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horzAnchor="margin" w:tblpY="-747"/>
        <w:tblW w:w="0" w:type="auto"/>
        <w:tblLook w:val="04A0" w:firstRow="1" w:lastRow="0" w:firstColumn="1" w:lastColumn="0" w:noHBand="0" w:noVBand="1"/>
      </w:tblPr>
      <w:tblGrid>
        <w:gridCol w:w="1668"/>
        <w:gridCol w:w="3361"/>
        <w:gridCol w:w="4209"/>
      </w:tblGrid>
      <w:tr w:rsidR="004702FB" w:rsidRPr="006F1DA5" w14:paraId="5451770E" w14:textId="77777777" w:rsidTr="004F2927">
        <w:trPr>
          <w:trHeight w:val="1268"/>
        </w:trPr>
        <w:tc>
          <w:tcPr>
            <w:tcW w:w="1668" w:type="dxa"/>
          </w:tcPr>
          <w:p w14:paraId="4898063E" w14:textId="77777777" w:rsidR="004702FB" w:rsidRPr="006F1DA5" w:rsidRDefault="004702FB" w:rsidP="004702FB">
            <w:pPr>
              <w:pStyle w:val="Glava"/>
              <w:rPr>
                <w:rFonts w:ascii="Arial" w:hAnsi="Arial" w:cs="Arial"/>
                <w:b/>
                <w:color w:val="000000" w:themeColor="text1"/>
              </w:rPr>
            </w:pPr>
          </w:p>
        </w:tc>
        <w:tc>
          <w:tcPr>
            <w:tcW w:w="3361" w:type="dxa"/>
          </w:tcPr>
          <w:p w14:paraId="0B3441CF" w14:textId="77777777" w:rsidR="004702FB" w:rsidRPr="006F1DA5" w:rsidRDefault="004702FB" w:rsidP="004702FB">
            <w:pPr>
              <w:pStyle w:val="Glava"/>
              <w:rPr>
                <w:rFonts w:ascii="Arial" w:hAnsi="Arial" w:cs="Arial"/>
                <w:b/>
                <w:color w:val="000000" w:themeColor="text1"/>
              </w:rPr>
            </w:pPr>
          </w:p>
        </w:tc>
        <w:tc>
          <w:tcPr>
            <w:tcW w:w="4209" w:type="dxa"/>
          </w:tcPr>
          <w:p w14:paraId="6ECD4809" w14:textId="77777777" w:rsidR="004702FB" w:rsidRPr="006F1DA5" w:rsidRDefault="004702FB" w:rsidP="004702FB">
            <w:pPr>
              <w:pStyle w:val="Glava"/>
              <w:rPr>
                <w:rFonts w:ascii="Arial" w:hAnsi="Arial" w:cs="Arial"/>
                <w:b/>
                <w:color w:val="000000" w:themeColor="text1"/>
              </w:rPr>
            </w:pPr>
          </w:p>
        </w:tc>
      </w:tr>
    </w:tbl>
    <w:p w14:paraId="5451429B" w14:textId="77777777" w:rsidR="004702FB" w:rsidRDefault="004702FB" w:rsidP="006975C6">
      <w:pPr>
        <w:pStyle w:val="Paragraf"/>
        <w:rPr>
          <w:rFonts w:ascii="Arial" w:hAnsi="Arial" w:cs="Arial"/>
        </w:rPr>
      </w:pPr>
    </w:p>
    <w:p w14:paraId="4C750B13" w14:textId="77777777"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16-21/26</w:t>
      </w:r>
    </w:p>
    <w:p w14:paraId="4136BEC7" w14:textId="447FAFDF" w:rsidR="00FB3258" w:rsidRPr="006F1DA5" w:rsidRDefault="00FB3258" w:rsidP="00FC2646">
      <w:pPr>
        <w:pStyle w:val="Paragraf"/>
        <w:tabs>
          <w:tab w:val="right" w:pos="9070"/>
        </w:tabs>
        <w:rPr>
          <w:rFonts w:ascii="Arial" w:hAnsi="Arial" w:cs="Arial"/>
        </w:rPr>
      </w:pPr>
      <w:r w:rsidRPr="006F1DA5">
        <w:rPr>
          <w:rFonts w:ascii="Arial" w:hAnsi="Arial" w:cs="Arial"/>
        </w:rPr>
        <w:t xml:space="preserve">Datum: </w:t>
      </w:r>
      <w:r w:rsidR="003D3EB8">
        <w:rPr>
          <w:rFonts w:ascii="Arial" w:hAnsi="Arial" w:cs="Arial"/>
        </w:rPr>
        <w:t>20</w:t>
      </w:r>
      <w:r w:rsidRPr="006F1DA5">
        <w:rPr>
          <w:rFonts w:ascii="Arial" w:hAnsi="Arial" w:cs="Arial"/>
        </w:rPr>
        <w:t>.04.2026</w:t>
      </w:r>
      <w:r w:rsidR="00FC2646" w:rsidRPr="006F1DA5">
        <w:rPr>
          <w:rFonts w:ascii="Arial" w:hAnsi="Arial" w:cs="Arial"/>
        </w:rPr>
        <w:tab/>
      </w:r>
    </w:p>
    <w:p w14:paraId="6C41C131"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210"/>
      </w:tblGrid>
      <w:tr w:rsidR="00FB3258" w:rsidRPr="006F1DA5" w14:paraId="47941EE4"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319D5A08"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7C93A7AA" w14:textId="77777777"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REAGENTI ZA IN VITRO IN DRUGO DIAGNOSTIKO</w:t>
            </w:r>
          </w:p>
        </w:tc>
      </w:tr>
    </w:tbl>
    <w:p w14:paraId="1871EDAB" w14:textId="77777777" w:rsidR="00FB3258" w:rsidRPr="006F1DA5" w:rsidRDefault="00FB3258" w:rsidP="006975C6">
      <w:pPr>
        <w:pStyle w:val="Paragraf"/>
        <w:rPr>
          <w:rFonts w:ascii="Arial" w:hAnsi="Arial" w:cs="Arial"/>
        </w:rPr>
      </w:pPr>
    </w:p>
    <w:p w14:paraId="65B76E9E" w14:textId="77777777" w:rsidR="00FB3258" w:rsidRPr="006F1DA5" w:rsidRDefault="00FB3258" w:rsidP="006975C6">
      <w:pPr>
        <w:pStyle w:val="Paragraf"/>
        <w:rPr>
          <w:rFonts w:ascii="Arial" w:hAnsi="Arial" w:cs="Arial"/>
        </w:rPr>
      </w:pPr>
      <w:r w:rsidRPr="006F1DA5">
        <w:rPr>
          <w:rFonts w:ascii="Arial" w:hAnsi="Arial" w:cs="Arial"/>
        </w:rPr>
        <w:t>Zaporedna številka: 16-21/26</w:t>
      </w:r>
    </w:p>
    <w:p w14:paraId="491B97C3"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4299F10D" w14:textId="77777777" w:rsidR="00337E4D" w:rsidRDefault="00337E4D">
      <w:pPr>
        <w:rPr>
          <w:rFonts w:ascii="Arial" w:hAnsi="Arial" w:cs="Arial"/>
          <w:sz w:val="18"/>
          <w:szCs w:val="18"/>
        </w:rPr>
      </w:pPr>
    </w:p>
    <w:p w14:paraId="26C15811" w14:textId="77777777" w:rsidR="00960022" w:rsidRDefault="00E55B9D">
      <w:pPr>
        <w:rPr>
          <w:rFonts w:ascii="Arial" w:hAnsi="Arial" w:cs="Arial"/>
          <w:sz w:val="18"/>
          <w:szCs w:val="18"/>
        </w:rPr>
      </w:pPr>
      <w:r>
        <w:rPr>
          <w:rFonts w:ascii="Arial" w:hAnsi="Arial" w:cs="Arial"/>
        </w:rPr>
        <w:br w:type="page"/>
      </w:r>
    </w:p>
    <w:p w14:paraId="625C3D92"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68"/>
        <w:gridCol w:w="3361"/>
        <w:gridCol w:w="4209"/>
      </w:tblGrid>
      <w:tr w:rsidR="004702FB" w:rsidRPr="006F1DA5" w14:paraId="04046544" w14:textId="77777777" w:rsidTr="004F2927">
        <w:trPr>
          <w:trHeight w:val="1268"/>
        </w:trPr>
        <w:tc>
          <w:tcPr>
            <w:tcW w:w="1668" w:type="dxa"/>
          </w:tcPr>
          <w:p w14:paraId="07B2E920" w14:textId="77777777" w:rsidR="004702FB" w:rsidRPr="006F1DA5" w:rsidRDefault="004702FB" w:rsidP="004702FB">
            <w:pPr>
              <w:pStyle w:val="Glava"/>
              <w:rPr>
                <w:rFonts w:ascii="Arial" w:hAnsi="Arial" w:cs="Arial"/>
                <w:b/>
                <w:color w:val="000000" w:themeColor="text1"/>
              </w:rPr>
            </w:pPr>
          </w:p>
        </w:tc>
        <w:tc>
          <w:tcPr>
            <w:tcW w:w="3361" w:type="dxa"/>
          </w:tcPr>
          <w:p w14:paraId="75A6375B" w14:textId="77777777" w:rsidR="004702FB" w:rsidRPr="006F1DA5" w:rsidRDefault="004702FB" w:rsidP="004702FB">
            <w:pPr>
              <w:pStyle w:val="Glava"/>
              <w:rPr>
                <w:rFonts w:ascii="Arial" w:hAnsi="Arial" w:cs="Arial"/>
                <w:b/>
                <w:color w:val="000000" w:themeColor="text1"/>
              </w:rPr>
            </w:pPr>
          </w:p>
        </w:tc>
        <w:tc>
          <w:tcPr>
            <w:tcW w:w="4209" w:type="dxa"/>
          </w:tcPr>
          <w:p w14:paraId="04A689E2" w14:textId="77777777" w:rsidR="004702FB" w:rsidRPr="006F1DA5" w:rsidRDefault="004702FB" w:rsidP="004702FB">
            <w:pPr>
              <w:pStyle w:val="Glava"/>
              <w:rPr>
                <w:rFonts w:ascii="Arial" w:hAnsi="Arial" w:cs="Arial"/>
                <w:b/>
                <w:color w:val="000000" w:themeColor="text1"/>
              </w:rPr>
            </w:pPr>
          </w:p>
        </w:tc>
      </w:tr>
    </w:tbl>
    <w:p w14:paraId="37ADA417" w14:textId="77777777" w:rsidR="00DE79F8" w:rsidRPr="002B6779" w:rsidRDefault="00DE79F8"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1B7CDDA6" w14:textId="77777777" w:rsidR="00DE79F8" w:rsidRPr="00D36F2E" w:rsidRDefault="00DE79F8"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204FF43C" w14:textId="77777777" w:rsidR="00EE4D68" w:rsidRDefault="00DE79F8">
      <w:pPr>
        <w:spacing w:before="225" w:after="225" w:line="240" w:lineRule="auto"/>
      </w:pPr>
      <w:r>
        <w:rPr>
          <w:rFonts w:ascii="Arial" w:hAnsi="Arial" w:cs="Arial"/>
          <w:color w:val="000000"/>
          <w:sz w:val="18"/>
          <w:szCs w:val="18"/>
        </w:rPr>
        <w:t>Reagenti za in vitro in drugo diagnostiko.</w:t>
      </w:r>
    </w:p>
    <w:p w14:paraId="36596DDA" w14:textId="77777777" w:rsidR="00EE4D68" w:rsidRDefault="00DE79F8">
      <w:pPr>
        <w:spacing w:before="225" w:after="225" w:line="240" w:lineRule="auto"/>
        <w:jc w:val="both"/>
      </w:pPr>
      <w:r>
        <w:rPr>
          <w:rFonts w:ascii="Arial" w:hAnsi="Arial" w:cs="Arial"/>
          <w:color w:val="000000"/>
          <w:sz w:val="18"/>
          <w:szCs w:val="18"/>
        </w:rPr>
        <w:t>Na podlagi Zakona o javnem naročanju (ZJN-3;  Uradni list RS, št. 91/15, 14/18, 121/21, 10/22, 74/22 – odl. US, 100/22 – ZNUZSZS, 28/23 in 88/23-ZOPNN-F), SPLOŠNA BOLNIŠNICA NOVO MESTO, Šmihelska cesta 1, 8000 Novo mesto (v nadaljevanju: naročnik), vabi zainteresirane ponudnike, da predložijo svojo pisno ponudbo v skladu s to razpisno dokumentacijo in sodelujejo v postopku oddaje javnega naročila.</w:t>
      </w:r>
    </w:p>
    <w:p w14:paraId="1FD805AF" w14:textId="77777777" w:rsidR="00EE4D68" w:rsidRDefault="00DE79F8">
      <w:pPr>
        <w:spacing w:before="225" w:after="225" w:line="240" w:lineRule="auto"/>
        <w:jc w:val="both"/>
      </w:pPr>
      <w:r>
        <w:rPr>
          <w:rFonts w:ascii="Arial" w:hAnsi="Arial" w:cs="Arial"/>
          <w:color w:val="000000"/>
          <w:sz w:val="18"/>
          <w:szCs w:val="18"/>
        </w:rPr>
        <w:t>Predmet javnega naročila je: REAGENTI ZA IN VITRO IN DRUGO DIAGNOSTIKO.</w:t>
      </w:r>
    </w:p>
    <w:p w14:paraId="064611CD" w14:textId="3946FE6F" w:rsidR="00123100" w:rsidRDefault="00123100" w:rsidP="00123100">
      <w:pPr>
        <w:spacing w:before="225" w:after="225" w:line="240" w:lineRule="auto"/>
        <w:jc w:val="both"/>
      </w:pPr>
      <w:r>
        <w:rPr>
          <w:rFonts w:ascii="Arial" w:hAnsi="Arial" w:cs="Arial"/>
          <w:color w:val="000000"/>
          <w:sz w:val="18"/>
          <w:szCs w:val="18"/>
        </w:rPr>
        <w:t>Delitev naročila na sklope: naročilo se oddaja po sklopih, sklopov je 1</w:t>
      </w:r>
      <w:r w:rsidR="00035130">
        <w:rPr>
          <w:rFonts w:ascii="Arial" w:hAnsi="Arial" w:cs="Arial"/>
          <w:color w:val="000000"/>
          <w:sz w:val="18"/>
          <w:szCs w:val="18"/>
        </w:rPr>
        <w:t>6</w:t>
      </w:r>
      <w:r>
        <w:rPr>
          <w:rFonts w:ascii="Arial" w:hAnsi="Arial" w:cs="Arial"/>
          <w:color w:val="000000"/>
          <w:sz w:val="18"/>
          <w:szCs w:val="18"/>
        </w:rPr>
        <w:t>.</w:t>
      </w:r>
    </w:p>
    <w:p w14:paraId="50B3EADA" w14:textId="25874BA8" w:rsidR="00EF22D7" w:rsidRDefault="00EF22D7">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Naročnik </w:t>
      </w:r>
      <w:r w:rsidRPr="00F24CAA">
        <w:rPr>
          <w:rFonts w:ascii="Arial" w:hAnsi="Arial" w:cs="Arial"/>
          <w:color w:val="000000"/>
          <w:sz w:val="18"/>
          <w:szCs w:val="18"/>
        </w:rPr>
        <w:t>bo zaradi nujnosti</w:t>
      </w:r>
      <w:r w:rsidR="00F24CAA">
        <w:rPr>
          <w:rFonts w:ascii="Arial" w:hAnsi="Arial" w:cs="Arial"/>
          <w:color w:val="000000"/>
          <w:sz w:val="18"/>
          <w:szCs w:val="18"/>
        </w:rPr>
        <w:t>,</w:t>
      </w:r>
      <w:r w:rsidRPr="00F24CAA">
        <w:rPr>
          <w:rFonts w:ascii="Arial" w:hAnsi="Arial" w:cs="Arial"/>
          <w:color w:val="000000"/>
          <w:sz w:val="18"/>
          <w:szCs w:val="18"/>
        </w:rPr>
        <w:t xml:space="preserve"> pogodbe za </w:t>
      </w:r>
      <w:r w:rsidR="00F24CAA">
        <w:rPr>
          <w:rFonts w:ascii="Arial" w:hAnsi="Arial" w:cs="Arial"/>
          <w:color w:val="000000"/>
          <w:sz w:val="18"/>
          <w:szCs w:val="18"/>
        </w:rPr>
        <w:t>sklopa 3 in 5,</w:t>
      </w:r>
      <w:r>
        <w:rPr>
          <w:rFonts w:ascii="Arial" w:hAnsi="Arial" w:cs="Arial"/>
          <w:color w:val="000000"/>
          <w:sz w:val="18"/>
          <w:szCs w:val="18"/>
        </w:rPr>
        <w:t xml:space="preserve"> sklenil takoj, po pravnomočnosti odločitve o oddaji javnega naročila. Pogodbe za ostale sklope pa bodo pričele veljati po izteku trenutno še veljavnih pogodb, to je z 20.11.2026.</w:t>
      </w:r>
    </w:p>
    <w:p w14:paraId="30960F93" w14:textId="52D8EED7" w:rsidR="00EF22D7" w:rsidRDefault="00EF22D7">
      <w:pPr>
        <w:spacing w:before="225" w:after="225" w:line="240" w:lineRule="auto"/>
        <w:jc w:val="both"/>
      </w:pPr>
      <w:r>
        <w:rPr>
          <w:rFonts w:ascii="Arial" w:hAnsi="Arial" w:cs="Arial"/>
          <w:color w:val="000000"/>
          <w:sz w:val="18"/>
          <w:szCs w:val="18"/>
        </w:rPr>
        <w:t>Trajanje javnega naročila cca 5 let (od podpisa pogodb do 19.11.2031)</w:t>
      </w:r>
      <w:r w:rsidR="004B34A3">
        <w:rPr>
          <w:rFonts w:ascii="Arial" w:hAnsi="Arial" w:cs="Arial"/>
          <w:color w:val="000000"/>
          <w:sz w:val="18"/>
          <w:szCs w:val="18"/>
        </w:rPr>
        <w:t>.</w:t>
      </w:r>
    </w:p>
    <w:p w14:paraId="7B035879" w14:textId="77777777" w:rsidR="00EE4D68" w:rsidRDefault="00DE79F8">
      <w:pPr>
        <w:spacing w:before="225" w:after="225" w:line="240" w:lineRule="auto"/>
        <w:jc w:val="both"/>
        <w:rPr>
          <w:rFonts w:ascii="Arial" w:hAnsi="Arial" w:cs="Arial"/>
          <w:color w:val="000000"/>
          <w:sz w:val="18"/>
          <w:szCs w:val="18"/>
        </w:rPr>
      </w:pPr>
      <w:r>
        <w:rPr>
          <w:rFonts w:ascii="Arial" w:hAnsi="Arial" w:cs="Arial"/>
          <w:color w:val="000000"/>
          <w:sz w:val="18"/>
          <w:szCs w:val="18"/>
        </w:rPr>
        <w:t>Skrbno preverite, da ste prejeli celotno razpisno dokumentacijo in da ste na ta način seznanjeni z vsemi zahtevami naročnika. </w:t>
      </w:r>
    </w:p>
    <w:p w14:paraId="20FB3FD2" w14:textId="77777777" w:rsidR="00035130" w:rsidRDefault="00035130">
      <w:pPr>
        <w:spacing w:before="225" w:after="225" w:line="240" w:lineRule="auto"/>
        <w:jc w:val="both"/>
      </w:pPr>
    </w:p>
    <w:p w14:paraId="4C89F806" w14:textId="77777777" w:rsidR="00DE79F8" w:rsidRPr="008806CE" w:rsidRDefault="00DE79F8"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63FCDEFC" w14:textId="77777777" w:rsidR="00DE79F8" w:rsidRDefault="00DE79F8"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Anita Pirman</w:t>
      </w:r>
    </w:p>
    <w:p w14:paraId="77035D75" w14:textId="77777777" w:rsidR="00DE79F8" w:rsidRDefault="00DE79F8" w:rsidP="002133D4">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anita.pirman@sb-nm.si</w:t>
      </w:r>
    </w:p>
    <w:p w14:paraId="572551A1" w14:textId="77777777" w:rsidR="00DE79F8" w:rsidRDefault="00DE79F8"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07 39 16 163</w:t>
      </w:r>
    </w:p>
    <w:p w14:paraId="4DB97EB4" w14:textId="77777777" w:rsidR="00EE4D68" w:rsidRDefault="00DE79F8">
      <w:pPr>
        <w:spacing w:before="225" w:after="225" w:line="240" w:lineRule="auto"/>
        <w:jc w:val="both"/>
        <w:rPr>
          <w:rFonts w:ascii="Arial" w:hAnsi="Arial" w:cs="Arial"/>
          <w:color w:val="000000"/>
          <w:sz w:val="18"/>
          <w:szCs w:val="18"/>
        </w:rPr>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706A1851" w14:textId="77777777" w:rsidR="00035130" w:rsidRDefault="00035130">
      <w:pPr>
        <w:spacing w:before="225" w:after="225" w:line="240" w:lineRule="auto"/>
        <w:jc w:val="both"/>
      </w:pPr>
    </w:p>
    <w:p w14:paraId="603EAAD6" w14:textId="77777777" w:rsidR="00DE79F8" w:rsidRPr="008806CE" w:rsidRDefault="00DE79F8"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5F2CBFB6" w14:textId="77777777" w:rsidR="00DE79F8" w:rsidRDefault="00DE79F8"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869"/>
      </w:tblGrid>
      <w:tr w:rsidR="00EE4D68" w14:paraId="35CAF167" w14:textId="77777777">
        <w:tc>
          <w:tcPr>
            <w:tcW w:w="0" w:type="auto"/>
            <w:tcMar>
              <w:top w:w="0" w:type="auto"/>
              <w:bottom w:w="0" w:type="auto"/>
            </w:tcMar>
          </w:tcPr>
          <w:p w14:paraId="52C39F81" w14:textId="77777777" w:rsidR="00EE4D68" w:rsidRDefault="00DE79F8">
            <w:pPr>
              <w:numPr>
                <w:ilvl w:val="0"/>
                <w:numId w:val="9"/>
              </w:numPr>
              <w:rPr>
                <w:rFonts w:ascii="Arial" w:hAnsi="Arial" w:cs="Arial"/>
                <w:color w:val="000000"/>
                <w:sz w:val="18"/>
                <w:szCs w:val="18"/>
              </w:rPr>
            </w:pPr>
            <w:r>
              <w:rPr>
                <w:rFonts w:ascii="Arial" w:hAnsi="Arial" w:cs="Arial"/>
                <w:color w:val="000000"/>
                <w:sz w:val="18"/>
                <w:szCs w:val="18"/>
              </w:rPr>
              <w:t>elektronska oddaja na URL: https://ejn.gov.si</w:t>
            </w:r>
          </w:p>
        </w:tc>
      </w:tr>
    </w:tbl>
    <w:p w14:paraId="459BD894" w14:textId="77777777" w:rsidR="00EE4D68" w:rsidRDefault="00DE79F8">
      <w:pPr>
        <w:spacing w:before="225" w:after="225" w:line="240" w:lineRule="auto"/>
        <w:jc w:val="both"/>
      </w:pPr>
      <w:r>
        <w:rPr>
          <w:rFonts w:ascii="Arial" w:hAnsi="Arial" w:cs="Arial"/>
          <w:color w:val="000000"/>
          <w:sz w:val="18"/>
          <w:szCs w:val="18"/>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14:paraId="06D08FA5" w14:textId="77777777" w:rsidR="00EE4D68" w:rsidRDefault="00DE79F8">
      <w:pPr>
        <w:spacing w:before="225" w:after="225" w:line="240" w:lineRule="auto"/>
        <w:jc w:val="both"/>
      </w:pPr>
      <w:r>
        <w:rPr>
          <w:rFonts w:ascii="Arial" w:hAnsi="Arial" w:cs="Arial"/>
          <w:color w:val="000000"/>
          <w:sz w:val="18"/>
          <w:szCs w:val="18"/>
        </w:rPr>
        <w:t>Ponudnik se mora pred oddajo ponudbe registrirati na spletnem naslovu https://ejn.gov.si/eJN2, v skladu z Navodili za uporabo e-JN. Če je ponudnik že registriran v informacijski sistem e-JN, se v aplikacijo prijavi na istem naslovu.</w:t>
      </w:r>
    </w:p>
    <w:p w14:paraId="0A23534F" w14:textId="77777777" w:rsidR="00EE4D68" w:rsidRDefault="00DE79F8">
      <w:pPr>
        <w:spacing w:before="225" w:after="225" w:line="240" w:lineRule="auto"/>
        <w:jc w:val="both"/>
      </w:pPr>
      <w:r>
        <w:rPr>
          <w:rFonts w:ascii="Arial" w:hAnsi="Arial" w:cs="Arial"/>
          <w:color w:val="000000"/>
          <w:sz w:val="18"/>
          <w:szCs w:val="18"/>
        </w:rPr>
        <w:lastRenderedPageBreak/>
        <w:t>Za oddajo ponudb je zahtevano eno od s strani kvalificiranega overitelja izdano digitalno potrdilo: SIGEN-CA (www.sigen-ca.si), POŠTA®CA (postarca.posta.si), HALCOM-CA (www.halcom.si), AC NLB (www.nlb.si).</w:t>
      </w:r>
    </w:p>
    <w:p w14:paraId="083FB12E" w14:textId="77777777" w:rsidR="00EE4D68" w:rsidRDefault="00DE79F8">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14:paraId="0E7CDD06" w14:textId="77777777" w:rsidR="00EE4D68" w:rsidRDefault="00DE79F8">
      <w:pPr>
        <w:spacing w:before="225" w:after="225" w:line="240" w:lineRule="auto"/>
        <w:jc w:val="both"/>
      </w:pPr>
      <w:r>
        <w:rPr>
          <w:rFonts w:ascii="Arial" w:hAnsi="Arial" w:cs="Arial"/>
          <w:color w:val="000000"/>
          <w:sz w:val="18"/>
          <w:szCs w:val="18"/>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6737E234" w14:textId="77777777" w:rsidR="00EE4D68" w:rsidRDefault="00DE79F8">
      <w:pPr>
        <w:spacing w:before="225" w:after="225" w:line="240" w:lineRule="auto"/>
        <w:jc w:val="both"/>
        <w:rPr>
          <w:rFonts w:ascii="Arial" w:hAnsi="Arial" w:cs="Arial"/>
          <w:color w:val="000000"/>
          <w:sz w:val="18"/>
          <w:szCs w:val="18"/>
        </w:rPr>
      </w:pPr>
      <w:r>
        <w:rPr>
          <w:rFonts w:ascii="Arial" w:hAnsi="Arial" w:cs="Arial"/>
          <w:color w:val="000000"/>
          <w:sz w:val="18"/>
          <w:szCs w:val="18"/>
        </w:rPr>
        <w:t>Po preteku roka za predložitev ponudb ponudbe ne bo več mogoče oddati.</w:t>
      </w:r>
    </w:p>
    <w:p w14:paraId="298F6E80" w14:textId="77777777" w:rsidR="00035130" w:rsidRDefault="00035130">
      <w:pPr>
        <w:spacing w:before="225" w:after="225" w:line="240" w:lineRule="auto"/>
        <w:jc w:val="both"/>
      </w:pPr>
    </w:p>
    <w:p w14:paraId="65EDD97A" w14:textId="77777777" w:rsidR="00DE79F8" w:rsidRPr="008806CE" w:rsidRDefault="00DE79F8"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70BD0F6F" w14:textId="77777777" w:rsidR="00DE79F8" w:rsidRPr="00445A62" w:rsidRDefault="00DE79F8" w:rsidP="005747CB">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200607AB" w14:textId="77777777" w:rsidR="00DE79F8" w:rsidRPr="00445A62" w:rsidRDefault="00DE79F8" w:rsidP="005747CB">
      <w:pPr>
        <w:spacing w:before="120" w:after="120"/>
        <w:jc w:val="both"/>
        <w:rPr>
          <w:rFonts w:ascii="Arial" w:hAnsi="Arial" w:cs="Arial"/>
          <w:b/>
          <w:sz w:val="18"/>
          <w:szCs w:val="18"/>
        </w:rPr>
      </w:pPr>
      <w:r>
        <w:rPr>
          <w:rFonts w:ascii="Arial" w:hAnsi="Arial" w:cs="Arial"/>
          <w:b/>
          <w:sz w:val="18"/>
          <w:szCs w:val="18"/>
        </w:rPr>
        <w:t>Spletna aplikacija e-JN</w:t>
      </w:r>
    </w:p>
    <w:p w14:paraId="2260E5CB" w14:textId="1A6DBB7F" w:rsidR="00EE4D68" w:rsidRDefault="00DE79F8">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Odpiranje poteka tako, da informacijski sistem e-JN </w:t>
      </w:r>
      <w:r w:rsidR="00F01D31">
        <w:rPr>
          <w:rFonts w:ascii="Arial" w:hAnsi="Arial" w:cs="Arial"/>
          <w:color w:val="000000"/>
          <w:sz w:val="18"/>
          <w:szCs w:val="18"/>
        </w:rPr>
        <w:t>samodejno</w:t>
      </w:r>
      <w:r>
        <w:rPr>
          <w:rFonts w:ascii="Arial" w:hAnsi="Arial" w:cs="Arial"/>
          <w:color w:val="000000"/>
          <w:sz w:val="18"/>
          <w:szCs w:val="18"/>
        </w:rPr>
        <w:t xml:space="preserve">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w:t>
      </w:r>
    </w:p>
    <w:p w14:paraId="4D6A10AB" w14:textId="77777777" w:rsidR="00035130" w:rsidRDefault="00035130">
      <w:pPr>
        <w:spacing w:before="225" w:after="225" w:line="240" w:lineRule="auto"/>
        <w:jc w:val="both"/>
      </w:pPr>
    </w:p>
    <w:p w14:paraId="7A5C58D6" w14:textId="77777777" w:rsidR="00DE79F8" w:rsidRPr="008806CE" w:rsidRDefault="00DE79F8"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43C8FD82" w14:textId="77777777" w:rsidR="00DE79F8" w:rsidRPr="00445A62" w:rsidRDefault="00DE79F8"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180 dni od roka za predložitev ponudb.</w:t>
      </w:r>
    </w:p>
    <w:p w14:paraId="10B23022" w14:textId="77777777" w:rsidR="00EE4D68" w:rsidRDefault="00DE79F8">
      <w:pPr>
        <w:spacing w:before="225" w:after="225" w:line="240" w:lineRule="auto"/>
        <w:jc w:val="both"/>
        <w:rPr>
          <w:rFonts w:ascii="Arial" w:hAnsi="Arial" w:cs="Arial"/>
          <w:color w:val="000000"/>
          <w:sz w:val="18"/>
          <w:szCs w:val="18"/>
        </w:rPr>
      </w:pPr>
      <w:r>
        <w:rPr>
          <w:rFonts w:ascii="Arial" w:hAnsi="Arial" w:cs="Arial"/>
          <w:color w:val="000000"/>
          <w:sz w:val="18"/>
          <w:szCs w:val="18"/>
        </w:rPr>
        <w:t>Ponudba mora biti veljavna najmanj do navedenega roka. Prekratka veljavnost ponudbe pomeni razlog za zavrnitev ponudbe.</w:t>
      </w:r>
    </w:p>
    <w:p w14:paraId="32EAC30B" w14:textId="77777777" w:rsidR="00035130" w:rsidRDefault="00035130">
      <w:pPr>
        <w:spacing w:before="225" w:after="225" w:line="240" w:lineRule="auto"/>
        <w:jc w:val="both"/>
      </w:pPr>
    </w:p>
    <w:p w14:paraId="1EED3BE8" w14:textId="77777777" w:rsidR="00DE79F8" w:rsidRPr="008806CE" w:rsidRDefault="00DE79F8"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0E1FE590" w14:textId="77777777" w:rsidR="00DE79F8" w:rsidRPr="00445A62" w:rsidRDefault="00DE79F8"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78B67437" w14:textId="77777777" w:rsidR="00EE4D68" w:rsidRDefault="00DE79F8">
      <w:pPr>
        <w:spacing w:before="225" w:after="225" w:line="240" w:lineRule="auto"/>
        <w:jc w:val="both"/>
        <w:rPr>
          <w:rFonts w:ascii="Arial" w:hAnsi="Arial" w:cs="Arial"/>
          <w:color w:val="000000"/>
          <w:sz w:val="18"/>
          <w:szCs w:val="18"/>
        </w:rPr>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5C7045A0" w14:textId="77777777" w:rsidR="00035130" w:rsidRDefault="00035130">
      <w:pPr>
        <w:spacing w:before="225" w:after="225" w:line="240" w:lineRule="auto"/>
        <w:jc w:val="both"/>
        <w:rPr>
          <w:rFonts w:ascii="Arial" w:hAnsi="Arial" w:cs="Arial"/>
          <w:color w:val="000000"/>
          <w:sz w:val="18"/>
          <w:szCs w:val="18"/>
        </w:rPr>
      </w:pPr>
    </w:p>
    <w:p w14:paraId="616324BF" w14:textId="77777777" w:rsidR="00035130" w:rsidRDefault="00035130">
      <w:pPr>
        <w:spacing w:before="225" w:after="225" w:line="240" w:lineRule="auto"/>
        <w:jc w:val="both"/>
        <w:rPr>
          <w:rFonts w:ascii="Arial" w:hAnsi="Arial" w:cs="Arial"/>
          <w:color w:val="000000"/>
          <w:sz w:val="18"/>
          <w:szCs w:val="18"/>
        </w:rPr>
      </w:pPr>
    </w:p>
    <w:p w14:paraId="2639F3BA" w14:textId="77777777" w:rsidR="00035130" w:rsidRDefault="00035130">
      <w:pPr>
        <w:spacing w:before="225" w:after="225" w:line="240" w:lineRule="auto"/>
        <w:jc w:val="both"/>
        <w:rPr>
          <w:rFonts w:ascii="Arial" w:hAnsi="Arial" w:cs="Arial"/>
          <w:color w:val="000000"/>
          <w:sz w:val="18"/>
          <w:szCs w:val="18"/>
        </w:rPr>
      </w:pPr>
    </w:p>
    <w:p w14:paraId="1967BA4F" w14:textId="77777777" w:rsidR="00035130" w:rsidRDefault="00035130">
      <w:pPr>
        <w:spacing w:before="225" w:after="225" w:line="240" w:lineRule="auto"/>
        <w:jc w:val="both"/>
      </w:pPr>
    </w:p>
    <w:p w14:paraId="0A9556F2" w14:textId="77777777" w:rsidR="00DE79F8" w:rsidRPr="008806CE" w:rsidRDefault="00DE79F8"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lastRenderedPageBreak/>
        <w:t>VPRAŠANJA IN ODGOVORI / POJASNILA</w:t>
      </w:r>
    </w:p>
    <w:p w14:paraId="1E354A39" w14:textId="77777777" w:rsidR="00EE4D68" w:rsidRDefault="00DE79F8">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867"/>
      </w:tblGrid>
      <w:tr w:rsidR="00EE4D68" w14:paraId="601949FE" w14:textId="77777777">
        <w:tc>
          <w:tcPr>
            <w:tcW w:w="0" w:type="auto"/>
            <w:tcMar>
              <w:top w:w="0" w:type="auto"/>
              <w:bottom w:w="0" w:type="auto"/>
            </w:tcMar>
          </w:tcPr>
          <w:p w14:paraId="7D6D2B0B" w14:textId="77777777" w:rsidR="00EE4D68" w:rsidRDefault="00DE79F8">
            <w:pPr>
              <w:numPr>
                <w:ilvl w:val="0"/>
                <w:numId w:val="10"/>
              </w:numPr>
              <w:rPr>
                <w:rFonts w:ascii="Arial" w:hAnsi="Arial" w:cs="Arial"/>
                <w:color w:val="000000"/>
                <w:sz w:val="18"/>
                <w:szCs w:val="18"/>
              </w:rPr>
            </w:pPr>
            <w:r>
              <w:rPr>
                <w:rFonts w:ascii="Arial" w:hAnsi="Arial" w:cs="Arial"/>
                <w:color w:val="000000"/>
                <w:sz w:val="18"/>
                <w:szCs w:val="18"/>
              </w:rPr>
              <w:t>Portal javnih naročil</w:t>
            </w:r>
          </w:p>
        </w:tc>
      </w:tr>
    </w:tbl>
    <w:p w14:paraId="45387EFF" w14:textId="77777777" w:rsidR="00EE4D68" w:rsidRDefault="00DE79F8">
      <w:pPr>
        <w:spacing w:before="225" w:after="225" w:line="240" w:lineRule="auto"/>
      </w:pPr>
      <w:r>
        <w:rPr>
          <w:rFonts w:ascii="Arial" w:hAnsi="Arial" w:cs="Arial"/>
          <w:color w:val="000000"/>
          <w:sz w:val="18"/>
          <w:szCs w:val="18"/>
        </w:rPr>
        <w:t>Komunikacija s ponudniki o vprašanjih in nejasnostih v zvezi z vsebino razpisne dokumentacije in v zvezi s pripravo ponudbe poteka izključno preko Portala javnih naročil. Vprašanja je mogoče zastaviti znotraj posameznega javnega naročila v zavihku  »Vprašanja, odgovori in pojasnila«.</w:t>
      </w:r>
    </w:p>
    <w:p w14:paraId="236CE1CB" w14:textId="77777777" w:rsidR="00EE4D68" w:rsidRDefault="00DE79F8">
      <w:pPr>
        <w:spacing w:before="225" w:after="225" w:line="240" w:lineRule="auto"/>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231EE477" w14:textId="77777777" w:rsidR="00EE4D68" w:rsidRDefault="00DE79F8">
      <w:pPr>
        <w:spacing w:before="225" w:after="225" w:line="240" w:lineRule="auto"/>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732F7A26" w14:textId="77777777" w:rsidR="00DE79F8" w:rsidRPr="00BB1848" w:rsidRDefault="00DE79F8" w:rsidP="00872C8A">
      <w:pPr>
        <w:pStyle w:val="Paragraf"/>
        <w:spacing w:before="0" w:after="0"/>
        <w:rPr>
          <w:rFonts w:cs="Arial"/>
        </w:rPr>
      </w:pPr>
    </w:p>
    <w:p w14:paraId="7F6E0A99" w14:textId="77777777" w:rsidR="00DE79F8" w:rsidRPr="00445A62" w:rsidRDefault="00DE79F8" w:rsidP="001761E6">
      <w:pPr>
        <w:pStyle w:val="Paragraf"/>
        <w:spacing w:before="0" w:after="0"/>
        <w:jc w:val="both"/>
        <w:rPr>
          <w:rFonts w:ascii="Arial" w:hAnsi="Arial" w:cs="Arial"/>
        </w:rPr>
      </w:pPr>
    </w:p>
    <w:p w14:paraId="3B998718" w14:textId="15B0EF93" w:rsidR="00EE4D68" w:rsidRDefault="00DE79F8">
      <w:pPr>
        <w:spacing w:after="0" w:line="240" w:lineRule="auto"/>
      </w:pPr>
      <w:r>
        <w:rPr>
          <w:rFonts w:ascii="Arial" w:hAnsi="Arial" w:cs="Arial"/>
          <w:color w:val="000000"/>
          <w:sz w:val="18"/>
          <w:szCs w:val="18"/>
        </w:rPr>
        <w:t xml:space="preserve">Datum: </w:t>
      </w:r>
      <w:r w:rsidR="003D3EB8">
        <w:rPr>
          <w:rFonts w:ascii="Arial" w:hAnsi="Arial" w:cs="Arial"/>
          <w:color w:val="000000"/>
          <w:sz w:val="18"/>
          <w:szCs w:val="18"/>
        </w:rPr>
        <w:t>20</w:t>
      </w:r>
      <w:r>
        <w:rPr>
          <w:rFonts w:ascii="Arial" w:hAnsi="Arial" w:cs="Arial"/>
          <w:color w:val="000000"/>
          <w:sz w:val="18"/>
          <w:szCs w:val="18"/>
        </w:rPr>
        <w:t>.04.2026</w:t>
      </w:r>
      <w:r>
        <w:rPr>
          <w:rFonts w:ascii="Arial" w:hAnsi="Arial" w:cs="Arial"/>
          <w:color w:val="000000"/>
          <w:sz w:val="18"/>
          <w:szCs w:val="18"/>
        </w:rPr>
        <w:br/>
        <w:t>Kraj: Novo mesto</w:t>
      </w:r>
    </w:p>
    <w:tbl>
      <w:tblPr>
        <w:tblStyle w:val="NormalTablePHPDOCX"/>
        <w:tblW w:w="5000" w:type="pct"/>
        <w:tblInd w:w="108" w:type="dxa"/>
        <w:tblLook w:val="04A0" w:firstRow="1" w:lastRow="0" w:firstColumn="1" w:lastColumn="0" w:noHBand="0" w:noVBand="1"/>
      </w:tblPr>
      <w:tblGrid>
        <w:gridCol w:w="5262"/>
        <w:gridCol w:w="4024"/>
      </w:tblGrid>
      <w:tr w:rsidR="00EE4D68" w14:paraId="56DF24E5" w14:textId="77777777">
        <w:trPr>
          <w:cantSplit/>
        </w:trPr>
        <w:tc>
          <w:tcPr>
            <w:tcW w:w="0" w:type="auto"/>
            <w:tcMar>
              <w:top w:w="135" w:type="dxa"/>
              <w:bottom w:w="135" w:type="dxa"/>
            </w:tcMar>
            <w:vAlign w:val="center"/>
          </w:tcPr>
          <w:p w14:paraId="0BE072C6" w14:textId="77777777" w:rsidR="00EE4D68" w:rsidRDefault="00DE79F8">
            <w:r>
              <w:rPr>
                <w:rFonts w:ascii="Arial" w:hAnsi="Arial" w:cs="Arial"/>
                <w:color w:val="000000"/>
                <w:position w:val="-2"/>
                <w:sz w:val="18"/>
                <w:szCs w:val="18"/>
              </w:rPr>
              <w:t>Vodja službe za nabavo in skladiščenje:</w:t>
            </w:r>
            <w:r>
              <w:rPr>
                <w:rFonts w:ascii="Arial" w:hAnsi="Arial" w:cs="Arial"/>
                <w:color w:val="000000"/>
                <w:position w:val="-2"/>
                <w:sz w:val="18"/>
                <w:szCs w:val="18"/>
              </w:rPr>
              <w:br/>
            </w:r>
            <w:r>
              <w:rPr>
                <w:rFonts w:ascii="Arial" w:hAnsi="Arial" w:cs="Arial"/>
                <w:color w:val="000000"/>
                <w:position w:val="-2"/>
                <w:sz w:val="18"/>
                <w:szCs w:val="18"/>
              </w:rPr>
              <w:br/>
              <w:t>Barbara Slak Turk</w:t>
            </w:r>
          </w:p>
        </w:tc>
        <w:tc>
          <w:tcPr>
            <w:tcW w:w="0" w:type="auto"/>
            <w:tcMar>
              <w:top w:w="135" w:type="dxa"/>
              <w:bottom w:w="135" w:type="dxa"/>
            </w:tcMar>
            <w:vAlign w:val="center"/>
          </w:tcPr>
          <w:p w14:paraId="3C9FBB3F" w14:textId="77777777" w:rsidR="00EE4D68" w:rsidRDefault="00DE79F8">
            <w:pPr>
              <w:jc w:val="right"/>
            </w:pPr>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t>doc. dr. Milena Kramar Zupan</w:t>
            </w:r>
          </w:p>
        </w:tc>
      </w:tr>
    </w:tbl>
    <w:p w14:paraId="49974A32" w14:textId="77777777" w:rsidR="00EE4D68" w:rsidRDefault="00EE4D68">
      <w:pPr>
        <w:pageBreakBefore/>
        <w:spacing w:before="225" w:after="225" w:line="240" w:lineRule="auto"/>
        <w:jc w:val="both"/>
      </w:pPr>
    </w:p>
    <w:tbl>
      <w:tblPr>
        <w:tblStyle w:val="NormalTablePHPDOCX"/>
        <w:tblW w:w="5000" w:type="pct"/>
        <w:tblInd w:w="108" w:type="dxa"/>
        <w:tblLook w:val="04A0" w:firstRow="1" w:lastRow="0" w:firstColumn="1" w:lastColumn="0" w:noHBand="0" w:noVBand="1"/>
      </w:tblPr>
      <w:tblGrid>
        <w:gridCol w:w="1857"/>
        <w:gridCol w:w="7429"/>
      </w:tblGrid>
      <w:tr w:rsidR="00EE4D68" w14:paraId="2E6264F8" w14:textId="77777777">
        <w:tc>
          <w:tcPr>
            <w:tcW w:w="0" w:type="auto"/>
            <w:tcMar>
              <w:top w:w="135" w:type="dxa"/>
              <w:bottom w:w="135" w:type="dxa"/>
            </w:tcMar>
            <w:vAlign w:val="center"/>
          </w:tcPr>
          <w:p w14:paraId="4C06344F" w14:textId="77777777" w:rsidR="00EE4D68" w:rsidRDefault="00EE4D68"/>
        </w:tc>
        <w:tc>
          <w:tcPr>
            <w:tcW w:w="4000" w:type="pct"/>
            <w:shd w:val="clear" w:color="auto" w:fill="3E8BC9"/>
            <w:tcMar>
              <w:top w:w="135" w:type="dxa"/>
              <w:bottom w:w="135" w:type="dxa"/>
            </w:tcMar>
            <w:vAlign w:val="center"/>
          </w:tcPr>
          <w:p w14:paraId="251193DE" w14:textId="77777777" w:rsidR="00EE4D68" w:rsidRDefault="00DE79F8">
            <w:r>
              <w:rPr>
                <w:rFonts w:ascii="Arial" w:hAnsi="Arial" w:cs="Arial"/>
                <w:color w:val="FFFFFF"/>
                <w:position w:val="-2"/>
                <w:sz w:val="18"/>
                <w:szCs w:val="18"/>
                <w:shd w:val="clear" w:color="auto" w:fill="3E8BC9"/>
              </w:rPr>
              <w:t>Sklopi</w:t>
            </w:r>
          </w:p>
        </w:tc>
      </w:tr>
    </w:tbl>
    <w:p w14:paraId="0FC85636" w14:textId="77777777" w:rsidR="00EE4D68" w:rsidRDefault="00DE79F8">
      <w:pPr>
        <w:spacing w:before="225" w:after="225" w:line="240" w:lineRule="auto"/>
        <w:jc w:val="both"/>
      </w:pPr>
      <w:r>
        <w:rPr>
          <w:rFonts w:ascii="Arial" w:hAnsi="Arial" w:cs="Arial"/>
          <w:color w:val="000000"/>
          <w:sz w:val="18"/>
          <w:szCs w:val="18"/>
        </w:rPr>
        <w:t>Ponudnik lahko predloži ponudbo za eden, več ali vse razpisane sklope. Blago je znotraj sklopov razdeljeno na več podsklopov. Ponudniki lahko predložijo ponudbo za eden, več ali vse razpisane podsklope.  Podsklopi so zaprti ali odprti.</w:t>
      </w:r>
    </w:p>
    <w:p w14:paraId="13A02079" w14:textId="77777777" w:rsidR="00EE4D68" w:rsidRDefault="00DE79F8">
      <w:pPr>
        <w:spacing w:before="225" w:after="225" w:line="240" w:lineRule="auto"/>
        <w:jc w:val="both"/>
      </w:pPr>
      <w:r>
        <w:rPr>
          <w:rFonts w:ascii="Arial" w:hAnsi="Arial" w:cs="Arial"/>
          <w:color w:val="000000"/>
          <w:sz w:val="18"/>
          <w:szCs w:val="18"/>
        </w:rPr>
        <w:t>Pri zaprtih podsklopih mora ponudnik ponuditi vse razpisane vrste blaga, v nasprotnem primeru se ponudba izloči. Zaprti podsklopi so v razpisni datoteki: Predračun - Seznam razpisanega blaga označeni z oznako »ZAPRT«. V primeru zaprtih podsklopov gre za oddajo naročila po podsklopih.</w:t>
      </w:r>
    </w:p>
    <w:p w14:paraId="010A870C" w14:textId="77777777" w:rsidR="00EE4D68" w:rsidRDefault="00DE79F8">
      <w:pPr>
        <w:spacing w:before="225" w:after="225" w:line="240" w:lineRule="auto"/>
        <w:jc w:val="both"/>
      </w:pPr>
      <w:r>
        <w:rPr>
          <w:rFonts w:ascii="Arial" w:hAnsi="Arial" w:cs="Arial"/>
          <w:color w:val="000000"/>
          <w:sz w:val="18"/>
          <w:szCs w:val="18"/>
        </w:rPr>
        <w:t>Pri odprtih podsklopih lahko gospodarski subjekt ponudi eno, več ali vse razpisane vrste blaga v podsklopu. Odprti podsklopi so v razpisni datoteki: Predračun - Seznam razpisanega blaga označeni z oznako »ODPRT«. V primeru odprtih podsklopov gre za oddajo naročila po posameznih vrstah blaga. </w:t>
      </w:r>
    </w:p>
    <w:tbl>
      <w:tblPr>
        <w:tblStyle w:val="NormalTablePHPDOCX"/>
        <w:tblW w:w="5000" w:type="pct"/>
        <w:tblInd w:w="108" w:type="dxa"/>
        <w:tblLook w:val="04A0" w:firstRow="1" w:lastRow="0" w:firstColumn="1" w:lastColumn="0" w:noHBand="0" w:noVBand="1"/>
      </w:tblPr>
      <w:tblGrid>
        <w:gridCol w:w="1857"/>
        <w:gridCol w:w="7429"/>
      </w:tblGrid>
      <w:tr w:rsidR="00EE4D68" w14:paraId="0CAAE9EC" w14:textId="77777777">
        <w:tc>
          <w:tcPr>
            <w:tcW w:w="10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BEB769C" w14:textId="77777777" w:rsidR="00EE4D68" w:rsidRDefault="00DE79F8">
            <w:r>
              <w:rPr>
                <w:rFonts w:ascii="Arial" w:hAnsi="Arial" w:cs="Arial"/>
                <w:b/>
                <w:bCs/>
                <w:color w:val="000000"/>
                <w:position w:val="-2"/>
                <w:sz w:val="18"/>
                <w:szCs w:val="18"/>
                <w:shd w:val="clear" w:color="auto" w:fill="D1D1D1"/>
              </w:rPr>
              <w:t>Zap. številka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331E855" w14:textId="77777777" w:rsidR="00EE4D68" w:rsidRDefault="00DE79F8">
            <w:pPr>
              <w:jc w:val="center"/>
            </w:pPr>
            <w:r>
              <w:rPr>
                <w:rFonts w:ascii="Arial" w:hAnsi="Arial" w:cs="Arial"/>
                <w:b/>
                <w:bCs/>
                <w:color w:val="000000"/>
                <w:position w:val="-2"/>
                <w:sz w:val="18"/>
                <w:szCs w:val="18"/>
                <w:shd w:val="clear" w:color="auto" w:fill="D1D1D1"/>
              </w:rPr>
              <w:t>Naziv sklopa</w:t>
            </w:r>
          </w:p>
        </w:tc>
      </w:tr>
      <w:tr w:rsidR="00EE4D68" w14:paraId="295F607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DCC739" w14:textId="77777777" w:rsidR="00EE4D68" w:rsidRDefault="00DE79F8">
            <w:r>
              <w:rPr>
                <w:rFonts w:ascii="Arial" w:hAnsi="Arial" w:cs="Arial"/>
                <w:color w:val="000000"/>
                <w:position w:val="-2"/>
                <w:sz w:val="18"/>
                <w:szCs w:val="18"/>
              </w:rPr>
              <w:t>1</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D389EF" w14:textId="77777777" w:rsidR="00EE4D68" w:rsidRDefault="00DE79F8">
            <w:r>
              <w:rPr>
                <w:rFonts w:ascii="Arial" w:hAnsi="Arial" w:cs="Arial"/>
                <w:color w:val="000000"/>
                <w:position w:val="-2"/>
                <w:sz w:val="18"/>
                <w:szCs w:val="18"/>
              </w:rPr>
              <w:t>Sklop 1: IMUNOKEMIJA 1 - ALERGOLOGIJA</w:t>
            </w:r>
          </w:p>
        </w:tc>
      </w:tr>
      <w:tr w:rsidR="00EE4D68" w14:paraId="17E1A0C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0418AF" w14:textId="77777777" w:rsidR="00EE4D68" w:rsidRDefault="00DE79F8">
            <w:r>
              <w:rPr>
                <w:rFonts w:ascii="Arial" w:hAnsi="Arial" w:cs="Arial"/>
                <w:color w:val="000000"/>
                <w:position w:val="-2"/>
                <w:sz w:val="18"/>
                <w:szCs w:val="18"/>
              </w:rPr>
              <w:t>2</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33C38B" w14:textId="77777777" w:rsidR="00EE4D68" w:rsidRDefault="00DE79F8">
            <w:r>
              <w:rPr>
                <w:rFonts w:ascii="Arial" w:hAnsi="Arial" w:cs="Arial"/>
                <w:color w:val="000000"/>
                <w:position w:val="-2"/>
                <w:sz w:val="18"/>
                <w:szCs w:val="18"/>
              </w:rPr>
              <w:t>Sklop 2: IMUNOKEMIJA 2</w:t>
            </w:r>
          </w:p>
        </w:tc>
      </w:tr>
      <w:tr w:rsidR="00EE4D68" w14:paraId="11031A6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E116A8" w14:textId="77777777" w:rsidR="00EE4D68" w:rsidRDefault="00DE79F8">
            <w:r>
              <w:rPr>
                <w:rFonts w:ascii="Arial" w:hAnsi="Arial" w:cs="Arial"/>
                <w:color w:val="000000"/>
                <w:position w:val="-2"/>
                <w:sz w:val="18"/>
                <w:szCs w:val="18"/>
              </w:rPr>
              <w:t>3</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2EFF40" w14:textId="77777777" w:rsidR="00EE4D68" w:rsidRDefault="00DE79F8">
            <w:r>
              <w:rPr>
                <w:rFonts w:ascii="Arial" w:hAnsi="Arial" w:cs="Arial"/>
                <w:color w:val="000000"/>
                <w:position w:val="-2"/>
                <w:sz w:val="18"/>
                <w:szCs w:val="18"/>
              </w:rPr>
              <w:t>Sklop 3: BIOKEMIJA 1</w:t>
            </w:r>
          </w:p>
        </w:tc>
      </w:tr>
      <w:tr w:rsidR="00EE4D68" w14:paraId="4AEDE91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17FD2A" w14:textId="77777777" w:rsidR="00EE4D68" w:rsidRDefault="00DE79F8">
            <w:r>
              <w:rPr>
                <w:rFonts w:ascii="Arial" w:hAnsi="Arial" w:cs="Arial"/>
                <w:color w:val="000000"/>
                <w:position w:val="-2"/>
                <w:sz w:val="18"/>
                <w:szCs w:val="18"/>
              </w:rPr>
              <w:t>4</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580CC0" w14:textId="77777777" w:rsidR="00EE4D68" w:rsidRDefault="00DE79F8">
            <w:r>
              <w:rPr>
                <w:rFonts w:ascii="Arial" w:hAnsi="Arial" w:cs="Arial"/>
                <w:color w:val="000000"/>
                <w:position w:val="-2"/>
                <w:sz w:val="18"/>
                <w:szCs w:val="18"/>
              </w:rPr>
              <w:t>Sklop 4: BIOKEMIJA 2 - KOAGULACIJA IN FIBRINOLIZA</w:t>
            </w:r>
          </w:p>
        </w:tc>
      </w:tr>
      <w:tr w:rsidR="00EE4D68" w14:paraId="7C34BB7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13A179" w14:textId="77777777" w:rsidR="00EE4D68" w:rsidRDefault="00DE79F8">
            <w:r>
              <w:rPr>
                <w:rFonts w:ascii="Arial" w:hAnsi="Arial" w:cs="Arial"/>
                <w:color w:val="000000"/>
                <w:position w:val="-2"/>
                <w:sz w:val="18"/>
                <w:szCs w:val="18"/>
              </w:rPr>
              <w:t>5</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266671" w14:textId="77777777" w:rsidR="00EE4D68" w:rsidRDefault="00DE79F8">
            <w:r>
              <w:rPr>
                <w:rFonts w:ascii="Arial" w:hAnsi="Arial" w:cs="Arial"/>
                <w:color w:val="000000"/>
                <w:position w:val="-2"/>
                <w:sz w:val="18"/>
                <w:szCs w:val="18"/>
              </w:rPr>
              <w:t>Sklop 5: BIOKEMIJA 3 IN IMUNOKEMIJA - INTEGRIRANI SISTEM</w:t>
            </w:r>
          </w:p>
        </w:tc>
      </w:tr>
      <w:tr w:rsidR="00EE4D68" w14:paraId="21E8E3D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08A9D6" w14:textId="77777777" w:rsidR="00EE4D68" w:rsidRDefault="00DE79F8">
            <w:r>
              <w:rPr>
                <w:rFonts w:ascii="Arial" w:hAnsi="Arial" w:cs="Arial"/>
                <w:color w:val="000000"/>
                <w:position w:val="-2"/>
                <w:sz w:val="18"/>
                <w:szCs w:val="18"/>
              </w:rPr>
              <w:t>6</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6835E7" w14:textId="77777777" w:rsidR="00EE4D68" w:rsidRDefault="00DE79F8">
            <w:r>
              <w:rPr>
                <w:rFonts w:ascii="Arial" w:hAnsi="Arial" w:cs="Arial"/>
                <w:color w:val="000000"/>
                <w:position w:val="-2"/>
                <w:sz w:val="18"/>
                <w:szCs w:val="18"/>
              </w:rPr>
              <w:t>Sklop 6: OSNOVNE URINSKE PREISKAVE IN SEDIMENT</w:t>
            </w:r>
          </w:p>
        </w:tc>
      </w:tr>
      <w:tr w:rsidR="00EE4D68" w14:paraId="74EB5FE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7991EF" w14:textId="77777777" w:rsidR="00EE4D68" w:rsidRDefault="00DE79F8">
            <w:r>
              <w:rPr>
                <w:rFonts w:ascii="Arial" w:hAnsi="Arial" w:cs="Arial"/>
                <w:color w:val="000000"/>
                <w:position w:val="-2"/>
                <w:sz w:val="18"/>
                <w:szCs w:val="18"/>
              </w:rPr>
              <w:t>7</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E06E12" w14:textId="77777777" w:rsidR="00EE4D68" w:rsidRDefault="00DE79F8">
            <w:r>
              <w:rPr>
                <w:rFonts w:ascii="Arial" w:hAnsi="Arial" w:cs="Arial"/>
                <w:color w:val="000000"/>
                <w:position w:val="-2"/>
                <w:sz w:val="18"/>
                <w:szCs w:val="18"/>
              </w:rPr>
              <w:t>Sklop 7: BIOKEMIJA 4 - SUHA KEMIJA</w:t>
            </w:r>
          </w:p>
        </w:tc>
      </w:tr>
      <w:tr w:rsidR="00EE4D68" w14:paraId="317B31F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CB5067" w14:textId="77777777" w:rsidR="00EE4D68" w:rsidRDefault="00DE79F8">
            <w:r>
              <w:rPr>
                <w:rFonts w:ascii="Arial" w:hAnsi="Arial" w:cs="Arial"/>
                <w:color w:val="000000"/>
                <w:position w:val="-2"/>
                <w:sz w:val="18"/>
                <w:szCs w:val="18"/>
              </w:rPr>
              <w:t>8</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D8427C" w14:textId="77777777" w:rsidR="00EE4D68" w:rsidRDefault="00DE79F8">
            <w:r>
              <w:rPr>
                <w:rFonts w:ascii="Arial" w:hAnsi="Arial" w:cs="Arial"/>
                <w:color w:val="000000"/>
                <w:position w:val="-2"/>
                <w:sz w:val="18"/>
                <w:szCs w:val="18"/>
              </w:rPr>
              <w:t>Sklop 8: HEMATOLOGIJA</w:t>
            </w:r>
          </w:p>
        </w:tc>
      </w:tr>
      <w:tr w:rsidR="00EE4D68" w14:paraId="5D1EFB6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389CEE" w14:textId="77777777" w:rsidR="00EE4D68" w:rsidRDefault="00DE79F8">
            <w:r>
              <w:rPr>
                <w:rFonts w:ascii="Arial" w:hAnsi="Arial" w:cs="Arial"/>
                <w:color w:val="000000"/>
                <w:position w:val="-2"/>
                <w:sz w:val="18"/>
                <w:szCs w:val="18"/>
              </w:rPr>
              <w:t>9</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E94C40" w14:textId="77777777" w:rsidR="00EE4D68" w:rsidRDefault="00DE79F8">
            <w:r>
              <w:rPr>
                <w:rFonts w:ascii="Arial" w:hAnsi="Arial" w:cs="Arial"/>
                <w:color w:val="000000"/>
                <w:position w:val="-2"/>
                <w:sz w:val="18"/>
                <w:szCs w:val="18"/>
              </w:rPr>
              <w:t>Sklop 9: BIOKEMIJA 5 - NEFELOMETRIJA</w:t>
            </w:r>
          </w:p>
        </w:tc>
      </w:tr>
      <w:tr w:rsidR="00EE4D68" w14:paraId="3D9D853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9F9B8D" w14:textId="77777777" w:rsidR="00EE4D68" w:rsidRDefault="00DE79F8">
            <w:r>
              <w:rPr>
                <w:rFonts w:ascii="Arial" w:hAnsi="Arial" w:cs="Arial"/>
                <w:color w:val="000000"/>
                <w:position w:val="-2"/>
                <w:sz w:val="18"/>
                <w:szCs w:val="18"/>
              </w:rPr>
              <w:t>10</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1F30BC" w14:textId="77777777" w:rsidR="00EE4D68" w:rsidRDefault="00DE79F8">
            <w:r>
              <w:rPr>
                <w:rFonts w:ascii="Arial" w:hAnsi="Arial" w:cs="Arial"/>
                <w:color w:val="000000"/>
                <w:position w:val="-2"/>
                <w:sz w:val="18"/>
                <w:szCs w:val="18"/>
              </w:rPr>
              <w:t>Sklop 10: BIOKEMIJA 6 - ELEKTROFOREZA IN IMUNOFIKSACIJSKA ELEKTROFOREZA</w:t>
            </w:r>
          </w:p>
        </w:tc>
      </w:tr>
      <w:tr w:rsidR="00EE4D68" w14:paraId="284FDB0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0BB464" w14:textId="77777777" w:rsidR="00EE4D68" w:rsidRDefault="00DE79F8">
            <w:r>
              <w:rPr>
                <w:rFonts w:ascii="Arial" w:hAnsi="Arial" w:cs="Arial"/>
                <w:color w:val="000000"/>
                <w:position w:val="-2"/>
                <w:sz w:val="18"/>
                <w:szCs w:val="18"/>
              </w:rPr>
              <w:t>11</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144960" w14:textId="77777777" w:rsidR="00EE4D68" w:rsidRDefault="00DE79F8">
            <w:r>
              <w:rPr>
                <w:rFonts w:ascii="Arial" w:hAnsi="Arial" w:cs="Arial"/>
                <w:color w:val="000000"/>
                <w:position w:val="-2"/>
                <w:sz w:val="18"/>
                <w:szCs w:val="18"/>
              </w:rPr>
              <w:t>Sklop 11: BIOKEMIJA 7 - PLINSKA ANALIZA Z OKSIMETRIJO</w:t>
            </w:r>
          </w:p>
        </w:tc>
      </w:tr>
      <w:tr w:rsidR="00EE4D68" w14:paraId="07A9E0B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92EF71" w14:textId="77777777" w:rsidR="00EE4D68" w:rsidRDefault="00DE79F8">
            <w:r>
              <w:rPr>
                <w:rFonts w:ascii="Arial" w:hAnsi="Arial" w:cs="Arial"/>
                <w:color w:val="000000"/>
                <w:position w:val="-2"/>
                <w:sz w:val="18"/>
                <w:szCs w:val="18"/>
              </w:rPr>
              <w:t>12</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F88F9B" w14:textId="203ECC4E" w:rsidR="00EE4D68" w:rsidRDefault="00DE79F8">
            <w:r>
              <w:rPr>
                <w:rFonts w:ascii="Arial" w:hAnsi="Arial" w:cs="Arial"/>
                <w:color w:val="000000"/>
                <w:position w:val="-2"/>
                <w:sz w:val="18"/>
                <w:szCs w:val="18"/>
              </w:rPr>
              <w:t>Sklop 12: BIOKEMIJA 8 - PREISKAVE GLIKIRANI HEMOGLOBIN ( HbA1c)</w:t>
            </w:r>
          </w:p>
        </w:tc>
      </w:tr>
      <w:tr w:rsidR="00EE4D68" w14:paraId="627A575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1E70D3" w14:textId="77777777" w:rsidR="00EE4D68" w:rsidRDefault="00DE79F8">
            <w:r>
              <w:rPr>
                <w:rFonts w:ascii="Arial" w:hAnsi="Arial" w:cs="Arial"/>
                <w:color w:val="000000"/>
                <w:position w:val="-2"/>
                <w:sz w:val="18"/>
                <w:szCs w:val="18"/>
              </w:rPr>
              <w:t>13</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DB05CC" w14:textId="277CBA56" w:rsidR="00EE4D68" w:rsidRDefault="00DE79F8">
            <w:r>
              <w:rPr>
                <w:rFonts w:ascii="Arial" w:hAnsi="Arial" w:cs="Arial"/>
                <w:color w:val="000000"/>
                <w:position w:val="-2"/>
                <w:sz w:val="18"/>
                <w:szCs w:val="18"/>
              </w:rPr>
              <w:t xml:space="preserve">Sklop 13: </w:t>
            </w:r>
            <w:r w:rsidR="00256910">
              <w:rPr>
                <w:rFonts w:ascii="Arial" w:hAnsi="Arial" w:cs="Arial"/>
                <w:color w:val="000000"/>
                <w:position w:val="-2"/>
                <w:sz w:val="18"/>
                <w:szCs w:val="18"/>
              </w:rPr>
              <w:t>BIOKEMIJA 10 - PLINSKA ANALIZA OB PACIENT (POCT)</w:t>
            </w:r>
          </w:p>
        </w:tc>
      </w:tr>
      <w:tr w:rsidR="00EE4D68" w14:paraId="59ABF59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74DA81" w14:textId="77777777" w:rsidR="00EE4D68" w:rsidRDefault="00DE79F8">
            <w:r>
              <w:rPr>
                <w:rFonts w:ascii="Arial" w:hAnsi="Arial" w:cs="Arial"/>
                <w:color w:val="000000"/>
                <w:position w:val="-2"/>
                <w:sz w:val="18"/>
                <w:szCs w:val="18"/>
              </w:rPr>
              <w:t>14</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EF480D" w14:textId="25D902A9" w:rsidR="00EE4D68" w:rsidRDefault="00DE79F8">
            <w:r>
              <w:rPr>
                <w:rFonts w:ascii="Arial" w:hAnsi="Arial" w:cs="Arial"/>
                <w:color w:val="000000"/>
                <w:position w:val="-2"/>
                <w:sz w:val="18"/>
                <w:szCs w:val="18"/>
              </w:rPr>
              <w:t xml:space="preserve">Sklop 14: </w:t>
            </w:r>
            <w:r w:rsidR="00256910">
              <w:rPr>
                <w:rFonts w:ascii="Arial" w:hAnsi="Arial" w:cs="Arial"/>
                <w:color w:val="000000"/>
                <w:position w:val="-2"/>
                <w:sz w:val="18"/>
                <w:szCs w:val="18"/>
              </w:rPr>
              <w:t>BIOKEMIJA 11 - KOAGULACIJA - zapiralni čas</w:t>
            </w:r>
          </w:p>
        </w:tc>
      </w:tr>
      <w:tr w:rsidR="00EE4D68" w14:paraId="6E75E54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FA482D" w14:textId="77777777" w:rsidR="00EE4D68" w:rsidRDefault="00DE79F8">
            <w:r>
              <w:rPr>
                <w:rFonts w:ascii="Arial" w:hAnsi="Arial" w:cs="Arial"/>
                <w:color w:val="000000"/>
                <w:position w:val="-2"/>
                <w:sz w:val="18"/>
                <w:szCs w:val="18"/>
              </w:rPr>
              <w:t>15</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AFAC69" w14:textId="5B7DC9DF" w:rsidR="00EE4D68" w:rsidRDefault="00DE79F8">
            <w:r>
              <w:rPr>
                <w:rFonts w:ascii="Arial" w:hAnsi="Arial" w:cs="Arial"/>
                <w:color w:val="000000"/>
                <w:position w:val="-2"/>
                <w:sz w:val="18"/>
                <w:szCs w:val="18"/>
              </w:rPr>
              <w:t xml:space="preserve">Sklop 15: </w:t>
            </w:r>
            <w:r w:rsidR="00256910">
              <w:rPr>
                <w:rFonts w:ascii="Arial" w:hAnsi="Arial" w:cs="Arial"/>
                <w:color w:val="000000"/>
                <w:position w:val="-2"/>
                <w:sz w:val="18"/>
                <w:szCs w:val="18"/>
              </w:rPr>
              <w:t>BIOKEMIJA 12 - SEDIMENTACIJA</w:t>
            </w:r>
          </w:p>
        </w:tc>
      </w:tr>
      <w:tr w:rsidR="00EE4D68" w14:paraId="3002F86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E8AF6E" w14:textId="77777777" w:rsidR="00EE4D68" w:rsidRDefault="00DE79F8">
            <w:r>
              <w:rPr>
                <w:rFonts w:ascii="Arial" w:hAnsi="Arial" w:cs="Arial"/>
                <w:color w:val="000000"/>
                <w:position w:val="-2"/>
                <w:sz w:val="18"/>
                <w:szCs w:val="18"/>
              </w:rPr>
              <w:t>16</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9ED29E" w14:textId="29F9B014" w:rsidR="00EE4D68" w:rsidRDefault="00DE79F8">
            <w:r>
              <w:rPr>
                <w:rFonts w:ascii="Arial" w:hAnsi="Arial" w:cs="Arial"/>
                <w:color w:val="000000"/>
                <w:position w:val="-2"/>
                <w:sz w:val="18"/>
                <w:szCs w:val="18"/>
              </w:rPr>
              <w:t xml:space="preserve">Sklop 16: </w:t>
            </w:r>
            <w:r w:rsidR="00256910">
              <w:rPr>
                <w:rFonts w:ascii="Arial" w:hAnsi="Arial" w:cs="Arial"/>
                <w:color w:val="000000"/>
                <w:position w:val="-2"/>
                <w:sz w:val="18"/>
                <w:szCs w:val="18"/>
              </w:rPr>
              <w:t>BIOKEMIJA 13 - DROGE V URINU</w:t>
            </w:r>
          </w:p>
        </w:tc>
      </w:tr>
    </w:tbl>
    <w:p w14:paraId="7D88AA7B" w14:textId="77777777" w:rsidR="00EE4D68" w:rsidRDefault="00EE4D68">
      <w:pPr>
        <w:sectPr w:rsidR="00EE4D68" w:rsidSect="00035130">
          <w:headerReference w:type="default" r:id="rId10"/>
          <w:footerReference w:type="default" r:id="rId11"/>
          <w:pgSz w:w="11906" w:h="16838"/>
          <w:pgMar w:top="1134" w:right="1418" w:bottom="1134" w:left="1418" w:header="567" w:footer="595" w:gutter="0"/>
          <w:cols w:space="708"/>
          <w:docGrid w:linePitch="360"/>
        </w:sectPr>
      </w:pPr>
    </w:p>
    <w:p w14:paraId="7F01268B" w14:textId="77777777" w:rsidR="00DE79F8" w:rsidRPr="00EF740C" w:rsidRDefault="00DE79F8"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6A30980E" w14:textId="77777777" w:rsidR="00DE79F8" w:rsidRDefault="00DE79F8" w:rsidP="00B01A0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643"/>
      </w:tblGrid>
      <w:tr w:rsidR="00EE4D68" w14:paraId="55A395D0" w14:textId="77777777">
        <w:tc>
          <w:tcPr>
            <w:tcW w:w="0" w:type="auto"/>
            <w:shd w:val="clear" w:color="auto" w:fill="000000"/>
            <w:tcMar>
              <w:top w:w="150" w:type="dxa"/>
              <w:bottom w:w="150" w:type="dxa"/>
            </w:tcMar>
            <w:vAlign w:val="center"/>
          </w:tcPr>
          <w:p w14:paraId="65465123" w14:textId="77777777" w:rsidR="00EE4D68" w:rsidRDefault="00DE79F8">
            <w:r>
              <w:rPr>
                <w:rFonts w:ascii="Arial" w:hAnsi="Arial" w:cs="Arial"/>
                <w:b/>
                <w:bCs/>
                <w:color w:val="FFFFFF"/>
                <w:position w:val="-2"/>
                <w:sz w:val="18"/>
                <w:szCs w:val="18"/>
                <w:shd w:val="clear" w:color="auto" w:fill="000000"/>
              </w:rPr>
              <w:t>1. Splošna navodila</w:t>
            </w:r>
          </w:p>
        </w:tc>
      </w:tr>
    </w:tbl>
    <w:p w14:paraId="7FB72E31" w14:textId="77777777" w:rsidR="00EE4D68" w:rsidRDefault="00DE79F8">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14:paraId="317401A4" w14:textId="77777777" w:rsidR="00EE4D68" w:rsidRDefault="00DE79F8">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4A6FC386" w14:textId="77777777" w:rsidR="00EE4D68" w:rsidRDefault="00DE79F8">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3CACC871" w14:textId="77777777" w:rsidR="00EE4D68" w:rsidRDefault="00DE79F8">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w:t>
      </w:r>
    </w:p>
    <w:p w14:paraId="4B926BF2" w14:textId="77777777" w:rsidR="00EE4D68" w:rsidRDefault="00DE79F8">
      <w:pPr>
        <w:spacing w:before="225" w:after="225" w:line="240" w:lineRule="auto"/>
        <w:jc w:val="both"/>
      </w:pPr>
      <w:r>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»sken«)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eIDAS.</w:t>
      </w:r>
    </w:p>
    <w:p w14:paraId="4B43F509" w14:textId="77777777" w:rsidR="00EE4D68" w:rsidRDefault="00DE79F8">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1A7AE2AC" w14:textId="7EBEA7C3" w:rsidR="00EE4D68" w:rsidRDefault="00DE79F8">
      <w:pPr>
        <w:spacing w:before="225" w:after="225" w:line="240" w:lineRule="auto"/>
        <w:jc w:val="both"/>
      </w:pPr>
      <w:r>
        <w:rPr>
          <w:rFonts w:ascii="Arial" w:hAnsi="Arial" w:cs="Arial"/>
          <w:color w:val="000000"/>
          <w:sz w:val="18"/>
          <w:szCs w:val="18"/>
        </w:rPr>
        <w:t>Naročnik ne dopušča predložitve variantne ponudbe. Ponudba, ki bo vsebovala variantno ponudbo, bo iz postopka javnega naročila izločena kot nedopustna.</w:t>
      </w:r>
    </w:p>
    <w:tbl>
      <w:tblPr>
        <w:tblStyle w:val="NormalTablePHPDOCX"/>
        <w:tblW w:w="2500" w:type="pct"/>
        <w:tblInd w:w="108" w:type="dxa"/>
        <w:tblLook w:val="04A0" w:firstRow="1" w:lastRow="0" w:firstColumn="1" w:lastColumn="0" w:noHBand="0" w:noVBand="1"/>
      </w:tblPr>
      <w:tblGrid>
        <w:gridCol w:w="4643"/>
      </w:tblGrid>
      <w:tr w:rsidR="00EE4D68" w14:paraId="5370A842" w14:textId="77777777">
        <w:tc>
          <w:tcPr>
            <w:tcW w:w="0" w:type="auto"/>
            <w:shd w:val="clear" w:color="auto" w:fill="000000"/>
            <w:tcMar>
              <w:top w:w="150" w:type="dxa"/>
              <w:bottom w:w="150" w:type="dxa"/>
            </w:tcMar>
            <w:vAlign w:val="center"/>
          </w:tcPr>
          <w:p w14:paraId="7756AE7B" w14:textId="77777777" w:rsidR="00EE4D68" w:rsidRDefault="00DE79F8">
            <w:r>
              <w:rPr>
                <w:rFonts w:ascii="Arial" w:hAnsi="Arial" w:cs="Arial"/>
                <w:b/>
                <w:bCs/>
                <w:color w:val="FFFFFF"/>
                <w:position w:val="-2"/>
                <w:sz w:val="18"/>
                <w:szCs w:val="18"/>
                <w:shd w:val="clear" w:color="auto" w:fill="000000"/>
              </w:rPr>
              <w:t>2. Navodilo za elektronsko oddajo ponudb</w:t>
            </w:r>
          </w:p>
        </w:tc>
      </w:tr>
    </w:tbl>
    <w:p w14:paraId="23F3C452" w14:textId="77777777" w:rsidR="00EE4D68" w:rsidRDefault="00DE79F8">
      <w:pPr>
        <w:spacing w:before="225" w:after="225" w:line="240" w:lineRule="auto"/>
        <w:jc w:val="both"/>
      </w:pPr>
      <w:r>
        <w:rPr>
          <w:rFonts w:ascii="Arial" w:hAnsi="Arial" w:cs="Arial"/>
          <w:color w:val="000000"/>
          <w:sz w:val="18"/>
          <w:szCs w:val="18"/>
        </w:rPr>
        <w:t>Ponudnik dodatne informacije vezane na elektronsko oddajo ponudb dobi na spletni strani Direktorata za javno naročanje:  http://www.djn.mju.gov.si/elektronska-oddaja-ponudb-informacije-za-ponudnike</w:t>
      </w:r>
    </w:p>
    <w:p w14:paraId="59BF372F" w14:textId="77777777" w:rsidR="00EE4D68" w:rsidRDefault="00DE79F8">
      <w:pPr>
        <w:spacing w:before="225" w:after="225" w:line="240" w:lineRule="auto"/>
        <w:jc w:val="both"/>
      </w:pPr>
      <w:r>
        <w:rPr>
          <w:rFonts w:ascii="Arial" w:hAnsi="Arial" w:cs="Arial"/>
          <w:color w:val="000000"/>
          <w:sz w:val="18"/>
          <w:szCs w:val="18"/>
        </w:rPr>
        <w:t>1. Ponudnik vnese osnovne podatke o ponudbi;</w:t>
      </w:r>
    </w:p>
    <w:p w14:paraId="17B4E529" w14:textId="77777777" w:rsidR="00EE4D68" w:rsidRDefault="00DE79F8">
      <w:pPr>
        <w:spacing w:before="225" w:after="225" w:line="240" w:lineRule="auto"/>
        <w:jc w:val="both"/>
      </w:pPr>
      <w:r>
        <w:rPr>
          <w:rFonts w:ascii="Arial" w:hAnsi="Arial" w:cs="Arial"/>
          <w:color w:val="000000"/>
          <w:sz w:val="18"/>
          <w:szCs w:val="18"/>
        </w:rPr>
        <w:t>2. Ponudnik v razdelek Predračun naloži scan natisa izpolnjenega predračuna seznama razpisanega blaga Obr-8a.</w:t>
      </w:r>
    </w:p>
    <w:p w14:paraId="11C81CA1" w14:textId="77777777" w:rsidR="00EE4D68" w:rsidRDefault="00DE79F8">
      <w:pPr>
        <w:spacing w:before="225" w:after="225" w:line="240" w:lineRule="auto"/>
        <w:jc w:val="both"/>
      </w:pPr>
      <w:r>
        <w:rPr>
          <w:rFonts w:ascii="Arial" w:hAnsi="Arial" w:cs="Arial"/>
          <w:color w:val="000000"/>
          <w:sz w:val="18"/>
          <w:szCs w:val="18"/>
        </w:rPr>
        <w:t>3. Ponudnik v razdelek ESPD naloži ESPD obrazec v xml obliki.</w:t>
      </w:r>
    </w:p>
    <w:p w14:paraId="44FF11F2" w14:textId="77777777" w:rsidR="00EE4D68" w:rsidRDefault="00DE79F8">
      <w:pPr>
        <w:spacing w:before="225" w:after="225" w:line="240" w:lineRule="auto"/>
        <w:jc w:val="both"/>
      </w:pPr>
      <w:r>
        <w:rPr>
          <w:rFonts w:ascii="Arial" w:hAnsi="Arial" w:cs="Arial"/>
          <w:color w:val="000000"/>
          <w:sz w:val="18"/>
          <w:szCs w:val="18"/>
        </w:rPr>
        <w:t>4. Ponudnik v razdelek Druge priloge naloži ostale dele ponudbe, in sicer:</w:t>
      </w:r>
    </w:p>
    <w:tbl>
      <w:tblPr>
        <w:tblStyle w:val="NormalTablePHPDOCX"/>
        <w:tblW w:w="5000" w:type="pct"/>
        <w:tblInd w:w="108" w:type="dxa"/>
        <w:tblLook w:val="04A0" w:firstRow="1" w:lastRow="0" w:firstColumn="1" w:lastColumn="0" w:noHBand="0" w:noVBand="1"/>
      </w:tblPr>
      <w:tblGrid>
        <w:gridCol w:w="9286"/>
      </w:tblGrid>
      <w:tr w:rsidR="00EE4D68" w14:paraId="01FD2DA0"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9070"/>
            </w:tblGrid>
            <w:tr w:rsidR="00EE4D68" w14:paraId="3758963E"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8854"/>
                  </w:tblGrid>
                  <w:tr w:rsidR="00EE4D68" w14:paraId="4B79DC70"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638"/>
                        </w:tblGrid>
                        <w:tr w:rsidR="00EE4D68" w14:paraId="66A990E8" w14:textId="77777777">
                          <w:tc>
                            <w:tcPr>
                              <w:tcW w:w="0" w:type="auto"/>
                              <w:tcMar>
                                <w:top w:w="0" w:type="auto"/>
                                <w:bottom w:w="0" w:type="auto"/>
                              </w:tcMar>
                            </w:tcPr>
                            <w:p w14:paraId="0860595E" w14:textId="77777777" w:rsidR="00EE4D68" w:rsidRDefault="00DE79F8">
                              <w:pPr>
                                <w:numPr>
                                  <w:ilvl w:val="0"/>
                                  <w:numId w:val="11"/>
                                </w:numPr>
                                <w:rPr>
                                  <w:rFonts w:ascii="Arial" w:hAnsi="Arial" w:cs="Arial"/>
                                  <w:color w:val="000000"/>
                                  <w:sz w:val="18"/>
                                  <w:szCs w:val="18"/>
                                </w:rPr>
                              </w:pPr>
                              <w:r>
                                <w:rPr>
                                  <w:rFonts w:ascii="Arial" w:hAnsi="Arial" w:cs="Arial"/>
                                  <w:color w:val="000000"/>
                                  <w:position w:val="-2"/>
                                  <w:sz w:val="18"/>
                                  <w:szCs w:val="18"/>
                                </w:rPr>
                                <w:t>scan celotne ponudbene dokumentacije, vključno s scanom Predračuna seznama razpisanega blaga OBR-8a, vzorcem pogodbe in scanom izpolnjenega in podpisanega obrazca ESPD; izjave, dokazila,...</w:t>
                              </w:r>
                            </w:p>
                            <w:p w14:paraId="73512690" w14:textId="77777777" w:rsidR="00EE4D68" w:rsidRDefault="00DE79F8">
                              <w:pPr>
                                <w:numPr>
                                  <w:ilvl w:val="0"/>
                                  <w:numId w:val="11"/>
                                </w:numPr>
                                <w:rPr>
                                  <w:rFonts w:ascii="Arial" w:hAnsi="Arial" w:cs="Arial"/>
                                  <w:color w:val="000000"/>
                                  <w:sz w:val="18"/>
                                  <w:szCs w:val="18"/>
                                </w:rPr>
                              </w:pPr>
                              <w:r>
                                <w:rPr>
                                  <w:rFonts w:ascii="Arial" w:hAnsi="Arial" w:cs="Arial"/>
                                  <w:color w:val="000000"/>
                                  <w:position w:val="-2"/>
                                  <w:sz w:val="18"/>
                                  <w:szCs w:val="18"/>
                                </w:rPr>
                                <w:t>Predračun seznam razpisanega blaga (OBR-8a)  SCAN in v xls obliki</w:t>
                              </w:r>
                            </w:p>
                            <w:p w14:paraId="0B416418" w14:textId="77777777" w:rsidR="00EE4D68" w:rsidRDefault="00DE79F8">
                              <w:pPr>
                                <w:numPr>
                                  <w:ilvl w:val="0"/>
                                  <w:numId w:val="11"/>
                                </w:numPr>
                                <w:rPr>
                                  <w:rFonts w:ascii="Arial" w:hAnsi="Arial" w:cs="Arial"/>
                                  <w:color w:val="000000"/>
                                  <w:sz w:val="18"/>
                                  <w:szCs w:val="18"/>
                                </w:rPr>
                              </w:pPr>
                              <w:r>
                                <w:rPr>
                                  <w:rFonts w:ascii="Arial" w:hAnsi="Arial" w:cs="Arial"/>
                                  <w:color w:val="000000"/>
                                  <w:position w:val="-2"/>
                                  <w:sz w:val="18"/>
                                  <w:szCs w:val="18"/>
                                </w:rPr>
                                <w:t>lastno prilogo k predračunu seznam razpisanega blaga Obr-8a, v scan (podpisan in žigosan izprint) in v xls obliki, za vsak sklop, ki ga ponuja .</w:t>
                              </w:r>
                            </w:p>
                          </w:tc>
                        </w:tr>
                      </w:tbl>
                      <w:p w14:paraId="12290A39" w14:textId="77777777" w:rsidR="00EE4D68" w:rsidRDefault="00EE4D68"/>
                    </w:tc>
                  </w:tr>
                </w:tbl>
                <w:p w14:paraId="1D0A8337" w14:textId="77777777" w:rsidR="00EE4D68" w:rsidRDefault="00EE4D68"/>
              </w:tc>
            </w:tr>
          </w:tbl>
          <w:p w14:paraId="5C88AA61" w14:textId="77777777" w:rsidR="00EE4D68" w:rsidRDefault="00EE4D68"/>
        </w:tc>
      </w:tr>
    </w:tbl>
    <w:p w14:paraId="68CBF331" w14:textId="77777777" w:rsidR="00EE4D68" w:rsidRDefault="00DE79F8">
      <w:pPr>
        <w:spacing w:before="225" w:after="225" w:line="240" w:lineRule="auto"/>
        <w:jc w:val="both"/>
      </w:pPr>
      <w:r>
        <w:rPr>
          <w:rFonts w:ascii="Arial" w:hAnsi="Arial" w:cs="Arial"/>
          <w:color w:val="000000"/>
          <w:sz w:val="18"/>
          <w:szCs w:val="18"/>
        </w:rPr>
        <w:lastRenderedPageBreak/>
        <w:t>5. Ponudnik razdelek »Sodelujoči« izpolne in naloži dokumentacijo samo v primeru skupne ponudbe, uporabe zmogljivosti drugih subjektov in/ali podizvajalcev. ESPD obrazce vseh sodelujočih ponudnik naloži kot scan izpisanega dokumenta, ročno podpisanega s strani zakonitega zastopnika posameznega sodelujočega partnerja/podizvajalca/subjekta.</w:t>
      </w:r>
    </w:p>
    <w:tbl>
      <w:tblPr>
        <w:tblStyle w:val="NormalTablePHPDOCX"/>
        <w:tblW w:w="2500" w:type="pct"/>
        <w:tblInd w:w="108" w:type="dxa"/>
        <w:tblLook w:val="04A0" w:firstRow="1" w:lastRow="0" w:firstColumn="1" w:lastColumn="0" w:noHBand="0" w:noVBand="1"/>
      </w:tblPr>
      <w:tblGrid>
        <w:gridCol w:w="4643"/>
      </w:tblGrid>
      <w:tr w:rsidR="00EE4D68" w14:paraId="1C8E631D" w14:textId="77777777">
        <w:tc>
          <w:tcPr>
            <w:tcW w:w="0" w:type="auto"/>
            <w:shd w:val="clear" w:color="auto" w:fill="000000"/>
            <w:tcMar>
              <w:top w:w="150" w:type="dxa"/>
              <w:bottom w:w="150" w:type="dxa"/>
            </w:tcMar>
            <w:vAlign w:val="center"/>
          </w:tcPr>
          <w:p w14:paraId="733D951D" w14:textId="77777777" w:rsidR="00EE4D68" w:rsidRDefault="00DE79F8">
            <w:r>
              <w:rPr>
                <w:rFonts w:ascii="Arial" w:hAnsi="Arial" w:cs="Arial"/>
                <w:b/>
                <w:bCs/>
                <w:color w:val="FFFFFF"/>
                <w:position w:val="-2"/>
                <w:sz w:val="18"/>
                <w:szCs w:val="18"/>
                <w:shd w:val="clear" w:color="auto" w:fill="000000"/>
              </w:rPr>
              <w:t>3. Izpolnitev Predračuna- Seznama razpisanega blaga (OBR-8a)</w:t>
            </w:r>
          </w:p>
        </w:tc>
      </w:tr>
    </w:tbl>
    <w:p w14:paraId="1D7D0077" w14:textId="77777777" w:rsidR="00EE4D68" w:rsidRDefault="00DE79F8">
      <w:pPr>
        <w:spacing w:before="225" w:after="225" w:line="240" w:lineRule="auto"/>
        <w:jc w:val="both"/>
      </w:pPr>
      <w:r>
        <w:rPr>
          <w:rFonts w:ascii="Arial" w:hAnsi="Arial" w:cs="Arial"/>
          <w:color w:val="000000"/>
          <w:sz w:val="18"/>
          <w:szCs w:val="18"/>
        </w:rPr>
        <w:t>Naročilo je razdeljeno na 17 sklopov.</w:t>
      </w:r>
    </w:p>
    <w:p w14:paraId="5F87A028" w14:textId="77777777" w:rsidR="00EE4D68" w:rsidRDefault="00DE79F8">
      <w:pPr>
        <w:spacing w:before="225" w:after="225" w:line="240" w:lineRule="auto"/>
        <w:jc w:val="both"/>
      </w:pPr>
      <w:r>
        <w:rPr>
          <w:rFonts w:ascii="Arial" w:hAnsi="Arial" w:cs="Arial"/>
          <w:color w:val="000000"/>
          <w:sz w:val="18"/>
          <w:szCs w:val="18"/>
        </w:rPr>
        <w:t>Ponudnik lahko poda ponudbo za eden ali več sklopov.  Sklopi (podsklopi) so zaprti.</w:t>
      </w:r>
    </w:p>
    <w:p w14:paraId="711810F2" w14:textId="77777777" w:rsidR="00EE4D68" w:rsidRDefault="00DE79F8">
      <w:pPr>
        <w:spacing w:before="225" w:after="225" w:line="240" w:lineRule="auto"/>
        <w:jc w:val="both"/>
      </w:pPr>
      <w:r>
        <w:rPr>
          <w:rFonts w:ascii="Arial" w:hAnsi="Arial" w:cs="Arial"/>
          <w:color w:val="000000"/>
          <w:sz w:val="18"/>
          <w:szCs w:val="18"/>
        </w:rPr>
        <w:t>Pri zaprtih podsklopih mora ponudnik ponuditi 100% razpisanih vrst blaga/storitev, v nasprotnem primeru se ponudba izloči. Zaprti podsklopi so v razpisni datoteki: Predračun - Seznam razpisanega blaga (OBR-8a) označeni z oznako »ZAPRT«. V primeru zaprtih sklopov.podsklopov gre za oddajo naročila po sklopih.podsklopih.</w:t>
      </w:r>
    </w:p>
    <w:p w14:paraId="434EFBC4" w14:textId="77777777" w:rsidR="00EE4D68" w:rsidRDefault="00DE79F8">
      <w:pPr>
        <w:spacing w:before="225" w:after="225" w:line="240" w:lineRule="auto"/>
        <w:jc w:val="both"/>
      </w:pPr>
      <w:r>
        <w:rPr>
          <w:rFonts w:ascii="Arial" w:hAnsi="Arial" w:cs="Arial"/>
          <w:color w:val="000000"/>
          <w:sz w:val="18"/>
          <w:szCs w:val="18"/>
        </w:rPr>
        <w:t>Vrste in količine razpisanih storitev so podane v Predračunu - Seznamu razpisanega blaga/storitev (Obr-8a) in so okvirne za dobo 3 let.   </w:t>
      </w:r>
    </w:p>
    <w:p w14:paraId="481D5EC0" w14:textId="77777777" w:rsidR="00EE4D68" w:rsidRDefault="00DE79F8">
      <w:pPr>
        <w:spacing w:before="225" w:after="225" w:line="240" w:lineRule="auto"/>
        <w:jc w:val="both"/>
      </w:pPr>
      <w:r>
        <w:rPr>
          <w:rFonts w:ascii="Arial" w:hAnsi="Arial" w:cs="Arial"/>
          <w:color w:val="000000"/>
          <w:sz w:val="18"/>
          <w:szCs w:val="18"/>
        </w:rPr>
        <w:t>Ponudbena cena mora vključevati vse elemente, iz katerih je sestavljena (davki, stroški, trošarina, uvozne dajatve, poštni stroški, popusti in ostalo). Vključevati mora tudi vse stroške, povezane z izvedbo javnega naročila in sicer: stroške potrošnega in podpornega materiala potrebnega za izvedbo razpisanih preiskav v 3 letnem obdobju, stroške distribucije, skladiščenja, uporabe analizatorja/jev skupaj z celotnim vzdrževanjem....</w:t>
      </w:r>
    </w:p>
    <w:p w14:paraId="29C8CFB5" w14:textId="77777777" w:rsidR="00EE4D68" w:rsidRDefault="00DE79F8">
      <w:pPr>
        <w:spacing w:before="225" w:after="225" w:line="240" w:lineRule="auto"/>
        <w:jc w:val="both"/>
      </w:pPr>
      <w:r>
        <w:rPr>
          <w:rFonts w:ascii="Arial" w:hAnsi="Arial" w:cs="Arial"/>
          <w:color w:val="000000"/>
          <w:sz w:val="18"/>
          <w:szCs w:val="18"/>
        </w:rPr>
        <w:t>IZPOLNJEVANJE OBRAZCA OBR-8a:</w:t>
      </w:r>
    </w:p>
    <w:p w14:paraId="17D51212" w14:textId="77777777" w:rsidR="00EE4D68" w:rsidRDefault="00DE79F8">
      <w:pPr>
        <w:spacing w:before="225" w:after="225" w:line="240" w:lineRule="auto"/>
        <w:jc w:val="both"/>
      </w:pPr>
      <w:r>
        <w:rPr>
          <w:rFonts w:ascii="Arial" w:hAnsi="Arial" w:cs="Arial"/>
          <w:color w:val="000000"/>
          <w:sz w:val="18"/>
          <w:szCs w:val="18"/>
        </w:rPr>
        <w:t>Ponudnik mora  Predračun - Seznama razpisanega blaga/storitev (OBR – 8a), ki se nahaja v samostojni excelovi datoteki izpolniti, natisniti in natisnjeni izvod podpisati in žigosati.</w:t>
      </w:r>
    </w:p>
    <w:p w14:paraId="642302AC" w14:textId="77777777" w:rsidR="00EE4D68" w:rsidRDefault="00DE79F8">
      <w:pPr>
        <w:spacing w:before="225" w:after="225" w:line="240" w:lineRule="auto"/>
        <w:jc w:val="both"/>
      </w:pPr>
      <w:r>
        <w:rPr>
          <w:rFonts w:ascii="Arial" w:hAnsi="Arial" w:cs="Arial"/>
          <w:color w:val="000000"/>
          <w:sz w:val="18"/>
          <w:szCs w:val="18"/>
        </w:rPr>
        <w:t>Ponudnik k ponudbi predloži Predračun - Seznam razpisanega blaga/storitev (lastni natis izpolnjenega predračuna iz OBR-8a) v pisni in obvezno tudi v elektronski obliki (format .xls).</w:t>
      </w:r>
    </w:p>
    <w:p w14:paraId="2E2A5AED" w14:textId="77777777" w:rsidR="00EE4D68" w:rsidRDefault="00DE79F8">
      <w:pPr>
        <w:spacing w:before="225" w:after="225" w:line="240" w:lineRule="auto"/>
        <w:jc w:val="both"/>
      </w:pPr>
      <w:r>
        <w:rPr>
          <w:rFonts w:ascii="Arial" w:hAnsi="Arial" w:cs="Arial"/>
          <w:color w:val="000000"/>
          <w:sz w:val="18"/>
          <w:szCs w:val="18"/>
        </w:rPr>
        <w:t>Ponudnik mora v »Predračun - Seznam razpisanega blaga/storitev« (exelova datoteka)  pri vrstah preiskav (v odklenjena polja, obarvana z rumeno barvo) obvezno vpisati naslednje podatke:</w:t>
      </w:r>
    </w:p>
    <w:tbl>
      <w:tblPr>
        <w:tblStyle w:val="NormalTablePHPDOCX"/>
        <w:tblW w:w="5000" w:type="pct"/>
        <w:tblInd w:w="108" w:type="dxa"/>
        <w:tblLook w:val="04A0" w:firstRow="1" w:lastRow="0" w:firstColumn="1" w:lastColumn="0" w:noHBand="0" w:noVBand="1"/>
      </w:tblPr>
      <w:tblGrid>
        <w:gridCol w:w="9286"/>
      </w:tblGrid>
      <w:tr w:rsidR="00EE4D68" w14:paraId="34A75D51"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9070"/>
            </w:tblGrid>
            <w:tr w:rsidR="00EE4D68" w14:paraId="69A8A8E0"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EE4D68" w14:paraId="6F829F18" w14:textId="77777777">
                    <w:tc>
                      <w:tcPr>
                        <w:tcW w:w="0" w:type="auto"/>
                        <w:tcMar>
                          <w:top w:w="0" w:type="auto"/>
                          <w:bottom w:w="0" w:type="auto"/>
                        </w:tcMar>
                      </w:tcPr>
                      <w:p w14:paraId="29EEF2CB" w14:textId="77777777" w:rsidR="00EE4D68" w:rsidRDefault="00DE79F8">
                        <w:pPr>
                          <w:numPr>
                            <w:ilvl w:val="0"/>
                            <w:numId w:val="12"/>
                          </w:numPr>
                          <w:rPr>
                            <w:rFonts w:ascii="Arial" w:hAnsi="Arial" w:cs="Arial"/>
                            <w:color w:val="000000"/>
                            <w:sz w:val="18"/>
                            <w:szCs w:val="18"/>
                          </w:rPr>
                        </w:pPr>
                        <w:r>
                          <w:rPr>
                            <w:rFonts w:ascii="Arial" w:hAnsi="Arial" w:cs="Arial"/>
                            <w:color w:val="000000"/>
                            <w:position w:val="-2"/>
                            <w:sz w:val="18"/>
                            <w:szCs w:val="18"/>
                          </w:rPr>
                          <w:t>veljavna cena brez DDV/EM (prepis skupne vrednosti za posamezno preiskavo iz priloge k predračunu)</w:t>
                        </w:r>
                      </w:p>
                      <w:p w14:paraId="4EE50E2B" w14:textId="77777777" w:rsidR="00EE4D68" w:rsidRDefault="00DE79F8">
                        <w:pPr>
                          <w:numPr>
                            <w:ilvl w:val="0"/>
                            <w:numId w:val="12"/>
                          </w:numPr>
                          <w:rPr>
                            <w:rFonts w:ascii="Arial" w:hAnsi="Arial" w:cs="Arial"/>
                            <w:color w:val="000000"/>
                            <w:sz w:val="18"/>
                            <w:szCs w:val="18"/>
                          </w:rPr>
                        </w:pPr>
                        <w:r>
                          <w:rPr>
                            <w:rFonts w:ascii="Arial" w:hAnsi="Arial" w:cs="Arial"/>
                            <w:color w:val="000000"/>
                            <w:position w:val="-2"/>
                            <w:sz w:val="18"/>
                            <w:szCs w:val="18"/>
                          </w:rPr>
                          <w:t xml:space="preserve">stopnjo DDV </w:t>
                        </w:r>
                        <w:r>
                          <w:rPr>
                            <w:rFonts w:ascii="Arial" w:hAnsi="Arial" w:cs="Arial"/>
                            <w:b/>
                            <w:bCs/>
                            <w:color w:val="000000"/>
                            <w:position w:val="-2"/>
                            <w:sz w:val="18"/>
                            <w:szCs w:val="18"/>
                          </w:rPr>
                          <w:t>(Ponudniki zaradi različnih stopenj DDV pri preiskavah v predračun- seznam razpisanega blaga/storitev za vsako razpisano preiskavo v polje cena brez DDV vpišejo ceno z DDV, v stolpec DDV pa ne vnesejo nobenega podatka (tako bodo cena brez in z DDV ter vrednosti brez in z DDV enake). Ponudniki v stolpec opombe navedejo, da gre povsod za cene/vrednosti z DDV zaradi upoštevanja različnih davčnih stopenj.</w:t>
                        </w:r>
                        <w:r>
                          <w:rPr>
                            <w:rFonts w:ascii="Arial" w:hAnsi="Arial" w:cs="Arial"/>
                            <w:color w:val="000000"/>
                            <w:position w:val="-2"/>
                            <w:sz w:val="18"/>
                            <w:szCs w:val="18"/>
                          </w:rPr>
                          <w:t> </w:t>
                        </w:r>
                        <w:r>
                          <w:rPr>
                            <w:rFonts w:ascii="Arial" w:hAnsi="Arial" w:cs="Arial"/>
                            <w:b/>
                            <w:bCs/>
                            <w:color w:val="000000"/>
                            <w:position w:val="-2"/>
                            <w:sz w:val="18"/>
                            <w:szCs w:val="18"/>
                          </w:rPr>
                          <w:t>Ponudniki v Prilogo k predračunu za vsak posamezni artikel navedejo pravo davčno stopnjo ter vrednost brez in z DDV.)</w:t>
                        </w:r>
                      </w:p>
                      <w:p w14:paraId="445D58D8" w14:textId="77777777" w:rsidR="00EE4D68" w:rsidRDefault="00DE79F8">
                        <w:pPr>
                          <w:numPr>
                            <w:ilvl w:val="0"/>
                            <w:numId w:val="12"/>
                          </w:numPr>
                          <w:rPr>
                            <w:rFonts w:ascii="Arial" w:hAnsi="Arial" w:cs="Arial"/>
                            <w:color w:val="000000"/>
                            <w:sz w:val="18"/>
                            <w:szCs w:val="18"/>
                          </w:rPr>
                        </w:pPr>
                        <w:r>
                          <w:rPr>
                            <w:rFonts w:ascii="Arial" w:hAnsi="Arial" w:cs="Arial"/>
                            <w:color w:val="000000"/>
                            <w:position w:val="-2"/>
                            <w:sz w:val="18"/>
                            <w:szCs w:val="18"/>
                          </w:rPr>
                          <w:t>proizvajalca ponujenega blaga / izvajalca storitve (proizvajalca potrošnega materiala za preiskave)</w:t>
                        </w:r>
                      </w:p>
                      <w:p w14:paraId="4C262C69" w14:textId="77777777" w:rsidR="00EE4D68" w:rsidRDefault="00DE79F8">
                        <w:pPr>
                          <w:numPr>
                            <w:ilvl w:val="0"/>
                            <w:numId w:val="12"/>
                          </w:numPr>
                          <w:rPr>
                            <w:rFonts w:ascii="Arial" w:hAnsi="Arial" w:cs="Arial"/>
                            <w:color w:val="000000"/>
                            <w:sz w:val="18"/>
                            <w:szCs w:val="18"/>
                          </w:rPr>
                        </w:pPr>
                        <w:r>
                          <w:rPr>
                            <w:rFonts w:ascii="Arial" w:hAnsi="Arial" w:cs="Arial"/>
                            <w:color w:val="000000"/>
                            <w:position w:val="-2"/>
                            <w:sz w:val="18"/>
                            <w:szCs w:val="18"/>
                          </w:rPr>
                          <w:t>ponudnikov naziv blaga /storitve (prepis naziva preiskave, za katerega podajo vrednost).</w:t>
                        </w:r>
                      </w:p>
                    </w:tc>
                  </w:tr>
                </w:tbl>
                <w:p w14:paraId="011E4B97" w14:textId="77777777" w:rsidR="00EE4D68" w:rsidRDefault="00EE4D68"/>
                <w:p w14:paraId="02469AAE" w14:textId="77777777" w:rsidR="00EE4D68" w:rsidRDefault="00EE4D68">
                  <w:pPr>
                    <w:spacing w:before="135" w:after="135"/>
                    <w:ind w:left="720"/>
                    <w:jc w:val="both"/>
                    <w:textAlignment w:val="center"/>
                  </w:pPr>
                </w:p>
              </w:tc>
            </w:tr>
          </w:tbl>
          <w:p w14:paraId="06639066" w14:textId="77777777" w:rsidR="00EE4D68" w:rsidRDefault="00EE4D68"/>
        </w:tc>
      </w:tr>
    </w:tbl>
    <w:p w14:paraId="13B3B21D" w14:textId="77777777" w:rsidR="00EE4D68" w:rsidRDefault="00DE79F8">
      <w:pPr>
        <w:spacing w:before="225" w:after="225" w:line="240" w:lineRule="auto"/>
        <w:jc w:val="both"/>
      </w:pPr>
      <w:r>
        <w:rPr>
          <w:rFonts w:ascii="Arial" w:hAnsi="Arial" w:cs="Arial"/>
          <w:b/>
          <w:bCs/>
          <w:color w:val="000000"/>
          <w:sz w:val="18"/>
          <w:szCs w:val="18"/>
        </w:rPr>
        <w:t>Ponudnik ne sme preimenovati, kopirati ali kako drugače spreminjati datoteke Predračuna -  Seznama razpisanega blaga ali storitev (Obr-8a) zaradi nadaljnje programske obdelave podatkov! </w:t>
      </w:r>
    </w:p>
    <w:p w14:paraId="6FC4B329" w14:textId="1B2DB34D" w:rsidR="00EE4D68" w:rsidRDefault="00DE79F8">
      <w:pPr>
        <w:spacing w:before="225" w:after="225" w:line="240" w:lineRule="auto"/>
        <w:jc w:val="both"/>
      </w:pPr>
      <w:r>
        <w:rPr>
          <w:rFonts w:ascii="Arial" w:hAnsi="Arial" w:cs="Arial"/>
          <w:b/>
          <w:bCs/>
          <w:color w:val="000000"/>
          <w:sz w:val="18"/>
          <w:szCs w:val="18"/>
        </w:rPr>
        <w:t>Ponudnik za vsak ponujeni sklop priloži tudi xls prilogo, kamor vpiše podatke o analizatorju/jih, ki jih nudi v brezplačno uporabo ter vse zahtevane podatke o potrošnem in podpornem materialu (vključno  kontrolami)</w:t>
      </w:r>
      <w:r>
        <w:rPr>
          <w:rFonts w:ascii="Arial" w:hAnsi="Arial" w:cs="Arial"/>
          <w:color w:val="000000"/>
          <w:sz w:val="18"/>
          <w:szCs w:val="18"/>
        </w:rPr>
        <w:t xml:space="preserve"> </w:t>
      </w:r>
      <w:r>
        <w:rPr>
          <w:rFonts w:ascii="Arial" w:hAnsi="Arial" w:cs="Arial"/>
          <w:b/>
          <w:bCs/>
          <w:color w:val="000000"/>
          <w:sz w:val="18"/>
          <w:szCs w:val="18"/>
        </w:rPr>
        <w:t xml:space="preserve">potrebnem za izvedbo razpisanih preiskav v </w:t>
      </w:r>
      <w:r w:rsidR="00F01D31">
        <w:rPr>
          <w:rFonts w:ascii="Arial" w:hAnsi="Arial" w:cs="Arial"/>
          <w:b/>
          <w:bCs/>
          <w:color w:val="000000"/>
          <w:sz w:val="18"/>
          <w:szCs w:val="18"/>
        </w:rPr>
        <w:t>5</w:t>
      </w:r>
      <w:r>
        <w:rPr>
          <w:rFonts w:ascii="Arial" w:hAnsi="Arial" w:cs="Arial"/>
          <w:b/>
          <w:bCs/>
          <w:color w:val="000000"/>
          <w:sz w:val="18"/>
          <w:szCs w:val="18"/>
        </w:rPr>
        <w:t xml:space="preserve"> letnem obdobju. Tudi to prilogo predloži v ponudbi parafiran in žigosan izprint ter elektronsko v xls obliki.</w:t>
      </w:r>
    </w:p>
    <w:tbl>
      <w:tblPr>
        <w:tblStyle w:val="NormalTablePHPDOCX"/>
        <w:tblW w:w="2500" w:type="pct"/>
        <w:tblInd w:w="108" w:type="dxa"/>
        <w:tblLook w:val="04A0" w:firstRow="1" w:lastRow="0" w:firstColumn="1" w:lastColumn="0" w:noHBand="0" w:noVBand="1"/>
      </w:tblPr>
      <w:tblGrid>
        <w:gridCol w:w="4643"/>
      </w:tblGrid>
      <w:tr w:rsidR="00EE4D68" w14:paraId="4E70F462" w14:textId="77777777">
        <w:tc>
          <w:tcPr>
            <w:tcW w:w="0" w:type="auto"/>
            <w:shd w:val="clear" w:color="auto" w:fill="000000"/>
            <w:tcMar>
              <w:top w:w="150" w:type="dxa"/>
              <w:bottom w:w="150" w:type="dxa"/>
            </w:tcMar>
            <w:vAlign w:val="center"/>
          </w:tcPr>
          <w:p w14:paraId="681A27AD" w14:textId="77777777" w:rsidR="00EE4D68" w:rsidRDefault="00DE79F8">
            <w:r>
              <w:rPr>
                <w:rFonts w:ascii="Arial" w:hAnsi="Arial" w:cs="Arial"/>
                <w:b/>
                <w:bCs/>
                <w:color w:val="FFFFFF"/>
                <w:position w:val="-2"/>
                <w:sz w:val="18"/>
                <w:szCs w:val="18"/>
                <w:shd w:val="clear" w:color="auto" w:fill="000000"/>
              </w:rPr>
              <w:lastRenderedPageBreak/>
              <w:t>4. Zakoni in predpisi</w:t>
            </w:r>
          </w:p>
        </w:tc>
      </w:tr>
    </w:tbl>
    <w:p w14:paraId="5E5C39F4" w14:textId="77777777" w:rsidR="00EE4D68" w:rsidRDefault="00DE79F8">
      <w:pPr>
        <w:spacing w:before="225" w:after="225" w:line="240" w:lineRule="auto"/>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9178"/>
      </w:tblGrid>
      <w:tr w:rsidR="00EE4D68" w14:paraId="6C3D98BA" w14:textId="77777777">
        <w:tc>
          <w:tcPr>
            <w:tcW w:w="0" w:type="auto"/>
            <w:tcMar>
              <w:top w:w="0" w:type="auto"/>
              <w:bottom w:w="0" w:type="auto"/>
            </w:tcMar>
          </w:tcPr>
          <w:p w14:paraId="13282421" w14:textId="77777777" w:rsidR="00EE4D68" w:rsidRDefault="00DE79F8">
            <w:pPr>
              <w:numPr>
                <w:ilvl w:val="0"/>
                <w:numId w:val="13"/>
              </w:numPr>
              <w:rPr>
                <w:rFonts w:ascii="Arial" w:hAnsi="Arial" w:cs="Arial"/>
                <w:color w:val="000000"/>
                <w:sz w:val="18"/>
                <w:szCs w:val="18"/>
              </w:rPr>
            </w:pPr>
            <w:r>
              <w:rPr>
                <w:rFonts w:ascii="Arial" w:hAnsi="Arial" w:cs="Arial"/>
                <w:color w:val="000000"/>
                <w:sz w:val="18"/>
                <w:szCs w:val="18"/>
              </w:rPr>
              <w:t>Zakon o javnem naročanju (ZJN-3;  Uradni list RS, št. 91/15, 14/18, 121/21, 10/22, 74/22 – odl. US, 100/22 – ZNUZSZS, 28/23, 88/23 – ZOPNN-F in 83/25 – ZOUL)</w:t>
            </w:r>
          </w:p>
          <w:p w14:paraId="05FEBB57" w14:textId="77777777" w:rsidR="00EE4D68" w:rsidRDefault="00DE79F8">
            <w:pPr>
              <w:numPr>
                <w:ilvl w:val="0"/>
                <w:numId w:val="13"/>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72/19 in 83/25 – ZOUL)</w:t>
            </w:r>
          </w:p>
          <w:p w14:paraId="1865B8AC" w14:textId="77777777" w:rsidR="00EE4D68" w:rsidRDefault="00DE79F8">
            <w:pPr>
              <w:numPr>
                <w:ilvl w:val="0"/>
                <w:numId w:val="13"/>
              </w:numPr>
              <w:rPr>
                <w:rFonts w:ascii="Arial" w:hAnsi="Arial" w:cs="Arial"/>
                <w:color w:val="000000"/>
                <w:sz w:val="18"/>
                <w:szCs w:val="18"/>
              </w:rPr>
            </w:pPr>
            <w:r>
              <w:rPr>
                <w:rFonts w:ascii="Arial" w:hAnsi="Arial" w:cs="Arial"/>
                <w:color w:val="000000"/>
                <w:sz w:val="18"/>
                <w:szCs w:val="18"/>
              </w:rPr>
              <w:t>Zakon o javnih financah (Uradni list RS, št. 11/11 – uradno prečiščeno besedilo, 14/13 – popr., 101/13, 55/15 – ZFisP, 96/15 – ZIPRS1617, 13/18, 195/20 – odl. US, 18/23 – ZDU-1O, 76/23, 24/25 – ZFisP-1, 39/25 in 85/25 – ZPJS)</w:t>
            </w:r>
          </w:p>
          <w:p w14:paraId="116A5D94" w14:textId="77777777" w:rsidR="00EE4D68" w:rsidRDefault="00DE79F8">
            <w:pPr>
              <w:numPr>
                <w:ilvl w:val="0"/>
                <w:numId w:val="13"/>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 158/20, 3/22 – ZDeb in 16/23 – ZZPri)</w:t>
            </w:r>
          </w:p>
          <w:p w14:paraId="3894A7FF" w14:textId="77777777" w:rsidR="00EE4D68" w:rsidRDefault="00DE79F8">
            <w:pPr>
              <w:numPr>
                <w:ilvl w:val="0"/>
                <w:numId w:val="13"/>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39FDA213" w14:textId="77777777" w:rsidR="00EE4D68" w:rsidRDefault="00DE79F8">
            <w:pPr>
              <w:numPr>
                <w:ilvl w:val="0"/>
                <w:numId w:val="13"/>
              </w:numPr>
              <w:rPr>
                <w:rFonts w:ascii="Arial" w:hAnsi="Arial" w:cs="Arial"/>
                <w:color w:val="000000"/>
                <w:sz w:val="18"/>
                <w:szCs w:val="18"/>
              </w:rPr>
            </w:pPr>
            <w:r>
              <w:rPr>
                <w:rFonts w:ascii="Arial" w:hAnsi="Arial" w:cs="Arial"/>
                <w:color w:val="000000"/>
                <w:sz w:val="18"/>
                <w:szCs w:val="18"/>
              </w:rPr>
              <w:t>Obligacijski zakonik (Uradni list RS, št. 97/07 – uradno prečiščeno besedilo in 64/16 – odl. US in 20/18 – OROZ631) ter</w:t>
            </w:r>
          </w:p>
          <w:p w14:paraId="523F94D5" w14:textId="77777777" w:rsidR="00EE4D68" w:rsidRDefault="00DE79F8">
            <w:pPr>
              <w:numPr>
                <w:ilvl w:val="0"/>
                <w:numId w:val="13"/>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12190040" w14:textId="77777777" w:rsidR="00EE4D68" w:rsidRDefault="00DE79F8">
      <w:pPr>
        <w:spacing w:before="225" w:after="225" w:line="240" w:lineRule="auto"/>
      </w:pPr>
      <w:r>
        <w:rPr>
          <w:rFonts w:ascii="Arial" w:hAnsi="Arial" w:cs="Arial"/>
          <w:color w:val="000000"/>
          <w:sz w:val="18"/>
          <w:szCs w:val="18"/>
        </w:rPr>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14:paraId="642B4148" w14:textId="77777777" w:rsidR="00EE4D68" w:rsidRDefault="00DE79F8">
      <w:pPr>
        <w:spacing w:before="225" w:after="225" w:line="240" w:lineRule="auto"/>
      </w:pPr>
      <w:r>
        <w:rPr>
          <w:rFonts w:ascii="Arial" w:hAnsi="Arial" w:cs="Arial"/>
          <w:color w:val="000000"/>
          <w:sz w:val="18"/>
          <w:szCs w:val="18"/>
        </w:rPr>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9178"/>
      </w:tblGrid>
      <w:tr w:rsidR="00EE4D68" w14:paraId="4D2587AF" w14:textId="77777777">
        <w:tc>
          <w:tcPr>
            <w:tcW w:w="0" w:type="auto"/>
            <w:tcMar>
              <w:top w:w="0" w:type="auto"/>
              <w:bottom w:w="0" w:type="auto"/>
            </w:tcMar>
          </w:tcPr>
          <w:p w14:paraId="6A746389" w14:textId="77777777" w:rsidR="00EE4D68" w:rsidRDefault="00DE79F8">
            <w:pPr>
              <w:numPr>
                <w:ilvl w:val="0"/>
                <w:numId w:val="14"/>
              </w:numPr>
              <w:jc w:val="both"/>
              <w:rPr>
                <w:rFonts w:ascii="Arial" w:hAnsi="Arial" w:cs="Arial"/>
                <w:color w:val="000000"/>
                <w:sz w:val="18"/>
                <w:szCs w:val="18"/>
              </w:rPr>
            </w:pPr>
            <w:r>
              <w:rPr>
                <w:rFonts w:ascii="Arial" w:hAnsi="Arial" w:cs="Arial"/>
                <w:color w:val="000000"/>
                <w:sz w:val="18"/>
                <w:szCs w:val="18"/>
              </w:rPr>
              <w:t>svojih ustanoviteljih, družbenikih, delničarjih, komanditistih ali drugih lastnikih in podatke o lastniških deležih navedenih oseb in</w:t>
            </w:r>
          </w:p>
          <w:p w14:paraId="0E1B6CB1" w14:textId="77777777" w:rsidR="00EE4D68" w:rsidRDefault="00DE79F8">
            <w:pPr>
              <w:numPr>
                <w:ilvl w:val="0"/>
                <w:numId w:val="14"/>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14:paraId="33D3260F" w14:textId="77777777" w:rsidR="00EE4D68" w:rsidRDefault="00DE79F8">
      <w:pPr>
        <w:spacing w:before="225" w:after="225" w:line="240" w:lineRule="auto"/>
      </w:pPr>
      <w:r>
        <w:rPr>
          <w:rFonts w:ascii="Arial" w:hAnsi="Arial" w:cs="Arial"/>
          <w:color w:val="000000"/>
          <w:sz w:val="18"/>
          <w:szCs w:val="18"/>
        </w:rPr>
        <w:t>Izbrani ponudnik mora podatke posredovati naročniku v roku osmih dni od prejema naročnikovega poziva.</w:t>
      </w:r>
    </w:p>
    <w:p w14:paraId="4667CCFD" w14:textId="77777777" w:rsidR="00EE4D68" w:rsidRDefault="00DE79F8">
      <w:pPr>
        <w:spacing w:before="225" w:after="225" w:line="240" w:lineRule="auto"/>
      </w:pPr>
      <w:r>
        <w:rPr>
          <w:rFonts w:ascii="Arial" w:hAnsi="Arial" w:cs="Arial"/>
          <w:color w:val="000000"/>
          <w:sz w:val="18"/>
          <w:szCs w:val="18"/>
        </w:rPr>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172FE0F3" w14:textId="77777777" w:rsidR="00EE4D68" w:rsidRDefault="00DE79F8">
      <w:pPr>
        <w:spacing w:before="225" w:after="225" w:line="240" w:lineRule="auto"/>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22D5985B" w14:textId="77777777" w:rsidR="00EE4D68" w:rsidRDefault="00DE79F8">
      <w:pPr>
        <w:spacing w:before="225" w:after="225" w:line="240" w:lineRule="auto"/>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643"/>
      </w:tblGrid>
      <w:tr w:rsidR="00EE4D68" w14:paraId="50EF9D98" w14:textId="77777777">
        <w:tc>
          <w:tcPr>
            <w:tcW w:w="0" w:type="auto"/>
            <w:shd w:val="clear" w:color="auto" w:fill="000000"/>
            <w:tcMar>
              <w:top w:w="150" w:type="dxa"/>
              <w:bottom w:w="150" w:type="dxa"/>
            </w:tcMar>
            <w:vAlign w:val="center"/>
          </w:tcPr>
          <w:p w14:paraId="774298DF" w14:textId="77777777" w:rsidR="00EE4D68" w:rsidRDefault="00DE79F8">
            <w:r>
              <w:rPr>
                <w:rFonts w:ascii="Arial" w:hAnsi="Arial" w:cs="Arial"/>
                <w:b/>
                <w:bCs/>
                <w:color w:val="FFFFFF"/>
                <w:position w:val="-2"/>
                <w:sz w:val="18"/>
                <w:szCs w:val="18"/>
                <w:shd w:val="clear" w:color="auto" w:fill="000000"/>
              </w:rPr>
              <w:t>5. Jezik razpisne dokumentacije in ponudbe ter oblika</w:t>
            </w:r>
          </w:p>
        </w:tc>
      </w:tr>
    </w:tbl>
    <w:p w14:paraId="137DB05B" w14:textId="77777777" w:rsidR="00EE4D68" w:rsidRDefault="00DE79F8">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57E34842" w14:textId="77777777" w:rsidR="00EE4D68" w:rsidRDefault="00DE79F8">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4557E478" w14:textId="77777777" w:rsidR="00EE4D68" w:rsidRDefault="00DE79F8">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57E496ED" w14:textId="77777777" w:rsidR="00EE4D68" w:rsidRDefault="00DE79F8">
      <w:pPr>
        <w:spacing w:before="225" w:after="225" w:line="240" w:lineRule="auto"/>
        <w:jc w:val="both"/>
      </w:pPr>
      <w:r>
        <w:rPr>
          <w:rFonts w:ascii="Arial" w:hAnsi="Arial" w:cs="Arial"/>
          <w:color w:val="000000"/>
          <w:sz w:val="18"/>
          <w:szCs w:val="18"/>
        </w:rPr>
        <w:lastRenderedPageBreak/>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777ED8F0" w14:textId="77777777" w:rsidR="00EE4D68" w:rsidRDefault="00DE79F8">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643"/>
      </w:tblGrid>
      <w:tr w:rsidR="00EE4D68" w14:paraId="5DDEE0D5" w14:textId="77777777">
        <w:tc>
          <w:tcPr>
            <w:tcW w:w="0" w:type="auto"/>
            <w:shd w:val="clear" w:color="auto" w:fill="000000"/>
            <w:tcMar>
              <w:top w:w="150" w:type="dxa"/>
              <w:bottom w:w="150" w:type="dxa"/>
            </w:tcMar>
            <w:vAlign w:val="center"/>
          </w:tcPr>
          <w:p w14:paraId="58555D08" w14:textId="77777777" w:rsidR="00EE4D68" w:rsidRDefault="00DE79F8">
            <w:r>
              <w:rPr>
                <w:rFonts w:ascii="Arial" w:hAnsi="Arial" w:cs="Arial"/>
                <w:b/>
                <w:bCs/>
                <w:color w:val="FFFFFF"/>
                <w:position w:val="-2"/>
                <w:sz w:val="18"/>
                <w:szCs w:val="18"/>
                <w:shd w:val="clear" w:color="auto" w:fill="000000"/>
              </w:rPr>
              <w:t>6. Skupna ponudba</w:t>
            </w:r>
          </w:p>
        </w:tc>
      </w:tr>
    </w:tbl>
    <w:p w14:paraId="4A643EEB" w14:textId="77777777" w:rsidR="00EE4D68" w:rsidRDefault="00DE79F8">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9178"/>
      </w:tblGrid>
      <w:tr w:rsidR="00EE4D68" w14:paraId="762861DF" w14:textId="77777777">
        <w:tc>
          <w:tcPr>
            <w:tcW w:w="0" w:type="auto"/>
            <w:tcMar>
              <w:top w:w="0" w:type="auto"/>
              <w:bottom w:w="0" w:type="auto"/>
            </w:tcMar>
          </w:tcPr>
          <w:p w14:paraId="02CE9AA9" w14:textId="77777777" w:rsidR="00EE4D68" w:rsidRDefault="00DE79F8">
            <w:pPr>
              <w:numPr>
                <w:ilvl w:val="0"/>
                <w:numId w:val="15"/>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4B0FFE57" w14:textId="77777777" w:rsidR="00EE4D68" w:rsidRDefault="00DE79F8">
            <w:pPr>
              <w:numPr>
                <w:ilvl w:val="0"/>
                <w:numId w:val="15"/>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3F9D2B3F" w14:textId="77777777" w:rsidR="00EE4D68" w:rsidRDefault="00DE79F8">
            <w:pPr>
              <w:numPr>
                <w:ilvl w:val="0"/>
                <w:numId w:val="15"/>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0B90DFFD" w14:textId="77777777" w:rsidR="00EE4D68" w:rsidRDefault="00DE79F8">
            <w:pPr>
              <w:numPr>
                <w:ilvl w:val="0"/>
                <w:numId w:val="15"/>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4FEDA70E" w14:textId="77777777" w:rsidR="00EE4D68" w:rsidRDefault="00DE79F8">
            <w:pPr>
              <w:numPr>
                <w:ilvl w:val="0"/>
                <w:numId w:val="15"/>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6B2E9C20" w14:textId="77777777" w:rsidR="00EE4D68" w:rsidRDefault="00DE79F8">
            <w:pPr>
              <w:numPr>
                <w:ilvl w:val="0"/>
                <w:numId w:val="15"/>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063F97BC" w14:textId="77777777" w:rsidR="00EE4D68" w:rsidRDefault="00DE79F8">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50ACB42E" w14:textId="77777777" w:rsidR="00EE4D68" w:rsidRDefault="00DE79F8">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643"/>
      </w:tblGrid>
      <w:tr w:rsidR="00EE4D68" w14:paraId="02DCF9F6" w14:textId="77777777">
        <w:tc>
          <w:tcPr>
            <w:tcW w:w="0" w:type="auto"/>
            <w:shd w:val="clear" w:color="auto" w:fill="000000"/>
            <w:tcMar>
              <w:top w:w="150" w:type="dxa"/>
              <w:bottom w:w="150" w:type="dxa"/>
            </w:tcMar>
            <w:vAlign w:val="center"/>
          </w:tcPr>
          <w:p w14:paraId="0C891AFC" w14:textId="77777777" w:rsidR="00EE4D68" w:rsidRDefault="00DE79F8">
            <w:r>
              <w:rPr>
                <w:rFonts w:ascii="Arial" w:hAnsi="Arial" w:cs="Arial"/>
                <w:b/>
                <w:bCs/>
                <w:color w:val="FFFFFF"/>
                <w:position w:val="-2"/>
                <w:sz w:val="18"/>
                <w:szCs w:val="18"/>
                <w:shd w:val="clear" w:color="auto" w:fill="000000"/>
              </w:rPr>
              <w:t>7. ESPD</w:t>
            </w:r>
          </w:p>
        </w:tc>
      </w:tr>
    </w:tbl>
    <w:p w14:paraId="726DFF9F" w14:textId="77777777" w:rsidR="00EE4D68" w:rsidRDefault="00DE79F8">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00F46BE2" w14:textId="77777777" w:rsidR="00EE4D68" w:rsidRDefault="00DE79F8">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p w14:paraId="3BDB5D8C" w14:textId="77777777" w:rsidR="00EE4D68" w:rsidRDefault="00EE4D68">
      <w:pPr>
        <w:spacing w:before="225" w:after="225" w:line="240" w:lineRule="auto"/>
      </w:pPr>
    </w:p>
    <w:tbl>
      <w:tblPr>
        <w:tblStyle w:val="NormalTablePHPDOCX"/>
        <w:tblW w:w="2500" w:type="pct"/>
        <w:tblInd w:w="108" w:type="dxa"/>
        <w:tblLook w:val="04A0" w:firstRow="1" w:lastRow="0" w:firstColumn="1" w:lastColumn="0" w:noHBand="0" w:noVBand="1"/>
      </w:tblPr>
      <w:tblGrid>
        <w:gridCol w:w="4643"/>
      </w:tblGrid>
      <w:tr w:rsidR="00EE4D68" w14:paraId="4FCC3050" w14:textId="77777777">
        <w:tc>
          <w:tcPr>
            <w:tcW w:w="0" w:type="auto"/>
            <w:shd w:val="clear" w:color="auto" w:fill="000000"/>
            <w:tcMar>
              <w:top w:w="150" w:type="dxa"/>
              <w:bottom w:w="150" w:type="dxa"/>
            </w:tcMar>
            <w:vAlign w:val="center"/>
          </w:tcPr>
          <w:p w14:paraId="69A09049" w14:textId="77777777" w:rsidR="00EE4D68" w:rsidRDefault="00DE79F8">
            <w:r>
              <w:rPr>
                <w:rFonts w:ascii="Arial" w:hAnsi="Arial" w:cs="Arial"/>
                <w:b/>
                <w:bCs/>
                <w:color w:val="FFFFFF"/>
                <w:position w:val="-2"/>
                <w:sz w:val="18"/>
                <w:szCs w:val="18"/>
                <w:shd w:val="clear" w:color="auto" w:fill="000000"/>
              </w:rPr>
              <w:t>8. Ponudba s podizvajalci</w:t>
            </w:r>
          </w:p>
        </w:tc>
      </w:tr>
    </w:tbl>
    <w:p w14:paraId="67664733" w14:textId="77777777" w:rsidR="00EE4D68" w:rsidRDefault="00DE79F8">
      <w:pPr>
        <w:spacing w:before="225" w:after="225" w:line="240" w:lineRule="auto"/>
        <w:jc w:val="both"/>
      </w:pPr>
      <w:r>
        <w:rPr>
          <w:rFonts w:ascii="Arial" w:hAnsi="Arial" w:cs="Arial"/>
          <w:color w:val="000000"/>
          <w:sz w:val="18"/>
          <w:szCs w:val="18"/>
        </w:rPr>
        <w:t xml:space="preserve">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w:t>
      </w:r>
      <w:r>
        <w:rPr>
          <w:rFonts w:ascii="Arial" w:hAnsi="Arial" w:cs="Arial"/>
          <w:color w:val="000000"/>
          <w:sz w:val="18"/>
          <w:szCs w:val="18"/>
        </w:rPr>
        <w:lastRenderedPageBreak/>
        <w:t>ki je neposredno povezana s predmetom javnega naročila. V razmerju do naročnika ponudnik kot glavni ponudnik v celoti odgovarja za izvedbo prevzetega naročila ne glede na število podizvajalcev.</w:t>
      </w:r>
    </w:p>
    <w:p w14:paraId="59C65D12" w14:textId="77777777" w:rsidR="00EE4D68" w:rsidRDefault="00DE79F8">
      <w:pPr>
        <w:spacing w:before="225" w:after="225" w:line="240" w:lineRule="auto"/>
        <w:jc w:val="both"/>
      </w:pPr>
      <w:r>
        <w:rPr>
          <w:rFonts w:ascii="Arial" w:hAnsi="Arial" w:cs="Arial"/>
          <w:color w:val="000000"/>
          <w:sz w:val="18"/>
          <w:szCs w:val="18"/>
        </w:rPr>
        <w:t>V primeru javnega naročila blaga ponudnik v ponudbi ni dolžan navesti podizvajalcev oziroma delov naročila, ki jih namerava oddati v podizvajanje.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w:t>
      </w:r>
    </w:p>
    <w:tbl>
      <w:tblPr>
        <w:tblStyle w:val="NormalTablePHPDOCX"/>
        <w:tblW w:w="2500" w:type="pct"/>
        <w:tblInd w:w="108" w:type="dxa"/>
        <w:tblLook w:val="04A0" w:firstRow="1" w:lastRow="0" w:firstColumn="1" w:lastColumn="0" w:noHBand="0" w:noVBand="1"/>
      </w:tblPr>
      <w:tblGrid>
        <w:gridCol w:w="4643"/>
      </w:tblGrid>
      <w:tr w:rsidR="00EE4D68" w14:paraId="142756ED" w14:textId="77777777">
        <w:tc>
          <w:tcPr>
            <w:tcW w:w="0" w:type="auto"/>
            <w:shd w:val="clear" w:color="auto" w:fill="000000"/>
            <w:tcMar>
              <w:top w:w="150" w:type="dxa"/>
              <w:bottom w:w="150" w:type="dxa"/>
            </w:tcMar>
            <w:vAlign w:val="center"/>
          </w:tcPr>
          <w:p w14:paraId="29ED6ACF" w14:textId="77777777" w:rsidR="00EE4D68" w:rsidRDefault="00DE79F8">
            <w:r>
              <w:rPr>
                <w:rFonts w:ascii="Arial" w:hAnsi="Arial" w:cs="Arial"/>
                <w:b/>
                <w:bCs/>
                <w:color w:val="FFFFFF"/>
                <w:position w:val="-2"/>
                <w:sz w:val="18"/>
                <w:szCs w:val="18"/>
                <w:shd w:val="clear" w:color="auto" w:fill="000000"/>
              </w:rPr>
              <w:t>9. Ustavitev postopka, zavrnitev vseh ponudb, odstop od izvedbe javnega naročila</w:t>
            </w:r>
          </w:p>
        </w:tc>
      </w:tr>
    </w:tbl>
    <w:p w14:paraId="443E7FC4" w14:textId="77777777" w:rsidR="00EE4D68" w:rsidRDefault="00DE79F8">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643"/>
      </w:tblGrid>
      <w:tr w:rsidR="00EE4D68" w14:paraId="34C1A56C" w14:textId="77777777">
        <w:tc>
          <w:tcPr>
            <w:tcW w:w="0" w:type="auto"/>
            <w:shd w:val="clear" w:color="auto" w:fill="000000"/>
            <w:tcMar>
              <w:top w:w="150" w:type="dxa"/>
              <w:bottom w:w="150" w:type="dxa"/>
            </w:tcMar>
            <w:vAlign w:val="center"/>
          </w:tcPr>
          <w:p w14:paraId="2CB8487D" w14:textId="77777777" w:rsidR="00EE4D68" w:rsidRDefault="00DE79F8">
            <w:r>
              <w:rPr>
                <w:rFonts w:ascii="Arial" w:hAnsi="Arial" w:cs="Arial"/>
                <w:b/>
                <w:bCs/>
                <w:color w:val="FFFFFF"/>
                <w:position w:val="-2"/>
                <w:sz w:val="18"/>
                <w:szCs w:val="18"/>
                <w:shd w:val="clear" w:color="auto" w:fill="000000"/>
              </w:rPr>
              <w:t>10. Zmanjšanje obsega naročila</w:t>
            </w:r>
          </w:p>
        </w:tc>
      </w:tr>
    </w:tbl>
    <w:p w14:paraId="03F3FB0D" w14:textId="77777777" w:rsidR="00EE4D68" w:rsidRDefault="00DE79F8">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41F2DAE5" w14:textId="77777777" w:rsidR="00EE4D68" w:rsidRDefault="00DE79F8">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643"/>
      </w:tblGrid>
      <w:tr w:rsidR="00EE4D68" w14:paraId="31D9089C" w14:textId="77777777">
        <w:tc>
          <w:tcPr>
            <w:tcW w:w="0" w:type="auto"/>
            <w:shd w:val="clear" w:color="auto" w:fill="000000"/>
            <w:tcMar>
              <w:top w:w="150" w:type="dxa"/>
              <w:bottom w:w="150" w:type="dxa"/>
            </w:tcMar>
            <w:vAlign w:val="center"/>
          </w:tcPr>
          <w:p w14:paraId="1CC44D5F" w14:textId="77777777" w:rsidR="00EE4D68" w:rsidRDefault="00DE79F8">
            <w:r>
              <w:rPr>
                <w:rFonts w:ascii="Arial" w:hAnsi="Arial" w:cs="Arial"/>
                <w:b/>
                <w:bCs/>
                <w:color w:val="FFFFFF"/>
                <w:position w:val="-2"/>
                <w:sz w:val="18"/>
                <w:szCs w:val="18"/>
                <w:shd w:val="clear" w:color="auto" w:fill="000000"/>
              </w:rPr>
              <w:t>11. Dopolnjevanje, spreminjanje ter pojasnjevanje ponudb</w:t>
            </w:r>
          </w:p>
        </w:tc>
      </w:tr>
    </w:tbl>
    <w:p w14:paraId="6E2C0D01" w14:textId="77777777" w:rsidR="00EE4D68" w:rsidRDefault="00DE79F8">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2AFBD261" w14:textId="77777777" w:rsidR="00EE4D68" w:rsidRDefault="00DE79F8">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19C2A630" w14:textId="77777777" w:rsidR="00EE4D68" w:rsidRDefault="00DE79F8">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5B6E35D6" w14:textId="77777777" w:rsidR="00EE4D68" w:rsidRDefault="00DE79F8">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2E1427A3" w14:textId="77777777" w:rsidR="00EE4D68" w:rsidRDefault="00DE79F8">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56416A56" w14:textId="77777777" w:rsidR="00EE4D68" w:rsidRDefault="00DE79F8">
      <w:pPr>
        <w:spacing w:before="225" w:after="225" w:line="240" w:lineRule="auto"/>
        <w:jc w:val="both"/>
      </w:pPr>
      <w:r>
        <w:rPr>
          <w:rFonts w:ascii="Arial" w:hAnsi="Arial" w:cs="Arial"/>
          <w:b/>
          <w:bCs/>
          <w:color w:val="000000"/>
          <w:sz w:val="18"/>
          <w:szCs w:val="18"/>
        </w:rPr>
        <w:lastRenderedPageBreak/>
        <w:t>V primeru, da ponudniki v razpisni dokumentaciji ugotovijo napake v prednastavljenih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643"/>
      </w:tblGrid>
      <w:tr w:rsidR="00EE4D68" w14:paraId="6088D520" w14:textId="77777777">
        <w:tc>
          <w:tcPr>
            <w:tcW w:w="0" w:type="auto"/>
            <w:shd w:val="clear" w:color="auto" w:fill="000000"/>
            <w:tcMar>
              <w:top w:w="150" w:type="dxa"/>
              <w:bottom w:w="150" w:type="dxa"/>
            </w:tcMar>
            <w:vAlign w:val="center"/>
          </w:tcPr>
          <w:p w14:paraId="26994215" w14:textId="77777777" w:rsidR="00EE4D68" w:rsidRDefault="00DE79F8">
            <w:r>
              <w:rPr>
                <w:rFonts w:ascii="Arial" w:hAnsi="Arial" w:cs="Arial"/>
                <w:b/>
                <w:bCs/>
                <w:color w:val="FFFFFF"/>
                <w:position w:val="-2"/>
                <w:sz w:val="18"/>
                <w:szCs w:val="18"/>
                <w:shd w:val="clear" w:color="auto" w:fill="000000"/>
              </w:rPr>
              <w:t>12. Obvestilo o oddaji naročila</w:t>
            </w:r>
          </w:p>
        </w:tc>
      </w:tr>
    </w:tbl>
    <w:p w14:paraId="7C6520FC" w14:textId="77777777" w:rsidR="00EE4D68" w:rsidRDefault="00DE79F8">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4EAF671F" w14:textId="77777777" w:rsidR="00EE4D68" w:rsidRDefault="00DE79F8">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3A13E89A" w14:textId="77777777" w:rsidR="00EE4D68" w:rsidRDefault="00DE79F8">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28CF3BB5" w14:textId="77777777" w:rsidR="00EE4D68" w:rsidRDefault="00DE79F8">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643"/>
      </w:tblGrid>
      <w:tr w:rsidR="00EE4D68" w14:paraId="70ECDA0D" w14:textId="77777777">
        <w:tc>
          <w:tcPr>
            <w:tcW w:w="0" w:type="auto"/>
            <w:shd w:val="clear" w:color="auto" w:fill="000000"/>
            <w:tcMar>
              <w:top w:w="150" w:type="dxa"/>
              <w:bottom w:w="150" w:type="dxa"/>
            </w:tcMar>
            <w:vAlign w:val="center"/>
          </w:tcPr>
          <w:p w14:paraId="3132477A" w14:textId="77777777" w:rsidR="00EE4D68" w:rsidRDefault="00DE79F8">
            <w:r>
              <w:rPr>
                <w:rFonts w:ascii="Arial" w:hAnsi="Arial" w:cs="Arial"/>
                <w:b/>
                <w:bCs/>
                <w:color w:val="FFFFFF"/>
                <w:position w:val="-2"/>
                <w:sz w:val="18"/>
                <w:szCs w:val="18"/>
                <w:shd w:val="clear" w:color="auto" w:fill="000000"/>
              </w:rPr>
              <w:t>13. Zaupnost ponudbene dokumentacije</w:t>
            </w:r>
          </w:p>
        </w:tc>
      </w:tr>
    </w:tbl>
    <w:p w14:paraId="4976108B" w14:textId="77777777" w:rsidR="00EE4D68" w:rsidRDefault="00DE79F8">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w:t>
      </w:r>
    </w:p>
    <w:p w14:paraId="51658D05" w14:textId="77777777" w:rsidR="00EE4D68" w:rsidRDefault="00DE79F8">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14:paraId="3FDFE191" w14:textId="77777777" w:rsidR="00EE4D68" w:rsidRDefault="00DE79F8">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(naziv, proizvajalec/izvajalec in kat.št. ter podatki iz dokazil, ki izkazujejo izpolnjevanje naročnikovih zahtev) in količina iz te specifikacije, cena na enoto, vrednost posamezne postavke in skupna vrednost iz ponudbe ter vsi tisti podatki, ki so vplivali na razvrstitev ponudbe v okviru drugih meril.</w:t>
      </w:r>
    </w:p>
    <w:p w14:paraId="0ADD4EF9" w14:textId="77777777" w:rsidR="00EE4D68" w:rsidRDefault="00DE79F8">
      <w:pPr>
        <w:spacing w:before="225" w:after="225" w:line="240" w:lineRule="auto"/>
        <w:jc w:val="both"/>
      </w:pPr>
      <w:r>
        <w:rPr>
          <w:rFonts w:ascii="Arial" w:hAnsi="Arial" w:cs="Arial"/>
          <w:color w:val="000000"/>
          <w:sz w:val="18"/>
          <w:szCs w:val="18"/>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tbl>
      <w:tblPr>
        <w:tblStyle w:val="NormalTablePHPDOCX"/>
        <w:tblW w:w="2500" w:type="pct"/>
        <w:tblInd w:w="108" w:type="dxa"/>
        <w:tblLook w:val="04A0" w:firstRow="1" w:lastRow="0" w:firstColumn="1" w:lastColumn="0" w:noHBand="0" w:noVBand="1"/>
      </w:tblPr>
      <w:tblGrid>
        <w:gridCol w:w="4643"/>
      </w:tblGrid>
      <w:tr w:rsidR="00EE4D68" w14:paraId="02E9F13C" w14:textId="77777777">
        <w:tc>
          <w:tcPr>
            <w:tcW w:w="0" w:type="auto"/>
            <w:shd w:val="clear" w:color="auto" w:fill="000000"/>
            <w:tcMar>
              <w:top w:w="150" w:type="dxa"/>
              <w:bottom w:w="150" w:type="dxa"/>
            </w:tcMar>
            <w:vAlign w:val="center"/>
          </w:tcPr>
          <w:p w14:paraId="672B4B05" w14:textId="77777777" w:rsidR="00EE4D68" w:rsidRDefault="00DE79F8">
            <w:r>
              <w:rPr>
                <w:rFonts w:ascii="Arial" w:hAnsi="Arial" w:cs="Arial"/>
                <w:b/>
                <w:bCs/>
                <w:color w:val="FFFFFF"/>
                <w:position w:val="-2"/>
                <w:sz w:val="18"/>
                <w:szCs w:val="18"/>
                <w:shd w:val="clear" w:color="auto" w:fill="000000"/>
              </w:rPr>
              <w:t>14. Način predložitve dokumentov v ponudbi</w:t>
            </w:r>
          </w:p>
        </w:tc>
      </w:tr>
    </w:tbl>
    <w:p w14:paraId="63D84C48" w14:textId="77777777" w:rsidR="00EE4D68" w:rsidRDefault="00DE79F8">
      <w:pPr>
        <w:spacing w:before="225" w:after="225" w:line="240" w:lineRule="auto"/>
        <w:jc w:val="both"/>
      </w:pPr>
      <w:r>
        <w:rPr>
          <w:rFonts w:ascii="Arial" w:hAnsi="Arial" w:cs="Arial"/>
          <w:color w:val="000000"/>
          <w:sz w:val="18"/>
          <w:szCs w:val="18"/>
        </w:rPr>
        <w:t>Zaželeno je, da so vsi dokumenti na mestih, kjer je to označeno, podpisani s strani pooblaščene osebe in žigosani z žigom ponudnika oz. podpisani s kvalificiranim digitalnim potrdilom.</w:t>
      </w:r>
    </w:p>
    <w:p w14:paraId="7BF35CEB" w14:textId="77777777" w:rsidR="00EE4D68" w:rsidRDefault="00DE79F8">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42409064" w14:textId="77777777" w:rsidR="00EE4D68" w:rsidRDefault="00DE79F8">
      <w:pPr>
        <w:spacing w:before="225" w:after="225" w:line="240" w:lineRule="auto"/>
        <w:jc w:val="both"/>
      </w:pPr>
      <w:r>
        <w:rPr>
          <w:rFonts w:ascii="Arial" w:hAnsi="Arial" w:cs="Arial"/>
          <w:color w:val="000000"/>
          <w:sz w:val="18"/>
          <w:szCs w:val="18"/>
        </w:rPr>
        <w:lastRenderedPageBreak/>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41F03142" w14:textId="77777777" w:rsidR="00EE4D68" w:rsidRDefault="00DE79F8">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369E7E27" w14:textId="77777777" w:rsidR="00EE4D68" w:rsidRDefault="00DE79F8">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643"/>
      </w:tblGrid>
      <w:tr w:rsidR="00EE4D68" w14:paraId="1F3EF074" w14:textId="77777777">
        <w:tc>
          <w:tcPr>
            <w:tcW w:w="0" w:type="auto"/>
            <w:shd w:val="clear" w:color="auto" w:fill="000000"/>
            <w:tcMar>
              <w:top w:w="150" w:type="dxa"/>
              <w:bottom w:w="150" w:type="dxa"/>
            </w:tcMar>
            <w:vAlign w:val="center"/>
          </w:tcPr>
          <w:p w14:paraId="795A7B73" w14:textId="77777777" w:rsidR="00EE4D68" w:rsidRDefault="00DE79F8">
            <w:r>
              <w:rPr>
                <w:rFonts w:ascii="Arial" w:hAnsi="Arial" w:cs="Arial"/>
                <w:b/>
                <w:bCs/>
                <w:color w:val="FFFFFF"/>
                <w:position w:val="-2"/>
                <w:sz w:val="18"/>
                <w:szCs w:val="18"/>
                <w:shd w:val="clear" w:color="auto" w:fill="000000"/>
              </w:rPr>
              <w:t>15. Veljavnost ponudbe</w:t>
            </w:r>
          </w:p>
        </w:tc>
      </w:tr>
    </w:tbl>
    <w:p w14:paraId="4C9B476A" w14:textId="77777777" w:rsidR="00EE4D68" w:rsidRDefault="00DE79F8">
      <w:pPr>
        <w:spacing w:before="225" w:after="225" w:line="240" w:lineRule="auto"/>
        <w:jc w:val="both"/>
      </w:pPr>
      <w:r>
        <w:rPr>
          <w:rFonts w:ascii="Arial" w:hAnsi="Arial" w:cs="Arial"/>
          <w:color w:val="000000"/>
          <w:sz w:val="18"/>
          <w:szCs w:val="18"/>
        </w:rPr>
        <w:t>Ponudba velja najmanj 180 dni od roka za predložitev ponudb. V primeru krajšega roka veljavnosti ponudbe se ponudba zavrne.</w:t>
      </w:r>
    </w:p>
    <w:p w14:paraId="7C0F8CF7" w14:textId="77777777" w:rsidR="00EE4D68" w:rsidRDefault="00DE79F8">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643"/>
      </w:tblGrid>
      <w:tr w:rsidR="00EE4D68" w14:paraId="3BFA8CA1" w14:textId="77777777">
        <w:tc>
          <w:tcPr>
            <w:tcW w:w="0" w:type="auto"/>
            <w:shd w:val="clear" w:color="auto" w:fill="000000"/>
            <w:tcMar>
              <w:top w:w="150" w:type="dxa"/>
              <w:bottom w:w="150" w:type="dxa"/>
            </w:tcMar>
            <w:vAlign w:val="center"/>
          </w:tcPr>
          <w:p w14:paraId="7B9FC94D" w14:textId="77777777" w:rsidR="00EE4D68" w:rsidRDefault="00DE79F8">
            <w:r>
              <w:rPr>
                <w:rFonts w:ascii="Arial" w:hAnsi="Arial" w:cs="Arial"/>
                <w:b/>
                <w:bCs/>
                <w:color w:val="FFFFFF"/>
                <w:position w:val="-2"/>
                <w:sz w:val="18"/>
                <w:szCs w:val="18"/>
                <w:shd w:val="clear" w:color="auto" w:fill="000000"/>
              </w:rPr>
              <w:t>16. Pravno varstvo</w:t>
            </w:r>
          </w:p>
        </w:tc>
      </w:tr>
    </w:tbl>
    <w:p w14:paraId="15F1C77F" w14:textId="77777777" w:rsidR="00EE4D68" w:rsidRDefault="00DE79F8">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777EFFCA" w14:textId="77777777" w:rsidR="00EE4D68" w:rsidRDefault="00DE79F8">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5E27F279" w14:textId="77777777" w:rsidR="00EE4D68" w:rsidRDefault="00DE79F8">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3D8E032B" w14:textId="77777777" w:rsidR="00EE4D68" w:rsidRDefault="00DE79F8">
      <w:pPr>
        <w:spacing w:before="225" w:after="225" w:line="240" w:lineRule="auto"/>
        <w:jc w:val="both"/>
      </w:pPr>
      <w:r>
        <w:rPr>
          <w:rFonts w:ascii="Arial" w:hAnsi="Arial" w:cs="Arial"/>
          <w:color w:val="000000"/>
          <w:sz w:val="18"/>
          <w:szCs w:val="18"/>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0C1C6217" w14:textId="77777777" w:rsidR="00EE4D68" w:rsidRDefault="00DE79F8">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37EBBB30" w14:textId="77777777" w:rsidR="00EE4D68" w:rsidRDefault="00DE79F8">
      <w:pPr>
        <w:spacing w:before="225" w:after="225" w:line="240" w:lineRule="auto"/>
        <w:jc w:val="both"/>
      </w:pPr>
      <w:r>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6978E811" w14:textId="77777777" w:rsidR="00EE4D68" w:rsidRDefault="00DE79F8">
      <w:pPr>
        <w:spacing w:before="225" w:after="225" w:line="240" w:lineRule="auto"/>
        <w:jc w:val="both"/>
      </w:pPr>
      <w:r>
        <w:rPr>
          <w:rFonts w:ascii="Arial" w:hAnsi="Arial" w:cs="Arial"/>
          <w:color w:val="000000"/>
          <w:sz w:val="18"/>
          <w:szCs w:val="18"/>
        </w:rPr>
        <w:lastRenderedPageBreak/>
        <w:t>https://ejn.gov.si/sistem/pravno-varstvo.html</w:t>
      </w:r>
    </w:p>
    <w:p w14:paraId="5E6BC6E4" w14:textId="77777777" w:rsidR="00EE4D68" w:rsidRDefault="00DE79F8">
      <w:pPr>
        <w:spacing w:before="225" w:after="225" w:line="240" w:lineRule="auto"/>
        <w:jc w:val="both"/>
      </w:pPr>
      <w:r>
        <w:rPr>
          <w:rFonts w:ascii="Arial" w:hAnsi="Arial" w:cs="Arial"/>
          <w:b/>
          <w:bCs/>
          <w:color w:val="000000"/>
          <w:sz w:val="18"/>
          <w:szCs w:val="18"/>
        </w:rPr>
        <w:t>Zahtevek za revizijo skladno z določbo 13.a člena ZPVPJN lahko vloži samo preko portala eRevizija na spletnem naslovu https://www.portalerevizija.si. </w:t>
      </w:r>
    </w:p>
    <w:p w14:paraId="67B9F630" w14:textId="77777777" w:rsidR="00EE4D68" w:rsidRDefault="00DE79F8">
      <w:pPr>
        <w:spacing w:before="225" w:after="225" w:line="240" w:lineRule="auto"/>
        <w:jc w:val="both"/>
      </w:pPr>
      <w:r>
        <w:rPr>
          <w:rFonts w:ascii="Arial" w:hAnsi="Arial" w:cs="Arial"/>
          <w:color w:val="000000"/>
          <w:sz w:val="18"/>
          <w:szCs w:val="18"/>
        </w:rPr>
        <w:t>Zahtevek za revizijo se lahko vloži v roku iz 25. člena ZPVPJN.</w:t>
      </w:r>
    </w:p>
    <w:p w14:paraId="642675B6" w14:textId="77777777" w:rsidR="00EE4D68" w:rsidRDefault="00DE79F8">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tbl>
      <w:tblPr>
        <w:tblStyle w:val="NormalTablePHPDOCX"/>
        <w:tblW w:w="2500" w:type="pct"/>
        <w:tblInd w:w="108" w:type="dxa"/>
        <w:tblLook w:val="04A0" w:firstRow="1" w:lastRow="0" w:firstColumn="1" w:lastColumn="0" w:noHBand="0" w:noVBand="1"/>
      </w:tblPr>
      <w:tblGrid>
        <w:gridCol w:w="4643"/>
      </w:tblGrid>
      <w:tr w:rsidR="00EE4D68" w14:paraId="44584A78" w14:textId="77777777">
        <w:tc>
          <w:tcPr>
            <w:tcW w:w="0" w:type="auto"/>
            <w:shd w:val="clear" w:color="auto" w:fill="000000"/>
            <w:tcMar>
              <w:top w:w="150" w:type="dxa"/>
              <w:bottom w:w="150" w:type="dxa"/>
            </w:tcMar>
            <w:vAlign w:val="center"/>
          </w:tcPr>
          <w:p w14:paraId="327EC4FF" w14:textId="77777777" w:rsidR="00EE4D68" w:rsidRDefault="00DE79F8">
            <w:r>
              <w:rPr>
                <w:rFonts w:ascii="Arial" w:hAnsi="Arial" w:cs="Arial"/>
                <w:b/>
                <w:bCs/>
                <w:color w:val="FFFFFF"/>
                <w:position w:val="-2"/>
                <w:sz w:val="18"/>
                <w:szCs w:val="18"/>
                <w:shd w:val="clear" w:color="auto" w:fill="000000"/>
              </w:rPr>
              <w:t>17. Sklenitev pogodbe</w:t>
            </w:r>
          </w:p>
        </w:tc>
      </w:tr>
    </w:tbl>
    <w:p w14:paraId="0A2DC3A6" w14:textId="77777777" w:rsidR="00EE4D68" w:rsidRDefault="00DE79F8">
      <w:pPr>
        <w:spacing w:before="225" w:after="225" w:line="240" w:lineRule="auto"/>
        <w:jc w:val="both"/>
      </w:pPr>
      <w:r>
        <w:rPr>
          <w:rFonts w:ascii="Arial" w:hAnsi="Arial" w:cs="Arial"/>
          <w:color w:val="000000"/>
          <w:sz w:val="18"/>
          <w:szCs w:val="18"/>
        </w:rPr>
        <w:t>Izbrani ponudnik bo pozvan k podpisu pogodbe. Pogodba bo sklenjena pod odložnim pogojem predložitve zavarovanja za dobro izvedbo pogodbenih del, če je zahtevno, in morebitnimi drugimi pogoji, kot izhajajo iz vzorca pogodbe in te razpisne dokumentacije.</w:t>
      </w:r>
    </w:p>
    <w:p w14:paraId="18B779EB" w14:textId="77777777" w:rsidR="00EE4D68" w:rsidRDefault="00DE79F8">
      <w:pPr>
        <w:spacing w:before="225" w:after="225" w:line="240" w:lineRule="auto"/>
        <w:jc w:val="both"/>
      </w:pPr>
      <w:r>
        <w:rPr>
          <w:rFonts w:ascii="Arial" w:hAnsi="Arial" w:cs="Arial"/>
          <w:color w:val="000000"/>
          <w:sz w:val="18"/>
          <w:szCs w:val="18"/>
        </w:rPr>
        <w:t>Če se ponudnik v petih (5) delovnih dneh po pozivu k podpisu pogodbe ne bo odzval na poziv, lahko naročnik šteje, da je odstopil od ponudbe.</w:t>
      </w:r>
    </w:p>
    <w:p w14:paraId="51CCF234" w14:textId="77777777" w:rsidR="00EE4D68" w:rsidRDefault="00DE79F8">
      <w:pPr>
        <w:spacing w:before="225" w:after="225" w:line="240" w:lineRule="auto"/>
        <w:jc w:val="both"/>
      </w:pPr>
      <w:r>
        <w:rPr>
          <w:rFonts w:ascii="Arial" w:hAnsi="Arial" w:cs="Arial"/>
          <w:color w:val="000000"/>
          <w:sz w:val="18"/>
          <w:szCs w:val="18"/>
        </w:rPr>
        <w:t>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3E7499D2" w14:textId="77777777" w:rsidR="00EE4D68" w:rsidRDefault="00EE4D68">
      <w:pPr>
        <w:sectPr w:rsidR="00EE4D68" w:rsidSect="00D931BF">
          <w:pgSz w:w="11906" w:h="16838"/>
          <w:pgMar w:top="1418" w:right="1418" w:bottom="1418" w:left="1418" w:header="567" w:footer="680" w:gutter="0"/>
          <w:cols w:space="708"/>
          <w:docGrid w:linePitch="360"/>
        </w:sectPr>
      </w:pPr>
    </w:p>
    <w:p w14:paraId="1A3DDA78" w14:textId="77777777" w:rsidR="00DE79F8" w:rsidRPr="00A820C7" w:rsidRDefault="00DE79F8"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51F2E484" w14:textId="77777777" w:rsidR="00DE79F8" w:rsidRDefault="00DE79F8" w:rsidP="00C25086">
      <w:pPr>
        <w:rPr>
          <w:rFonts w:ascii="Arial" w:hAnsi="Arial" w:cs="Arial"/>
          <w:sz w:val="18"/>
          <w:szCs w:val="18"/>
        </w:rPr>
      </w:pPr>
    </w:p>
    <w:p w14:paraId="6E357B42" w14:textId="77777777" w:rsidR="00EE4D68" w:rsidRDefault="00DE79F8">
      <w:pPr>
        <w:spacing w:before="225" w:after="225" w:line="240" w:lineRule="auto"/>
        <w:jc w:val="both"/>
      </w:pPr>
      <w:r>
        <w:rPr>
          <w:rFonts w:ascii="Arial" w:hAnsi="Arial" w:cs="Arial"/>
          <w:b/>
          <w:bCs/>
          <w:color w:val="000000"/>
          <w:sz w:val="18"/>
          <w:szCs w:val="18"/>
        </w:rPr>
        <w:t>Merila, ki veljajo za vse sklope, razen če je določeno drugače.</w:t>
      </w:r>
    </w:p>
    <w:p w14:paraId="14C694FB" w14:textId="77777777" w:rsidR="00EE4D68" w:rsidRDefault="00DE79F8">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214E1A5B" w14:textId="77777777" w:rsidR="00EE4D68" w:rsidRDefault="00DE79F8">
      <w:pPr>
        <w:spacing w:before="225" w:after="225" w:line="240" w:lineRule="auto"/>
        <w:jc w:val="both"/>
      </w:pPr>
      <w:r>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114"/>
        <w:gridCol w:w="3529"/>
        <w:gridCol w:w="4643"/>
      </w:tblGrid>
      <w:tr w:rsidR="00EE4D68" w14:paraId="74C31BB6"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55DF3D" w14:textId="77777777" w:rsidR="00EE4D68" w:rsidRDefault="00DE79F8">
            <w:r>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61FA42" w14:textId="77777777" w:rsidR="00EE4D68" w:rsidRDefault="00DE79F8">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CA7A4F" w14:textId="367DC5EB" w:rsidR="00EE4D68" w:rsidRDefault="007067F7">
            <w:pPr>
              <w:spacing w:before="135" w:after="135"/>
              <w:jc w:val="both"/>
              <w:textAlignment w:val="center"/>
            </w:pPr>
            <w:r w:rsidRPr="008F4D38">
              <w:rPr>
                <w:rFonts w:ascii="Arial" w:hAnsi="Arial" w:cs="Arial"/>
                <w:color w:val="000000"/>
                <w:sz w:val="18"/>
                <w:szCs w:val="18"/>
              </w:rPr>
              <w:t>Merilo je najnižja ponudbena cena</w:t>
            </w:r>
            <w:r w:rsidR="00D30525">
              <w:rPr>
                <w:rFonts w:ascii="Arial" w:hAnsi="Arial" w:cs="Arial"/>
                <w:color w:val="000000"/>
                <w:sz w:val="18"/>
                <w:szCs w:val="18"/>
              </w:rPr>
              <w:t xml:space="preserve"> z DDV</w:t>
            </w:r>
            <w:r w:rsidRPr="008F4D38">
              <w:rPr>
                <w:rFonts w:ascii="Arial" w:hAnsi="Arial" w:cs="Arial"/>
                <w:color w:val="000000"/>
                <w:sz w:val="18"/>
                <w:szCs w:val="18"/>
              </w:rPr>
              <w:t xml:space="preserve"> za podsklop v primeru zaprtih podsklopov oz. za posamezno vrsto blaga v primeru odprtih podsklop</w:t>
            </w:r>
            <w:r w:rsidR="00816753">
              <w:rPr>
                <w:rFonts w:ascii="Arial" w:hAnsi="Arial" w:cs="Arial"/>
                <w:color w:val="000000"/>
                <w:sz w:val="18"/>
                <w:szCs w:val="18"/>
              </w:rPr>
              <w:t>o</w:t>
            </w:r>
            <w:r w:rsidRPr="008F4D38">
              <w:rPr>
                <w:rFonts w:ascii="Arial" w:hAnsi="Arial" w:cs="Arial"/>
                <w:color w:val="000000"/>
                <w:sz w:val="18"/>
                <w:szCs w:val="18"/>
              </w:rPr>
              <w:t>v.</w:t>
            </w:r>
          </w:p>
        </w:tc>
      </w:tr>
    </w:tbl>
    <w:p w14:paraId="7E767835" w14:textId="77777777" w:rsidR="007067F7" w:rsidRPr="008F4D38" w:rsidRDefault="007067F7" w:rsidP="007067F7">
      <w:pPr>
        <w:spacing w:before="225" w:after="225" w:line="240" w:lineRule="auto"/>
        <w:rPr>
          <w:rFonts w:eastAsia="Calibri" w:cs="Times New Roman"/>
        </w:rPr>
      </w:pPr>
      <w:r w:rsidRPr="008F4D38">
        <w:rPr>
          <w:rFonts w:ascii="Arial" w:eastAsia="Calibri" w:hAnsi="Arial" w:cs="Arial"/>
          <w:color w:val="000000"/>
          <w:sz w:val="18"/>
          <w:szCs w:val="18"/>
        </w:rPr>
        <w:t>V primeru, da bo več ponudnikov ponudilo enako najnižjo končno ceno za posamezni zaprti podsklop, bo naročnik izbral ponudnika, ki bo dosegel najvišjo skupno končno vrednost izbranega blaga za celoten sklop v katerem se bo nahajal predmeten podsklop z enako najnižjo ceno oz. v primeru enakih cen za posamezne vrste blaga (pri odprtih podsklopih), bo naročnik izbral ponudnika, ki bo dosegel najvišjo skupno končno vrednost izbranega blaga za celoten odprti predmeten podsklop v katerem se bo nahajalo blago z enako najnižjo ceno.</w:t>
      </w:r>
    </w:p>
    <w:p w14:paraId="21EE75D4" w14:textId="77777777" w:rsidR="007067F7" w:rsidRPr="00C25086" w:rsidRDefault="007067F7" w:rsidP="007067F7"/>
    <w:p w14:paraId="4F35486F" w14:textId="77777777" w:rsidR="00DE79F8" w:rsidRPr="00C25086" w:rsidRDefault="00DE79F8" w:rsidP="00C25086"/>
    <w:p w14:paraId="4A28A643" w14:textId="77777777" w:rsidR="00EE4D68" w:rsidRDefault="00EE4D68">
      <w:pPr>
        <w:sectPr w:rsidR="00EE4D68" w:rsidSect="00D931BF">
          <w:pgSz w:w="11906" w:h="16838"/>
          <w:pgMar w:top="1418" w:right="1418" w:bottom="1418" w:left="1418" w:header="567" w:footer="680" w:gutter="0"/>
          <w:cols w:space="708"/>
          <w:docGrid w:linePitch="360"/>
        </w:sectPr>
      </w:pPr>
    </w:p>
    <w:p w14:paraId="147F2D50" w14:textId="77777777" w:rsidR="006975C6" w:rsidRPr="00563971" w:rsidRDefault="00DE79F8"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6DFA08C9" w14:textId="77777777" w:rsidR="00EE4D68" w:rsidRDefault="00DE79F8">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2C300619" w14:textId="77777777" w:rsidR="00EE4D68" w:rsidRDefault="00DE79F8">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p w14:paraId="4966C952" w14:textId="77777777" w:rsidR="00EE4D68" w:rsidRDefault="00DE79F8">
      <w:pPr>
        <w:spacing w:before="225" w:after="225" w:line="240" w:lineRule="auto"/>
        <w:jc w:val="both"/>
      </w:pPr>
      <w:r>
        <w:rPr>
          <w:rFonts w:ascii="Arial" w:hAnsi="Arial" w:cs="Arial"/>
          <w:b/>
          <w:bCs/>
          <w:color w:val="000000"/>
          <w:sz w:val="18"/>
          <w:szCs w:val="18"/>
        </w:rPr>
        <w:t>Pogoji, ki veljajo za vse sklope, razen če je določeno drugače.</w:t>
      </w:r>
    </w:p>
    <w:tbl>
      <w:tblPr>
        <w:tblStyle w:val="NormalTablePHPDOCX"/>
        <w:tblW w:w="2500" w:type="pct"/>
        <w:tblInd w:w="108" w:type="dxa"/>
        <w:tblLook w:val="04A0" w:firstRow="1" w:lastRow="0" w:firstColumn="1" w:lastColumn="0" w:noHBand="0" w:noVBand="1"/>
      </w:tblPr>
      <w:tblGrid>
        <w:gridCol w:w="4643"/>
      </w:tblGrid>
      <w:tr w:rsidR="00EE4D68" w14:paraId="274434AC"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07461946" w14:textId="77777777" w:rsidR="00EE4D68" w:rsidRDefault="00DE79F8">
            <w:r>
              <w:rPr>
                <w:rFonts w:ascii="Arial" w:hAnsi="Arial" w:cs="Arial"/>
                <w:color w:val="FFFFFF"/>
                <w:position w:val="-2"/>
                <w:sz w:val="18"/>
                <w:szCs w:val="18"/>
              </w:rPr>
              <w:t>Razlogi za izključitev</w:t>
            </w:r>
          </w:p>
        </w:tc>
      </w:tr>
    </w:tbl>
    <w:p w14:paraId="7EA584B2" w14:textId="77777777" w:rsidR="00EE4D68" w:rsidRDefault="00EE4D68"/>
    <w:tbl>
      <w:tblPr>
        <w:tblStyle w:val="NormalTablePHPDOCX"/>
        <w:tblW w:w="9300" w:type="dxa"/>
        <w:tblInd w:w="108" w:type="dxa"/>
        <w:tblLook w:val="04A0" w:firstRow="1" w:lastRow="0" w:firstColumn="1" w:lastColumn="0" w:noHBand="0" w:noVBand="1"/>
      </w:tblPr>
      <w:tblGrid>
        <w:gridCol w:w="1860"/>
        <w:gridCol w:w="7440"/>
      </w:tblGrid>
      <w:tr w:rsidR="00EE4D68" w14:paraId="28FD5A59"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2EE0952E" w14:textId="77777777" w:rsidR="00EE4D68" w:rsidRDefault="00DE79F8">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C7CA91" w14:textId="77777777" w:rsidR="00EE4D68" w:rsidRDefault="00DE79F8">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 in so taksativno našteta v prvem odstavku 75. člena ZJN-3.</w:t>
            </w:r>
          </w:p>
          <w:p w14:paraId="23B31A1C" w14:textId="77777777" w:rsidR="00EE4D68" w:rsidRDefault="00DE79F8">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EE4D68" w14:paraId="4BCAF08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7FC853" w14:textId="77777777" w:rsidR="00EE4D68" w:rsidRDefault="00DE79F8">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34D046" w14:textId="77777777" w:rsidR="00EE4D68" w:rsidRDefault="00DE79F8">
            <w:pPr>
              <w:spacing w:before="135" w:after="135"/>
              <w:jc w:val="both"/>
              <w:textAlignment w:val="center"/>
            </w:pPr>
            <w:r>
              <w:rPr>
                <w:rFonts w:ascii="Arial" w:hAnsi="Arial" w:cs="Arial"/>
                <w:color w:val="000000"/>
                <w:position w:val="-2"/>
                <w:sz w:val="18"/>
                <w:szCs w:val="18"/>
              </w:rPr>
              <w:t>Izjava zakonitega zastopnika gospodarskega subjekta (obrazec in ESPD) v zvezi s kaznivimi dejanji iz prvega odstavka 75. člena ZJN-3 in seznam članov organov in zastopnikov gospodarskega subjekta.</w:t>
            </w:r>
          </w:p>
          <w:p w14:paraId="0C26E925" w14:textId="77777777" w:rsidR="00EE4D68" w:rsidRDefault="00DE79F8">
            <w:pPr>
              <w:spacing w:before="135" w:after="135"/>
              <w:jc w:val="both"/>
              <w:textAlignment w:val="center"/>
            </w:pPr>
            <w:r>
              <w:rPr>
                <w:rFonts w:ascii="Arial" w:hAnsi="Arial" w:cs="Arial"/>
                <w:color w:val="000000"/>
                <w:position w:val="-2"/>
                <w:sz w:val="18"/>
                <w:szCs w:val="18"/>
              </w:rPr>
              <w:t>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EE4D68" w14:paraId="1F6771D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796A51" w14:textId="77777777" w:rsidR="00EE4D68" w:rsidRDefault="00DE79F8">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F07D05" w14:textId="77777777" w:rsidR="00EE4D68" w:rsidRDefault="00DE79F8">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5BF8E941" w14:textId="77777777" w:rsidR="00EE4D68" w:rsidRDefault="00DE79F8">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7719448B" w14:textId="77777777" w:rsidR="00EE4D68" w:rsidRDefault="00DE79F8">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EE4D68" w14:paraId="44B2F6B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87544B" w14:textId="77777777" w:rsidR="00EE4D68" w:rsidRDefault="00DE79F8">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B99F82" w14:textId="77777777" w:rsidR="00EE4D68" w:rsidRDefault="00DE79F8">
            <w:pPr>
              <w:spacing w:before="135" w:after="135"/>
              <w:jc w:val="both"/>
              <w:textAlignment w:val="center"/>
            </w:pPr>
            <w:r>
              <w:rPr>
                <w:rFonts w:ascii="Arial" w:hAnsi="Arial" w:cs="Arial"/>
                <w:color w:val="000000"/>
                <w:position w:val="-2"/>
                <w:sz w:val="18"/>
                <w:szCs w:val="18"/>
              </w:rPr>
              <w:t>MORAJO izpolnjevati pogoj</w:t>
            </w:r>
          </w:p>
          <w:p w14:paraId="54290508" w14:textId="77777777" w:rsidR="00EE4D68" w:rsidRDefault="00DE79F8">
            <w:pPr>
              <w:spacing w:before="135" w:after="135"/>
              <w:jc w:val="both"/>
              <w:textAlignment w:val="center"/>
            </w:pPr>
            <w:r>
              <w:rPr>
                <w:rFonts w:ascii="Arial" w:hAnsi="Arial" w:cs="Arial"/>
                <w:color w:val="000000"/>
                <w:position w:val="-2"/>
                <w:sz w:val="18"/>
                <w:szCs w:val="18"/>
              </w:rPr>
              <w:t>Velja enako kot za vodilnega partnerja.</w:t>
            </w:r>
          </w:p>
        </w:tc>
      </w:tr>
      <w:tr w:rsidR="00EE4D68" w14:paraId="35A56A9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AEEEFF" w14:textId="77777777" w:rsidR="00EE4D68" w:rsidRDefault="00DE79F8">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13686D" w14:textId="77777777" w:rsidR="00EE4D68" w:rsidRDefault="00DE79F8">
            <w:pPr>
              <w:spacing w:before="135" w:after="135"/>
              <w:jc w:val="both"/>
              <w:textAlignment w:val="center"/>
            </w:pPr>
            <w:r>
              <w:rPr>
                <w:rFonts w:ascii="Arial" w:hAnsi="Arial" w:cs="Arial"/>
                <w:color w:val="000000"/>
                <w:position w:val="-2"/>
                <w:sz w:val="18"/>
                <w:szCs w:val="18"/>
              </w:rPr>
              <w:t>MORAJO izpolnjevati pogoj</w:t>
            </w:r>
          </w:p>
          <w:p w14:paraId="6D9A1BD9" w14:textId="77777777" w:rsidR="00EE4D68" w:rsidRDefault="00DE79F8">
            <w:pPr>
              <w:spacing w:before="135" w:after="135"/>
              <w:jc w:val="both"/>
              <w:textAlignment w:val="center"/>
            </w:pPr>
            <w:r>
              <w:rPr>
                <w:rFonts w:ascii="Arial" w:hAnsi="Arial" w:cs="Arial"/>
                <w:color w:val="000000"/>
                <w:position w:val="-2"/>
                <w:sz w:val="18"/>
                <w:szCs w:val="18"/>
              </w:rPr>
              <w:t>Velja enako kot za ponudnika.</w:t>
            </w:r>
          </w:p>
          <w:p w14:paraId="4C2B5695" w14:textId="77777777" w:rsidR="00EE4D68" w:rsidRDefault="00DE79F8">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25F81D18" w14:textId="77777777" w:rsidR="00EE4D68" w:rsidRDefault="00EE4D68"/>
    <w:tbl>
      <w:tblPr>
        <w:tblStyle w:val="NormalTablePHPDOCX"/>
        <w:tblW w:w="9300" w:type="dxa"/>
        <w:tblInd w:w="108" w:type="dxa"/>
        <w:tblLook w:val="04A0" w:firstRow="1" w:lastRow="0" w:firstColumn="1" w:lastColumn="0" w:noHBand="0" w:noVBand="1"/>
      </w:tblPr>
      <w:tblGrid>
        <w:gridCol w:w="1860"/>
        <w:gridCol w:w="7440"/>
      </w:tblGrid>
      <w:tr w:rsidR="00EE4D68" w14:paraId="462A5549"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A80F890" w14:textId="77777777" w:rsidR="00EE4D68" w:rsidRDefault="00DE79F8">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CC73CC" w14:textId="77777777" w:rsidR="00EE4D68" w:rsidRDefault="00DE79F8">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3E831786" w14:textId="77777777" w:rsidR="00EE4D68" w:rsidRDefault="00DE79F8">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EE4D68" w14:paraId="7ABD70E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169C25" w14:textId="77777777" w:rsidR="00EE4D68" w:rsidRDefault="00DE79F8">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713459" w14:textId="77777777" w:rsidR="00EE4D68" w:rsidRDefault="00DE79F8">
            <w:pPr>
              <w:spacing w:before="135" w:after="135"/>
              <w:jc w:val="both"/>
              <w:textAlignment w:val="center"/>
            </w:pPr>
            <w:r>
              <w:rPr>
                <w:rFonts w:ascii="Arial" w:hAnsi="Arial" w:cs="Arial"/>
                <w:color w:val="000000"/>
                <w:position w:val="-2"/>
                <w:sz w:val="18"/>
                <w:szCs w:val="18"/>
              </w:rPr>
              <w:t>Izpolnjen in podpisan Obrazec  KROVNA IZJAVA in ESPD.</w:t>
            </w:r>
          </w:p>
          <w:p w14:paraId="00F20C4F" w14:textId="77777777" w:rsidR="00EE4D68" w:rsidRDefault="00DE79F8">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60CEDB3C" w14:textId="7200E0E7" w:rsidR="00EE4D68" w:rsidRDefault="00DE79F8">
            <w:pPr>
              <w:spacing w:before="135" w:after="135"/>
              <w:jc w:val="both"/>
              <w:textAlignment w:val="center"/>
            </w:pPr>
            <w:r>
              <w:rPr>
                <w:rFonts w:ascii="Arial" w:hAnsi="Arial" w:cs="Arial"/>
                <w:color w:val="000000"/>
                <w:position w:val="-2"/>
                <w:sz w:val="18"/>
                <w:szCs w:val="18"/>
              </w:rPr>
              <w:t xml:space="preserve">V kolikor bo gospodarski subjekt predložil zgolj Obrazec KROVNA IZJAVA </w:t>
            </w:r>
            <w:r w:rsidR="00123100">
              <w:rPr>
                <w:rFonts w:ascii="Arial" w:hAnsi="Arial" w:cs="Arial"/>
                <w:color w:val="000000"/>
                <w:position w:val="-2"/>
                <w:sz w:val="18"/>
                <w:szCs w:val="18"/>
              </w:rPr>
              <w:t>in</w:t>
            </w:r>
            <w:r>
              <w:rPr>
                <w:rFonts w:ascii="Arial" w:hAnsi="Arial" w:cs="Arial"/>
                <w:color w:val="000000"/>
                <w:position w:val="-2"/>
                <w:sz w:val="18"/>
                <w:szCs w:val="18"/>
              </w:rPr>
              <w:t xml:space="preserve"> ESPD, bo naročnik potrdilo Finančne uprave RS pridobil sam.</w:t>
            </w:r>
          </w:p>
        </w:tc>
      </w:tr>
      <w:tr w:rsidR="00EE4D68" w14:paraId="7BCFDF5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A126A2" w14:textId="77777777" w:rsidR="00EE4D68" w:rsidRDefault="00DE79F8">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53F116" w14:textId="77777777" w:rsidR="00EE4D68" w:rsidRDefault="00DE79F8">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1C54C9D6" w14:textId="77777777" w:rsidR="00EE4D68" w:rsidRDefault="00DE79F8">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EE4D68" w14:paraId="3F850C5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B8338B" w14:textId="77777777" w:rsidR="00EE4D68" w:rsidRDefault="00DE79F8">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9E5002" w14:textId="77777777" w:rsidR="00EE4D68" w:rsidRDefault="00DE79F8">
            <w:pPr>
              <w:spacing w:before="135" w:after="135"/>
              <w:jc w:val="both"/>
              <w:textAlignment w:val="center"/>
            </w:pPr>
            <w:r>
              <w:rPr>
                <w:rFonts w:ascii="Arial" w:hAnsi="Arial" w:cs="Arial"/>
                <w:color w:val="000000"/>
                <w:position w:val="-2"/>
                <w:sz w:val="18"/>
                <w:szCs w:val="18"/>
              </w:rPr>
              <w:t>MORAJO izpolnjevati pogoj</w:t>
            </w:r>
          </w:p>
          <w:p w14:paraId="057047F4" w14:textId="77777777" w:rsidR="00EE4D68" w:rsidRDefault="00DE79F8">
            <w:pPr>
              <w:spacing w:before="135" w:after="135"/>
              <w:jc w:val="both"/>
              <w:textAlignment w:val="center"/>
            </w:pPr>
            <w:r>
              <w:rPr>
                <w:rFonts w:ascii="Arial" w:hAnsi="Arial" w:cs="Arial"/>
                <w:color w:val="000000"/>
                <w:position w:val="-2"/>
                <w:sz w:val="18"/>
                <w:szCs w:val="18"/>
              </w:rPr>
              <w:t>Veljajo enake zahteve kot za vodilnega partnerja.</w:t>
            </w:r>
          </w:p>
        </w:tc>
      </w:tr>
      <w:tr w:rsidR="00EE4D68" w14:paraId="5041506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37685A" w14:textId="77777777" w:rsidR="00EE4D68" w:rsidRDefault="00DE79F8">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AB4379" w14:textId="77777777" w:rsidR="00EE4D68" w:rsidRDefault="00DE79F8">
            <w:pPr>
              <w:spacing w:before="135" w:after="135"/>
              <w:jc w:val="both"/>
              <w:textAlignment w:val="center"/>
            </w:pPr>
            <w:r>
              <w:rPr>
                <w:rFonts w:ascii="Arial" w:hAnsi="Arial" w:cs="Arial"/>
                <w:color w:val="000000"/>
                <w:position w:val="-2"/>
                <w:sz w:val="18"/>
                <w:szCs w:val="18"/>
              </w:rPr>
              <w:t>MORAJO izpolnjevati pogoj</w:t>
            </w:r>
          </w:p>
          <w:p w14:paraId="6B485FAE" w14:textId="65633919" w:rsidR="00EE4D68" w:rsidRDefault="00DE79F8">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r w:rsidR="00123100">
              <w:rPr>
                <w:rFonts w:ascii="Arial" w:hAnsi="Arial" w:cs="Arial"/>
                <w:color w:val="000000"/>
                <w:position w:val="-2"/>
                <w:sz w:val="18"/>
                <w:szCs w:val="18"/>
              </w:rPr>
              <w:t xml:space="preserve"> in ESPD.</w:t>
            </w:r>
          </w:p>
          <w:p w14:paraId="528B9789" w14:textId="77777777" w:rsidR="00EE4D68" w:rsidRDefault="00DE79F8">
            <w:pPr>
              <w:spacing w:before="135" w:after="135"/>
              <w:jc w:val="both"/>
              <w:textAlignment w:val="center"/>
            </w:pPr>
            <w:r>
              <w:rPr>
                <w:rFonts w:ascii="Arial" w:hAnsi="Arial" w:cs="Arial"/>
                <w:color w:val="000000"/>
                <w:position w:val="-2"/>
                <w:sz w:val="18"/>
                <w:szCs w:val="18"/>
              </w:rPr>
              <w:lastRenderedPageBreak/>
              <w:t>Naročnik bo zavrnil vsakega podizvajalca, če zanj obstajajo razlogi za izključitev iz drugega odstavka 75. člena ZJN-3. </w:t>
            </w:r>
          </w:p>
        </w:tc>
      </w:tr>
    </w:tbl>
    <w:p w14:paraId="74B5DC33" w14:textId="77777777" w:rsidR="00EE4D68" w:rsidRDefault="00EE4D68"/>
    <w:tbl>
      <w:tblPr>
        <w:tblStyle w:val="NormalTablePHPDOCX"/>
        <w:tblW w:w="9300" w:type="dxa"/>
        <w:tblInd w:w="108" w:type="dxa"/>
        <w:tblLook w:val="04A0" w:firstRow="1" w:lastRow="0" w:firstColumn="1" w:lastColumn="0" w:noHBand="0" w:noVBand="1"/>
      </w:tblPr>
      <w:tblGrid>
        <w:gridCol w:w="1860"/>
        <w:gridCol w:w="7440"/>
      </w:tblGrid>
      <w:tr w:rsidR="00EE4D68" w14:paraId="7809EA7C"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7FCD827D" w14:textId="77777777" w:rsidR="00EE4D68" w:rsidRDefault="00DE79F8">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140042" w14:textId="77777777" w:rsidR="00EE4D68" w:rsidRDefault="00DE79F8">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14:paraId="3C5A876B" w14:textId="77777777" w:rsidR="00EE4D68" w:rsidRDefault="00DE79F8">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EE4D68" w14:paraId="1215D75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75965A" w14:textId="77777777" w:rsidR="00EE4D68" w:rsidRDefault="00DE79F8">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15C58C" w14:textId="77777777" w:rsidR="00EE4D68" w:rsidRDefault="00DE79F8">
            <w:pPr>
              <w:spacing w:before="135" w:after="135"/>
              <w:jc w:val="both"/>
              <w:textAlignment w:val="center"/>
            </w:pPr>
            <w:r>
              <w:rPr>
                <w:rFonts w:ascii="Arial" w:hAnsi="Arial" w:cs="Arial"/>
                <w:color w:val="000000"/>
                <w:position w:val="-2"/>
                <w:sz w:val="18"/>
                <w:szCs w:val="18"/>
              </w:rPr>
              <w:t>Izpolnjen in podpisan Obrazec KROVNA IZJAVA in ESPD.</w:t>
            </w:r>
          </w:p>
          <w:p w14:paraId="5748774E" w14:textId="77777777" w:rsidR="00EE4D68" w:rsidRDefault="00DE79F8">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EE4D68" w14:paraId="5E9DDA9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F1C1B8" w14:textId="77777777" w:rsidR="00EE4D68" w:rsidRDefault="00DE79F8">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A1AFBF" w14:textId="77777777" w:rsidR="00EE4D68" w:rsidRDefault="00DE79F8">
            <w:pPr>
              <w:jc w:val="both"/>
              <w:textAlignment w:val="center"/>
            </w:pPr>
            <w:r>
              <w:rPr>
                <w:rFonts w:ascii="Arial" w:hAnsi="Arial" w:cs="Arial"/>
                <w:color w:val="000000"/>
                <w:position w:val="-2"/>
                <w:sz w:val="18"/>
                <w:szCs w:val="18"/>
              </w:rPr>
              <w:t> </w:t>
            </w:r>
          </w:p>
          <w:p w14:paraId="70E00E9F" w14:textId="77777777" w:rsidR="00EE4D68" w:rsidRDefault="00DE79F8">
            <w:r>
              <w:rPr>
                <w:rFonts w:ascii="Arial" w:hAnsi="Arial" w:cs="Arial"/>
                <w:color w:val="000000"/>
                <w:position w:val="-2"/>
                <w:sz w:val="18"/>
                <w:szCs w:val="18"/>
              </w:rPr>
              <w:t xml:space="preserve"> /</w:t>
            </w:r>
          </w:p>
        </w:tc>
      </w:tr>
      <w:tr w:rsidR="00EE4D68" w14:paraId="028EDC1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D83510" w14:textId="77777777" w:rsidR="00EE4D68" w:rsidRDefault="00DE79F8">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788EF6" w14:textId="77777777" w:rsidR="00EE4D68" w:rsidRDefault="00DE79F8">
            <w:pPr>
              <w:spacing w:before="135" w:after="135"/>
              <w:jc w:val="both"/>
              <w:textAlignment w:val="center"/>
            </w:pPr>
            <w:r>
              <w:rPr>
                <w:rFonts w:ascii="Arial" w:hAnsi="Arial" w:cs="Arial"/>
                <w:color w:val="000000"/>
                <w:position w:val="-2"/>
                <w:sz w:val="18"/>
                <w:szCs w:val="18"/>
              </w:rPr>
              <w:t>MORAJO izpolnjevati pogoj</w:t>
            </w:r>
          </w:p>
          <w:p w14:paraId="31115FA4" w14:textId="4F94BF9F" w:rsidR="00EE4D68" w:rsidRDefault="00DE79F8">
            <w:pPr>
              <w:spacing w:before="135" w:after="135"/>
              <w:jc w:val="both"/>
              <w:textAlignment w:val="center"/>
            </w:pPr>
            <w:r>
              <w:rPr>
                <w:rFonts w:ascii="Arial" w:hAnsi="Arial" w:cs="Arial"/>
                <w:color w:val="000000"/>
                <w:position w:val="-2"/>
                <w:sz w:val="18"/>
                <w:szCs w:val="18"/>
              </w:rPr>
              <w:t>Izpolnjen in podpisan Obrazec  KROVNA IZJAVA</w:t>
            </w:r>
            <w:r w:rsidR="00123100">
              <w:rPr>
                <w:rFonts w:ascii="Arial" w:hAnsi="Arial" w:cs="Arial"/>
                <w:color w:val="000000"/>
                <w:position w:val="-2"/>
                <w:sz w:val="18"/>
                <w:szCs w:val="18"/>
              </w:rPr>
              <w:t xml:space="preserve"> in ESPD</w:t>
            </w:r>
            <w:r>
              <w:rPr>
                <w:rFonts w:ascii="Arial" w:hAnsi="Arial" w:cs="Arial"/>
                <w:color w:val="000000"/>
                <w:position w:val="-2"/>
                <w:sz w:val="18"/>
                <w:szCs w:val="18"/>
              </w:rPr>
              <w:t>.</w:t>
            </w:r>
          </w:p>
        </w:tc>
      </w:tr>
      <w:tr w:rsidR="00EE4D68" w14:paraId="03D01E5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9F0D97" w14:textId="77777777" w:rsidR="00EE4D68" w:rsidRDefault="00DE79F8">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26D728" w14:textId="77777777" w:rsidR="00123100" w:rsidRDefault="00123100" w:rsidP="0012310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MORAJO izpolnjevati pogoj</w:t>
            </w:r>
          </w:p>
          <w:p w14:paraId="7618D9AB" w14:textId="77777777" w:rsidR="00123100" w:rsidRDefault="00123100" w:rsidP="00123100">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 in ESPD.</w:t>
            </w:r>
          </w:p>
          <w:p w14:paraId="3D33B5BE" w14:textId="3263618B" w:rsidR="00EE4D68" w:rsidRDefault="00123100" w:rsidP="00123100">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622944DA" w14:textId="77777777" w:rsidR="00EE4D68" w:rsidRDefault="00EE4D68"/>
    <w:tbl>
      <w:tblPr>
        <w:tblStyle w:val="NormalTablePHPDOCX"/>
        <w:tblW w:w="9300" w:type="dxa"/>
        <w:tblInd w:w="108" w:type="dxa"/>
        <w:tblLook w:val="04A0" w:firstRow="1" w:lastRow="0" w:firstColumn="1" w:lastColumn="0" w:noHBand="0" w:noVBand="1"/>
      </w:tblPr>
      <w:tblGrid>
        <w:gridCol w:w="1860"/>
        <w:gridCol w:w="7440"/>
      </w:tblGrid>
      <w:tr w:rsidR="00EE4D68" w14:paraId="68B73B81"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64433716" w14:textId="77777777" w:rsidR="00EE4D68" w:rsidRDefault="00DE79F8">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A5234F" w14:textId="77777777" w:rsidR="00EE4D68" w:rsidRDefault="00DE79F8">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74838C9" w14:textId="77777777" w:rsidR="00EE4D68" w:rsidRDefault="00DE79F8">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EE4D68" w14:paraId="1C439BC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72A9EA" w14:textId="77777777" w:rsidR="00EE4D68" w:rsidRDefault="00DE79F8">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ED5EFC" w14:textId="77777777" w:rsidR="00EE4D68" w:rsidRDefault="00DE79F8">
            <w:pPr>
              <w:spacing w:before="135" w:after="135"/>
              <w:jc w:val="both"/>
              <w:textAlignment w:val="center"/>
            </w:pPr>
            <w:r>
              <w:rPr>
                <w:rFonts w:ascii="Arial" w:hAnsi="Arial" w:cs="Arial"/>
                <w:color w:val="000000"/>
                <w:position w:val="-2"/>
                <w:sz w:val="18"/>
                <w:szCs w:val="18"/>
              </w:rPr>
              <w:t>Izpolnjen in podpisan Obrazec  KROVNA IZJAVA in ESPD.</w:t>
            </w:r>
          </w:p>
          <w:p w14:paraId="4A61AF61" w14:textId="77777777" w:rsidR="00EE4D68" w:rsidRDefault="00DE79F8">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2092012B" w14:textId="13965392" w:rsidR="00EE4D68" w:rsidRDefault="00DE79F8">
            <w:pPr>
              <w:spacing w:before="135" w:after="135"/>
              <w:jc w:val="both"/>
              <w:textAlignment w:val="center"/>
            </w:pPr>
            <w:r>
              <w:rPr>
                <w:rFonts w:ascii="Arial" w:hAnsi="Arial" w:cs="Arial"/>
                <w:color w:val="000000"/>
                <w:position w:val="-2"/>
                <w:sz w:val="18"/>
                <w:szCs w:val="18"/>
              </w:rPr>
              <w:lastRenderedPageBreak/>
              <w:t xml:space="preserve">V kolikor bo gospodarski subjekt predložil zgolj Obrazec KROVNA IZJAVA </w:t>
            </w:r>
            <w:r w:rsidR="00A71223">
              <w:rPr>
                <w:rFonts w:ascii="Arial" w:hAnsi="Arial" w:cs="Arial"/>
                <w:color w:val="000000"/>
                <w:position w:val="-2"/>
                <w:sz w:val="18"/>
                <w:szCs w:val="18"/>
              </w:rPr>
              <w:t>in</w:t>
            </w:r>
            <w:r>
              <w:rPr>
                <w:rFonts w:ascii="Arial" w:hAnsi="Arial" w:cs="Arial"/>
                <w:color w:val="000000"/>
                <w:position w:val="-2"/>
                <w:sz w:val="18"/>
                <w:szCs w:val="18"/>
              </w:rPr>
              <w:t xml:space="preserve"> ESPD, lahko naročnik potrdilo pridobi sam.</w:t>
            </w:r>
          </w:p>
        </w:tc>
      </w:tr>
      <w:tr w:rsidR="00EE4D68" w14:paraId="72FCC3A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BCBE65" w14:textId="77777777" w:rsidR="00EE4D68" w:rsidRDefault="00DE79F8">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E10800" w14:textId="77777777" w:rsidR="00EE4D68" w:rsidRDefault="00DE79F8">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EE4D68" w14:paraId="7CAD14D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EA23AC" w14:textId="77777777" w:rsidR="00EE4D68" w:rsidRDefault="00DE79F8">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676735" w14:textId="77777777" w:rsidR="00EE4D68" w:rsidRDefault="00DE79F8">
            <w:pPr>
              <w:spacing w:before="135" w:after="135"/>
              <w:jc w:val="both"/>
              <w:textAlignment w:val="center"/>
            </w:pPr>
            <w:r>
              <w:rPr>
                <w:rFonts w:ascii="Arial" w:hAnsi="Arial" w:cs="Arial"/>
                <w:color w:val="000000"/>
                <w:position w:val="-2"/>
                <w:sz w:val="18"/>
                <w:szCs w:val="18"/>
              </w:rPr>
              <w:t>MORAJO izpolnjevati pogoj</w:t>
            </w:r>
          </w:p>
          <w:p w14:paraId="33EF4168" w14:textId="55E49A02" w:rsidR="00EE4D68" w:rsidRDefault="00DE79F8">
            <w:pPr>
              <w:spacing w:before="135" w:after="135"/>
              <w:jc w:val="both"/>
              <w:textAlignment w:val="center"/>
            </w:pPr>
            <w:r>
              <w:rPr>
                <w:rFonts w:ascii="Arial" w:hAnsi="Arial" w:cs="Arial"/>
                <w:color w:val="000000"/>
                <w:position w:val="-2"/>
                <w:sz w:val="18"/>
                <w:szCs w:val="18"/>
              </w:rPr>
              <w:t>Izpolnjen in podpisan Obrazec  KROVNA IZJAVA</w:t>
            </w:r>
            <w:r w:rsidR="00A71223">
              <w:rPr>
                <w:rFonts w:ascii="Arial" w:hAnsi="Arial" w:cs="Arial"/>
                <w:color w:val="000000"/>
                <w:position w:val="-2"/>
                <w:sz w:val="18"/>
                <w:szCs w:val="18"/>
              </w:rPr>
              <w:t xml:space="preserve"> in ESPD</w:t>
            </w:r>
            <w:r>
              <w:rPr>
                <w:rFonts w:ascii="Arial" w:hAnsi="Arial" w:cs="Arial"/>
                <w:color w:val="000000"/>
                <w:position w:val="-2"/>
                <w:sz w:val="18"/>
                <w:szCs w:val="18"/>
              </w:rPr>
              <w:t>.</w:t>
            </w:r>
          </w:p>
        </w:tc>
      </w:tr>
      <w:tr w:rsidR="00EE4D68" w14:paraId="6DD827E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063336" w14:textId="77777777" w:rsidR="00EE4D68" w:rsidRDefault="00DE79F8">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E758AF" w14:textId="77777777" w:rsidR="00EE4D68" w:rsidRDefault="00DE79F8">
            <w:pPr>
              <w:spacing w:before="135" w:after="135"/>
              <w:jc w:val="both"/>
              <w:textAlignment w:val="center"/>
            </w:pPr>
            <w:r>
              <w:rPr>
                <w:rFonts w:ascii="Arial" w:hAnsi="Arial" w:cs="Arial"/>
                <w:color w:val="000000"/>
                <w:position w:val="-2"/>
                <w:sz w:val="18"/>
                <w:szCs w:val="18"/>
              </w:rPr>
              <w:t>MORAJO izpolnjevati pogoj</w:t>
            </w:r>
          </w:p>
          <w:p w14:paraId="3D422903" w14:textId="77777777" w:rsidR="00EE4D68" w:rsidRDefault="00DE79F8">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2E2C2019" w14:textId="46D876C4" w:rsidR="00EE4D68" w:rsidRDefault="00DE79F8">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r w:rsidR="00A71223">
              <w:rPr>
                <w:rFonts w:ascii="Arial" w:hAnsi="Arial" w:cs="Arial"/>
                <w:color w:val="000000"/>
                <w:position w:val="-2"/>
                <w:sz w:val="18"/>
                <w:szCs w:val="18"/>
              </w:rPr>
              <w:t xml:space="preserve"> in ESPD.</w:t>
            </w:r>
          </w:p>
        </w:tc>
      </w:tr>
    </w:tbl>
    <w:p w14:paraId="188004C4" w14:textId="77777777" w:rsidR="00EE4D68" w:rsidRDefault="00EE4D68"/>
    <w:tbl>
      <w:tblPr>
        <w:tblStyle w:val="NormalTablePHPDOCX"/>
        <w:tblW w:w="2500" w:type="pct"/>
        <w:tblInd w:w="108" w:type="dxa"/>
        <w:tblLook w:val="04A0" w:firstRow="1" w:lastRow="0" w:firstColumn="1" w:lastColumn="0" w:noHBand="0" w:noVBand="1"/>
      </w:tblPr>
      <w:tblGrid>
        <w:gridCol w:w="4643"/>
      </w:tblGrid>
      <w:tr w:rsidR="00EE4D68" w14:paraId="75BA7A0D"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02439512" w14:textId="77777777" w:rsidR="00EE4D68" w:rsidRDefault="00DE79F8">
            <w:r>
              <w:rPr>
                <w:rFonts w:ascii="Arial" w:hAnsi="Arial" w:cs="Arial"/>
                <w:color w:val="FFFFFF"/>
                <w:position w:val="-2"/>
                <w:sz w:val="18"/>
                <w:szCs w:val="18"/>
              </w:rPr>
              <w:t>Poslovna in finančna sposobnost</w:t>
            </w:r>
          </w:p>
        </w:tc>
      </w:tr>
    </w:tbl>
    <w:p w14:paraId="0DE92C81" w14:textId="77777777" w:rsidR="00EE4D68" w:rsidRDefault="00EE4D68"/>
    <w:tbl>
      <w:tblPr>
        <w:tblStyle w:val="NormalTablePHPDOCX"/>
        <w:tblW w:w="9300" w:type="dxa"/>
        <w:tblInd w:w="108" w:type="dxa"/>
        <w:tblLook w:val="04A0" w:firstRow="1" w:lastRow="0" w:firstColumn="1" w:lastColumn="0" w:noHBand="0" w:noVBand="1"/>
      </w:tblPr>
      <w:tblGrid>
        <w:gridCol w:w="1860"/>
        <w:gridCol w:w="7440"/>
      </w:tblGrid>
      <w:tr w:rsidR="00EE4D68" w14:paraId="2652DB25"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455D0AEF" w14:textId="77777777" w:rsidR="00EE4D68" w:rsidRDefault="00DE79F8">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7943E6" w14:textId="77777777" w:rsidR="00EE4D68" w:rsidRDefault="00DE79F8">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502E968F" w14:textId="77777777" w:rsidR="00EE4D68" w:rsidRDefault="00DE79F8">
            <w:pPr>
              <w:spacing w:before="135" w:after="135"/>
              <w:jc w:val="both"/>
              <w:textAlignment w:val="center"/>
            </w:pPr>
            <w:r>
              <w:rPr>
                <w:rFonts w:ascii="Arial" w:hAnsi="Arial" w:cs="Arial"/>
                <w:color w:val="000000"/>
                <w:position w:val="-2"/>
                <w:sz w:val="18"/>
                <w:szCs w:val="18"/>
              </w:rPr>
              <w:t>Če morajo imeti gospodarski subjekti določeno dovoljenje ali biti člani določene organizacije, da lahko v svoji matični državi opravljajo določeno storitev, morajo predložiti dokazilo o tem dovoljenju ali članstvu.</w:t>
            </w:r>
          </w:p>
        </w:tc>
      </w:tr>
      <w:tr w:rsidR="00EE4D68" w14:paraId="26CBD2C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ADE332" w14:textId="77777777" w:rsidR="00EE4D68" w:rsidRDefault="00DE79F8">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F1DD50" w14:textId="77777777" w:rsidR="00EE4D68" w:rsidRDefault="00DE79F8">
            <w:pPr>
              <w:spacing w:before="135" w:after="135"/>
              <w:jc w:val="both"/>
              <w:textAlignment w:val="center"/>
            </w:pPr>
            <w:r>
              <w:rPr>
                <w:rFonts w:ascii="Arial" w:hAnsi="Arial" w:cs="Arial"/>
                <w:color w:val="000000"/>
                <w:position w:val="-2"/>
                <w:sz w:val="18"/>
                <w:szCs w:val="18"/>
              </w:rPr>
              <w:t>Izpolnjen in podpisan Obrazec KROVNA IZJAVA in ESPD.</w:t>
            </w:r>
          </w:p>
          <w:p w14:paraId="69C43255" w14:textId="77777777" w:rsidR="00EE4D68" w:rsidRDefault="00DE79F8">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EE4D68" w14:paraId="37A72C9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61E558" w14:textId="77777777" w:rsidR="00EE4D68" w:rsidRDefault="00DE79F8">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A864FD" w14:textId="77777777" w:rsidR="00EE4D68" w:rsidRDefault="00DE79F8">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59374036" w14:textId="77777777" w:rsidR="00EE4D68" w:rsidRDefault="00DE79F8">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A71223" w14:paraId="0703133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664F96" w14:textId="77777777" w:rsidR="00A71223" w:rsidRDefault="00A71223" w:rsidP="00A7122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892E77" w14:textId="77777777" w:rsidR="00A71223" w:rsidRDefault="00A71223" w:rsidP="00A71223">
            <w:pPr>
              <w:spacing w:before="135" w:after="135"/>
              <w:jc w:val="both"/>
              <w:textAlignment w:val="center"/>
            </w:pPr>
            <w:r>
              <w:rPr>
                <w:rFonts w:ascii="Arial" w:hAnsi="Arial" w:cs="Arial"/>
                <w:color w:val="000000"/>
                <w:position w:val="-2"/>
                <w:sz w:val="18"/>
                <w:szCs w:val="18"/>
              </w:rPr>
              <w:t>MORAJO izpolnjevati pogoj</w:t>
            </w:r>
          </w:p>
          <w:p w14:paraId="74233DB4" w14:textId="77C84FF0" w:rsidR="00A71223" w:rsidRDefault="00A71223" w:rsidP="00A71223">
            <w:pPr>
              <w:spacing w:before="135" w:after="135"/>
              <w:jc w:val="both"/>
              <w:textAlignment w:val="center"/>
            </w:pPr>
            <w:r>
              <w:rPr>
                <w:rFonts w:ascii="Arial" w:hAnsi="Arial" w:cs="Arial"/>
                <w:color w:val="000000"/>
                <w:position w:val="-2"/>
                <w:sz w:val="18"/>
                <w:szCs w:val="18"/>
              </w:rPr>
              <w:t xml:space="preserve">Partnerji morajo pogoj izpolnjevati v obsegu, v katerem prevzemajo izvedbo del. Vsak </w:t>
            </w:r>
            <w:r>
              <w:rPr>
                <w:rFonts w:ascii="Arial" w:hAnsi="Arial" w:cs="Arial"/>
                <w:color w:val="000000"/>
                <w:position w:val="-2"/>
                <w:sz w:val="18"/>
                <w:szCs w:val="18"/>
              </w:rPr>
              <w:lastRenderedPageBreak/>
              <w:t>izmed partnerjev mora predložiti podpisan in žigosan obrazec Krovne izjave in ESPD s podpisom katerega izjavlja, da izpolnjuje navedeni pogoj.</w:t>
            </w:r>
          </w:p>
        </w:tc>
      </w:tr>
      <w:tr w:rsidR="00A71223" w14:paraId="339ADE8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05AD8E" w14:textId="77777777" w:rsidR="00A71223" w:rsidRDefault="00A71223" w:rsidP="00A71223">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A78CD8" w14:textId="77777777" w:rsidR="00A71223" w:rsidRDefault="00A71223" w:rsidP="00A71223">
            <w:pPr>
              <w:spacing w:before="135" w:after="135"/>
              <w:jc w:val="both"/>
              <w:textAlignment w:val="center"/>
            </w:pPr>
            <w:r>
              <w:rPr>
                <w:rFonts w:ascii="Arial" w:hAnsi="Arial" w:cs="Arial"/>
                <w:color w:val="000000"/>
                <w:position w:val="-2"/>
                <w:sz w:val="18"/>
                <w:szCs w:val="18"/>
              </w:rPr>
              <w:t>MORAJO izpolnjevati pogoj</w:t>
            </w:r>
          </w:p>
          <w:p w14:paraId="47FC42C8" w14:textId="3FD2EBC6" w:rsidR="00A71223" w:rsidRDefault="00A71223" w:rsidP="00A71223">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5758B6A4" w14:textId="77777777" w:rsidR="00EE4D68" w:rsidRDefault="00EE4D68"/>
    <w:tbl>
      <w:tblPr>
        <w:tblStyle w:val="NormalTablePHPDOCX"/>
        <w:tblW w:w="2500" w:type="pct"/>
        <w:tblInd w:w="108" w:type="dxa"/>
        <w:tblLook w:val="04A0" w:firstRow="1" w:lastRow="0" w:firstColumn="1" w:lastColumn="0" w:noHBand="0" w:noVBand="1"/>
      </w:tblPr>
      <w:tblGrid>
        <w:gridCol w:w="4643"/>
      </w:tblGrid>
      <w:tr w:rsidR="00EE4D68" w14:paraId="637AF2F2"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01638F3E" w14:textId="77777777" w:rsidR="00EE4D68" w:rsidRDefault="00DE79F8">
            <w:r>
              <w:rPr>
                <w:rFonts w:ascii="Arial" w:hAnsi="Arial" w:cs="Arial"/>
                <w:color w:val="FFFFFF"/>
                <w:position w:val="-2"/>
                <w:sz w:val="18"/>
                <w:szCs w:val="18"/>
              </w:rPr>
              <w:t>Tehnična sposobnost</w:t>
            </w:r>
          </w:p>
        </w:tc>
      </w:tr>
    </w:tbl>
    <w:p w14:paraId="7EC71B4F" w14:textId="77777777" w:rsidR="00EE4D68" w:rsidRDefault="00EE4D68"/>
    <w:tbl>
      <w:tblPr>
        <w:tblStyle w:val="NormalTablePHPDOCX"/>
        <w:tblW w:w="9300" w:type="dxa"/>
        <w:tblInd w:w="108" w:type="dxa"/>
        <w:tblLook w:val="04A0" w:firstRow="1" w:lastRow="0" w:firstColumn="1" w:lastColumn="0" w:noHBand="0" w:noVBand="1"/>
      </w:tblPr>
      <w:tblGrid>
        <w:gridCol w:w="1860"/>
        <w:gridCol w:w="7440"/>
      </w:tblGrid>
      <w:tr w:rsidR="00EE4D68" w14:paraId="03153891"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376F927F" w14:textId="77777777" w:rsidR="00EE4D68" w:rsidRDefault="00DE79F8">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Skladnost ponujenega blaga in storitev z naročnikovimi strokovnimi zahtevami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53E216" w14:textId="77777777" w:rsidR="00EE4D68" w:rsidRDefault="00DE79F8">
            <w:pPr>
              <w:spacing w:before="135" w:after="135"/>
              <w:jc w:val="both"/>
              <w:textAlignment w:val="center"/>
            </w:pPr>
            <w:r>
              <w:rPr>
                <w:rFonts w:ascii="Arial" w:hAnsi="Arial" w:cs="Arial"/>
                <w:color w:val="000000"/>
                <w:position w:val="-2"/>
                <w:sz w:val="18"/>
                <w:szCs w:val="18"/>
              </w:rPr>
              <w:t>Da zagotavlja skladnost ponujenega blaga in storitev z naročnikovimi strokovnimi zahtevami, navedenimi v tej razpisni dokumentaciji in vseh njenih prilogah.</w:t>
            </w:r>
          </w:p>
        </w:tc>
      </w:tr>
      <w:tr w:rsidR="00EE4D68" w14:paraId="581A961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27CC98" w14:textId="77777777" w:rsidR="00EE4D68" w:rsidRDefault="00DE79F8">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E0CCB8" w14:textId="77777777" w:rsidR="00EE4D68" w:rsidRDefault="00DE79F8">
            <w:pPr>
              <w:spacing w:before="135" w:after="135"/>
              <w:jc w:val="both"/>
              <w:textAlignment w:val="center"/>
            </w:pPr>
            <w:r>
              <w:rPr>
                <w:rFonts w:ascii="Arial" w:hAnsi="Arial" w:cs="Arial"/>
                <w:color w:val="000000"/>
                <w:position w:val="-2"/>
                <w:sz w:val="18"/>
                <w:szCs w:val="18"/>
              </w:rPr>
              <w:t>Ponudnik mora predložiti podpisan in žigosan obrazec Krovne izjave in ESPD s podpisom katerega izjavlja, da izpolnjuje navedeni pogoj. </w:t>
            </w:r>
          </w:p>
        </w:tc>
      </w:tr>
      <w:tr w:rsidR="00EE4D68" w14:paraId="19FB3B6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FCFC40" w14:textId="77777777" w:rsidR="00EE4D68" w:rsidRDefault="00DE79F8">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65DB73" w14:textId="77777777" w:rsidR="00EE4D68" w:rsidRDefault="00DE79F8">
            <w:pPr>
              <w:spacing w:before="135" w:after="135"/>
              <w:jc w:val="both"/>
              <w:textAlignment w:val="center"/>
            </w:pPr>
            <w:r>
              <w:rPr>
                <w:rFonts w:ascii="Arial" w:hAnsi="Arial" w:cs="Arial"/>
                <w:color w:val="000000"/>
                <w:position w:val="-2"/>
                <w:sz w:val="18"/>
                <w:szCs w:val="18"/>
              </w:rPr>
              <w:t xml:space="preserve">Ponudnik mora v okviru ponudbene dokumentacije za dokazovanje izpolnjevanja pogoja, v delu ki se nanaša na analizatorje, ki jih nudi v brezplačno uporabo, predložiti tudi naslednje </w:t>
            </w:r>
            <w:r>
              <w:rPr>
                <w:rFonts w:ascii="Arial" w:hAnsi="Arial" w:cs="Arial"/>
                <w:color w:val="000000"/>
                <w:position w:val="-2"/>
                <w:sz w:val="18"/>
                <w:szCs w:val="18"/>
                <w:u w:val="single"/>
              </w:rPr>
              <w:t>priloge</w:t>
            </w:r>
            <w:r>
              <w:rPr>
                <w:rFonts w:ascii="Arial" w:hAnsi="Arial" w:cs="Arial"/>
                <w:color w:val="000000"/>
                <w:position w:val="-2"/>
                <w:sz w:val="18"/>
                <w:szCs w:val="18"/>
              </w:rPr>
              <w:t>:</w:t>
            </w:r>
          </w:p>
          <w:tbl>
            <w:tblPr>
              <w:tblStyle w:val="NormalTablePHPDOCX"/>
              <w:tblW w:w="7080" w:type="dxa"/>
              <w:tblLook w:val="04A0" w:firstRow="1" w:lastRow="0" w:firstColumn="1" w:lastColumn="0" w:noHBand="0" w:noVBand="1"/>
            </w:tblPr>
            <w:tblGrid>
              <w:gridCol w:w="7080"/>
            </w:tblGrid>
            <w:tr w:rsidR="00EE4D68" w14:paraId="1C79EE77" w14:textId="77777777">
              <w:tc>
                <w:tcPr>
                  <w:tcW w:w="7020" w:type="dxa"/>
                  <w:tcMar>
                    <w:top w:w="0" w:type="auto"/>
                    <w:bottom w:w="0" w:type="auto"/>
                  </w:tcMar>
                  <w:vAlign w:val="center"/>
                </w:tcPr>
                <w:tbl>
                  <w:tblPr>
                    <w:tblStyle w:val="NormalTablePHPDOCX"/>
                    <w:tblW w:w="5000" w:type="pct"/>
                    <w:tblLook w:val="04A0" w:firstRow="1" w:lastRow="0" w:firstColumn="1" w:lastColumn="0" w:noHBand="0" w:noVBand="1"/>
                  </w:tblPr>
                  <w:tblGrid>
                    <w:gridCol w:w="6864"/>
                  </w:tblGrid>
                  <w:tr w:rsidR="00EE4D68" w14:paraId="6DF97278"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6648"/>
                        </w:tblGrid>
                        <w:tr w:rsidR="00EE4D68" w14:paraId="14EACE75"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6432"/>
                              </w:tblGrid>
                              <w:tr w:rsidR="00EE4D68" w14:paraId="6D017A01" w14:textId="77777777">
                                <w:tc>
                                  <w:tcPr>
                                    <w:tcW w:w="0" w:type="auto"/>
                                    <w:tcMar>
                                      <w:top w:w="0" w:type="auto"/>
                                      <w:bottom w:w="0" w:type="auto"/>
                                    </w:tcMar>
                                  </w:tcPr>
                                  <w:p w14:paraId="50A08718" w14:textId="77777777" w:rsidR="00EE4D68" w:rsidRDefault="00DE79F8">
                                    <w:pPr>
                                      <w:numPr>
                                        <w:ilvl w:val="0"/>
                                        <w:numId w:val="16"/>
                                      </w:numPr>
                                      <w:rPr>
                                        <w:rFonts w:ascii="Arial" w:hAnsi="Arial" w:cs="Arial"/>
                                        <w:color w:val="000000"/>
                                        <w:sz w:val="18"/>
                                        <w:szCs w:val="18"/>
                                      </w:rPr>
                                    </w:pPr>
                                    <w:r>
                                      <w:rPr>
                                        <w:rFonts w:ascii="Arial" w:hAnsi="Arial" w:cs="Arial"/>
                                        <w:color w:val="000000"/>
                                        <w:position w:val="-2"/>
                                        <w:sz w:val="18"/>
                                        <w:szCs w:val="18"/>
                                      </w:rPr>
                                      <w:t>natančen opis (v slovenskem jeziku) in</w:t>
                                    </w:r>
                                  </w:p>
                                  <w:p w14:paraId="396B8607" w14:textId="77777777" w:rsidR="00EE4D68" w:rsidRDefault="00DE79F8">
                                    <w:pPr>
                                      <w:numPr>
                                        <w:ilvl w:val="0"/>
                                        <w:numId w:val="16"/>
                                      </w:numPr>
                                      <w:rPr>
                                        <w:rFonts w:ascii="Arial" w:hAnsi="Arial" w:cs="Arial"/>
                                        <w:color w:val="000000"/>
                                        <w:sz w:val="18"/>
                                        <w:szCs w:val="18"/>
                                      </w:rPr>
                                    </w:pPr>
                                    <w:r>
                                      <w:rPr>
                                        <w:rFonts w:ascii="Arial" w:hAnsi="Arial" w:cs="Arial"/>
                                        <w:color w:val="000000"/>
                                        <w:position w:val="-2"/>
                                        <w:sz w:val="18"/>
                                        <w:szCs w:val="18"/>
                                      </w:rPr>
                                      <w:t>prospektni material / tehnično dokumentacijo (lahko v SLO ali ANG jeziku) </w:t>
                                    </w:r>
                                  </w:p>
                                </w:tc>
                              </w:tr>
                            </w:tbl>
                            <w:p w14:paraId="6CB272CB" w14:textId="77777777" w:rsidR="00EE4D68" w:rsidRDefault="00EE4D68"/>
                          </w:tc>
                        </w:tr>
                      </w:tbl>
                      <w:p w14:paraId="0EFF29F6" w14:textId="77777777" w:rsidR="00EE4D68" w:rsidRDefault="00EE4D68"/>
                    </w:tc>
                  </w:tr>
                </w:tbl>
                <w:p w14:paraId="15A956F7" w14:textId="77777777" w:rsidR="00EE4D68" w:rsidRDefault="00EE4D68"/>
              </w:tc>
            </w:tr>
          </w:tbl>
          <w:p w14:paraId="0CBE0F92" w14:textId="77777777" w:rsidR="00EE4D68" w:rsidRDefault="00EE4D68"/>
          <w:p w14:paraId="7267FA53" w14:textId="77777777" w:rsidR="00EE4D68" w:rsidRDefault="00DE79F8">
            <w:pPr>
              <w:spacing w:before="135" w:after="135"/>
              <w:jc w:val="both"/>
              <w:textAlignment w:val="center"/>
            </w:pPr>
            <w:r>
              <w:rPr>
                <w:rFonts w:ascii="Arial" w:hAnsi="Arial" w:cs="Arial"/>
                <w:color w:val="000000"/>
                <w:position w:val="-2"/>
                <w:sz w:val="18"/>
                <w:szCs w:val="18"/>
              </w:rPr>
              <w:t>iz katerih je razvidno, da ponujena oprema (analizator) v vseh točkah ustreza naročnikovim zahtevam.</w:t>
            </w:r>
          </w:p>
        </w:tc>
      </w:tr>
      <w:tr w:rsidR="00EE4D68" w14:paraId="0D327B2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221AE8" w14:textId="77777777" w:rsidR="00EE4D68" w:rsidRDefault="00DE79F8">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6F1D3B" w14:textId="77777777" w:rsidR="00EE4D68" w:rsidRDefault="00DE79F8">
            <w:pPr>
              <w:spacing w:before="135" w:after="135"/>
              <w:jc w:val="both"/>
              <w:textAlignment w:val="center"/>
            </w:pPr>
            <w:r>
              <w:rPr>
                <w:rFonts w:ascii="Arial" w:hAnsi="Arial" w:cs="Arial"/>
                <w:color w:val="000000"/>
                <w:position w:val="-2"/>
                <w:sz w:val="18"/>
                <w:szCs w:val="18"/>
              </w:rPr>
              <w:t>MORAJO izpolnjevati pogoj</w:t>
            </w:r>
          </w:p>
          <w:p w14:paraId="42C1504D" w14:textId="77777777" w:rsidR="00EE4D68" w:rsidRDefault="00DE79F8">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EE4D68" w14:paraId="1EAFFDA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AB778F" w14:textId="77777777" w:rsidR="00EE4D68" w:rsidRDefault="00DE79F8">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169479" w14:textId="77777777" w:rsidR="00EE4D68" w:rsidRDefault="00DE79F8">
            <w:pPr>
              <w:spacing w:before="135" w:after="135"/>
              <w:jc w:val="both"/>
              <w:textAlignment w:val="center"/>
            </w:pPr>
            <w:r>
              <w:rPr>
                <w:rFonts w:ascii="Arial" w:hAnsi="Arial" w:cs="Arial"/>
                <w:color w:val="000000"/>
                <w:position w:val="-2"/>
                <w:sz w:val="18"/>
                <w:szCs w:val="18"/>
              </w:rPr>
              <w:t>MORAJO izpolnjevati pogoj</w:t>
            </w:r>
          </w:p>
          <w:p w14:paraId="7A4AB288" w14:textId="77777777" w:rsidR="00EE4D68" w:rsidRDefault="00DE79F8">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60A38979" w14:textId="77777777" w:rsidR="00EE4D68" w:rsidRDefault="00EE4D68"/>
    <w:tbl>
      <w:tblPr>
        <w:tblStyle w:val="NormalTablePHPDOCX"/>
        <w:tblW w:w="9300" w:type="dxa"/>
        <w:tblInd w:w="108" w:type="dxa"/>
        <w:tblLook w:val="04A0" w:firstRow="1" w:lastRow="0" w:firstColumn="1" w:lastColumn="0" w:noHBand="0" w:noVBand="1"/>
      </w:tblPr>
      <w:tblGrid>
        <w:gridCol w:w="1860"/>
        <w:gridCol w:w="7440"/>
      </w:tblGrid>
      <w:tr w:rsidR="00EE4D68" w14:paraId="16A962B4"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7CDDC690" w14:textId="77777777" w:rsidR="00EE4D68" w:rsidRDefault="00DE79F8">
            <w:pPr>
              <w:jc w:val="center"/>
            </w:pPr>
            <w:r>
              <w:rPr>
                <w:rFonts w:ascii="Arial" w:hAnsi="Arial" w:cs="Arial"/>
                <w:b/>
                <w:bCs/>
                <w:color w:val="FFFFFF"/>
                <w:position w:val="-2"/>
                <w:sz w:val="18"/>
                <w:szCs w:val="18"/>
              </w:rPr>
              <w:lastRenderedPageBreak/>
              <w:t>POGOJ 2</w:t>
            </w:r>
            <w:r>
              <w:rPr>
                <w:rFonts w:ascii="Arial" w:hAnsi="Arial" w:cs="Arial"/>
                <w:b/>
                <w:bCs/>
                <w:color w:val="FFFFFF"/>
                <w:position w:val="-2"/>
                <w:sz w:val="18"/>
                <w:szCs w:val="18"/>
              </w:rPr>
              <w:br/>
              <w:t>Skladnost podatkov glede ponujenih popustov in cen</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1779D2" w14:textId="77777777" w:rsidR="00EE4D68" w:rsidRDefault="00DE79F8">
            <w:pPr>
              <w:spacing w:before="135" w:after="135"/>
              <w:jc w:val="both"/>
              <w:textAlignment w:val="center"/>
            </w:pPr>
            <w:r>
              <w:rPr>
                <w:rFonts w:ascii="Arial" w:hAnsi="Arial" w:cs="Arial"/>
                <w:color w:val="000000"/>
                <w:position w:val="-2"/>
                <w:sz w:val="18"/>
                <w:szCs w:val="18"/>
              </w:rPr>
              <w:t>Da zagotavlja skladnost podatkov glede ponujenih popustov in cen, in sicer v ponudbi, pogodbi in na  dobavnici ter računu.</w:t>
            </w:r>
          </w:p>
        </w:tc>
      </w:tr>
      <w:tr w:rsidR="00EE4D68" w14:paraId="70F3B1E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3C5F11" w14:textId="77777777" w:rsidR="00EE4D68" w:rsidRDefault="00DE79F8">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17FA8C" w14:textId="77777777" w:rsidR="00EE4D68" w:rsidRDefault="00DE79F8">
            <w:pPr>
              <w:spacing w:before="135" w:after="135"/>
              <w:jc w:val="both"/>
              <w:textAlignment w:val="center"/>
            </w:pPr>
            <w:r>
              <w:rPr>
                <w:rFonts w:ascii="Arial" w:hAnsi="Arial" w:cs="Arial"/>
                <w:color w:val="000000"/>
                <w:position w:val="-2"/>
                <w:sz w:val="18"/>
                <w:szCs w:val="18"/>
              </w:rPr>
              <w:t>Ponudnik mora predložiti podpisan in žigosan obrazec Krovne izjave in ESPD s podpisom katerega izjavlja, da izpolnjuje navedeni pogoj. </w:t>
            </w:r>
          </w:p>
        </w:tc>
      </w:tr>
      <w:tr w:rsidR="00EE4D68" w14:paraId="396F9D2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FE1F4D" w14:textId="77777777" w:rsidR="00EE4D68" w:rsidRDefault="00DE79F8">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03A204" w14:textId="77777777" w:rsidR="00EE4D68" w:rsidRDefault="00DE79F8">
            <w:pPr>
              <w:jc w:val="both"/>
              <w:textAlignment w:val="center"/>
            </w:pPr>
            <w:r>
              <w:rPr>
                <w:rFonts w:ascii="Arial" w:hAnsi="Arial" w:cs="Arial"/>
                <w:color w:val="000000"/>
                <w:position w:val="-2"/>
                <w:sz w:val="18"/>
                <w:szCs w:val="18"/>
              </w:rPr>
              <w:t> </w:t>
            </w:r>
          </w:p>
          <w:p w14:paraId="1D6B5383" w14:textId="77777777" w:rsidR="00EE4D68" w:rsidRDefault="00DE79F8">
            <w:r>
              <w:rPr>
                <w:rFonts w:ascii="Arial" w:hAnsi="Arial" w:cs="Arial"/>
                <w:color w:val="000000"/>
                <w:position w:val="-2"/>
                <w:sz w:val="18"/>
                <w:szCs w:val="18"/>
              </w:rPr>
              <w:t xml:space="preserve"> /</w:t>
            </w:r>
          </w:p>
        </w:tc>
      </w:tr>
      <w:tr w:rsidR="00EE4D68" w14:paraId="739748A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EDF0B0" w14:textId="77777777" w:rsidR="00EE4D68" w:rsidRDefault="00DE79F8">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3756E6" w14:textId="77777777" w:rsidR="00EE4D68" w:rsidRDefault="00DE79F8">
            <w:pPr>
              <w:spacing w:before="135" w:after="135"/>
              <w:jc w:val="both"/>
              <w:textAlignment w:val="center"/>
            </w:pPr>
            <w:r>
              <w:rPr>
                <w:rFonts w:ascii="Arial" w:hAnsi="Arial" w:cs="Arial"/>
                <w:color w:val="000000"/>
                <w:position w:val="-2"/>
                <w:sz w:val="18"/>
                <w:szCs w:val="18"/>
              </w:rPr>
              <w:t>MORAJO izpolnjevati pogoj</w:t>
            </w:r>
          </w:p>
          <w:p w14:paraId="4E0D698E" w14:textId="77777777" w:rsidR="00EE4D68" w:rsidRDefault="00DE79F8">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EE4D68" w14:paraId="5F23E5C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CBD165" w14:textId="77777777" w:rsidR="00EE4D68" w:rsidRDefault="00DE79F8">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2CBA2D" w14:textId="77777777" w:rsidR="00EE4D68" w:rsidRDefault="00DE79F8">
            <w:pPr>
              <w:spacing w:before="135" w:after="135"/>
              <w:jc w:val="both"/>
              <w:textAlignment w:val="center"/>
            </w:pPr>
            <w:r>
              <w:rPr>
                <w:rFonts w:ascii="Arial" w:hAnsi="Arial" w:cs="Arial"/>
                <w:color w:val="000000"/>
                <w:position w:val="-2"/>
                <w:sz w:val="18"/>
                <w:szCs w:val="18"/>
              </w:rPr>
              <w:t>MORAJO izpolnjevati pogoj</w:t>
            </w:r>
          </w:p>
          <w:p w14:paraId="51EF29D0" w14:textId="77777777" w:rsidR="00EE4D68" w:rsidRDefault="00DE79F8">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7F320B1B" w14:textId="77777777" w:rsidR="00EE4D68" w:rsidRDefault="00EE4D68"/>
    <w:tbl>
      <w:tblPr>
        <w:tblStyle w:val="NormalTablePHPDOCX"/>
        <w:tblW w:w="9300" w:type="dxa"/>
        <w:tblInd w:w="108" w:type="dxa"/>
        <w:tblLook w:val="04A0" w:firstRow="1" w:lastRow="0" w:firstColumn="1" w:lastColumn="0" w:noHBand="0" w:noVBand="1"/>
      </w:tblPr>
      <w:tblGrid>
        <w:gridCol w:w="1860"/>
        <w:gridCol w:w="7440"/>
      </w:tblGrid>
      <w:tr w:rsidR="00EE4D68" w14:paraId="4D64D4C8"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3DE0FD86" w14:textId="77777777" w:rsidR="00EE4D68" w:rsidRDefault="00DE79F8">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Nerešene reklamacije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6ADB1D" w14:textId="77777777" w:rsidR="00EE4D68" w:rsidRDefault="00DE79F8">
            <w:pPr>
              <w:spacing w:before="135" w:after="135"/>
              <w:jc w:val="both"/>
              <w:textAlignment w:val="center"/>
            </w:pPr>
            <w:r>
              <w:rPr>
                <w:rFonts w:ascii="Arial" w:hAnsi="Arial" w:cs="Arial"/>
                <w:color w:val="000000"/>
                <w:position w:val="-2"/>
                <w:sz w:val="18"/>
                <w:szCs w:val="18"/>
              </w:rPr>
              <w:t>Da v zadnjih treh letih pred oddajo ponudbe nima nerešenih upravičenih reklamacij glede kakovosti blaga ali nespoštovanja drugih določil pogodb in da soglaša, da lahko v primeru, če naročnik razpolaga z dokazili o nespoštovanju pogodbenih obveznosti po pogodbah z drugimi naročniki, ponudnika izloči iz predmetnega postopka.</w:t>
            </w:r>
          </w:p>
        </w:tc>
      </w:tr>
      <w:tr w:rsidR="00EE4D68" w14:paraId="2519FAC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43D034" w14:textId="77777777" w:rsidR="00EE4D68" w:rsidRDefault="00DE79F8">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9722AC" w14:textId="77777777" w:rsidR="00EE4D68" w:rsidRDefault="00DE79F8">
            <w:pPr>
              <w:spacing w:before="135" w:after="135"/>
              <w:jc w:val="both"/>
              <w:textAlignment w:val="center"/>
            </w:pPr>
            <w:r>
              <w:rPr>
                <w:rFonts w:ascii="Arial" w:hAnsi="Arial" w:cs="Arial"/>
                <w:color w:val="000000"/>
                <w:position w:val="-2"/>
                <w:sz w:val="18"/>
                <w:szCs w:val="18"/>
              </w:rPr>
              <w:t>Ponudnik mora predložiti podpisan in žigosan obrazec Krovne izjave in ESPD s podpisom katerega izjavlja, da izpolnjuje navedeni pogoj. </w:t>
            </w:r>
          </w:p>
        </w:tc>
      </w:tr>
      <w:tr w:rsidR="00EE4D68" w14:paraId="41E8FD8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B6530C" w14:textId="77777777" w:rsidR="00EE4D68" w:rsidRDefault="00DE79F8">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9CDA63" w14:textId="77777777" w:rsidR="00EE4D68" w:rsidRDefault="00DE79F8">
            <w:pPr>
              <w:jc w:val="both"/>
              <w:textAlignment w:val="center"/>
            </w:pPr>
            <w:r>
              <w:rPr>
                <w:rFonts w:ascii="Arial" w:hAnsi="Arial" w:cs="Arial"/>
                <w:color w:val="000000"/>
                <w:position w:val="-2"/>
                <w:sz w:val="18"/>
                <w:szCs w:val="18"/>
              </w:rPr>
              <w:t> </w:t>
            </w:r>
          </w:p>
          <w:p w14:paraId="2572D884" w14:textId="77777777" w:rsidR="00EE4D68" w:rsidRDefault="00DE79F8">
            <w:r>
              <w:rPr>
                <w:rFonts w:ascii="Arial" w:hAnsi="Arial" w:cs="Arial"/>
                <w:color w:val="000000"/>
                <w:position w:val="-2"/>
                <w:sz w:val="18"/>
                <w:szCs w:val="18"/>
              </w:rPr>
              <w:t xml:space="preserve"> /</w:t>
            </w:r>
          </w:p>
        </w:tc>
      </w:tr>
      <w:tr w:rsidR="00EE4D68" w14:paraId="1D05E06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53A32D" w14:textId="77777777" w:rsidR="00EE4D68" w:rsidRDefault="00DE79F8">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A7BB7A" w14:textId="77777777" w:rsidR="00EE4D68" w:rsidRDefault="00DE79F8">
            <w:pPr>
              <w:spacing w:before="135" w:after="135"/>
              <w:jc w:val="both"/>
              <w:textAlignment w:val="center"/>
            </w:pPr>
            <w:r>
              <w:rPr>
                <w:rFonts w:ascii="Arial" w:hAnsi="Arial" w:cs="Arial"/>
                <w:color w:val="000000"/>
                <w:position w:val="-2"/>
                <w:sz w:val="18"/>
                <w:szCs w:val="18"/>
              </w:rPr>
              <w:t>MORAJO izpolnjevati pogoj</w:t>
            </w:r>
          </w:p>
          <w:p w14:paraId="26D03820" w14:textId="77777777" w:rsidR="00EE4D68" w:rsidRDefault="00DE79F8">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EE4D68" w14:paraId="41CCB2A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7E4216" w14:textId="77777777" w:rsidR="00EE4D68" w:rsidRDefault="00DE79F8">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B9ECBB" w14:textId="77777777" w:rsidR="00EE4D68" w:rsidRDefault="00DE79F8">
            <w:pPr>
              <w:spacing w:before="135" w:after="135"/>
              <w:jc w:val="both"/>
              <w:textAlignment w:val="center"/>
            </w:pPr>
            <w:r>
              <w:rPr>
                <w:rFonts w:ascii="Arial" w:hAnsi="Arial" w:cs="Arial"/>
                <w:color w:val="000000"/>
                <w:position w:val="-2"/>
                <w:sz w:val="18"/>
                <w:szCs w:val="18"/>
              </w:rPr>
              <w:t>MORAJO izpolnjevati pogoj</w:t>
            </w:r>
          </w:p>
          <w:p w14:paraId="12BB9841" w14:textId="77777777" w:rsidR="00EE4D68" w:rsidRDefault="00DE79F8">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64EF9879" w14:textId="77777777" w:rsidR="00EE4D68" w:rsidRDefault="00EE4D68"/>
    <w:tbl>
      <w:tblPr>
        <w:tblStyle w:val="NormalTablePHPDOCX"/>
        <w:tblW w:w="9300" w:type="dxa"/>
        <w:tblInd w:w="108" w:type="dxa"/>
        <w:tblLook w:val="04A0" w:firstRow="1" w:lastRow="0" w:firstColumn="1" w:lastColumn="0" w:noHBand="0" w:noVBand="1"/>
      </w:tblPr>
      <w:tblGrid>
        <w:gridCol w:w="1860"/>
        <w:gridCol w:w="7440"/>
      </w:tblGrid>
      <w:tr w:rsidR="00EE4D68" w14:paraId="573E4AB5"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56B93CF0" w14:textId="77777777" w:rsidR="00EE4D68" w:rsidRDefault="00DE79F8">
            <w:pPr>
              <w:jc w:val="center"/>
            </w:pPr>
            <w:r>
              <w:rPr>
                <w:rFonts w:ascii="Arial" w:hAnsi="Arial" w:cs="Arial"/>
                <w:b/>
                <w:bCs/>
                <w:color w:val="FFFFFF"/>
                <w:position w:val="-2"/>
                <w:sz w:val="18"/>
                <w:szCs w:val="18"/>
              </w:rPr>
              <w:lastRenderedPageBreak/>
              <w:t>POGOJ 4</w:t>
            </w:r>
            <w:r>
              <w:rPr>
                <w:rFonts w:ascii="Arial" w:hAnsi="Arial" w:cs="Arial"/>
                <w:b/>
                <w:bCs/>
                <w:color w:val="FFFFFF"/>
                <w:position w:val="-2"/>
                <w:sz w:val="18"/>
                <w:szCs w:val="18"/>
              </w:rPr>
              <w:br/>
              <w:t>Elektronska dobavnica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639B02" w14:textId="77777777" w:rsidR="00EE4D68" w:rsidRDefault="00DE79F8">
            <w:pPr>
              <w:spacing w:before="135" w:after="135"/>
              <w:jc w:val="both"/>
              <w:textAlignment w:val="center"/>
            </w:pPr>
            <w:r>
              <w:rPr>
                <w:rFonts w:ascii="Arial" w:hAnsi="Arial" w:cs="Arial"/>
                <w:color w:val="000000"/>
                <w:position w:val="-2"/>
                <w:sz w:val="18"/>
                <w:szCs w:val="18"/>
              </w:rPr>
              <w:t>Da ob dobavah blaga zagotavlja opremljenost blaga tudi z dobavnico v elektronski obliki s podatki in v obliki, določeni s strani naročnika razvidnimi v Prilogi 2 (pdf datoteka: Format zapisa elektronske dobavnice - Struktura za prenos RACUNOV – DOBAVNIC). Elektronsko dobavnico mora ponudnik urediti v roku dveh mesecev po podpisu predmetne kupoprodajne pogodbe.</w:t>
            </w:r>
          </w:p>
        </w:tc>
      </w:tr>
      <w:tr w:rsidR="00EE4D68" w14:paraId="2A3E9B7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C4D753" w14:textId="77777777" w:rsidR="00EE4D68" w:rsidRDefault="00DE79F8">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854F44" w14:textId="77777777" w:rsidR="00EE4D68" w:rsidRDefault="00DE79F8">
            <w:pPr>
              <w:spacing w:before="135" w:after="135"/>
              <w:jc w:val="both"/>
              <w:textAlignment w:val="center"/>
            </w:pPr>
            <w:r>
              <w:rPr>
                <w:rFonts w:ascii="Arial" w:hAnsi="Arial" w:cs="Arial"/>
                <w:color w:val="000000"/>
                <w:position w:val="-2"/>
                <w:sz w:val="18"/>
                <w:szCs w:val="18"/>
              </w:rPr>
              <w:t>Ponudnik mora predložiti podpisan in žigosan obrazec Krovne izjave in ESPD s podpisom katerega izjavlja, da izpolnjuje navedeni pogoj. </w:t>
            </w:r>
          </w:p>
        </w:tc>
      </w:tr>
      <w:tr w:rsidR="00EE4D68" w14:paraId="12D1315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DE6A03" w14:textId="77777777" w:rsidR="00EE4D68" w:rsidRDefault="00DE79F8">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95C9C2" w14:textId="77777777" w:rsidR="00EE4D68" w:rsidRDefault="00DE79F8">
            <w:pPr>
              <w:jc w:val="both"/>
              <w:textAlignment w:val="center"/>
            </w:pPr>
            <w:r>
              <w:rPr>
                <w:rFonts w:ascii="Arial" w:hAnsi="Arial" w:cs="Arial"/>
                <w:color w:val="000000"/>
                <w:position w:val="-2"/>
                <w:sz w:val="18"/>
                <w:szCs w:val="18"/>
              </w:rPr>
              <w:t> </w:t>
            </w:r>
          </w:p>
          <w:p w14:paraId="0E69FB0F" w14:textId="77777777" w:rsidR="00EE4D68" w:rsidRDefault="00DE79F8">
            <w:r>
              <w:rPr>
                <w:rFonts w:ascii="Arial" w:hAnsi="Arial" w:cs="Arial"/>
                <w:color w:val="000000"/>
                <w:position w:val="-2"/>
                <w:sz w:val="18"/>
                <w:szCs w:val="18"/>
              </w:rPr>
              <w:t xml:space="preserve"> /</w:t>
            </w:r>
          </w:p>
        </w:tc>
      </w:tr>
      <w:tr w:rsidR="00EE4D68" w14:paraId="63478A1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5F7820" w14:textId="77777777" w:rsidR="00EE4D68" w:rsidRDefault="00DE79F8">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905E6F" w14:textId="77777777" w:rsidR="00EE4D68" w:rsidRDefault="00DE79F8">
            <w:pPr>
              <w:spacing w:before="135" w:after="135"/>
              <w:jc w:val="both"/>
              <w:textAlignment w:val="center"/>
            </w:pPr>
            <w:r>
              <w:rPr>
                <w:rFonts w:ascii="Arial" w:hAnsi="Arial" w:cs="Arial"/>
                <w:color w:val="000000"/>
                <w:position w:val="-2"/>
                <w:sz w:val="18"/>
                <w:szCs w:val="18"/>
              </w:rPr>
              <w:t>MORAJO izpolnjevati pogoj</w:t>
            </w:r>
          </w:p>
          <w:p w14:paraId="50839713" w14:textId="77777777" w:rsidR="00EE4D68" w:rsidRDefault="00DE79F8">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EE4D68" w14:paraId="19BD3FD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88AA08" w14:textId="77777777" w:rsidR="00EE4D68" w:rsidRDefault="00DE79F8">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EFD868" w14:textId="77777777" w:rsidR="00EE4D68" w:rsidRDefault="00DE79F8">
            <w:pPr>
              <w:spacing w:before="135" w:after="135"/>
              <w:jc w:val="both"/>
              <w:textAlignment w:val="center"/>
            </w:pPr>
            <w:r>
              <w:rPr>
                <w:rFonts w:ascii="Arial" w:hAnsi="Arial" w:cs="Arial"/>
                <w:color w:val="000000"/>
                <w:position w:val="-2"/>
                <w:sz w:val="18"/>
                <w:szCs w:val="18"/>
              </w:rPr>
              <w:t>MORAJO izpolnjevati pogoj</w:t>
            </w:r>
          </w:p>
          <w:p w14:paraId="474E1660" w14:textId="77777777" w:rsidR="00EE4D68" w:rsidRDefault="00DE79F8">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0C45C75D" w14:textId="77777777" w:rsidR="00EE4D68" w:rsidRDefault="00EE4D68"/>
    <w:tbl>
      <w:tblPr>
        <w:tblStyle w:val="NormalTablePHPDOCX"/>
        <w:tblW w:w="9300" w:type="dxa"/>
        <w:tblInd w:w="108" w:type="dxa"/>
        <w:tblLook w:val="04A0" w:firstRow="1" w:lastRow="0" w:firstColumn="1" w:lastColumn="0" w:noHBand="0" w:noVBand="1"/>
      </w:tblPr>
      <w:tblGrid>
        <w:gridCol w:w="1860"/>
        <w:gridCol w:w="7440"/>
      </w:tblGrid>
      <w:tr w:rsidR="00EE4D68" w14:paraId="638A1431"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6BFDE21F" w14:textId="77777777" w:rsidR="00EE4D68" w:rsidRDefault="00DE79F8">
            <w:pPr>
              <w:jc w:val="center"/>
            </w:pPr>
            <w:r>
              <w:rPr>
                <w:rFonts w:ascii="Arial" w:hAnsi="Arial" w:cs="Arial"/>
                <w:b/>
                <w:bCs/>
                <w:color w:val="FFFFFF"/>
                <w:position w:val="-2"/>
                <w:sz w:val="18"/>
                <w:szCs w:val="18"/>
              </w:rPr>
              <w:t>POGOJ 5</w:t>
            </w:r>
            <w:r>
              <w:rPr>
                <w:rFonts w:ascii="Arial" w:hAnsi="Arial" w:cs="Arial"/>
                <w:b/>
                <w:bCs/>
                <w:color w:val="FFFFFF"/>
                <w:position w:val="-2"/>
                <w:sz w:val="18"/>
                <w:szCs w:val="18"/>
              </w:rPr>
              <w:br/>
              <w:t>Kadri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D8A6F7" w14:textId="77777777" w:rsidR="00EE4D68" w:rsidRDefault="00DE79F8">
            <w:pPr>
              <w:spacing w:before="135" w:after="135"/>
              <w:jc w:val="both"/>
              <w:textAlignment w:val="center"/>
            </w:pPr>
            <w:r>
              <w:rPr>
                <w:rFonts w:ascii="Arial" w:hAnsi="Arial" w:cs="Arial"/>
                <w:color w:val="000000"/>
                <w:position w:val="-2"/>
                <w:sz w:val="18"/>
                <w:szCs w:val="18"/>
              </w:rPr>
              <w:t>Ponudnik ima zaposleno osebje, ki je usposobljeno za izvedbo namestitve, zagona in preizkusa delovanja ANALIZATORJEV ter za šolanje/poučitev naročnikovega osebja, ki bo analizator uporabljalo oz. je v pogodbenem razmerju na temelju civilno pravne pogodbe s pravno osebo, ki ima tako osebje.  Prav tako razpolaga z vsem orodjem in napravami, ki so potrebni pri pravilno namestitev analizatorjev ter z orodjem in napravami za zagon in preizkus delovanja  analizatorjev.</w:t>
            </w:r>
          </w:p>
        </w:tc>
      </w:tr>
      <w:tr w:rsidR="00EE4D68" w14:paraId="763E663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357A10" w14:textId="77777777" w:rsidR="00EE4D68" w:rsidRDefault="00DE79F8">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987E9E" w14:textId="77777777" w:rsidR="00EE4D68" w:rsidRDefault="00DE79F8">
            <w:pPr>
              <w:spacing w:before="135" w:after="135"/>
              <w:jc w:val="both"/>
              <w:textAlignment w:val="center"/>
            </w:pPr>
            <w:r>
              <w:rPr>
                <w:rFonts w:ascii="Arial" w:hAnsi="Arial" w:cs="Arial"/>
                <w:color w:val="000000"/>
                <w:position w:val="-2"/>
                <w:sz w:val="18"/>
                <w:szCs w:val="18"/>
              </w:rPr>
              <w:t>Ponudnik mora predložiti podpisan in žigosan obrazec Krovne izjave in ESPD s podpisom katerega izjavlja, da izpolnjuje navedeni pogoj. </w:t>
            </w:r>
          </w:p>
        </w:tc>
      </w:tr>
      <w:tr w:rsidR="00EE4D68" w14:paraId="45E3786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E323C4" w14:textId="77777777" w:rsidR="00EE4D68" w:rsidRDefault="00DE79F8">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DFF86E" w14:textId="77777777" w:rsidR="00EE4D68" w:rsidRDefault="00DE79F8">
            <w:pPr>
              <w:jc w:val="both"/>
              <w:textAlignment w:val="center"/>
            </w:pPr>
            <w:r>
              <w:rPr>
                <w:rFonts w:ascii="Arial" w:hAnsi="Arial" w:cs="Arial"/>
                <w:color w:val="000000"/>
                <w:position w:val="-2"/>
                <w:sz w:val="18"/>
                <w:szCs w:val="18"/>
              </w:rPr>
              <w:t> </w:t>
            </w:r>
          </w:p>
          <w:p w14:paraId="214A9930" w14:textId="77777777" w:rsidR="00EE4D68" w:rsidRDefault="00DE79F8">
            <w:r>
              <w:rPr>
                <w:rFonts w:ascii="Arial" w:hAnsi="Arial" w:cs="Arial"/>
                <w:color w:val="000000"/>
                <w:position w:val="-2"/>
                <w:sz w:val="18"/>
                <w:szCs w:val="18"/>
              </w:rPr>
              <w:t xml:space="preserve"> /</w:t>
            </w:r>
          </w:p>
        </w:tc>
      </w:tr>
      <w:tr w:rsidR="00EE4D68" w14:paraId="52C7295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8F5A44" w14:textId="77777777" w:rsidR="00EE4D68" w:rsidRDefault="00DE79F8">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86C1CA" w14:textId="77777777" w:rsidR="00EE4D68" w:rsidRDefault="00DE79F8">
            <w:pPr>
              <w:spacing w:before="135" w:after="135"/>
              <w:jc w:val="both"/>
              <w:textAlignment w:val="center"/>
            </w:pPr>
            <w:r>
              <w:rPr>
                <w:rFonts w:ascii="Arial" w:hAnsi="Arial" w:cs="Arial"/>
                <w:color w:val="000000"/>
                <w:position w:val="-2"/>
                <w:sz w:val="18"/>
                <w:szCs w:val="18"/>
              </w:rPr>
              <w:t>MORAJO izpolnjevati pogoj</w:t>
            </w:r>
          </w:p>
          <w:p w14:paraId="1CC5291E" w14:textId="77777777" w:rsidR="00EE4D68" w:rsidRDefault="00DE79F8">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EE4D68" w14:paraId="220FECA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8A7082" w14:textId="77777777" w:rsidR="00EE4D68" w:rsidRDefault="00DE79F8">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0B0D03" w14:textId="77777777" w:rsidR="00EE4D68" w:rsidRDefault="00DE79F8">
            <w:pPr>
              <w:spacing w:before="135" w:after="135"/>
              <w:jc w:val="both"/>
              <w:textAlignment w:val="center"/>
            </w:pPr>
            <w:r>
              <w:rPr>
                <w:rFonts w:ascii="Arial" w:hAnsi="Arial" w:cs="Arial"/>
                <w:color w:val="000000"/>
                <w:position w:val="-2"/>
                <w:sz w:val="18"/>
                <w:szCs w:val="18"/>
              </w:rPr>
              <w:t>MORAJO izpolnjevati pogoj</w:t>
            </w:r>
          </w:p>
          <w:p w14:paraId="59FEE123" w14:textId="77777777" w:rsidR="00EE4D68" w:rsidRDefault="00DE79F8">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57F5E96D" w14:textId="77777777" w:rsidR="00EE4D68" w:rsidRDefault="00EE4D68"/>
    <w:tbl>
      <w:tblPr>
        <w:tblStyle w:val="NormalTablePHPDOCX"/>
        <w:tblW w:w="9300" w:type="dxa"/>
        <w:tblInd w:w="108" w:type="dxa"/>
        <w:tblLook w:val="04A0" w:firstRow="1" w:lastRow="0" w:firstColumn="1" w:lastColumn="0" w:noHBand="0" w:noVBand="1"/>
      </w:tblPr>
      <w:tblGrid>
        <w:gridCol w:w="1860"/>
        <w:gridCol w:w="7440"/>
      </w:tblGrid>
      <w:tr w:rsidR="00EE4D68" w14:paraId="04F51588"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1008EDFE" w14:textId="77777777" w:rsidR="00EE4D68" w:rsidRDefault="00DE79F8">
            <w:pPr>
              <w:jc w:val="center"/>
            </w:pPr>
            <w:r>
              <w:rPr>
                <w:rFonts w:ascii="Arial" w:hAnsi="Arial" w:cs="Arial"/>
                <w:b/>
                <w:bCs/>
                <w:color w:val="FFFFFF"/>
                <w:position w:val="-2"/>
                <w:sz w:val="18"/>
                <w:szCs w:val="18"/>
              </w:rPr>
              <w:t>POGOJ 6</w:t>
            </w:r>
            <w:r>
              <w:rPr>
                <w:rFonts w:ascii="Arial" w:hAnsi="Arial" w:cs="Arial"/>
                <w:b/>
                <w:bCs/>
                <w:color w:val="FFFFFF"/>
                <w:position w:val="-2"/>
                <w:sz w:val="18"/>
                <w:szCs w:val="18"/>
              </w:rPr>
              <w:br/>
              <w:t>Podpora analizatorjem, ki jih nudi v brezplačno uporabo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9ED242" w14:textId="77777777" w:rsidR="00EE4D68" w:rsidRDefault="00DE79F8">
            <w:pPr>
              <w:spacing w:before="135" w:after="135"/>
              <w:jc w:val="both"/>
              <w:textAlignment w:val="center"/>
            </w:pPr>
            <w:r>
              <w:rPr>
                <w:rFonts w:ascii="Arial" w:hAnsi="Arial" w:cs="Arial"/>
                <w:color w:val="000000"/>
                <w:position w:val="-2"/>
                <w:sz w:val="18"/>
                <w:szCs w:val="18"/>
              </w:rPr>
              <w:t>Ponudnik ima s proizvajalcem analizatorjev, ki jih ponuja v brezplačno uporabo naročniku za čas trajanja kupoprodajne pogodbe za nakup reagentov, potrošnega in podpornega materiala, sklenjeno ustrezno pogodbo, na podlagi katere ima zagotovljeno podporo za ponujene analizatorje. Naročnik si pridržuje pravico zahtevati kopijo pogodbe ali izjavo proizvajalca o zastopstvu. V kolikor bi naročnik to zahteval v fazi pregleda in analize ponudb in je ponudnik ne bo predložil v roku 6 dni od prejema poziva, bo njegova ponudba izločena.</w:t>
            </w:r>
          </w:p>
        </w:tc>
      </w:tr>
      <w:tr w:rsidR="00EE4D68" w14:paraId="75E1FFC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47B6EE" w14:textId="77777777" w:rsidR="00EE4D68" w:rsidRDefault="00DE79F8">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41AEF6" w14:textId="77777777" w:rsidR="00EE4D68" w:rsidRDefault="00DE79F8">
            <w:pPr>
              <w:spacing w:before="135" w:after="135"/>
              <w:jc w:val="both"/>
              <w:textAlignment w:val="center"/>
            </w:pPr>
            <w:r>
              <w:rPr>
                <w:rFonts w:ascii="Arial" w:hAnsi="Arial" w:cs="Arial"/>
                <w:color w:val="000000"/>
                <w:position w:val="-2"/>
                <w:sz w:val="18"/>
                <w:szCs w:val="18"/>
              </w:rPr>
              <w:t>Ponudnik mora predložiti podpisan in žigosan obrazec Krovne izjave in ESPD s podpisom katerega izjavlja, da izpolnjuje navedeni pogoj. </w:t>
            </w:r>
          </w:p>
        </w:tc>
      </w:tr>
      <w:tr w:rsidR="00EE4D68" w14:paraId="45B7A12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1EBBDA" w14:textId="77777777" w:rsidR="00EE4D68" w:rsidRDefault="00DE79F8">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198186" w14:textId="77777777" w:rsidR="00EE4D68" w:rsidRDefault="00DE79F8">
            <w:pPr>
              <w:jc w:val="both"/>
              <w:textAlignment w:val="center"/>
            </w:pPr>
            <w:r>
              <w:rPr>
                <w:rFonts w:ascii="Arial" w:hAnsi="Arial" w:cs="Arial"/>
                <w:color w:val="000000"/>
                <w:position w:val="-2"/>
                <w:sz w:val="18"/>
                <w:szCs w:val="18"/>
              </w:rPr>
              <w:t> </w:t>
            </w:r>
          </w:p>
          <w:p w14:paraId="558AB7BD" w14:textId="77777777" w:rsidR="00EE4D68" w:rsidRDefault="00DE79F8">
            <w:r>
              <w:rPr>
                <w:rFonts w:ascii="Arial" w:hAnsi="Arial" w:cs="Arial"/>
                <w:color w:val="000000"/>
                <w:position w:val="-2"/>
                <w:sz w:val="18"/>
                <w:szCs w:val="18"/>
              </w:rPr>
              <w:t xml:space="preserve"> /</w:t>
            </w:r>
          </w:p>
        </w:tc>
      </w:tr>
      <w:tr w:rsidR="00EE4D68" w14:paraId="6C410BD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AD562A" w14:textId="77777777" w:rsidR="00EE4D68" w:rsidRDefault="00DE79F8">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CF67AC" w14:textId="77777777" w:rsidR="00EE4D68" w:rsidRDefault="00DE79F8">
            <w:pPr>
              <w:spacing w:before="135" w:after="135"/>
              <w:jc w:val="both"/>
              <w:textAlignment w:val="center"/>
            </w:pPr>
            <w:r>
              <w:rPr>
                <w:rFonts w:ascii="Arial" w:hAnsi="Arial" w:cs="Arial"/>
                <w:color w:val="000000"/>
                <w:position w:val="-2"/>
                <w:sz w:val="18"/>
                <w:szCs w:val="18"/>
              </w:rPr>
              <w:t>MORAJO izpolnjevati pogoj</w:t>
            </w:r>
          </w:p>
          <w:p w14:paraId="23C8DFDE" w14:textId="77777777" w:rsidR="00EE4D68" w:rsidRDefault="00DE79F8">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EE4D68" w14:paraId="4ECD390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6FCF76" w14:textId="77777777" w:rsidR="00EE4D68" w:rsidRDefault="00DE79F8">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7696B1" w14:textId="77777777" w:rsidR="00EE4D68" w:rsidRDefault="00DE79F8">
            <w:pPr>
              <w:spacing w:before="135" w:after="135"/>
              <w:jc w:val="both"/>
              <w:textAlignment w:val="center"/>
            </w:pPr>
            <w:r>
              <w:rPr>
                <w:rFonts w:ascii="Arial" w:hAnsi="Arial" w:cs="Arial"/>
                <w:color w:val="000000"/>
                <w:position w:val="-2"/>
                <w:sz w:val="18"/>
                <w:szCs w:val="18"/>
              </w:rPr>
              <w:t>MORAJO izpolnjevati pogoj</w:t>
            </w:r>
          </w:p>
          <w:p w14:paraId="127FE051" w14:textId="77777777" w:rsidR="00EE4D68" w:rsidRDefault="00DE79F8">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321089F8" w14:textId="77777777" w:rsidR="00EE4D68" w:rsidRDefault="00EE4D68"/>
    <w:tbl>
      <w:tblPr>
        <w:tblStyle w:val="NormalTablePHPDOCX"/>
        <w:tblW w:w="9300" w:type="dxa"/>
        <w:tblInd w:w="108" w:type="dxa"/>
        <w:tblLook w:val="04A0" w:firstRow="1" w:lastRow="0" w:firstColumn="1" w:lastColumn="0" w:noHBand="0" w:noVBand="1"/>
      </w:tblPr>
      <w:tblGrid>
        <w:gridCol w:w="1860"/>
        <w:gridCol w:w="7440"/>
      </w:tblGrid>
      <w:tr w:rsidR="00EE4D68" w14:paraId="38ECA09F"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3F89C82F" w14:textId="77777777" w:rsidR="00EE4D68" w:rsidRDefault="00DE79F8">
            <w:pPr>
              <w:jc w:val="center"/>
            </w:pPr>
            <w:r>
              <w:rPr>
                <w:rFonts w:ascii="Arial" w:hAnsi="Arial" w:cs="Arial"/>
                <w:b/>
                <w:bCs/>
                <w:color w:val="FFFFFF"/>
                <w:position w:val="-2"/>
                <w:sz w:val="18"/>
                <w:szCs w:val="18"/>
              </w:rPr>
              <w:t>POGOJ 7</w:t>
            </w:r>
            <w:r>
              <w:rPr>
                <w:rFonts w:ascii="Arial" w:hAnsi="Arial" w:cs="Arial"/>
                <w:b/>
                <w:bCs/>
                <w:color w:val="FFFFFF"/>
                <w:position w:val="-2"/>
                <w:sz w:val="18"/>
                <w:szCs w:val="18"/>
              </w:rPr>
              <w:br/>
              <w:t>Servis in rezervni deli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D18BCB" w14:textId="77777777" w:rsidR="00EE4D68" w:rsidRDefault="00DE79F8">
            <w:pPr>
              <w:spacing w:before="135" w:after="135"/>
              <w:jc w:val="both"/>
              <w:textAlignment w:val="center"/>
            </w:pPr>
            <w:r>
              <w:rPr>
                <w:rFonts w:ascii="Arial" w:hAnsi="Arial" w:cs="Arial"/>
                <w:color w:val="000000"/>
                <w:position w:val="-2"/>
                <w:sz w:val="18"/>
                <w:szCs w:val="18"/>
              </w:rPr>
              <w:t>Ponudnik mora zagotoviti, da je za ponujene analizatorje zagotovljen servis v RS z osnovnimi rezervnimi deli v času trajanja pogodbe in sicer v obdobju 5 let. V primeru, da ponudnik nima lastnega servisa mora potrditi, da ima proizvajalec ponujenih analizatorjev izbranega serviserja v RS, ki je pooblaščen in usposobljen za servisiranje in ki je oskrbljen z osnovnimi rezervnimi deli  v času trajanja pogodbe, in sicer v obdobju 5 let.</w:t>
            </w:r>
          </w:p>
        </w:tc>
      </w:tr>
      <w:tr w:rsidR="00EE4D68" w14:paraId="67236B6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DABE3D" w14:textId="77777777" w:rsidR="00EE4D68" w:rsidRDefault="00DE79F8">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C11921" w14:textId="77777777" w:rsidR="00EE4D68" w:rsidRDefault="00DE79F8">
            <w:pPr>
              <w:spacing w:before="135" w:after="135"/>
              <w:jc w:val="both"/>
              <w:textAlignment w:val="center"/>
            </w:pPr>
            <w:r>
              <w:rPr>
                <w:rFonts w:ascii="Arial" w:hAnsi="Arial" w:cs="Arial"/>
                <w:color w:val="000000"/>
                <w:position w:val="-2"/>
                <w:sz w:val="18"/>
                <w:szCs w:val="18"/>
              </w:rPr>
              <w:t>Ponudnik mora predložiti podpisan in žigosan obrazec Krovne izjave in ESPD s podpisom katerega izjavlja, da izpolnjuje navedeni pogoj in dokazilo :</w:t>
            </w:r>
          </w:p>
          <w:tbl>
            <w:tblPr>
              <w:tblStyle w:val="NormalTablePHPDOCX"/>
              <w:tblW w:w="5000" w:type="pct"/>
              <w:tblLook w:val="04A0" w:firstRow="1" w:lastRow="0" w:firstColumn="1" w:lastColumn="0" w:noHBand="0" w:noVBand="1"/>
            </w:tblPr>
            <w:tblGrid>
              <w:gridCol w:w="7224"/>
            </w:tblGrid>
            <w:tr w:rsidR="00EE4D68" w14:paraId="54C817CD"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7008"/>
                  </w:tblGrid>
                  <w:tr w:rsidR="00EE4D68" w14:paraId="7DB1D0C0"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5519"/>
                        </w:tblGrid>
                        <w:tr w:rsidR="00EE4D68" w14:paraId="5CE5560A" w14:textId="77777777">
                          <w:tc>
                            <w:tcPr>
                              <w:tcW w:w="0" w:type="auto"/>
                              <w:tcMar>
                                <w:top w:w="0" w:type="auto"/>
                                <w:bottom w:w="0" w:type="auto"/>
                              </w:tcMar>
                            </w:tcPr>
                            <w:p w14:paraId="4CEDE134" w14:textId="77777777" w:rsidR="00EE4D68" w:rsidRDefault="00DE79F8">
                              <w:pPr>
                                <w:numPr>
                                  <w:ilvl w:val="0"/>
                                  <w:numId w:val="17"/>
                                </w:numPr>
                                <w:rPr>
                                  <w:rFonts w:ascii="Arial" w:hAnsi="Arial" w:cs="Arial"/>
                                  <w:color w:val="000000"/>
                                  <w:sz w:val="18"/>
                                  <w:szCs w:val="18"/>
                                </w:rPr>
                              </w:pPr>
                              <w:r>
                                <w:rPr>
                                  <w:rFonts w:ascii="Arial" w:hAnsi="Arial" w:cs="Arial"/>
                                  <w:color w:val="000000"/>
                                  <w:position w:val="-2"/>
                                  <w:sz w:val="18"/>
                                  <w:szCs w:val="18"/>
                                </w:rPr>
                                <w:t>kopija dokazila proizvajalca o pooblaščenem servisu.</w:t>
                              </w:r>
                            </w:p>
                          </w:tc>
                        </w:tr>
                      </w:tbl>
                      <w:p w14:paraId="6522A8C7" w14:textId="77777777" w:rsidR="00EE4D68" w:rsidRDefault="00EE4D68"/>
                    </w:tc>
                  </w:tr>
                </w:tbl>
                <w:p w14:paraId="29A25C9F" w14:textId="77777777" w:rsidR="00EE4D68" w:rsidRDefault="00EE4D68"/>
              </w:tc>
            </w:tr>
          </w:tbl>
          <w:p w14:paraId="1B45FDB9" w14:textId="77777777" w:rsidR="00EE4D68" w:rsidRDefault="00EE4D68"/>
        </w:tc>
      </w:tr>
      <w:tr w:rsidR="00EE4D68" w14:paraId="033AA49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DC86BE" w14:textId="77777777" w:rsidR="00EE4D68" w:rsidRDefault="00DE79F8">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29FA92" w14:textId="77777777" w:rsidR="00EE4D68" w:rsidRDefault="00DE79F8">
            <w:pPr>
              <w:jc w:val="both"/>
              <w:textAlignment w:val="center"/>
            </w:pPr>
            <w:r>
              <w:rPr>
                <w:rFonts w:ascii="Arial" w:hAnsi="Arial" w:cs="Arial"/>
                <w:color w:val="000000"/>
                <w:position w:val="-2"/>
                <w:sz w:val="18"/>
                <w:szCs w:val="18"/>
              </w:rPr>
              <w:t> </w:t>
            </w:r>
          </w:p>
          <w:p w14:paraId="047E7AD3" w14:textId="77777777" w:rsidR="00EE4D68" w:rsidRDefault="00DE79F8">
            <w:r>
              <w:rPr>
                <w:rFonts w:ascii="Arial" w:hAnsi="Arial" w:cs="Arial"/>
                <w:color w:val="000000"/>
                <w:position w:val="-2"/>
                <w:sz w:val="18"/>
                <w:szCs w:val="18"/>
              </w:rPr>
              <w:t xml:space="preserve"> /</w:t>
            </w:r>
          </w:p>
        </w:tc>
      </w:tr>
      <w:tr w:rsidR="00EE4D68" w14:paraId="3315192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C896E1" w14:textId="77777777" w:rsidR="00EE4D68" w:rsidRDefault="00DE79F8">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514321" w14:textId="77777777" w:rsidR="00EE4D68" w:rsidRDefault="00DE79F8">
            <w:pPr>
              <w:spacing w:before="135" w:after="135"/>
              <w:jc w:val="both"/>
              <w:textAlignment w:val="center"/>
            </w:pPr>
            <w:r>
              <w:rPr>
                <w:rFonts w:ascii="Arial" w:hAnsi="Arial" w:cs="Arial"/>
                <w:color w:val="000000"/>
                <w:position w:val="-2"/>
                <w:sz w:val="18"/>
                <w:szCs w:val="18"/>
              </w:rPr>
              <w:t>MORAJO izpolnjevati pogoj</w:t>
            </w:r>
          </w:p>
          <w:p w14:paraId="1D893077" w14:textId="77777777" w:rsidR="00EE4D68" w:rsidRDefault="00DE79F8">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EE4D68" w14:paraId="63B0743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72B16D" w14:textId="77777777" w:rsidR="00EE4D68" w:rsidRDefault="00DE79F8">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0D8EA6" w14:textId="77777777" w:rsidR="00EE4D68" w:rsidRDefault="00DE79F8">
            <w:pPr>
              <w:spacing w:before="135" w:after="135"/>
              <w:jc w:val="both"/>
              <w:textAlignment w:val="center"/>
            </w:pPr>
            <w:r>
              <w:rPr>
                <w:rFonts w:ascii="Arial" w:hAnsi="Arial" w:cs="Arial"/>
                <w:color w:val="000000"/>
                <w:position w:val="-2"/>
                <w:sz w:val="18"/>
                <w:szCs w:val="18"/>
              </w:rPr>
              <w:t>MORAJO izpolnjevati pogoj</w:t>
            </w:r>
          </w:p>
          <w:p w14:paraId="452626EF" w14:textId="77777777" w:rsidR="00EE4D68" w:rsidRDefault="00DE79F8">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03684B10" w14:textId="77777777" w:rsidR="00EE4D68" w:rsidRDefault="00EE4D68"/>
    <w:tbl>
      <w:tblPr>
        <w:tblStyle w:val="NormalTablePHPDOCX"/>
        <w:tblW w:w="9300" w:type="dxa"/>
        <w:tblInd w:w="108" w:type="dxa"/>
        <w:tblLook w:val="04A0" w:firstRow="1" w:lastRow="0" w:firstColumn="1" w:lastColumn="0" w:noHBand="0" w:noVBand="1"/>
      </w:tblPr>
      <w:tblGrid>
        <w:gridCol w:w="1860"/>
        <w:gridCol w:w="7440"/>
      </w:tblGrid>
      <w:tr w:rsidR="00EE4D68" w14:paraId="572194B7"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531464CD" w14:textId="77777777" w:rsidR="00EE4D68" w:rsidRDefault="00DE79F8">
            <w:pPr>
              <w:jc w:val="center"/>
            </w:pPr>
            <w:r>
              <w:rPr>
                <w:rFonts w:ascii="Arial" w:hAnsi="Arial" w:cs="Arial"/>
                <w:b/>
                <w:bCs/>
                <w:color w:val="FFFFFF"/>
                <w:position w:val="-2"/>
                <w:sz w:val="18"/>
                <w:szCs w:val="18"/>
              </w:rPr>
              <w:t>POGOJ 8</w:t>
            </w:r>
            <w:r>
              <w:rPr>
                <w:rFonts w:ascii="Arial" w:hAnsi="Arial" w:cs="Arial"/>
                <w:b/>
                <w:bCs/>
                <w:color w:val="FFFFFF"/>
                <w:position w:val="-2"/>
                <w:sz w:val="18"/>
                <w:szCs w:val="18"/>
              </w:rPr>
              <w:br/>
              <w:t>Zanesljivost, izkušnje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6BEAF5" w14:textId="77777777" w:rsidR="00EE4D68" w:rsidRDefault="00DE79F8">
            <w:pPr>
              <w:spacing w:before="135" w:after="135"/>
              <w:jc w:val="both"/>
              <w:textAlignment w:val="center"/>
            </w:pPr>
            <w:r>
              <w:rPr>
                <w:rFonts w:ascii="Arial" w:hAnsi="Arial" w:cs="Arial"/>
                <w:color w:val="000000"/>
                <w:position w:val="-2"/>
                <w:sz w:val="18"/>
                <w:szCs w:val="18"/>
              </w:rPr>
              <w:t>Ponudnik mora biti zanesljiv, sposoben upravljanja, imeti izkušnje, ugled in zaposlene, ki so sposobni izvesti vse dobave blaga in izvedbe storitev, ki so predmet tega naročila, znotraj posameznega  sklopa, ki ga ponudnik ponuja. Ponudniku v zadnjih 12 mesecih ni nihče od naročnikov odpovedal pogodbenega razmerja s področja tega razpisa zaradi neizpolnjevanja pogodbenih obveznosti. Ponudnik tudi razpolaga z zadostnimi tehničnimi zmogljivostmi za izvedbo javnega naročila.</w:t>
            </w:r>
          </w:p>
        </w:tc>
      </w:tr>
      <w:tr w:rsidR="00EE4D68" w14:paraId="3F09AEE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5316E8" w14:textId="77777777" w:rsidR="00EE4D68" w:rsidRDefault="00DE79F8">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A2A7BD" w14:textId="77777777" w:rsidR="00EE4D68" w:rsidRDefault="00DE79F8">
            <w:pPr>
              <w:spacing w:before="135" w:after="135"/>
              <w:jc w:val="both"/>
              <w:textAlignment w:val="center"/>
            </w:pPr>
            <w:r>
              <w:rPr>
                <w:rFonts w:ascii="Arial" w:hAnsi="Arial" w:cs="Arial"/>
                <w:color w:val="000000"/>
                <w:position w:val="-2"/>
                <w:sz w:val="18"/>
                <w:szCs w:val="18"/>
              </w:rPr>
              <w:t>Ponudnik mora predložiti podpisan in žigosan obrazec Krovne izjave in ESPD s podpisom katerega izjavlja, da izpolnjuje navedeni pogoj.</w:t>
            </w:r>
          </w:p>
        </w:tc>
      </w:tr>
      <w:tr w:rsidR="00EE4D68" w14:paraId="348CA41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872144" w14:textId="77777777" w:rsidR="00EE4D68" w:rsidRDefault="00DE79F8">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140FA2" w14:textId="77777777" w:rsidR="00EE4D68" w:rsidRDefault="00DE79F8">
            <w:pPr>
              <w:jc w:val="both"/>
              <w:textAlignment w:val="center"/>
            </w:pPr>
            <w:r>
              <w:rPr>
                <w:rFonts w:ascii="Arial" w:hAnsi="Arial" w:cs="Arial"/>
                <w:color w:val="000000"/>
                <w:position w:val="-2"/>
                <w:sz w:val="18"/>
                <w:szCs w:val="18"/>
              </w:rPr>
              <w:t> </w:t>
            </w:r>
          </w:p>
          <w:p w14:paraId="64A8A346" w14:textId="77777777" w:rsidR="00EE4D68" w:rsidRDefault="00DE79F8">
            <w:r>
              <w:rPr>
                <w:rFonts w:ascii="Arial" w:hAnsi="Arial" w:cs="Arial"/>
                <w:color w:val="000000"/>
                <w:position w:val="-2"/>
                <w:sz w:val="18"/>
                <w:szCs w:val="18"/>
              </w:rPr>
              <w:t xml:space="preserve"> /</w:t>
            </w:r>
          </w:p>
        </w:tc>
      </w:tr>
      <w:tr w:rsidR="00EE4D68" w14:paraId="0047086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7F391C" w14:textId="77777777" w:rsidR="00EE4D68" w:rsidRDefault="00DE79F8">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BE903C" w14:textId="77777777" w:rsidR="00EE4D68" w:rsidRDefault="00DE79F8">
            <w:pPr>
              <w:spacing w:before="135" w:after="135"/>
              <w:jc w:val="both"/>
              <w:textAlignment w:val="center"/>
            </w:pPr>
            <w:r>
              <w:rPr>
                <w:rFonts w:ascii="Arial" w:hAnsi="Arial" w:cs="Arial"/>
                <w:color w:val="000000"/>
                <w:position w:val="-2"/>
                <w:sz w:val="18"/>
                <w:szCs w:val="18"/>
              </w:rPr>
              <w:t>MORAJO izpolnjevati pogoj</w:t>
            </w:r>
          </w:p>
          <w:p w14:paraId="6AB015F3" w14:textId="77777777" w:rsidR="00EE4D68" w:rsidRDefault="00DE79F8">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EE4D68" w14:paraId="1738942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1A64A8" w14:textId="77777777" w:rsidR="00EE4D68" w:rsidRDefault="00DE79F8">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9469EF" w14:textId="77777777" w:rsidR="00EE4D68" w:rsidRDefault="00DE79F8">
            <w:pPr>
              <w:spacing w:before="135" w:after="135"/>
              <w:jc w:val="both"/>
              <w:textAlignment w:val="center"/>
            </w:pPr>
            <w:r>
              <w:rPr>
                <w:rFonts w:ascii="Arial" w:hAnsi="Arial" w:cs="Arial"/>
                <w:color w:val="000000"/>
                <w:position w:val="-2"/>
                <w:sz w:val="18"/>
                <w:szCs w:val="18"/>
              </w:rPr>
              <w:t>MORAJO izpolnjevati pogoj</w:t>
            </w:r>
          </w:p>
          <w:p w14:paraId="0BB0C314" w14:textId="77777777" w:rsidR="00EE4D68" w:rsidRDefault="00DE79F8">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70989DB7" w14:textId="77777777" w:rsidR="00EE4D68" w:rsidRDefault="00EE4D68">
      <w:pPr>
        <w:sectPr w:rsidR="00EE4D68" w:rsidSect="00D931BF">
          <w:pgSz w:w="11906" w:h="16838"/>
          <w:pgMar w:top="1418" w:right="1418" w:bottom="1418" w:left="1418" w:header="567" w:footer="680" w:gutter="0"/>
          <w:cols w:space="708"/>
          <w:docGrid w:linePitch="360"/>
        </w:sectPr>
      </w:pPr>
    </w:p>
    <w:p w14:paraId="29E777DB" w14:textId="77777777" w:rsidR="00DE79F8" w:rsidRPr="00141928" w:rsidRDefault="00DE79F8"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643"/>
      </w:tblGrid>
      <w:tr w:rsidR="00EE4D68" w14:paraId="54FD251B" w14:textId="77777777">
        <w:tc>
          <w:tcPr>
            <w:tcW w:w="0" w:type="auto"/>
            <w:shd w:val="clear" w:color="auto" w:fill="000000"/>
            <w:tcMar>
              <w:top w:w="150" w:type="dxa"/>
              <w:bottom w:w="150" w:type="dxa"/>
            </w:tcMar>
            <w:vAlign w:val="center"/>
          </w:tcPr>
          <w:p w14:paraId="2FEDE87F" w14:textId="77777777" w:rsidR="00EE4D68" w:rsidRDefault="00DE79F8">
            <w:pPr>
              <w:jc w:val="center"/>
            </w:pPr>
            <w:r>
              <w:rPr>
                <w:rFonts w:ascii="Arial" w:hAnsi="Arial" w:cs="Arial"/>
                <w:b/>
                <w:bCs/>
                <w:color w:val="FFFFFF"/>
                <w:position w:val="-2"/>
                <w:sz w:val="18"/>
                <w:szCs w:val="18"/>
                <w:shd w:val="clear" w:color="auto" w:fill="000000"/>
              </w:rPr>
              <w:t>Zavarovanje za dobro izvedbo</w:t>
            </w:r>
          </w:p>
        </w:tc>
      </w:tr>
    </w:tbl>
    <w:p w14:paraId="0E8555E7" w14:textId="77777777" w:rsidR="00EE4D68" w:rsidRDefault="00DE79F8">
      <w:pPr>
        <w:spacing w:before="225" w:after="225" w:line="240" w:lineRule="auto"/>
        <w:jc w:val="both"/>
      </w:pPr>
      <w:r>
        <w:rPr>
          <w:rFonts w:ascii="Arial" w:hAnsi="Arial" w:cs="Arial"/>
          <w:color w:val="000000"/>
          <w:sz w:val="18"/>
          <w:szCs w:val="18"/>
        </w:rPr>
        <w:t>Instrument zavarovanja: bančna garancija / kavcijsko zavarovanje</w:t>
      </w:r>
    </w:p>
    <w:p w14:paraId="2C3D3145" w14:textId="77777777" w:rsidR="00EE4D68" w:rsidRDefault="00DE79F8">
      <w:pPr>
        <w:spacing w:before="225" w:after="225" w:line="240" w:lineRule="auto"/>
        <w:jc w:val="both"/>
      </w:pPr>
      <w:r>
        <w:rPr>
          <w:rFonts w:ascii="Arial" w:hAnsi="Arial" w:cs="Arial"/>
          <w:color w:val="000000"/>
          <w:sz w:val="18"/>
          <w:szCs w:val="18"/>
        </w:rPr>
        <w:t>Višina zavarovanja: najmanj 10,00 % pogodbene vrednosti z DDV</w:t>
      </w:r>
    </w:p>
    <w:p w14:paraId="4298004E" w14:textId="77777777" w:rsidR="00EE4D68" w:rsidRDefault="00DE79F8">
      <w:pPr>
        <w:spacing w:before="225" w:after="225" w:line="240" w:lineRule="auto"/>
        <w:jc w:val="both"/>
      </w:pPr>
      <w:r>
        <w:rPr>
          <w:rFonts w:ascii="Arial" w:hAnsi="Arial" w:cs="Arial"/>
          <w:color w:val="000000"/>
          <w:sz w:val="18"/>
          <w:szCs w:val="18"/>
        </w:rPr>
        <w:t>Čas veljavnosti: še 1 teden po izteku veljavnosti pogodbe</w:t>
      </w:r>
    </w:p>
    <w:p w14:paraId="5C507AD0" w14:textId="77777777" w:rsidR="00EE4D68" w:rsidRDefault="00DE79F8">
      <w:pPr>
        <w:spacing w:before="225" w:after="225" w:line="240" w:lineRule="auto"/>
        <w:jc w:val="both"/>
      </w:pPr>
      <w:r>
        <w:rPr>
          <w:rFonts w:ascii="Arial" w:hAnsi="Arial" w:cs="Arial"/>
          <w:color w:val="000000"/>
          <w:sz w:val="18"/>
          <w:szCs w:val="18"/>
        </w:rPr>
        <w:t>Zahtevanje dokazila: ni zahtevano dokazilo</w:t>
      </w:r>
    </w:p>
    <w:p w14:paraId="16846C89" w14:textId="77777777" w:rsidR="00EE4D68" w:rsidRDefault="00DE79F8">
      <w:pPr>
        <w:spacing w:before="225" w:after="225" w:line="240" w:lineRule="auto"/>
      </w:pPr>
      <w:r>
        <w:rPr>
          <w:rFonts w:ascii="Arial" w:hAnsi="Arial" w:cs="Arial"/>
          <w:color w:val="000000"/>
          <w:sz w:val="18"/>
          <w:szCs w:val="18"/>
        </w:rPr>
        <w:t>Ponudnik z oddajo ponudbe potrjuje, da bo naročniku izročil ustrezno zavarovanje.</w:t>
      </w:r>
    </w:p>
    <w:p w14:paraId="7144779E" w14:textId="77777777" w:rsidR="00EE4D68" w:rsidRDefault="00EE4D68">
      <w:pPr>
        <w:sectPr w:rsidR="00EE4D68" w:rsidSect="00D931BF">
          <w:pgSz w:w="11906" w:h="16838"/>
          <w:pgMar w:top="1418" w:right="1418" w:bottom="1418" w:left="1418" w:header="567" w:footer="680" w:gutter="0"/>
          <w:cols w:space="708"/>
          <w:docGrid w:linePitch="360"/>
        </w:sectPr>
      </w:pPr>
    </w:p>
    <w:p w14:paraId="6AADDCE9" w14:textId="77777777" w:rsidR="00DE79F8" w:rsidRPr="00A207D9" w:rsidRDefault="00DE79F8"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248E415A" w14:textId="77777777" w:rsidR="000F4AE9" w:rsidRPr="0010604B" w:rsidRDefault="000F4AE9" w:rsidP="000F4AE9">
      <w:pPr>
        <w:spacing w:before="240" w:after="120"/>
        <w:rPr>
          <w:rFonts w:ascii="Arial" w:eastAsia="Calibri" w:hAnsi="Arial" w:cs="Arial"/>
          <w:sz w:val="18"/>
          <w:szCs w:val="18"/>
        </w:rPr>
      </w:pPr>
    </w:p>
    <w:tbl>
      <w:tblPr>
        <w:tblStyle w:val="NormalTablePHPDOCX"/>
        <w:tblW w:w="2500" w:type="pct"/>
        <w:tblInd w:w="108" w:type="dxa"/>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643"/>
      </w:tblGrid>
      <w:tr w:rsidR="000F4AE9" w:rsidRPr="0010604B" w14:paraId="11C9271D" w14:textId="77777777" w:rsidTr="00A574AD">
        <w:tc>
          <w:tcPr>
            <w:tcW w:w="0" w:type="auto"/>
            <w:shd w:val="clear" w:color="auto" w:fill="FFFFFF"/>
            <w:tcMar>
              <w:top w:w="75" w:type="dxa"/>
              <w:bottom w:w="75" w:type="dxa"/>
            </w:tcMar>
            <w:vAlign w:val="center"/>
          </w:tcPr>
          <w:p w14:paraId="006DDD23" w14:textId="77777777" w:rsidR="000F4AE9" w:rsidRPr="0010604B" w:rsidRDefault="000F4AE9" w:rsidP="00A574AD">
            <w:pPr>
              <w:rPr>
                <w:rFonts w:eastAsia="Calibri" w:cs="Times New Roman"/>
              </w:rPr>
            </w:pPr>
            <w:r w:rsidRPr="0010604B">
              <w:rPr>
                <w:rFonts w:ascii="Arial" w:eastAsia="Calibri" w:hAnsi="Arial" w:cs="Arial"/>
                <w:b/>
                <w:bCs/>
                <w:color w:val="000000"/>
                <w:position w:val="-2"/>
                <w:sz w:val="18"/>
                <w:szCs w:val="18"/>
                <w:shd w:val="clear" w:color="auto" w:fill="FFFFFF"/>
              </w:rPr>
              <w:t>Splošne specifikacije</w:t>
            </w:r>
          </w:p>
        </w:tc>
      </w:tr>
    </w:tbl>
    <w:p w14:paraId="6CEE3B21" w14:textId="77777777" w:rsidR="000F4AE9" w:rsidRPr="0010604B" w:rsidRDefault="000F4AE9" w:rsidP="000F4AE9">
      <w:pPr>
        <w:spacing w:before="225" w:after="225" w:line="240" w:lineRule="auto"/>
        <w:jc w:val="both"/>
        <w:rPr>
          <w:rFonts w:ascii="Arial" w:eastAsia="Calibri" w:hAnsi="Arial" w:cs="Arial"/>
          <w:color w:val="000000"/>
          <w:sz w:val="18"/>
          <w:szCs w:val="18"/>
        </w:rPr>
      </w:pPr>
      <w:r w:rsidRPr="0010604B">
        <w:rPr>
          <w:rFonts w:ascii="Arial" w:eastAsia="Calibri" w:hAnsi="Arial" w:cs="Arial"/>
          <w:color w:val="000000"/>
          <w:sz w:val="18"/>
          <w:szCs w:val="18"/>
        </w:rPr>
        <w:t>Ponudnik mora poleg upoštevanja določil Zakona o medicinskih pripomočkih (Uradni list RS,</w:t>
      </w:r>
      <w:r>
        <w:rPr>
          <w:rFonts w:ascii="Arial" w:eastAsia="Calibri" w:hAnsi="Arial" w:cs="Arial"/>
          <w:color w:val="000000"/>
          <w:sz w:val="18"/>
          <w:szCs w:val="18"/>
        </w:rPr>
        <w:t xml:space="preserve"> š</w:t>
      </w:r>
      <w:r w:rsidRPr="0010604B">
        <w:rPr>
          <w:rFonts w:ascii="Arial" w:eastAsia="Calibri" w:hAnsi="Arial" w:cs="Arial"/>
          <w:color w:val="000000"/>
          <w:sz w:val="18"/>
          <w:szCs w:val="18"/>
        </w:rPr>
        <w:t>t.  </w:t>
      </w:r>
      <w:hyperlink r:id="rId12" w:tgtFrame="_blank" w:tooltip="Zakon o medicinskih pripomočkih (ZMedPri-1)" w:history="1">
        <w:r w:rsidRPr="0010604B">
          <w:rPr>
            <w:rStyle w:val="Hiperpovezava"/>
            <w:rFonts w:ascii="Arial" w:eastAsia="Calibri" w:hAnsi="Arial" w:cs="Arial"/>
            <w:sz w:val="18"/>
            <w:szCs w:val="18"/>
          </w:rPr>
          <w:t>40/25</w:t>
        </w:r>
      </w:hyperlink>
      <w:r w:rsidRPr="0010604B">
        <w:rPr>
          <w:rFonts w:ascii="Arial" w:eastAsia="Calibri" w:hAnsi="Arial" w:cs="Arial"/>
          <w:color w:val="000000"/>
          <w:sz w:val="18"/>
          <w:szCs w:val="18"/>
        </w:rPr>
        <w:t> in </w:t>
      </w:r>
      <w:hyperlink r:id="rId13" w:tgtFrame="_blank" w:tooltip="Zakon o digitalizaciji zdravstva (ZDigZ)" w:history="1">
        <w:r w:rsidRPr="0010604B">
          <w:rPr>
            <w:rStyle w:val="Hiperpovezava"/>
            <w:rFonts w:ascii="Arial" w:eastAsia="Calibri" w:hAnsi="Arial" w:cs="Arial"/>
            <w:sz w:val="18"/>
            <w:szCs w:val="18"/>
          </w:rPr>
          <w:t>100/25</w:t>
        </w:r>
      </w:hyperlink>
      <w:r w:rsidRPr="0010604B">
        <w:rPr>
          <w:rFonts w:ascii="Arial" w:eastAsia="Calibri" w:hAnsi="Arial" w:cs="Arial"/>
          <w:color w:val="000000"/>
          <w:sz w:val="18"/>
          <w:szCs w:val="18"/>
        </w:rPr>
        <w:t> – ZDigZ; v nadaljevanju: ZMedPri</w:t>
      </w:r>
      <w:r>
        <w:rPr>
          <w:rFonts w:ascii="Arial" w:eastAsia="Calibri" w:hAnsi="Arial" w:cs="Arial"/>
          <w:color w:val="000000"/>
          <w:sz w:val="18"/>
          <w:szCs w:val="18"/>
        </w:rPr>
        <w:t>-1</w:t>
      </w:r>
      <w:r w:rsidRPr="0010604B">
        <w:rPr>
          <w:rFonts w:ascii="Arial" w:eastAsia="Calibri" w:hAnsi="Arial" w:cs="Arial"/>
          <w:color w:val="000000"/>
          <w:sz w:val="18"/>
          <w:szCs w:val="18"/>
        </w:rPr>
        <w:t xml:space="preserve">) upoštevati tudi določila </w:t>
      </w:r>
      <w:hyperlink r:id="rId14" w:tgtFrame="_blank">
        <w:r w:rsidRPr="0010604B">
          <w:rPr>
            <w:rFonts w:eastAsia="Calibri" w:cs="Times New Roman"/>
            <w:bCs/>
            <w:color w:val="000000"/>
            <w:sz w:val="18"/>
            <w:szCs w:val="18"/>
          </w:rPr>
          <w:t>Uredbe (EU) 2017/745</w:t>
        </w:r>
      </w:hyperlink>
      <w:r w:rsidRPr="0010604B">
        <w:rPr>
          <w:rFonts w:ascii="Arial" w:eastAsia="Calibri" w:hAnsi="Arial" w:cs="Arial"/>
          <w:color w:val="000000"/>
          <w:sz w:val="18"/>
          <w:szCs w:val="18"/>
        </w:rPr>
        <w:t xml:space="preserve"> Evropskega parlamenta in Sveta z dne 5. aprila 2017 o medicinskih pripomočkih, spremembi Direktive 2001/83/ES, Uredbe (ES) št. 178/2002 in Uredbe (ES) št. 1223/2009 ter razveljavitvi direktiv Sveta 90/385/EGS in 93/42/EGS (UL L št. 117 z dne 5. 5. 2017; v nadaljevanju: MDR) ter </w:t>
      </w:r>
      <w:hyperlink r:id="rId15" w:tgtFrame="_blank">
        <w:r w:rsidRPr="0010604B">
          <w:rPr>
            <w:rFonts w:eastAsia="Calibri" w:cs="Times New Roman"/>
            <w:bCs/>
            <w:color w:val="000000"/>
            <w:sz w:val="18"/>
            <w:szCs w:val="18"/>
          </w:rPr>
          <w:t>Uredbe (EU) 2017/74</w:t>
        </w:r>
      </w:hyperlink>
      <w:r w:rsidRPr="0010604B">
        <w:rPr>
          <w:rFonts w:ascii="Arial" w:eastAsia="Calibri" w:hAnsi="Arial" w:cs="Arial"/>
          <w:color w:val="000000"/>
          <w:sz w:val="18"/>
          <w:szCs w:val="18"/>
        </w:rPr>
        <w:t>6 Evropskega parlamenta in Sveta z dne 5. aprila 2017 o in vitro medicinskih pripomočkih ter razveljavitvi direktive Sveta 98/79/ES in Sklepa Komisije 2010/227/EU (UL L št. 117 z dne 5. 5. 2017; v nadaljevanju: IVDR). Izbrani ponudnik bo moral ob podpisu pogodbe naročniku (vodji laboratorija) izročiti veljavne CE certifikate za analizatorje in ves pripadajoči material, ki zapade pod zahteve zgoraj navedenih uredb/ direktiv.</w:t>
      </w:r>
    </w:p>
    <w:p w14:paraId="0A5F6427" w14:textId="26295F02" w:rsidR="000F4AE9" w:rsidRPr="0010604B" w:rsidRDefault="000F4AE9" w:rsidP="000F4AE9">
      <w:pPr>
        <w:spacing w:before="225" w:after="225" w:line="240" w:lineRule="auto"/>
        <w:jc w:val="both"/>
        <w:rPr>
          <w:rFonts w:eastAsia="Calibri" w:cs="Times New Roman"/>
        </w:rPr>
      </w:pPr>
      <w:r w:rsidRPr="0010604B">
        <w:rPr>
          <w:rFonts w:ascii="Arial" w:eastAsia="Calibri" w:hAnsi="Arial" w:cs="Arial"/>
          <w:color w:val="000000"/>
          <w:sz w:val="18"/>
          <w:szCs w:val="18"/>
        </w:rPr>
        <w:t>Naročnik je razpis za nakup reagentov in pripadajočega potrošnega /podpornega materiala pripravil po preiskavah, v 1</w:t>
      </w:r>
      <w:r w:rsidR="00E3394A">
        <w:rPr>
          <w:rFonts w:ascii="Arial" w:eastAsia="Calibri" w:hAnsi="Arial" w:cs="Arial"/>
          <w:color w:val="000000"/>
          <w:sz w:val="18"/>
          <w:szCs w:val="18"/>
        </w:rPr>
        <w:t>6</w:t>
      </w:r>
      <w:r w:rsidRPr="0010604B">
        <w:rPr>
          <w:rFonts w:ascii="Arial" w:eastAsia="Calibri" w:hAnsi="Arial" w:cs="Arial"/>
          <w:color w:val="000000"/>
          <w:sz w:val="18"/>
          <w:szCs w:val="18"/>
        </w:rPr>
        <w:t xml:space="preserve"> različnih sklopih. Naročnik je v Predračunu seznamu razpisanega blaga/storitev navajal okvirne </w:t>
      </w:r>
      <w:r w:rsidRPr="000F4AE9">
        <w:rPr>
          <w:rFonts w:ascii="Arial" w:eastAsia="Calibri" w:hAnsi="Arial" w:cs="Arial"/>
          <w:color w:val="000000"/>
          <w:sz w:val="18"/>
          <w:szCs w:val="18"/>
        </w:rPr>
        <w:t>5 letne</w:t>
      </w:r>
      <w:r w:rsidRPr="0010604B">
        <w:rPr>
          <w:rFonts w:ascii="Arial" w:eastAsia="Calibri" w:hAnsi="Arial" w:cs="Arial"/>
          <w:color w:val="000000"/>
          <w:sz w:val="18"/>
          <w:szCs w:val="18"/>
        </w:rPr>
        <w:t xml:space="preserve"> količine. V okviru posamezne skupine preiskav, mora ponudnik v ceni posamezne preiskave ponujati:</w:t>
      </w:r>
    </w:p>
    <w:tbl>
      <w:tblPr>
        <w:tblStyle w:val="NormalTablePHPDOCX"/>
        <w:tblW w:w="5000" w:type="pct"/>
        <w:tblInd w:w="108" w:type="dxa"/>
        <w:shd w:val="clear" w:color="auto" w:fill="FFFFFF"/>
        <w:tblLook w:val="04A0" w:firstRow="1" w:lastRow="0" w:firstColumn="1" w:lastColumn="0" w:noHBand="0" w:noVBand="1"/>
      </w:tblPr>
      <w:tblGrid>
        <w:gridCol w:w="9286"/>
      </w:tblGrid>
      <w:tr w:rsidR="000F4AE9" w:rsidRPr="0010604B" w14:paraId="19FE34A4" w14:textId="77777777" w:rsidTr="00A574AD">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9070"/>
            </w:tblGrid>
            <w:tr w:rsidR="000F4AE9" w:rsidRPr="0010604B" w14:paraId="22DD607E" w14:textId="77777777" w:rsidTr="00A574AD">
              <w:tc>
                <w:tcPr>
                  <w:tcW w:w="0" w:type="auto"/>
                  <w:tcMar>
                    <w:top w:w="0" w:type="auto"/>
                    <w:bottom w:w="0" w:type="auto"/>
                  </w:tcMar>
                </w:tcPr>
                <w:p w14:paraId="0891F17B" w14:textId="5885C5AF" w:rsidR="000F4AE9" w:rsidRPr="0010604B" w:rsidRDefault="000F4AE9" w:rsidP="000F4AE9">
                  <w:pPr>
                    <w:numPr>
                      <w:ilvl w:val="0"/>
                      <w:numId w:val="28"/>
                    </w:numPr>
                    <w:rPr>
                      <w:rFonts w:ascii="Arial" w:eastAsia="Calibri" w:hAnsi="Arial" w:cs="Arial"/>
                      <w:color w:val="000000"/>
                      <w:sz w:val="18"/>
                      <w:szCs w:val="18"/>
                    </w:rPr>
                  </w:pPr>
                  <w:r w:rsidRPr="0010604B">
                    <w:rPr>
                      <w:rFonts w:ascii="Arial" w:eastAsia="Calibri" w:hAnsi="Arial" w:cs="Arial"/>
                      <w:color w:val="000000"/>
                      <w:position w:val="-2"/>
                      <w:sz w:val="18"/>
                      <w:szCs w:val="18"/>
                    </w:rPr>
                    <w:t>Brezplačno uporabo pripadajoče opreme -  analizatorja (po potrebi v paru, 2 kosa, kjer je to izrecno zahtevano v okviru zahtev pri posameznem sklopu),</w:t>
                  </w:r>
                </w:p>
                <w:p w14:paraId="61E9AFD5" w14:textId="77777777" w:rsidR="000F4AE9" w:rsidRPr="0010604B" w:rsidRDefault="000F4AE9" w:rsidP="000F4AE9">
                  <w:pPr>
                    <w:numPr>
                      <w:ilvl w:val="0"/>
                      <w:numId w:val="28"/>
                    </w:numPr>
                    <w:rPr>
                      <w:rFonts w:ascii="Arial" w:eastAsia="Calibri" w:hAnsi="Arial" w:cs="Arial"/>
                      <w:color w:val="000000"/>
                      <w:sz w:val="18"/>
                      <w:szCs w:val="18"/>
                    </w:rPr>
                  </w:pPr>
                  <w:r w:rsidRPr="0010604B">
                    <w:rPr>
                      <w:rFonts w:ascii="Arial" w:eastAsia="Calibri" w:hAnsi="Arial" w:cs="Arial"/>
                      <w:color w:val="000000"/>
                      <w:position w:val="-2"/>
                      <w:sz w:val="18"/>
                      <w:szCs w:val="18"/>
                    </w:rPr>
                    <w:t>Redno preventivno vzdrževanje po navodilih proizvajalca in odpravo napak, okvar na analizatorjih, skupaj s potrebnimi nadomestnimi, rezervnimi deli in vsemi povezanimi stroški: del, km,… (v ceni preiskave mora biti zajeto celovito vzdrževanje brez dodatnih stroškov za naročnika),</w:t>
                  </w:r>
                </w:p>
                <w:p w14:paraId="5D0B6867" w14:textId="77777777" w:rsidR="000F4AE9" w:rsidRPr="0010604B" w:rsidRDefault="000F4AE9" w:rsidP="000F4AE9">
                  <w:pPr>
                    <w:numPr>
                      <w:ilvl w:val="0"/>
                      <w:numId w:val="28"/>
                    </w:numPr>
                    <w:rPr>
                      <w:rFonts w:ascii="Arial" w:eastAsia="Calibri" w:hAnsi="Arial" w:cs="Arial"/>
                      <w:color w:val="000000"/>
                      <w:sz w:val="18"/>
                      <w:szCs w:val="18"/>
                    </w:rPr>
                  </w:pPr>
                  <w:r w:rsidRPr="0010604B">
                    <w:rPr>
                      <w:rFonts w:ascii="Arial" w:eastAsia="Calibri" w:hAnsi="Arial" w:cs="Arial"/>
                      <w:color w:val="000000"/>
                      <w:position w:val="-2"/>
                      <w:sz w:val="18"/>
                      <w:szCs w:val="18"/>
                    </w:rPr>
                    <w:t>Priklop analizatorjev na inštalacije naročnika pa tudi na naročnikov laboratorijski program LABIS,</w:t>
                  </w:r>
                </w:p>
                <w:p w14:paraId="19B11215" w14:textId="43FA3E52" w:rsidR="000F4AE9" w:rsidRPr="0010604B" w:rsidRDefault="000F4AE9" w:rsidP="000F4AE9">
                  <w:pPr>
                    <w:numPr>
                      <w:ilvl w:val="0"/>
                      <w:numId w:val="28"/>
                    </w:numPr>
                    <w:rPr>
                      <w:rFonts w:ascii="Arial" w:eastAsia="Calibri" w:hAnsi="Arial" w:cs="Arial"/>
                      <w:color w:val="000000"/>
                      <w:sz w:val="18"/>
                      <w:szCs w:val="18"/>
                    </w:rPr>
                  </w:pPr>
                  <w:r w:rsidRPr="0010604B">
                    <w:rPr>
                      <w:rFonts w:ascii="Arial" w:eastAsia="Calibri" w:hAnsi="Arial" w:cs="Arial"/>
                      <w:color w:val="000000"/>
                      <w:position w:val="-2"/>
                      <w:sz w:val="18"/>
                      <w:szCs w:val="18"/>
                    </w:rPr>
                    <w:t xml:space="preserve">Ves potreben potrošni in podporni material za izvedbo razpisanih preiskav (ponudnik v predračun Obr-8a vnese ceno/EM razpisane preiskave, v ponudbeni dokumentaciji pa predloži lasten predračun pdf in prilogo k predračunu - xls tabelo, na katerem natančno specificira vse vrste potrošnega materiala (skupaj s predvidenimi </w:t>
                  </w:r>
                  <w:r>
                    <w:rPr>
                      <w:rFonts w:ascii="Arial" w:eastAsia="Calibri" w:hAnsi="Arial" w:cs="Arial"/>
                      <w:color w:val="000000"/>
                      <w:position w:val="-2"/>
                      <w:sz w:val="18"/>
                      <w:szCs w:val="18"/>
                    </w:rPr>
                    <w:t>5</w:t>
                  </w:r>
                  <w:r w:rsidRPr="0010604B">
                    <w:rPr>
                      <w:rFonts w:ascii="Arial" w:eastAsia="Calibri" w:hAnsi="Arial" w:cs="Arial"/>
                      <w:color w:val="000000"/>
                      <w:position w:val="-2"/>
                      <w:sz w:val="18"/>
                      <w:szCs w:val="18"/>
                    </w:rPr>
                    <w:t xml:space="preserve"> letnimi količinami), potrebnega za izvedbo razpisanih vrst preiskav ter navedbo cen/EM in vrednosti glede na </w:t>
                  </w:r>
                  <w:r>
                    <w:rPr>
                      <w:rFonts w:ascii="Arial" w:eastAsia="Calibri" w:hAnsi="Arial" w:cs="Arial"/>
                      <w:color w:val="000000"/>
                      <w:position w:val="-2"/>
                      <w:sz w:val="18"/>
                      <w:szCs w:val="18"/>
                    </w:rPr>
                    <w:t>5</w:t>
                  </w:r>
                  <w:r w:rsidRPr="0010604B">
                    <w:rPr>
                      <w:rFonts w:ascii="Arial" w:eastAsia="Calibri" w:hAnsi="Arial" w:cs="Arial"/>
                      <w:color w:val="000000"/>
                      <w:position w:val="-2"/>
                      <w:sz w:val="18"/>
                      <w:szCs w:val="18"/>
                    </w:rPr>
                    <w:t xml:space="preserve"> letne količine, kar bo naročniku v primeru izbora ponudnika služilo kot podlaga za naročanje materiala. V kolikor ponudnik kakega materiala, ki bo kakorkoli potreben za izvajanje preiskav v </w:t>
                  </w:r>
                  <w:r>
                    <w:rPr>
                      <w:rFonts w:ascii="Arial" w:eastAsia="Calibri" w:hAnsi="Arial" w:cs="Arial"/>
                      <w:color w:val="000000"/>
                      <w:position w:val="-2"/>
                      <w:sz w:val="18"/>
                      <w:szCs w:val="18"/>
                    </w:rPr>
                    <w:t>5</w:t>
                  </w:r>
                  <w:r w:rsidRPr="0010604B">
                    <w:rPr>
                      <w:rFonts w:ascii="Arial" w:eastAsia="Calibri" w:hAnsi="Arial" w:cs="Arial"/>
                      <w:color w:val="000000"/>
                      <w:position w:val="-2"/>
                      <w:sz w:val="18"/>
                      <w:szCs w:val="18"/>
                    </w:rPr>
                    <w:t xml:space="preserve"> letnem obdobju ni predvidel in specificiral na tej tabeli prilogi ali pa ga ne bo predvidel v zadostni količini za razpisano skupino preiskav, ter posledično vrednost tega materiala ni upoštevana v skupni vrednosti sklopa.podsklopa, ki je podvržena merilu za izbor, bo moral ponudnik ta material, v primeru izbire, zagotoviti naročniku v tem obdobju brezplačno! Skupna vrednost priloge xls za posamezni sklop se mora ujemati s skupno vrednostjo preiskav predmetnega sklopa, navedeno na obrazcu Predračuna - Seznama razpisanega blaga ali storitev (Obr-8a)! </w:t>
                  </w:r>
                </w:p>
                <w:p w14:paraId="390F813A" w14:textId="7C2AAEF7" w:rsidR="000F4AE9" w:rsidRPr="0010604B" w:rsidRDefault="000F4AE9" w:rsidP="000F4AE9">
                  <w:pPr>
                    <w:numPr>
                      <w:ilvl w:val="0"/>
                      <w:numId w:val="28"/>
                    </w:numPr>
                    <w:rPr>
                      <w:rFonts w:ascii="Arial" w:eastAsia="Calibri" w:hAnsi="Arial" w:cs="Arial"/>
                      <w:color w:val="000000"/>
                      <w:sz w:val="18"/>
                      <w:szCs w:val="18"/>
                    </w:rPr>
                  </w:pPr>
                  <w:r>
                    <w:rPr>
                      <w:rFonts w:ascii="Arial" w:eastAsia="Calibri" w:hAnsi="Arial" w:cs="Arial"/>
                      <w:color w:val="000000"/>
                      <w:position w:val="-2"/>
                      <w:sz w:val="18"/>
                      <w:szCs w:val="18"/>
                    </w:rPr>
                    <w:t>P</w:t>
                  </w:r>
                  <w:r w:rsidRPr="0010604B">
                    <w:rPr>
                      <w:rFonts w:ascii="Arial" w:eastAsia="Calibri" w:hAnsi="Arial" w:cs="Arial"/>
                      <w:color w:val="000000"/>
                      <w:position w:val="-2"/>
                      <w:sz w:val="18"/>
                      <w:szCs w:val="18"/>
                    </w:rPr>
                    <w:t>onudnik mora v sklopu cene preiskav upoštevati tudi ves potreben potrošni material za validacijo - ta material bo moral izbrani ponudnik »brezplačno« dostaviti naročniku ob dostavi, montaži in zagonu (velja v primeru, da bo izbran ponudnik z analizatorjem, ki ga naročnik še ne uporablja);</w:t>
                  </w:r>
                </w:p>
              </w:tc>
            </w:tr>
          </w:tbl>
          <w:p w14:paraId="21CB941F" w14:textId="77777777" w:rsidR="000F4AE9" w:rsidRPr="0010604B" w:rsidRDefault="000F4AE9" w:rsidP="00A574AD">
            <w:pPr>
              <w:rPr>
                <w:rFonts w:eastAsia="Calibri" w:cs="Times New Roman"/>
              </w:rPr>
            </w:pPr>
          </w:p>
        </w:tc>
      </w:tr>
    </w:tbl>
    <w:p w14:paraId="48364714" w14:textId="77777777" w:rsidR="000F4AE9" w:rsidRPr="0010604B" w:rsidRDefault="000F4AE9" w:rsidP="000F4AE9">
      <w:pPr>
        <w:spacing w:before="225" w:after="225" w:line="240" w:lineRule="auto"/>
        <w:jc w:val="both"/>
        <w:rPr>
          <w:rFonts w:eastAsia="Calibri" w:cs="Times New Roman"/>
        </w:rPr>
      </w:pPr>
      <w:r w:rsidRPr="0010604B">
        <w:rPr>
          <w:rFonts w:ascii="Arial" w:eastAsia="Calibri" w:hAnsi="Arial" w:cs="Arial"/>
          <w:color w:val="000000"/>
          <w:sz w:val="18"/>
          <w:szCs w:val="18"/>
        </w:rPr>
        <w:t>II. Naročnik ima trenutno v lasti naslednje delujoče analizatorje:</w:t>
      </w:r>
    </w:p>
    <w:tbl>
      <w:tblPr>
        <w:tblStyle w:val="TableGridPHPDOCX"/>
        <w:tblW w:w="5000" w:type="pct"/>
        <w:jc w:val="center"/>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660"/>
        <w:gridCol w:w="2706"/>
        <w:gridCol w:w="2183"/>
        <w:gridCol w:w="1737"/>
      </w:tblGrid>
      <w:tr w:rsidR="000F4AE9" w:rsidRPr="0010604B" w14:paraId="1609D7FA" w14:textId="77777777" w:rsidTr="00137211">
        <w:trPr>
          <w:jc w:val="center"/>
        </w:trPr>
        <w:tc>
          <w:tcPr>
            <w:tcW w:w="26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519963" w14:textId="77777777" w:rsidR="000F4AE9" w:rsidRPr="0010604B" w:rsidRDefault="000F4AE9" w:rsidP="00A574AD">
            <w:pPr>
              <w:spacing w:before="135" w:after="135"/>
              <w:jc w:val="center"/>
              <w:textAlignment w:val="center"/>
              <w:rPr>
                <w:rFonts w:eastAsia="Calibri" w:cs="Times New Roman"/>
              </w:rPr>
            </w:pPr>
            <w:r w:rsidRPr="0010604B">
              <w:rPr>
                <w:rFonts w:ascii="Arial" w:eastAsia="Calibri" w:hAnsi="Arial" w:cs="Arial"/>
                <w:b/>
                <w:bCs/>
                <w:color w:val="000000"/>
                <w:position w:val="-2"/>
                <w:sz w:val="18"/>
                <w:szCs w:val="18"/>
              </w:rPr>
              <w:t>Analizator (število)</w:t>
            </w:r>
          </w:p>
        </w:tc>
        <w:tc>
          <w:tcPr>
            <w:tcW w:w="270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7663FA" w14:textId="77777777" w:rsidR="000F4AE9" w:rsidRPr="0010604B" w:rsidRDefault="000F4AE9" w:rsidP="00A574AD">
            <w:pPr>
              <w:spacing w:before="135" w:after="135"/>
              <w:jc w:val="center"/>
              <w:textAlignment w:val="center"/>
              <w:rPr>
                <w:rFonts w:eastAsia="Calibri" w:cs="Times New Roman"/>
              </w:rPr>
            </w:pPr>
            <w:r w:rsidRPr="0010604B">
              <w:rPr>
                <w:rFonts w:ascii="Arial" w:eastAsia="Calibri" w:hAnsi="Arial" w:cs="Arial"/>
                <w:b/>
                <w:bCs/>
                <w:color w:val="000000"/>
                <w:position w:val="-2"/>
                <w:sz w:val="18"/>
                <w:szCs w:val="18"/>
              </w:rPr>
              <w:t>Lastnik SBNM – inv.št.</w:t>
            </w:r>
          </w:p>
        </w:tc>
        <w:tc>
          <w:tcPr>
            <w:tcW w:w="218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E62EB6" w14:textId="77777777" w:rsidR="000F4AE9" w:rsidRPr="0010604B" w:rsidRDefault="000F4AE9" w:rsidP="00A574AD">
            <w:pPr>
              <w:spacing w:before="135" w:after="135"/>
              <w:jc w:val="center"/>
              <w:textAlignment w:val="center"/>
              <w:rPr>
                <w:rFonts w:eastAsia="Calibri" w:cs="Times New Roman"/>
              </w:rPr>
            </w:pPr>
            <w:r w:rsidRPr="0010604B">
              <w:rPr>
                <w:rFonts w:ascii="Arial" w:eastAsia="Calibri" w:hAnsi="Arial" w:cs="Arial"/>
                <w:b/>
                <w:bCs/>
                <w:color w:val="000000"/>
                <w:position w:val="-2"/>
                <w:sz w:val="18"/>
                <w:szCs w:val="18"/>
              </w:rPr>
              <w:t>Proizvajalec</w:t>
            </w:r>
          </w:p>
        </w:tc>
        <w:tc>
          <w:tcPr>
            <w:tcW w:w="173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9ABB22" w14:textId="77777777" w:rsidR="000F4AE9" w:rsidRPr="0010604B" w:rsidRDefault="000F4AE9" w:rsidP="00A574AD">
            <w:pPr>
              <w:spacing w:before="135" w:after="135"/>
              <w:jc w:val="center"/>
              <w:textAlignment w:val="center"/>
              <w:rPr>
                <w:rFonts w:eastAsia="Calibri" w:cs="Times New Roman"/>
              </w:rPr>
            </w:pPr>
            <w:r w:rsidRPr="0010604B">
              <w:rPr>
                <w:rFonts w:ascii="Arial" w:eastAsia="Calibri" w:hAnsi="Arial" w:cs="Arial"/>
                <w:b/>
                <w:bCs/>
                <w:color w:val="000000"/>
                <w:position w:val="-2"/>
                <w:sz w:val="18"/>
                <w:szCs w:val="18"/>
              </w:rPr>
              <w:t>Leto inštalacije</w:t>
            </w:r>
          </w:p>
        </w:tc>
      </w:tr>
      <w:tr w:rsidR="000F4AE9" w:rsidRPr="0010604B" w14:paraId="7DFDE41C" w14:textId="77777777" w:rsidTr="00137211">
        <w:trPr>
          <w:jc w:val="center"/>
        </w:trPr>
        <w:tc>
          <w:tcPr>
            <w:tcW w:w="26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38CD56" w14:textId="77777777" w:rsidR="000F4AE9" w:rsidRPr="0010604B" w:rsidRDefault="000F4AE9" w:rsidP="00A574AD">
            <w:pPr>
              <w:spacing w:before="135" w:after="135"/>
              <w:jc w:val="both"/>
              <w:textAlignment w:val="center"/>
              <w:rPr>
                <w:rFonts w:eastAsia="Calibri" w:cs="Times New Roman"/>
              </w:rPr>
            </w:pPr>
            <w:r w:rsidRPr="0010604B">
              <w:rPr>
                <w:rFonts w:ascii="Arial" w:eastAsia="Calibri" w:hAnsi="Arial" w:cs="Arial"/>
                <w:color w:val="000000"/>
                <w:position w:val="-2"/>
                <w:sz w:val="18"/>
                <w:szCs w:val="18"/>
              </w:rPr>
              <w:t>AVL 9180 (1)</w:t>
            </w:r>
          </w:p>
        </w:tc>
        <w:tc>
          <w:tcPr>
            <w:tcW w:w="270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2A0D79" w14:textId="77777777" w:rsidR="000F4AE9" w:rsidRPr="0010604B" w:rsidRDefault="000F4AE9" w:rsidP="00A574AD">
            <w:pPr>
              <w:spacing w:before="135" w:after="135"/>
              <w:jc w:val="center"/>
              <w:textAlignment w:val="center"/>
              <w:rPr>
                <w:rFonts w:eastAsia="Calibri" w:cs="Times New Roman"/>
              </w:rPr>
            </w:pPr>
            <w:r w:rsidRPr="0010604B">
              <w:rPr>
                <w:rFonts w:ascii="Arial" w:eastAsia="Calibri" w:hAnsi="Arial" w:cs="Arial"/>
                <w:color w:val="000000"/>
                <w:position w:val="-2"/>
                <w:sz w:val="18"/>
                <w:szCs w:val="18"/>
              </w:rPr>
              <w:t>55990</w:t>
            </w:r>
          </w:p>
        </w:tc>
        <w:tc>
          <w:tcPr>
            <w:tcW w:w="218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539B65" w14:textId="77777777" w:rsidR="000F4AE9" w:rsidRPr="0010604B" w:rsidRDefault="000F4AE9" w:rsidP="00A574AD">
            <w:pPr>
              <w:spacing w:before="135" w:after="135"/>
              <w:jc w:val="center"/>
              <w:textAlignment w:val="center"/>
              <w:rPr>
                <w:rFonts w:eastAsia="Calibri" w:cs="Times New Roman"/>
              </w:rPr>
            </w:pPr>
            <w:r w:rsidRPr="0010604B">
              <w:rPr>
                <w:rFonts w:ascii="Arial" w:eastAsia="Calibri" w:hAnsi="Arial" w:cs="Arial"/>
                <w:color w:val="000000"/>
                <w:position w:val="-2"/>
                <w:sz w:val="18"/>
                <w:szCs w:val="18"/>
              </w:rPr>
              <w:t>ROCHE</w:t>
            </w:r>
          </w:p>
        </w:tc>
        <w:tc>
          <w:tcPr>
            <w:tcW w:w="173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7D539F" w14:textId="77777777" w:rsidR="000F4AE9" w:rsidRPr="0010604B" w:rsidRDefault="000F4AE9" w:rsidP="00A574AD">
            <w:pPr>
              <w:spacing w:before="135" w:after="135"/>
              <w:jc w:val="center"/>
              <w:textAlignment w:val="center"/>
              <w:rPr>
                <w:rFonts w:eastAsia="Calibri" w:cs="Times New Roman"/>
              </w:rPr>
            </w:pPr>
            <w:r w:rsidRPr="0010604B">
              <w:rPr>
                <w:rFonts w:ascii="Arial" w:eastAsia="Calibri" w:hAnsi="Arial" w:cs="Arial"/>
                <w:color w:val="000000"/>
                <w:position w:val="-2"/>
                <w:sz w:val="18"/>
                <w:szCs w:val="18"/>
              </w:rPr>
              <w:t>2010</w:t>
            </w:r>
          </w:p>
        </w:tc>
      </w:tr>
    </w:tbl>
    <w:tbl>
      <w:tblPr>
        <w:tblStyle w:val="NormalTablePHPDOCX"/>
        <w:tblW w:w="0" w:type="auto"/>
        <w:tblInd w:w="108" w:type="dxa"/>
        <w:tblLook w:val="04A0" w:firstRow="1" w:lastRow="0" w:firstColumn="1" w:lastColumn="0" w:noHBand="0" w:noVBand="1"/>
      </w:tblPr>
      <w:tblGrid>
        <w:gridCol w:w="222"/>
      </w:tblGrid>
      <w:tr w:rsidR="000F4AE9" w:rsidRPr="0010604B" w14:paraId="75713A06" w14:textId="77777777" w:rsidTr="00A574AD">
        <w:tc>
          <w:tcPr>
            <w:tcW w:w="0" w:type="auto"/>
            <w:tcMar>
              <w:top w:w="0" w:type="auto"/>
              <w:bottom w:w="0" w:type="auto"/>
            </w:tcMar>
          </w:tcPr>
          <w:p w14:paraId="6EC422A0" w14:textId="77777777" w:rsidR="000F4AE9" w:rsidRPr="0010604B" w:rsidRDefault="000F4AE9" w:rsidP="00A574AD">
            <w:pPr>
              <w:rPr>
                <w:rFonts w:eastAsia="Calibri" w:cs="Times New Roman"/>
              </w:rPr>
            </w:pPr>
          </w:p>
        </w:tc>
      </w:tr>
    </w:tbl>
    <w:p w14:paraId="13CBF995" w14:textId="77777777" w:rsidR="000F4AE9" w:rsidRPr="0010604B" w:rsidRDefault="000F4AE9" w:rsidP="000F4AE9">
      <w:pPr>
        <w:spacing w:before="225" w:after="225" w:line="240" w:lineRule="auto"/>
        <w:jc w:val="both"/>
        <w:rPr>
          <w:rFonts w:eastAsia="Calibri" w:cs="Times New Roman"/>
        </w:rPr>
      </w:pPr>
      <w:r w:rsidRPr="0010604B">
        <w:rPr>
          <w:rFonts w:ascii="Arial" w:eastAsia="Calibri" w:hAnsi="Arial" w:cs="Arial"/>
          <w:i/>
          <w:iCs/>
          <w:color w:val="000000"/>
          <w:sz w:val="18"/>
          <w:szCs w:val="18"/>
        </w:rPr>
        <w:t>* Oddelek za laboratorijsko diagnostiko  uporablja le znanstveno preizkušene in s strani mednarodnih in domačih strokovnih združenj ter RSK za laboratorijsko diagnostiko priznane metode. Analize se izvajajo na validiranih analizatorjih, s katerimi je opremljena večina slovenskih in evropskih medicinskih laboratorijev. V zgornji tabeli je seznam analizatorjev, seznam proizvajalcev teh analizatorjev ter leto inštalacije v našem laboratoriju.</w:t>
      </w:r>
    </w:p>
    <w:p w14:paraId="13329748" w14:textId="77777777" w:rsidR="000F4AE9" w:rsidRPr="0010604B" w:rsidRDefault="000F4AE9" w:rsidP="000F4AE9">
      <w:pPr>
        <w:spacing w:before="225" w:after="225" w:line="240" w:lineRule="auto"/>
        <w:jc w:val="both"/>
        <w:rPr>
          <w:rFonts w:eastAsia="Calibri" w:cs="Times New Roman"/>
        </w:rPr>
      </w:pPr>
      <w:r w:rsidRPr="0010604B">
        <w:rPr>
          <w:rFonts w:ascii="Arial" w:eastAsia="Calibri" w:hAnsi="Arial" w:cs="Arial"/>
          <w:color w:val="000000"/>
          <w:sz w:val="18"/>
          <w:szCs w:val="18"/>
        </w:rPr>
        <w:t xml:space="preserve">Naročnik dopušča, da ponudniki pri pripravi ponudbe v ponudbenih cenah preiskav upoštevajo naročnikov nabor analizatorjev - da jim trenutno ni potrebno dostaviti drugega analizatorja ali vsaj ne v 2 kosih (to velja v kolikor sicer ponujajo analizatorje, ki uporabljajo enak potrošni material kot naročnikovi), vendar morajo v tem primeru te </w:t>
      </w:r>
      <w:r w:rsidRPr="0010604B">
        <w:rPr>
          <w:rFonts w:ascii="Arial" w:eastAsia="Calibri" w:hAnsi="Arial" w:cs="Arial"/>
          <w:color w:val="000000"/>
          <w:sz w:val="18"/>
          <w:szCs w:val="18"/>
        </w:rPr>
        <w:lastRenderedPageBreak/>
        <w:t>analizatorje prevzeti v vzdrževanje na lastne stroške (preventiva in odprava okvar z rezervnimi deli, stroški dela, potnimi stroški,… le-ti morajo biti zajeti v ceni preiskav tudi za analizatorje v lasti naročnika!) hkrati pa zagotoviti, da v primeru večje okvare naročnikovega analizatorja, dostavijo lastni kakovostno in funkcionalno najmanj enakovreden delujoči analizator v brezplačno uporabo do izteka pogodbe.</w:t>
      </w:r>
    </w:p>
    <w:p w14:paraId="070712A7" w14:textId="24256F5C" w:rsidR="000F4AE9" w:rsidRDefault="00191FFC" w:rsidP="000F4AE9">
      <w:pPr>
        <w:spacing w:before="225" w:after="225" w:line="240" w:lineRule="auto"/>
        <w:jc w:val="both"/>
        <w:rPr>
          <w:rFonts w:ascii="Arial" w:eastAsia="Calibri" w:hAnsi="Arial" w:cs="Arial"/>
          <w:color w:val="000000"/>
          <w:sz w:val="18"/>
          <w:szCs w:val="18"/>
        </w:rPr>
      </w:pPr>
      <w:r>
        <w:rPr>
          <w:rFonts w:ascii="Arial" w:eastAsia="Calibri" w:hAnsi="Arial" w:cs="Arial"/>
          <w:color w:val="000000"/>
          <w:sz w:val="18"/>
          <w:szCs w:val="18"/>
        </w:rPr>
        <w:t>III</w:t>
      </w:r>
      <w:r w:rsidR="000F4AE9" w:rsidRPr="0010604B">
        <w:rPr>
          <w:rFonts w:ascii="Arial" w:eastAsia="Calibri" w:hAnsi="Arial" w:cs="Arial"/>
          <w:color w:val="000000"/>
          <w:sz w:val="18"/>
          <w:szCs w:val="18"/>
        </w:rPr>
        <w:t>. Ponudnik za vsak sklop, ki ga ponuja pripravi lastno tabelo, kjer poleg vsake strokovne zahteve naročnika navede v katerem gradivu (katalog, prospektni material, tehnična dokumentacija) in na kateri strani gradiva je izkazano, da analizator, ki ga ponudnik ponuja v brezplačno uporabo naročniku (v primeru izbire) za čas trajanja pogodbe in nakupa pripadajočega potrošnega materiala, izpolnjuje vse strokovne zahteve naročnika.</w:t>
      </w:r>
    </w:p>
    <w:p w14:paraId="0B338BE8" w14:textId="36D62D26" w:rsidR="00982A9A" w:rsidRPr="00982A9A" w:rsidRDefault="00982A9A" w:rsidP="000F4AE9">
      <w:pPr>
        <w:spacing w:before="225" w:after="225" w:line="240" w:lineRule="auto"/>
        <w:jc w:val="both"/>
        <w:rPr>
          <w:rFonts w:ascii="Arial" w:eastAsia="Calibri" w:hAnsi="Arial" w:cs="Arial"/>
          <w:color w:val="000000"/>
          <w:sz w:val="18"/>
          <w:szCs w:val="18"/>
        </w:rPr>
      </w:pPr>
      <w:r w:rsidRPr="00982A9A">
        <w:rPr>
          <w:rFonts w:ascii="Arial" w:eastAsia="Calibri" w:hAnsi="Arial" w:cs="Arial"/>
          <w:color w:val="000000"/>
          <w:sz w:val="18"/>
          <w:szCs w:val="18"/>
        </w:rPr>
        <w:t>Ponudnik mora za sklope 1-1</w:t>
      </w:r>
      <w:r>
        <w:rPr>
          <w:rFonts w:ascii="Arial" w:eastAsia="Calibri" w:hAnsi="Arial" w:cs="Arial"/>
          <w:color w:val="000000"/>
          <w:sz w:val="18"/>
          <w:szCs w:val="18"/>
        </w:rPr>
        <w:t>5</w:t>
      </w:r>
      <w:r w:rsidRPr="00982A9A">
        <w:rPr>
          <w:rFonts w:ascii="Arial" w:eastAsia="Calibri" w:hAnsi="Arial" w:cs="Arial"/>
          <w:color w:val="000000"/>
          <w:sz w:val="18"/>
          <w:szCs w:val="18"/>
        </w:rPr>
        <w:t xml:space="preserve"> za katerega oddaja ponudbo predložiti najmanj 3 reference (vsaj 1 iz RS, preostali dve pa iz RS ali EU), da je bila ponujena oprema, kot jo ponuja ponudnik v tem javnem naročilu v zadnjih 5 letih (</w:t>
      </w:r>
      <w:r>
        <w:rPr>
          <w:rFonts w:ascii="Arial" w:eastAsia="Calibri" w:hAnsi="Arial" w:cs="Arial"/>
          <w:color w:val="000000"/>
          <w:sz w:val="18"/>
          <w:szCs w:val="18"/>
        </w:rPr>
        <w:t>maj</w:t>
      </w:r>
      <w:r w:rsidRPr="00982A9A">
        <w:rPr>
          <w:rFonts w:ascii="Arial" w:eastAsia="Calibri" w:hAnsi="Arial" w:cs="Arial"/>
          <w:color w:val="000000"/>
          <w:sz w:val="18"/>
          <w:szCs w:val="18"/>
        </w:rPr>
        <w:t xml:space="preserve"> 20</w:t>
      </w:r>
      <w:r>
        <w:rPr>
          <w:rFonts w:ascii="Arial" w:eastAsia="Calibri" w:hAnsi="Arial" w:cs="Arial"/>
          <w:color w:val="000000"/>
          <w:sz w:val="18"/>
          <w:szCs w:val="18"/>
        </w:rPr>
        <w:t>21</w:t>
      </w:r>
      <w:r w:rsidRPr="00982A9A">
        <w:rPr>
          <w:rFonts w:ascii="Arial" w:eastAsia="Calibri" w:hAnsi="Arial" w:cs="Arial"/>
          <w:color w:val="000000"/>
          <w:sz w:val="18"/>
          <w:szCs w:val="18"/>
        </w:rPr>
        <w:t xml:space="preserve"> - </w:t>
      </w:r>
      <w:r>
        <w:rPr>
          <w:rFonts w:ascii="Arial" w:eastAsia="Calibri" w:hAnsi="Arial" w:cs="Arial"/>
          <w:color w:val="000000"/>
          <w:sz w:val="18"/>
          <w:szCs w:val="18"/>
        </w:rPr>
        <w:t>april</w:t>
      </w:r>
      <w:r w:rsidRPr="00982A9A">
        <w:rPr>
          <w:rFonts w:ascii="Arial" w:eastAsia="Calibri" w:hAnsi="Arial" w:cs="Arial"/>
          <w:color w:val="000000"/>
          <w:sz w:val="18"/>
          <w:szCs w:val="18"/>
        </w:rPr>
        <w:t xml:space="preserve"> 20</w:t>
      </w:r>
      <w:r>
        <w:rPr>
          <w:rFonts w:ascii="Arial" w:eastAsia="Calibri" w:hAnsi="Arial" w:cs="Arial"/>
          <w:color w:val="000000"/>
          <w:sz w:val="18"/>
          <w:szCs w:val="18"/>
        </w:rPr>
        <w:t>26</w:t>
      </w:r>
      <w:r w:rsidRPr="00982A9A">
        <w:rPr>
          <w:rFonts w:ascii="Arial" w:eastAsia="Calibri" w:hAnsi="Arial" w:cs="Arial"/>
          <w:color w:val="000000"/>
          <w:sz w:val="18"/>
          <w:szCs w:val="18"/>
        </w:rPr>
        <w:t>) uspešno dobavljena in montirana v vsaj 3 zdravstvenih ustanovah ali laboratorijih, kjer se oprema skupaj s pripadajočim potrošnim materialom redno uporablja in so naročniki - investitorji z njenim delovanjem zadovoljni.</w:t>
      </w:r>
    </w:p>
    <w:p w14:paraId="35634AD0" w14:textId="4B2DD225" w:rsidR="000F4AE9" w:rsidRPr="0010604B" w:rsidRDefault="00191FFC" w:rsidP="000F4AE9">
      <w:pPr>
        <w:spacing w:before="225" w:after="225" w:line="240" w:lineRule="auto"/>
        <w:jc w:val="both"/>
        <w:rPr>
          <w:rFonts w:eastAsia="Calibri" w:cs="Times New Roman"/>
        </w:rPr>
      </w:pPr>
      <w:r>
        <w:rPr>
          <w:rFonts w:ascii="Arial" w:eastAsia="Calibri" w:hAnsi="Arial" w:cs="Arial"/>
          <w:color w:val="000000"/>
          <w:sz w:val="18"/>
          <w:szCs w:val="18"/>
        </w:rPr>
        <w:t>I</w:t>
      </w:r>
      <w:r w:rsidR="000F4AE9" w:rsidRPr="0010604B">
        <w:rPr>
          <w:rFonts w:ascii="Arial" w:eastAsia="Calibri" w:hAnsi="Arial" w:cs="Arial"/>
          <w:color w:val="000000"/>
          <w:sz w:val="18"/>
          <w:szCs w:val="18"/>
        </w:rPr>
        <w:t>V. Ostale zahteve</w:t>
      </w:r>
    </w:p>
    <w:p w14:paraId="3D39E59B" w14:textId="0E9E85C2" w:rsidR="000F4AE9" w:rsidRPr="0010604B" w:rsidRDefault="000F4AE9" w:rsidP="000F4AE9">
      <w:pPr>
        <w:spacing w:before="225" w:after="225" w:line="240" w:lineRule="auto"/>
        <w:jc w:val="both"/>
        <w:rPr>
          <w:rFonts w:eastAsia="Calibri" w:cs="Times New Roman"/>
        </w:rPr>
      </w:pPr>
      <w:r w:rsidRPr="0010604B">
        <w:rPr>
          <w:rFonts w:ascii="Arial" w:eastAsia="Calibri" w:hAnsi="Arial" w:cs="Arial"/>
          <w:color w:val="000000"/>
          <w:sz w:val="18"/>
          <w:szCs w:val="18"/>
        </w:rPr>
        <w:t>1. Vsi ponujeni izdelki (reagenti in potrošni/podporni material) morajo biti v skladu z določili Zakona o medicinskih pripomočkih (</w:t>
      </w:r>
      <w:r w:rsidRPr="000F4AE9">
        <w:rPr>
          <w:rFonts w:ascii="Arial" w:eastAsia="Calibri" w:hAnsi="Arial" w:cs="Arial"/>
          <w:color w:val="000000"/>
          <w:sz w:val="18"/>
          <w:szCs w:val="18"/>
        </w:rPr>
        <w:t>Uradni list RS, št. </w:t>
      </w:r>
      <w:hyperlink r:id="rId16" w:tgtFrame="_blank" w:tooltip="Zakon o medicinskih pripomočkih (ZMedPri-1)" w:history="1">
        <w:r w:rsidRPr="000F4AE9">
          <w:rPr>
            <w:rStyle w:val="Hiperpovezava"/>
            <w:rFonts w:ascii="Arial" w:eastAsia="Calibri" w:hAnsi="Arial" w:cs="Arial"/>
            <w:sz w:val="18"/>
            <w:szCs w:val="18"/>
          </w:rPr>
          <w:t>40/25</w:t>
        </w:r>
      </w:hyperlink>
      <w:r w:rsidRPr="000F4AE9">
        <w:rPr>
          <w:rFonts w:ascii="Arial" w:eastAsia="Calibri" w:hAnsi="Arial" w:cs="Arial"/>
          <w:color w:val="000000"/>
          <w:sz w:val="18"/>
          <w:szCs w:val="18"/>
        </w:rPr>
        <w:t> in </w:t>
      </w:r>
      <w:hyperlink r:id="rId17" w:tgtFrame="_blank" w:tooltip="Zakon o digitalizaciji zdravstva (ZDigZ)" w:history="1">
        <w:r w:rsidRPr="000F4AE9">
          <w:rPr>
            <w:rStyle w:val="Hiperpovezava"/>
            <w:rFonts w:ascii="Arial" w:eastAsia="Calibri" w:hAnsi="Arial" w:cs="Arial"/>
            <w:sz w:val="18"/>
            <w:szCs w:val="18"/>
          </w:rPr>
          <w:t>100/25</w:t>
        </w:r>
      </w:hyperlink>
      <w:r w:rsidRPr="000F4AE9">
        <w:rPr>
          <w:rFonts w:ascii="Arial" w:eastAsia="Calibri" w:hAnsi="Arial" w:cs="Arial"/>
          <w:color w:val="000000"/>
          <w:sz w:val="18"/>
          <w:szCs w:val="18"/>
        </w:rPr>
        <w:t> – ZDigZ</w:t>
      </w:r>
      <w:r w:rsidRPr="0010604B">
        <w:rPr>
          <w:rFonts w:ascii="Arial" w:eastAsia="Calibri" w:hAnsi="Arial" w:cs="Arial"/>
          <w:color w:val="000000"/>
          <w:sz w:val="18"/>
          <w:szCs w:val="18"/>
        </w:rPr>
        <w:t>).</w:t>
      </w:r>
    </w:p>
    <w:p w14:paraId="712A2F31" w14:textId="44E8D0AA" w:rsidR="000F4AE9" w:rsidRPr="000F4AE9" w:rsidRDefault="000F4AE9" w:rsidP="000F4AE9">
      <w:pPr>
        <w:spacing w:before="225" w:after="225" w:line="240" w:lineRule="auto"/>
        <w:jc w:val="both"/>
        <w:rPr>
          <w:rFonts w:ascii="Arial" w:eastAsia="Calibri" w:hAnsi="Arial" w:cs="Arial"/>
          <w:color w:val="000000"/>
          <w:sz w:val="18"/>
          <w:szCs w:val="18"/>
        </w:rPr>
      </w:pPr>
      <w:r w:rsidRPr="0010604B">
        <w:rPr>
          <w:rFonts w:ascii="Arial" w:eastAsia="Calibri" w:hAnsi="Arial" w:cs="Arial"/>
          <w:color w:val="000000"/>
          <w:sz w:val="18"/>
          <w:szCs w:val="18"/>
        </w:rPr>
        <w:t>2. Primarna in zunanja ovojnina (osnovno pakiranje) mora vsebovati naslednje podatke: naziv blaga, naziv proizvajalca, oznako dimenzij, število kosov v osnovnem pakiranju, kataloško številko in črtno kodo in serijsko številko artikla. Pri sterilnih izdelkih še: datum sterilizacije in rok trajanja izdelka. Mesto in smer odpiranja sterilnega artikla mora biti jasno označena.  Način pakiranja in vrsta ovojnine pri sterilnih zavitkih mora omogočati aseptično odpiranje (ovojnina se ne sme trgati, odpirati se mora na lepljenih delih,…)</w:t>
      </w:r>
      <w:r>
        <w:rPr>
          <w:rFonts w:ascii="Arial" w:eastAsia="Calibri" w:hAnsi="Arial" w:cs="Arial"/>
          <w:color w:val="000000"/>
          <w:sz w:val="18"/>
          <w:szCs w:val="18"/>
        </w:rPr>
        <w:t>.</w:t>
      </w:r>
      <w:r w:rsidRPr="0010604B">
        <w:rPr>
          <w:rFonts w:ascii="Arial" w:eastAsia="Calibri" w:hAnsi="Arial" w:cs="Arial"/>
          <w:color w:val="000000"/>
          <w:sz w:val="18"/>
          <w:szCs w:val="18"/>
        </w:rPr>
        <w:t xml:space="preserve"> </w:t>
      </w:r>
    </w:p>
    <w:p w14:paraId="7A615A5E" w14:textId="77777777" w:rsidR="000F4AE9" w:rsidRPr="0010604B" w:rsidRDefault="000F4AE9" w:rsidP="000F4AE9">
      <w:pPr>
        <w:spacing w:before="225" w:after="225" w:line="240" w:lineRule="auto"/>
        <w:jc w:val="both"/>
        <w:rPr>
          <w:rFonts w:eastAsia="Calibri" w:cs="Times New Roman"/>
        </w:rPr>
      </w:pPr>
      <w:r w:rsidRPr="0010604B">
        <w:rPr>
          <w:rFonts w:ascii="Arial" w:eastAsia="Calibri" w:hAnsi="Arial" w:cs="Arial"/>
          <w:color w:val="000000"/>
          <w:sz w:val="18"/>
          <w:szCs w:val="18"/>
        </w:rPr>
        <w:t>Transportna embalaža mora biti označena z ustreznimi simboli (glede na vrsto blaga) in naslednjimi podatki: naziv blaga, naziv proizvajalca, oznako dimenzij, število kosov v transportnem pakiranju, kataloško številko proizvajalca in črtno kodo.</w:t>
      </w:r>
    </w:p>
    <w:p w14:paraId="03D4B3D3" w14:textId="77777777" w:rsidR="000F4AE9" w:rsidRPr="0010604B" w:rsidRDefault="000F4AE9" w:rsidP="000F4AE9">
      <w:pPr>
        <w:spacing w:before="225" w:after="225" w:line="240" w:lineRule="auto"/>
        <w:jc w:val="both"/>
        <w:rPr>
          <w:rFonts w:eastAsia="Calibri" w:cs="Times New Roman"/>
        </w:rPr>
      </w:pPr>
      <w:r w:rsidRPr="0010604B">
        <w:rPr>
          <w:rFonts w:ascii="Arial" w:eastAsia="Calibri" w:hAnsi="Arial" w:cs="Arial"/>
          <w:color w:val="000000"/>
          <w:sz w:val="18"/>
          <w:szCs w:val="18"/>
        </w:rPr>
        <w:t>4. Ponudnik bo moral v primeru izbire - vezano na analizatorje zagotoviti tudi:</w:t>
      </w:r>
    </w:p>
    <w:tbl>
      <w:tblPr>
        <w:tblStyle w:val="NormalTablePHPDOCX"/>
        <w:tblW w:w="5000" w:type="pct"/>
        <w:tblInd w:w="108" w:type="dxa"/>
        <w:tblLook w:val="04A0" w:firstRow="1" w:lastRow="0" w:firstColumn="1" w:lastColumn="0" w:noHBand="0" w:noVBand="1"/>
      </w:tblPr>
      <w:tblGrid>
        <w:gridCol w:w="9286"/>
      </w:tblGrid>
      <w:tr w:rsidR="000F4AE9" w:rsidRPr="0010604B" w14:paraId="07BFF45D" w14:textId="77777777" w:rsidTr="00A574AD">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9070"/>
            </w:tblGrid>
            <w:tr w:rsidR="000F4AE9" w:rsidRPr="0010604B" w14:paraId="0F88EDE3" w14:textId="77777777" w:rsidTr="00A574AD">
              <w:tc>
                <w:tcPr>
                  <w:tcW w:w="0" w:type="auto"/>
                  <w:tcMar>
                    <w:top w:w="0" w:type="auto"/>
                    <w:bottom w:w="0" w:type="auto"/>
                  </w:tcMar>
                </w:tcPr>
                <w:p w14:paraId="120359E1" w14:textId="77777777" w:rsidR="000F4AE9" w:rsidRPr="0010604B" w:rsidRDefault="000F4AE9" w:rsidP="000F4AE9">
                  <w:pPr>
                    <w:numPr>
                      <w:ilvl w:val="0"/>
                      <w:numId w:val="29"/>
                    </w:numPr>
                    <w:rPr>
                      <w:rFonts w:ascii="Arial" w:eastAsia="Calibri" w:hAnsi="Arial" w:cs="Arial"/>
                      <w:color w:val="000000"/>
                      <w:sz w:val="18"/>
                      <w:szCs w:val="18"/>
                    </w:rPr>
                  </w:pPr>
                  <w:r w:rsidRPr="0010604B">
                    <w:rPr>
                      <w:rFonts w:ascii="Arial" w:eastAsia="Calibri" w:hAnsi="Arial" w:cs="Arial"/>
                      <w:color w:val="000000"/>
                      <w:position w:val="-2"/>
                      <w:sz w:val="18"/>
                      <w:szCs w:val="18"/>
                    </w:rPr>
                    <w:t>dobavo in namestitev opreme, ki je predmet ponudbe, ki bo ustrezala vsem tehničnim zahtevam, značilnostim in kakovosti iz razpisne dokumentacije naročnika;</w:t>
                  </w:r>
                </w:p>
                <w:p w14:paraId="259BD75E" w14:textId="77777777" w:rsidR="000F4AE9" w:rsidRPr="0010604B" w:rsidRDefault="000F4AE9" w:rsidP="000F4AE9">
                  <w:pPr>
                    <w:numPr>
                      <w:ilvl w:val="0"/>
                      <w:numId w:val="29"/>
                    </w:numPr>
                    <w:rPr>
                      <w:rFonts w:ascii="Arial" w:eastAsia="Calibri" w:hAnsi="Arial" w:cs="Arial"/>
                      <w:color w:val="000000"/>
                      <w:sz w:val="18"/>
                      <w:szCs w:val="18"/>
                    </w:rPr>
                  </w:pPr>
                  <w:r w:rsidRPr="0010604B">
                    <w:rPr>
                      <w:rFonts w:ascii="Arial" w:eastAsia="Calibri" w:hAnsi="Arial" w:cs="Arial"/>
                      <w:color w:val="000000"/>
                      <w:position w:val="-2"/>
                      <w:sz w:val="18"/>
                      <w:szCs w:val="18"/>
                    </w:rPr>
                    <w:t>dostavo: dostavo analizatorjev na dogovorjeno mesto in njihovo namestitev v roku 30 dni po pozivu naročnika;</w:t>
                  </w:r>
                </w:p>
                <w:p w14:paraId="66A207B0" w14:textId="77777777" w:rsidR="000F4AE9" w:rsidRPr="0010604B" w:rsidRDefault="000F4AE9" w:rsidP="000F4AE9">
                  <w:pPr>
                    <w:numPr>
                      <w:ilvl w:val="0"/>
                      <w:numId w:val="29"/>
                    </w:numPr>
                    <w:rPr>
                      <w:rFonts w:ascii="Arial" w:eastAsia="Calibri" w:hAnsi="Arial" w:cs="Arial"/>
                      <w:color w:val="000000"/>
                      <w:sz w:val="18"/>
                      <w:szCs w:val="18"/>
                    </w:rPr>
                  </w:pPr>
                  <w:r w:rsidRPr="0010604B">
                    <w:rPr>
                      <w:rFonts w:ascii="Arial" w:eastAsia="Calibri" w:hAnsi="Arial" w:cs="Arial"/>
                      <w:color w:val="000000"/>
                      <w:position w:val="-2"/>
                      <w:sz w:val="18"/>
                      <w:szCs w:val="18"/>
                    </w:rPr>
                    <w:t>odvoz transportne in ostale embalaže in čiščenje prostorov: neposredno po opravljeni namestitvi oz. najkasneje v roku 2 delovnih dni od zaključene namestitve bo moral ponudnik na lastne stroške iz prostorov, kjer je bila opravljena namestitev dobavljenih analizatorjev odstraniti in odpeljati vso transportno embalažo, ves odvečni material, uporabljen pri namestitvi, vse smeti, ki bodo nastale pri namestitvi, ter drugi odpadni material, povezan z namestitvijo, pa tudi očistiti prostore, v katerih bo opravljena namestitev;</w:t>
                  </w:r>
                </w:p>
                <w:p w14:paraId="710DE345" w14:textId="77777777" w:rsidR="000F4AE9" w:rsidRPr="0010604B" w:rsidRDefault="000F4AE9" w:rsidP="000F4AE9">
                  <w:pPr>
                    <w:numPr>
                      <w:ilvl w:val="0"/>
                      <w:numId w:val="29"/>
                    </w:numPr>
                    <w:rPr>
                      <w:rFonts w:ascii="Arial" w:eastAsia="Calibri" w:hAnsi="Arial" w:cs="Arial"/>
                      <w:color w:val="000000"/>
                      <w:sz w:val="18"/>
                      <w:szCs w:val="18"/>
                    </w:rPr>
                  </w:pPr>
                  <w:r w:rsidRPr="0010604B">
                    <w:rPr>
                      <w:rFonts w:ascii="Arial" w:eastAsia="Calibri" w:hAnsi="Arial" w:cs="Arial"/>
                      <w:color w:val="000000"/>
                      <w:position w:val="-2"/>
                      <w:sz w:val="18"/>
                      <w:szCs w:val="18"/>
                    </w:rPr>
                    <w:t>popravilo naročnikove opreme in prostorov, ki se bi poškodovali ob dostavi in montaži analizatorjev: po zaključeni namestitvi izvesti oz. poskrbeti za izvedbo popravil pohištvene opreme in prostorov bolnišnice, ki se bo morebiti ob namestitvi poškodovala;</w:t>
                  </w:r>
                </w:p>
                <w:p w14:paraId="3CD4C354" w14:textId="77777777" w:rsidR="000F4AE9" w:rsidRPr="0010604B" w:rsidRDefault="000F4AE9" w:rsidP="000F4AE9">
                  <w:pPr>
                    <w:numPr>
                      <w:ilvl w:val="0"/>
                      <w:numId w:val="29"/>
                    </w:numPr>
                    <w:rPr>
                      <w:rFonts w:ascii="Arial" w:eastAsia="Calibri" w:hAnsi="Arial" w:cs="Arial"/>
                      <w:color w:val="000000"/>
                      <w:sz w:val="18"/>
                      <w:szCs w:val="18"/>
                    </w:rPr>
                  </w:pPr>
                  <w:r w:rsidRPr="0010604B">
                    <w:rPr>
                      <w:rFonts w:ascii="Arial" w:eastAsia="Calibri" w:hAnsi="Arial" w:cs="Arial"/>
                      <w:color w:val="000000"/>
                      <w:position w:val="-2"/>
                      <w:sz w:val="18"/>
                      <w:szCs w:val="18"/>
                    </w:rPr>
                    <w:t>odzivni čas serviserja največ 2 uri po prijavi napake/okvare s strani pooblaščene osebe naročnika in odpravo napake največ 24 ur od vzpostavitve kontakta. Če napaka ni v tem času odpravljena, bo moral ponudnik brezplačno zagotoviti kakovosten nadomestni analizator, v kolikor bi naročnik to zahteval.</w:t>
                  </w:r>
                </w:p>
                <w:p w14:paraId="495651B2" w14:textId="77777777" w:rsidR="000F4AE9" w:rsidRPr="0010604B" w:rsidRDefault="000F4AE9" w:rsidP="000F4AE9">
                  <w:pPr>
                    <w:numPr>
                      <w:ilvl w:val="0"/>
                      <w:numId w:val="29"/>
                    </w:numPr>
                    <w:rPr>
                      <w:rFonts w:ascii="Arial" w:eastAsia="Calibri" w:hAnsi="Arial" w:cs="Arial"/>
                      <w:color w:val="000000"/>
                      <w:sz w:val="18"/>
                      <w:szCs w:val="18"/>
                    </w:rPr>
                  </w:pPr>
                  <w:r w:rsidRPr="0010604B">
                    <w:rPr>
                      <w:rFonts w:ascii="Arial" w:eastAsia="Calibri" w:hAnsi="Arial" w:cs="Arial"/>
                      <w:color w:val="000000"/>
                      <w:position w:val="-2"/>
                      <w:sz w:val="18"/>
                      <w:szCs w:val="18"/>
                    </w:rPr>
                    <w:t>izročitev vseh dokumentov, ki se nanašajo na dobavljeno opremo v brezplačno uporabo- izjava o skladnosti, CE certifikat, atesti, navodila za uporabo, navodila za vzdrževanje in ostalo. Dokumenti bodo v slovenskem jeziku, razen izjave o skladnosti, CE certifikata in atestov, ki so lahko v angleškem jeziku. </w:t>
                  </w:r>
                </w:p>
              </w:tc>
            </w:tr>
          </w:tbl>
          <w:p w14:paraId="131AD73D" w14:textId="77777777" w:rsidR="000F4AE9" w:rsidRPr="0010604B" w:rsidRDefault="000F4AE9" w:rsidP="00A574AD">
            <w:pPr>
              <w:rPr>
                <w:rFonts w:eastAsia="Calibri" w:cs="Times New Roman"/>
              </w:rPr>
            </w:pPr>
          </w:p>
        </w:tc>
      </w:tr>
    </w:tbl>
    <w:p w14:paraId="6A0E45E9" w14:textId="77777777" w:rsidR="000F4AE9" w:rsidRPr="0010604B" w:rsidRDefault="000F4AE9" w:rsidP="000F4AE9">
      <w:pPr>
        <w:spacing w:before="225" w:after="225" w:line="240" w:lineRule="auto"/>
        <w:jc w:val="both"/>
        <w:rPr>
          <w:rFonts w:ascii="Arial" w:eastAsia="Calibri" w:hAnsi="Arial" w:cs="Arial"/>
          <w:color w:val="000000"/>
          <w:sz w:val="18"/>
          <w:szCs w:val="18"/>
        </w:rPr>
      </w:pPr>
      <w:r w:rsidRPr="0010604B">
        <w:rPr>
          <w:rFonts w:ascii="Arial" w:eastAsia="Calibri" w:hAnsi="Arial" w:cs="Arial"/>
          <w:color w:val="000000"/>
          <w:sz w:val="18"/>
          <w:szCs w:val="18"/>
        </w:rPr>
        <w:t>5. V primeru okvare na kakem analizatorju (ali naročnikovem ali od izbranega ponudnika), ki bi zahtevale zamenjavo analizatorja, bo le-to zagotovil na lastne stroške ponudnik, pri čemer bo analizator zamenjal z istovrstnim analizatorjem, ki izpolnjuje vse zahteve iz razpisne dokumentacije, pripadajoči potrošni material pa ne sme biti dražji od potrošnega materiala za zamenjani analizator.</w:t>
      </w:r>
    </w:p>
    <w:p w14:paraId="409CE957" w14:textId="77777777" w:rsidR="000F4AE9" w:rsidRDefault="000F4AE9" w:rsidP="000F4AE9">
      <w:pPr>
        <w:spacing w:before="225" w:after="225" w:line="240" w:lineRule="auto"/>
        <w:jc w:val="both"/>
        <w:rPr>
          <w:rFonts w:eastAsia="Calibri" w:cs="Times New Roman"/>
        </w:rPr>
      </w:pPr>
    </w:p>
    <w:p w14:paraId="2AB9069B" w14:textId="77777777" w:rsidR="008C2590" w:rsidRDefault="008C2590" w:rsidP="000F4AE9">
      <w:pPr>
        <w:spacing w:before="225" w:after="225" w:line="240" w:lineRule="auto"/>
        <w:jc w:val="both"/>
        <w:rPr>
          <w:rFonts w:eastAsia="Calibri" w:cs="Times New Roman"/>
        </w:rPr>
      </w:pPr>
    </w:p>
    <w:p w14:paraId="6D0269B4" w14:textId="77777777" w:rsidR="008C2590" w:rsidRPr="0010604B" w:rsidRDefault="008C2590" w:rsidP="000F4AE9">
      <w:pPr>
        <w:spacing w:before="225" w:after="225" w:line="240" w:lineRule="auto"/>
        <w:jc w:val="both"/>
        <w:rPr>
          <w:rFonts w:eastAsia="Calibri" w:cs="Times New Roman"/>
        </w:rPr>
      </w:pPr>
    </w:p>
    <w:tbl>
      <w:tblPr>
        <w:tblStyle w:val="NormalTablePHPDOCX"/>
        <w:tblW w:w="2500" w:type="pct"/>
        <w:tblInd w:w="108" w:type="dxa"/>
        <w:tblLook w:val="04A0" w:firstRow="1" w:lastRow="0" w:firstColumn="1" w:lastColumn="0" w:noHBand="0" w:noVBand="1"/>
      </w:tblPr>
      <w:tblGrid>
        <w:gridCol w:w="4643"/>
      </w:tblGrid>
      <w:tr w:rsidR="000F4AE9" w:rsidRPr="0010604B" w14:paraId="34FC5443" w14:textId="77777777" w:rsidTr="00A574AD">
        <w:tc>
          <w:tcPr>
            <w:tcW w:w="0" w:type="auto"/>
            <w:tcBorders>
              <w:top w:val="single" w:sz="25" w:space="0" w:color="000000"/>
              <w:bottom w:val="single" w:sz="25" w:space="0" w:color="000000"/>
            </w:tcBorders>
            <w:shd w:val="clear" w:color="auto" w:fill="000000"/>
            <w:tcMar>
              <w:top w:w="75" w:type="dxa"/>
              <w:bottom w:w="75" w:type="dxa"/>
            </w:tcMar>
            <w:vAlign w:val="center"/>
          </w:tcPr>
          <w:p w14:paraId="5EB08572" w14:textId="77777777" w:rsidR="000F4AE9" w:rsidRPr="0010604B" w:rsidRDefault="000F4AE9" w:rsidP="00A574AD">
            <w:pPr>
              <w:rPr>
                <w:rFonts w:eastAsia="Calibri" w:cs="Times New Roman"/>
              </w:rPr>
            </w:pPr>
            <w:r w:rsidRPr="0010604B">
              <w:rPr>
                <w:rFonts w:ascii="Arial" w:eastAsia="Calibri" w:hAnsi="Arial" w:cs="Arial"/>
                <w:b/>
                <w:bCs/>
                <w:color w:val="FFFFFF"/>
                <w:position w:val="-3"/>
                <w:sz w:val="20"/>
                <w:szCs w:val="20"/>
                <w:shd w:val="clear" w:color="auto" w:fill="000000"/>
              </w:rPr>
              <w:t>Sklop 1: IMUNOKEMIJA 1 - ALERGOLOGIJA</w:t>
            </w:r>
          </w:p>
        </w:tc>
      </w:tr>
    </w:tbl>
    <w:p w14:paraId="4F394CC1" w14:textId="77777777" w:rsidR="000F4AE9" w:rsidRPr="0010604B" w:rsidRDefault="000F4AE9" w:rsidP="000F4AE9">
      <w:pPr>
        <w:rPr>
          <w:rFonts w:eastAsia="Calibri" w:cs="Times New Roman"/>
        </w:rPr>
      </w:pPr>
    </w:p>
    <w:tbl>
      <w:tblPr>
        <w:tblStyle w:val="NormalTablePHPDOCX"/>
        <w:tblW w:w="5000" w:type="pct"/>
        <w:tblInd w:w="600" w:type="dxa"/>
        <w:tblLook w:val="04A0" w:firstRow="1" w:lastRow="0" w:firstColumn="1" w:lastColumn="0" w:noHBand="0" w:noVBand="1"/>
      </w:tblPr>
      <w:tblGrid>
        <w:gridCol w:w="9286"/>
      </w:tblGrid>
      <w:tr w:rsidR="000F4AE9" w:rsidRPr="0010604B" w14:paraId="1650634F" w14:textId="77777777" w:rsidTr="00A574AD">
        <w:tc>
          <w:tcPr>
            <w:tcW w:w="0" w:type="auto"/>
            <w:tcMar>
              <w:top w:w="135" w:type="dxa"/>
              <w:bottom w:w="135" w:type="dxa"/>
            </w:tcMar>
            <w:vAlign w:val="center"/>
          </w:tcPr>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529"/>
            </w:tblGrid>
            <w:tr w:rsidR="000F4AE9" w:rsidRPr="0010604B" w14:paraId="6377EB02" w14:textId="77777777" w:rsidTr="00A574AD">
              <w:tc>
                <w:tcPr>
                  <w:tcW w:w="0" w:type="auto"/>
                  <w:shd w:val="clear" w:color="auto" w:fill="FFFFFF"/>
                  <w:tcMar>
                    <w:top w:w="75" w:type="dxa"/>
                    <w:bottom w:w="75" w:type="dxa"/>
                  </w:tcMar>
                  <w:vAlign w:val="center"/>
                </w:tcPr>
                <w:p w14:paraId="64426DB7" w14:textId="77777777" w:rsidR="000F4AE9" w:rsidRPr="0010604B" w:rsidRDefault="000F4AE9" w:rsidP="00A574AD">
                  <w:pPr>
                    <w:rPr>
                      <w:rFonts w:eastAsia="Calibri" w:cs="Times New Roman"/>
                    </w:rPr>
                  </w:pPr>
                  <w:r w:rsidRPr="0010604B">
                    <w:rPr>
                      <w:rFonts w:ascii="Arial" w:eastAsia="Calibri" w:hAnsi="Arial" w:cs="Arial"/>
                      <w:b/>
                      <w:bCs/>
                      <w:color w:val="000000"/>
                      <w:position w:val="-2"/>
                      <w:sz w:val="18"/>
                      <w:szCs w:val="18"/>
                      <w:shd w:val="clear" w:color="auto" w:fill="FFFFFF"/>
                    </w:rPr>
                    <w:t>Postavka: IMUNOKEMIJA 1 - ALERGOLOGIJA</w:t>
                  </w:r>
                </w:p>
              </w:tc>
            </w:tr>
          </w:tbl>
          <w:p w14:paraId="0A7F8A4A" w14:textId="77777777" w:rsidR="000F4AE9" w:rsidRPr="0010604B" w:rsidRDefault="000F4AE9" w:rsidP="00A574AD">
            <w:pPr>
              <w:rPr>
                <w:rFonts w:eastAsia="Calibri" w:cs="Times New Roman"/>
              </w:rPr>
            </w:pPr>
          </w:p>
          <w:p w14:paraId="59E8F533" w14:textId="77777777" w:rsidR="000F4AE9" w:rsidRPr="0010604B" w:rsidRDefault="000F4AE9" w:rsidP="00A574AD">
            <w:pPr>
              <w:jc w:val="both"/>
              <w:textAlignment w:val="center"/>
              <w:rPr>
                <w:rFonts w:eastAsia="Calibri" w:cs="Times New Roman"/>
              </w:rPr>
            </w:pPr>
            <w:r w:rsidRPr="0010604B">
              <w:rPr>
                <w:rFonts w:ascii="Arial" w:eastAsia="Calibri" w:hAnsi="Arial" w:cs="Arial"/>
                <w:color w:val="000000"/>
                <w:position w:val="-2"/>
                <w:sz w:val="18"/>
                <w:szCs w:val="18"/>
              </w:rPr>
              <w:t> </w:t>
            </w:r>
          </w:p>
          <w:tbl>
            <w:tblPr>
              <w:tblStyle w:val="NormalTablePHPDOCX"/>
              <w:tblW w:w="5000" w:type="pct"/>
              <w:shd w:val="clear" w:color="auto" w:fill="FFFFFF"/>
              <w:tblLook w:val="04A0" w:firstRow="1" w:lastRow="0" w:firstColumn="1" w:lastColumn="0" w:noHBand="0" w:noVBand="1"/>
            </w:tblPr>
            <w:tblGrid>
              <w:gridCol w:w="9070"/>
            </w:tblGrid>
            <w:tr w:rsidR="000F4AE9" w:rsidRPr="0010604B" w14:paraId="5827AFD0" w14:textId="77777777" w:rsidTr="00A574AD">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0F4AE9" w:rsidRPr="0010604B" w14:paraId="176EC28A" w14:textId="77777777" w:rsidTr="00A574AD">
                    <w:tc>
                      <w:tcPr>
                        <w:tcW w:w="0" w:type="auto"/>
                        <w:tcMar>
                          <w:top w:w="0" w:type="auto"/>
                          <w:bottom w:w="0" w:type="auto"/>
                        </w:tcMar>
                      </w:tcPr>
                      <w:p w14:paraId="591387D5" w14:textId="77777777" w:rsidR="000F4AE9" w:rsidRPr="0010604B" w:rsidRDefault="000F4AE9" w:rsidP="000F4AE9">
                        <w:pPr>
                          <w:numPr>
                            <w:ilvl w:val="0"/>
                            <w:numId w:val="30"/>
                          </w:numPr>
                          <w:rPr>
                            <w:rFonts w:ascii="Arial" w:eastAsia="Calibri" w:hAnsi="Arial" w:cs="Arial"/>
                            <w:color w:val="000000"/>
                            <w:sz w:val="18"/>
                            <w:szCs w:val="18"/>
                          </w:rPr>
                        </w:pPr>
                        <w:r w:rsidRPr="0010604B">
                          <w:rPr>
                            <w:rFonts w:ascii="Arial" w:eastAsia="Calibri" w:hAnsi="Arial" w:cs="Arial"/>
                            <w:color w:val="000000"/>
                            <w:position w:val="-2"/>
                            <w:sz w:val="18"/>
                            <w:szCs w:val="18"/>
                          </w:rPr>
                          <w:t>Samostoječi sistem, popolnoma avtomatiziran, ki uporablja za analizo vzorcev kemiluminiscenčno tehnologijo.</w:t>
                        </w:r>
                      </w:p>
                      <w:p w14:paraId="5D4EDC34" w14:textId="3299D2BD" w:rsidR="000F4AE9" w:rsidRPr="0010604B" w:rsidRDefault="000F4AE9" w:rsidP="000F4AE9">
                        <w:pPr>
                          <w:numPr>
                            <w:ilvl w:val="0"/>
                            <w:numId w:val="30"/>
                          </w:numPr>
                          <w:rPr>
                            <w:rFonts w:ascii="Arial" w:eastAsia="Calibri" w:hAnsi="Arial" w:cs="Arial"/>
                            <w:color w:val="000000"/>
                            <w:sz w:val="18"/>
                            <w:szCs w:val="18"/>
                          </w:rPr>
                        </w:pPr>
                        <w:r w:rsidRPr="0010604B">
                          <w:rPr>
                            <w:rFonts w:ascii="Arial" w:eastAsia="Calibri" w:hAnsi="Arial" w:cs="Arial"/>
                            <w:color w:val="000000"/>
                            <w:position w:val="-2"/>
                            <w:sz w:val="18"/>
                            <w:szCs w:val="18"/>
                          </w:rPr>
                          <w:t>Možnost dvosmerne komunikacije z obstoječim LIS na stroške ponudnika</w:t>
                        </w:r>
                        <w:r>
                          <w:rPr>
                            <w:rFonts w:ascii="Arial" w:eastAsia="Calibri" w:hAnsi="Arial" w:cs="Arial"/>
                            <w:color w:val="000000"/>
                            <w:position w:val="-2"/>
                            <w:sz w:val="18"/>
                            <w:szCs w:val="18"/>
                          </w:rPr>
                          <w:t>.</w:t>
                        </w:r>
                      </w:p>
                      <w:p w14:paraId="3562B153" w14:textId="77777777" w:rsidR="000F4AE9" w:rsidRPr="0010604B" w:rsidRDefault="000F4AE9" w:rsidP="000F4AE9">
                        <w:pPr>
                          <w:numPr>
                            <w:ilvl w:val="0"/>
                            <w:numId w:val="30"/>
                          </w:numPr>
                          <w:rPr>
                            <w:rFonts w:ascii="Arial" w:eastAsia="Calibri" w:hAnsi="Arial" w:cs="Arial"/>
                            <w:color w:val="000000"/>
                            <w:sz w:val="18"/>
                            <w:szCs w:val="18"/>
                          </w:rPr>
                        </w:pPr>
                        <w:r w:rsidRPr="0010604B">
                          <w:rPr>
                            <w:rFonts w:ascii="Arial" w:eastAsia="Calibri" w:hAnsi="Arial" w:cs="Arial"/>
                            <w:color w:val="000000"/>
                            <w:position w:val="-2"/>
                            <w:sz w:val="18"/>
                            <w:szCs w:val="18"/>
                          </w:rPr>
                          <w:t>Možnost dodajanja novih vzorcev brez prekinitve delovanja analizatorja.</w:t>
                        </w:r>
                      </w:p>
                      <w:p w14:paraId="26398F5A" w14:textId="77777777" w:rsidR="000F4AE9" w:rsidRPr="0010604B" w:rsidRDefault="000F4AE9" w:rsidP="000F4AE9">
                        <w:pPr>
                          <w:numPr>
                            <w:ilvl w:val="0"/>
                            <w:numId w:val="30"/>
                          </w:numPr>
                          <w:rPr>
                            <w:rFonts w:ascii="Arial" w:eastAsia="Calibri" w:hAnsi="Arial" w:cs="Arial"/>
                            <w:color w:val="000000"/>
                            <w:sz w:val="18"/>
                            <w:szCs w:val="18"/>
                          </w:rPr>
                        </w:pPr>
                        <w:r w:rsidRPr="0010604B">
                          <w:rPr>
                            <w:rFonts w:ascii="Arial" w:eastAsia="Calibri" w:hAnsi="Arial" w:cs="Arial"/>
                            <w:color w:val="000000"/>
                            <w:position w:val="-2"/>
                            <w:sz w:val="18"/>
                            <w:szCs w:val="18"/>
                          </w:rPr>
                          <w:t>Reagenti na analizatorju hlajeni na 2 do 8 oC.</w:t>
                        </w:r>
                      </w:p>
                      <w:p w14:paraId="093D2D24" w14:textId="77777777" w:rsidR="000F4AE9" w:rsidRPr="0010604B" w:rsidRDefault="000F4AE9" w:rsidP="000F4AE9">
                        <w:pPr>
                          <w:numPr>
                            <w:ilvl w:val="0"/>
                            <w:numId w:val="30"/>
                          </w:numPr>
                          <w:rPr>
                            <w:rFonts w:ascii="Arial" w:eastAsia="Calibri" w:hAnsi="Arial" w:cs="Arial"/>
                            <w:color w:val="000000"/>
                            <w:sz w:val="18"/>
                            <w:szCs w:val="18"/>
                          </w:rPr>
                        </w:pPr>
                        <w:r w:rsidRPr="0010604B">
                          <w:rPr>
                            <w:rFonts w:ascii="Arial" w:eastAsia="Calibri" w:hAnsi="Arial" w:cs="Arial"/>
                            <w:color w:val="000000"/>
                            <w:position w:val="-2"/>
                            <w:sz w:val="18"/>
                            <w:szCs w:val="18"/>
                          </w:rPr>
                          <w:t>Kapaciteta analizatorja najmanj 180 testov/uro.</w:t>
                        </w:r>
                      </w:p>
                      <w:p w14:paraId="0AF96F76" w14:textId="77777777" w:rsidR="000F4AE9" w:rsidRPr="0010604B" w:rsidRDefault="000F4AE9" w:rsidP="000F4AE9">
                        <w:pPr>
                          <w:numPr>
                            <w:ilvl w:val="0"/>
                            <w:numId w:val="30"/>
                          </w:numPr>
                          <w:rPr>
                            <w:rFonts w:ascii="Arial" w:eastAsia="Calibri" w:hAnsi="Arial" w:cs="Arial"/>
                            <w:color w:val="000000"/>
                            <w:sz w:val="18"/>
                            <w:szCs w:val="18"/>
                          </w:rPr>
                        </w:pPr>
                        <w:r w:rsidRPr="0010604B">
                          <w:rPr>
                            <w:rFonts w:ascii="Arial" w:eastAsia="Calibri" w:hAnsi="Arial" w:cs="Arial"/>
                            <w:color w:val="000000"/>
                            <w:position w:val="-2"/>
                            <w:sz w:val="18"/>
                            <w:szCs w:val="18"/>
                          </w:rPr>
                          <w:t>Reagenti, kontrole kakovosti, kalibratorji in ostali potrošni material skladni z IVD direktivo - CE oznaka.</w:t>
                        </w:r>
                      </w:p>
                      <w:p w14:paraId="1E35A9E2" w14:textId="77777777" w:rsidR="000F4AE9" w:rsidRPr="0010604B" w:rsidRDefault="000F4AE9" w:rsidP="000F4AE9">
                        <w:pPr>
                          <w:numPr>
                            <w:ilvl w:val="0"/>
                            <w:numId w:val="30"/>
                          </w:numPr>
                          <w:rPr>
                            <w:rFonts w:ascii="Arial" w:eastAsia="Calibri" w:hAnsi="Arial" w:cs="Arial"/>
                            <w:color w:val="000000"/>
                            <w:sz w:val="18"/>
                            <w:szCs w:val="18"/>
                          </w:rPr>
                        </w:pPr>
                        <w:r w:rsidRPr="0010604B">
                          <w:rPr>
                            <w:rFonts w:ascii="Arial" w:eastAsia="Calibri" w:hAnsi="Arial" w:cs="Arial"/>
                            <w:color w:val="000000"/>
                            <w:position w:val="-2"/>
                            <w:sz w:val="18"/>
                            <w:szCs w:val="18"/>
                          </w:rPr>
                          <w:t>Ponudnik zagotovi brezplačen potrošni material in reagente za potrebe šolanja uporabnikov in uvajanje analizatorja v rutinsko delo.</w:t>
                        </w:r>
                      </w:p>
                      <w:p w14:paraId="0BC2F66E" w14:textId="77777777" w:rsidR="000F4AE9" w:rsidRPr="0010604B" w:rsidRDefault="000F4AE9" w:rsidP="000F4AE9">
                        <w:pPr>
                          <w:numPr>
                            <w:ilvl w:val="0"/>
                            <w:numId w:val="30"/>
                          </w:numPr>
                          <w:rPr>
                            <w:rFonts w:ascii="Arial" w:eastAsia="Calibri" w:hAnsi="Arial" w:cs="Arial"/>
                            <w:color w:val="000000"/>
                            <w:sz w:val="18"/>
                            <w:szCs w:val="18"/>
                          </w:rPr>
                        </w:pPr>
                        <w:r w:rsidRPr="0010604B">
                          <w:rPr>
                            <w:rFonts w:ascii="Arial" w:eastAsia="Calibri" w:hAnsi="Arial" w:cs="Arial"/>
                            <w:color w:val="000000"/>
                            <w:position w:val="-2"/>
                            <w:sz w:val="18"/>
                            <w:szCs w:val="18"/>
                          </w:rPr>
                          <w:t>Vnos vrednosti kalibratorjev preko črtne kode.</w:t>
                        </w:r>
                      </w:p>
                      <w:p w14:paraId="51749DB2" w14:textId="77777777" w:rsidR="000F4AE9" w:rsidRPr="0010604B" w:rsidRDefault="000F4AE9" w:rsidP="000F4AE9">
                        <w:pPr>
                          <w:numPr>
                            <w:ilvl w:val="0"/>
                            <w:numId w:val="30"/>
                          </w:numPr>
                          <w:rPr>
                            <w:rFonts w:ascii="Arial" w:eastAsia="Calibri" w:hAnsi="Arial" w:cs="Arial"/>
                            <w:color w:val="000000"/>
                            <w:sz w:val="18"/>
                            <w:szCs w:val="18"/>
                          </w:rPr>
                        </w:pPr>
                        <w:r w:rsidRPr="0010604B">
                          <w:rPr>
                            <w:rFonts w:ascii="Arial" w:eastAsia="Calibri" w:hAnsi="Arial" w:cs="Arial"/>
                            <w:color w:val="000000"/>
                            <w:position w:val="-2"/>
                            <w:sz w:val="18"/>
                            <w:szCs w:val="18"/>
                          </w:rPr>
                          <w:t>Na izpisu rezultatov iz analizatorja morajo biti naslednji podatki: ime in priimek preiskovanca, laboratorijska številka, čas analize, rezultat in morebitna opozorila pri analizi. Izpis mora biti trajen (ne sme biti termo papir).</w:t>
                        </w:r>
                      </w:p>
                      <w:p w14:paraId="01D2974D" w14:textId="77777777" w:rsidR="000F4AE9" w:rsidRPr="0010604B" w:rsidRDefault="000F4AE9" w:rsidP="000F4AE9">
                        <w:pPr>
                          <w:numPr>
                            <w:ilvl w:val="0"/>
                            <w:numId w:val="30"/>
                          </w:numPr>
                          <w:rPr>
                            <w:rFonts w:ascii="Arial" w:eastAsia="Calibri" w:hAnsi="Arial" w:cs="Arial"/>
                            <w:color w:val="000000"/>
                            <w:sz w:val="18"/>
                            <w:szCs w:val="18"/>
                          </w:rPr>
                        </w:pPr>
                        <w:r w:rsidRPr="0010604B">
                          <w:rPr>
                            <w:rFonts w:ascii="Arial" w:eastAsia="Calibri" w:hAnsi="Arial" w:cs="Arial"/>
                            <w:color w:val="000000"/>
                            <w:position w:val="-2"/>
                            <w:sz w:val="18"/>
                            <w:szCs w:val="18"/>
                          </w:rPr>
                          <w:t>Analizator mora imeti program, ki omogoča spremljanje kontrole kakovosti z grafičnim in tabelaričnim prikazom podatkov in statistično obdelavo rezultatov kontrolnih vzorcev. Omogočati mora uporabo vsaj dveh nivojev kontrolnih vzorcev za 1 metodo, shranjevanje podatkov na CD/USB in možnost tiskanja (trajno, ne sme biti termo papir).</w:t>
                        </w:r>
                      </w:p>
                      <w:p w14:paraId="07030C17" w14:textId="77777777" w:rsidR="000F4AE9" w:rsidRPr="0010604B" w:rsidRDefault="000F4AE9" w:rsidP="000F4AE9">
                        <w:pPr>
                          <w:numPr>
                            <w:ilvl w:val="0"/>
                            <w:numId w:val="30"/>
                          </w:numPr>
                          <w:rPr>
                            <w:rFonts w:ascii="Arial" w:eastAsia="Calibri" w:hAnsi="Arial" w:cs="Arial"/>
                            <w:color w:val="000000"/>
                            <w:sz w:val="18"/>
                            <w:szCs w:val="18"/>
                          </w:rPr>
                        </w:pPr>
                        <w:r w:rsidRPr="0010604B">
                          <w:rPr>
                            <w:rFonts w:ascii="Arial" w:eastAsia="Calibri" w:hAnsi="Arial" w:cs="Arial"/>
                            <w:color w:val="000000"/>
                            <w:position w:val="-2"/>
                            <w:sz w:val="18"/>
                            <w:szCs w:val="18"/>
                          </w:rPr>
                          <w:t>Identifikacija vzorcev, reagentov, kontrol in kalibratorjev ter vseh potrošnih materialov mora biti preko črtnih kod.</w:t>
                        </w:r>
                      </w:p>
                      <w:p w14:paraId="1AF37ACB" w14:textId="77777777" w:rsidR="000F4AE9" w:rsidRPr="0010604B" w:rsidRDefault="000F4AE9" w:rsidP="000F4AE9">
                        <w:pPr>
                          <w:numPr>
                            <w:ilvl w:val="0"/>
                            <w:numId w:val="30"/>
                          </w:numPr>
                          <w:rPr>
                            <w:rFonts w:ascii="Arial" w:eastAsia="Calibri" w:hAnsi="Arial" w:cs="Arial"/>
                            <w:color w:val="000000"/>
                            <w:sz w:val="18"/>
                            <w:szCs w:val="18"/>
                          </w:rPr>
                        </w:pPr>
                        <w:r w:rsidRPr="0010604B">
                          <w:rPr>
                            <w:rFonts w:ascii="Arial" w:eastAsia="Calibri" w:hAnsi="Arial" w:cs="Arial"/>
                            <w:color w:val="000000"/>
                            <w:position w:val="-2"/>
                            <w:sz w:val="18"/>
                            <w:szCs w:val="18"/>
                          </w:rPr>
                          <w:t>Omogočiti mora dvosmerno internetno povezavo analitskega sistema z zagotavljanjem varnosti podatkov (certifikat, CE oznaka).</w:t>
                        </w:r>
                      </w:p>
                      <w:p w14:paraId="09BA7D34" w14:textId="77777777" w:rsidR="000F4AE9" w:rsidRPr="0010604B" w:rsidRDefault="000F4AE9" w:rsidP="000F4AE9">
                        <w:pPr>
                          <w:numPr>
                            <w:ilvl w:val="0"/>
                            <w:numId w:val="30"/>
                          </w:numPr>
                          <w:rPr>
                            <w:rFonts w:ascii="Arial" w:eastAsia="Calibri" w:hAnsi="Arial" w:cs="Arial"/>
                            <w:color w:val="000000"/>
                            <w:sz w:val="18"/>
                            <w:szCs w:val="18"/>
                          </w:rPr>
                        </w:pPr>
                        <w:r w:rsidRPr="0010604B">
                          <w:rPr>
                            <w:rFonts w:ascii="Arial" w:eastAsia="Calibri" w:hAnsi="Arial" w:cs="Arial"/>
                            <w:color w:val="000000"/>
                            <w:position w:val="-2"/>
                            <w:sz w:val="18"/>
                            <w:szCs w:val="18"/>
                          </w:rPr>
                          <w:t>Postavitev analizatorja, reagenti in material za zagon ter verifikacijo apliciranih laboratorijskih preiskav po predpisanih postopkih (20 testov za vsako metodo brezplačno), zagon in šolanje mora biti vključeno v ceni ponudbe.</w:t>
                        </w:r>
                      </w:p>
                      <w:p w14:paraId="5261F8B6" w14:textId="77777777" w:rsidR="000F4AE9" w:rsidRPr="0010604B" w:rsidRDefault="000F4AE9" w:rsidP="000F4AE9">
                        <w:pPr>
                          <w:numPr>
                            <w:ilvl w:val="0"/>
                            <w:numId w:val="30"/>
                          </w:numPr>
                          <w:rPr>
                            <w:rFonts w:ascii="Arial" w:eastAsia="Calibri" w:hAnsi="Arial" w:cs="Arial"/>
                            <w:color w:val="000000"/>
                            <w:sz w:val="18"/>
                            <w:szCs w:val="18"/>
                          </w:rPr>
                        </w:pPr>
                        <w:r w:rsidRPr="0010604B">
                          <w:rPr>
                            <w:rFonts w:ascii="Arial" w:eastAsia="Calibri" w:hAnsi="Arial" w:cs="Arial"/>
                            <w:color w:val="000000"/>
                            <w:position w:val="-2"/>
                            <w:sz w:val="18"/>
                            <w:szCs w:val="18"/>
                          </w:rPr>
                          <w:t>Navodila za delo in redno vzdrževanje v slovenskem jeziku.</w:t>
                        </w:r>
                      </w:p>
                      <w:p w14:paraId="138F44E2" w14:textId="77777777" w:rsidR="000F4AE9" w:rsidRPr="0010604B" w:rsidRDefault="000F4AE9" w:rsidP="000F4AE9">
                        <w:pPr>
                          <w:numPr>
                            <w:ilvl w:val="0"/>
                            <w:numId w:val="30"/>
                          </w:numPr>
                          <w:rPr>
                            <w:rFonts w:ascii="Arial" w:eastAsia="Calibri" w:hAnsi="Arial" w:cs="Arial"/>
                            <w:color w:val="000000"/>
                            <w:sz w:val="18"/>
                            <w:szCs w:val="18"/>
                          </w:rPr>
                        </w:pPr>
                        <w:r w:rsidRPr="0010604B">
                          <w:rPr>
                            <w:rFonts w:ascii="Arial" w:eastAsia="Calibri" w:hAnsi="Arial" w:cs="Arial"/>
                            <w:color w:val="000000"/>
                            <w:position w:val="-2"/>
                            <w:sz w:val="18"/>
                            <w:szCs w:val="18"/>
                          </w:rPr>
                          <w:t>Izvajanje šolanja uporabnikov takoj po postavitvi analizatorja, uvajanje uporabnika predvidoma 1 mesec, možnost dodatnega izobraževanja v referenčnem laboratoriju.</w:t>
                        </w:r>
                      </w:p>
                      <w:p w14:paraId="7A525D54" w14:textId="77777777" w:rsidR="000F4AE9" w:rsidRPr="0010604B" w:rsidRDefault="000F4AE9" w:rsidP="000F4AE9">
                        <w:pPr>
                          <w:numPr>
                            <w:ilvl w:val="0"/>
                            <w:numId w:val="30"/>
                          </w:numPr>
                          <w:rPr>
                            <w:rFonts w:ascii="Arial" w:eastAsia="Calibri" w:hAnsi="Arial" w:cs="Arial"/>
                            <w:color w:val="000000"/>
                            <w:sz w:val="18"/>
                            <w:szCs w:val="18"/>
                          </w:rPr>
                        </w:pPr>
                        <w:r w:rsidRPr="0010604B">
                          <w:rPr>
                            <w:rFonts w:ascii="Arial" w:eastAsia="Calibri" w:hAnsi="Arial" w:cs="Arial"/>
                            <w:color w:val="000000"/>
                            <w:position w:val="-2"/>
                            <w:sz w:val="18"/>
                            <w:szCs w:val="18"/>
                          </w:rPr>
                          <w:t>Garancijsko vzdrževanje, brezplačni vzdrževalni servisi (vključeni vsi rezervni deli in potrošni material) in brezplačna odprava vseh napak analizatorja v času garancijske dobe.</w:t>
                        </w:r>
                      </w:p>
                      <w:p w14:paraId="44D34771" w14:textId="77777777" w:rsidR="000F4AE9" w:rsidRPr="0010604B" w:rsidRDefault="000F4AE9" w:rsidP="000F4AE9">
                        <w:pPr>
                          <w:numPr>
                            <w:ilvl w:val="0"/>
                            <w:numId w:val="30"/>
                          </w:numPr>
                          <w:rPr>
                            <w:rFonts w:ascii="Arial" w:eastAsia="Calibri" w:hAnsi="Arial" w:cs="Arial"/>
                            <w:color w:val="000000"/>
                            <w:sz w:val="18"/>
                            <w:szCs w:val="18"/>
                          </w:rPr>
                        </w:pPr>
                        <w:r w:rsidRPr="0010604B">
                          <w:rPr>
                            <w:rFonts w:ascii="Arial" w:eastAsia="Calibri" w:hAnsi="Arial" w:cs="Arial"/>
                            <w:color w:val="000000"/>
                            <w:position w:val="-2"/>
                            <w:sz w:val="18"/>
                            <w:szCs w:val="18"/>
                          </w:rPr>
                          <w:t>Redno obveščanje naročnika o novih metodah, strokovna in aplikativna podpora ves čas uporabe in v slovenskem jeziku ter možnost dodatnih konzultacij specialistov področij.</w:t>
                        </w:r>
                      </w:p>
                      <w:p w14:paraId="7868917D" w14:textId="77777777" w:rsidR="000F4AE9" w:rsidRPr="0010604B" w:rsidRDefault="000F4AE9" w:rsidP="000F4AE9">
                        <w:pPr>
                          <w:numPr>
                            <w:ilvl w:val="0"/>
                            <w:numId w:val="30"/>
                          </w:numPr>
                          <w:rPr>
                            <w:rFonts w:ascii="Arial" w:eastAsia="Calibri" w:hAnsi="Arial" w:cs="Arial"/>
                            <w:color w:val="000000"/>
                            <w:sz w:val="18"/>
                            <w:szCs w:val="18"/>
                          </w:rPr>
                        </w:pPr>
                        <w:r w:rsidRPr="0010604B">
                          <w:rPr>
                            <w:rFonts w:ascii="Arial" w:eastAsia="Calibri" w:hAnsi="Arial" w:cs="Arial"/>
                            <w:color w:val="000000"/>
                            <w:position w:val="-2"/>
                            <w:sz w:val="18"/>
                            <w:szCs w:val="18"/>
                          </w:rPr>
                          <w:t>Enostavna programska oprema za rutinsko delo, ki zagotavlja uporabniku nadzor nad delovanjem analizatorja.</w:t>
                        </w:r>
                      </w:p>
                      <w:p w14:paraId="5EA267A3" w14:textId="77777777" w:rsidR="000F4AE9" w:rsidRPr="0010604B" w:rsidRDefault="000F4AE9" w:rsidP="000F4AE9">
                        <w:pPr>
                          <w:numPr>
                            <w:ilvl w:val="0"/>
                            <w:numId w:val="30"/>
                          </w:numPr>
                          <w:rPr>
                            <w:rFonts w:ascii="Arial" w:eastAsia="Calibri" w:hAnsi="Arial" w:cs="Arial"/>
                            <w:color w:val="000000"/>
                            <w:sz w:val="18"/>
                            <w:szCs w:val="18"/>
                          </w:rPr>
                        </w:pPr>
                        <w:r w:rsidRPr="0010604B">
                          <w:rPr>
                            <w:rFonts w:ascii="Arial" w:eastAsia="Calibri" w:hAnsi="Arial" w:cs="Arial"/>
                            <w:color w:val="000000"/>
                            <w:position w:val="-2"/>
                            <w:sz w:val="18"/>
                            <w:szCs w:val="18"/>
                          </w:rPr>
                          <w:t>Odzivni čas serviserja 2 uri po telefonskem klicu in odprava napake največ 24 ur od vzpostavitve kontakta. V primeru, da naročnik razpolaga z nadomestnim analizatorjem istega tipa, naročnik dopušča čas za odpravo napake največ 36 ur od vzpostavitve kontakta. V kolikor se ugotovi, da napake ni možno odpraviti v zahtevanem roku, mora izbrani ponudnik brezplačno zagotoviti nadomesten delujoč analizator v roku največ 72 ur šteto od prijave napake - vzpostavitve kontakta.</w:t>
                        </w:r>
                      </w:p>
                    </w:tc>
                  </w:tr>
                </w:tbl>
                <w:p w14:paraId="0F29F84F" w14:textId="77777777" w:rsidR="000F4AE9" w:rsidRPr="0010604B" w:rsidRDefault="000F4AE9" w:rsidP="00A574AD">
                  <w:pPr>
                    <w:rPr>
                      <w:rFonts w:eastAsia="Calibri" w:cs="Times New Roman"/>
                    </w:rPr>
                  </w:pPr>
                </w:p>
              </w:tc>
            </w:tr>
          </w:tbl>
          <w:p w14:paraId="0590927C" w14:textId="77777777" w:rsidR="000F4AE9" w:rsidRPr="0010604B" w:rsidRDefault="000F4AE9" w:rsidP="00A574AD">
            <w:pPr>
              <w:rPr>
                <w:rFonts w:eastAsia="Calibri" w:cs="Times New Roman"/>
              </w:rPr>
            </w:pPr>
          </w:p>
        </w:tc>
      </w:tr>
    </w:tbl>
    <w:p w14:paraId="24FE9362" w14:textId="77777777" w:rsidR="000F4AE9" w:rsidRPr="0010604B" w:rsidRDefault="000F4AE9" w:rsidP="000F4AE9">
      <w:pPr>
        <w:rPr>
          <w:rFonts w:eastAsia="Calibri" w:cs="Times New Roman"/>
        </w:rPr>
      </w:pPr>
    </w:p>
    <w:p w14:paraId="5568ED98" w14:textId="77777777" w:rsidR="000F4AE9" w:rsidRDefault="000F4AE9" w:rsidP="000F4AE9">
      <w:pPr>
        <w:rPr>
          <w:rFonts w:eastAsia="Calibri" w:cs="Times New Roman"/>
        </w:rPr>
      </w:pPr>
    </w:p>
    <w:p w14:paraId="43AE2E82" w14:textId="77777777" w:rsidR="00BB0B27" w:rsidRDefault="00BB0B27" w:rsidP="000F4AE9">
      <w:pPr>
        <w:rPr>
          <w:rFonts w:eastAsia="Calibri" w:cs="Times New Roman"/>
        </w:rPr>
      </w:pPr>
    </w:p>
    <w:p w14:paraId="502FDC54" w14:textId="77777777" w:rsidR="00BB0B27" w:rsidRPr="0010604B" w:rsidRDefault="00BB0B27" w:rsidP="000F4AE9">
      <w:pPr>
        <w:rPr>
          <w:rFonts w:eastAsia="Calibri" w:cs="Times New Roman"/>
        </w:rPr>
      </w:pPr>
    </w:p>
    <w:p w14:paraId="356FB5A3" w14:textId="77777777" w:rsidR="000F4AE9" w:rsidRDefault="000F4AE9" w:rsidP="000F4AE9">
      <w:pPr>
        <w:rPr>
          <w:rFonts w:eastAsia="Calibri" w:cs="Times New Roman"/>
        </w:rPr>
      </w:pPr>
    </w:p>
    <w:tbl>
      <w:tblPr>
        <w:tblStyle w:val="NormalTablePHPDOCX"/>
        <w:tblW w:w="2500" w:type="pct"/>
        <w:tblInd w:w="108" w:type="dxa"/>
        <w:tblLook w:val="04A0" w:firstRow="1" w:lastRow="0" w:firstColumn="1" w:lastColumn="0" w:noHBand="0" w:noVBand="1"/>
      </w:tblPr>
      <w:tblGrid>
        <w:gridCol w:w="4643"/>
      </w:tblGrid>
      <w:tr w:rsidR="000F4AE9" w:rsidRPr="0010604B" w14:paraId="7811AD5B" w14:textId="77777777" w:rsidTr="00A574AD">
        <w:tc>
          <w:tcPr>
            <w:tcW w:w="0" w:type="auto"/>
            <w:tcBorders>
              <w:top w:val="single" w:sz="25" w:space="0" w:color="000000"/>
              <w:bottom w:val="single" w:sz="25" w:space="0" w:color="000000"/>
            </w:tcBorders>
            <w:shd w:val="clear" w:color="auto" w:fill="000000"/>
            <w:tcMar>
              <w:top w:w="75" w:type="dxa"/>
              <w:bottom w:w="75" w:type="dxa"/>
            </w:tcMar>
            <w:vAlign w:val="center"/>
          </w:tcPr>
          <w:p w14:paraId="5EB59B3F" w14:textId="77777777" w:rsidR="000F4AE9" w:rsidRPr="0010604B" w:rsidRDefault="000F4AE9" w:rsidP="00A574AD">
            <w:pPr>
              <w:rPr>
                <w:rFonts w:eastAsia="Calibri" w:cs="Times New Roman"/>
              </w:rPr>
            </w:pPr>
            <w:r w:rsidRPr="0010604B">
              <w:rPr>
                <w:rFonts w:ascii="Arial" w:eastAsia="Calibri" w:hAnsi="Arial" w:cs="Arial"/>
                <w:b/>
                <w:bCs/>
                <w:color w:val="FFFFFF"/>
                <w:position w:val="-3"/>
                <w:sz w:val="20"/>
                <w:szCs w:val="20"/>
                <w:shd w:val="clear" w:color="auto" w:fill="000000"/>
              </w:rPr>
              <w:t>Sklop 2: IMUNOKEMIJA 2</w:t>
            </w:r>
          </w:p>
        </w:tc>
      </w:tr>
    </w:tbl>
    <w:p w14:paraId="5934645C" w14:textId="77777777" w:rsidR="000F4AE9" w:rsidRPr="0010604B" w:rsidRDefault="000F4AE9" w:rsidP="000F4AE9">
      <w:pPr>
        <w:rPr>
          <w:rFonts w:eastAsia="Calibri" w:cs="Times New Roman"/>
        </w:rPr>
      </w:pPr>
    </w:p>
    <w:tbl>
      <w:tblPr>
        <w:tblStyle w:val="NormalTablePHPDOCX"/>
        <w:tblW w:w="5000" w:type="pct"/>
        <w:tblInd w:w="600" w:type="dxa"/>
        <w:tblLook w:val="04A0" w:firstRow="1" w:lastRow="0" w:firstColumn="1" w:lastColumn="0" w:noHBand="0" w:noVBand="1"/>
      </w:tblPr>
      <w:tblGrid>
        <w:gridCol w:w="9286"/>
      </w:tblGrid>
      <w:tr w:rsidR="000F4AE9" w:rsidRPr="0010604B" w14:paraId="23F2D106" w14:textId="77777777" w:rsidTr="00A574AD">
        <w:tc>
          <w:tcPr>
            <w:tcW w:w="0" w:type="auto"/>
            <w:tcMar>
              <w:top w:w="135" w:type="dxa"/>
              <w:bottom w:w="135" w:type="dxa"/>
            </w:tcMar>
            <w:vAlign w:val="center"/>
          </w:tcPr>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529"/>
            </w:tblGrid>
            <w:tr w:rsidR="000F4AE9" w:rsidRPr="0010604B" w14:paraId="3B06A15C" w14:textId="77777777" w:rsidTr="00A574AD">
              <w:tc>
                <w:tcPr>
                  <w:tcW w:w="0" w:type="auto"/>
                  <w:shd w:val="clear" w:color="auto" w:fill="FFFFFF"/>
                  <w:tcMar>
                    <w:top w:w="75" w:type="dxa"/>
                    <w:bottom w:w="75" w:type="dxa"/>
                  </w:tcMar>
                  <w:vAlign w:val="center"/>
                </w:tcPr>
                <w:p w14:paraId="49FAF144" w14:textId="77777777" w:rsidR="000F4AE9" w:rsidRPr="0010604B" w:rsidRDefault="000F4AE9" w:rsidP="00A574AD">
                  <w:pPr>
                    <w:rPr>
                      <w:rFonts w:eastAsia="Calibri" w:cs="Times New Roman"/>
                    </w:rPr>
                  </w:pPr>
                  <w:r w:rsidRPr="0010604B">
                    <w:rPr>
                      <w:rFonts w:ascii="Arial" w:eastAsia="Calibri" w:hAnsi="Arial" w:cs="Arial"/>
                      <w:b/>
                      <w:bCs/>
                      <w:color w:val="000000"/>
                      <w:position w:val="-2"/>
                      <w:sz w:val="18"/>
                      <w:szCs w:val="18"/>
                      <w:shd w:val="clear" w:color="auto" w:fill="FFFFFF"/>
                    </w:rPr>
                    <w:t>Postavka: Sklop 2: IMUNOKEMIJA 2</w:t>
                  </w:r>
                </w:p>
              </w:tc>
            </w:tr>
          </w:tbl>
          <w:p w14:paraId="0869103B" w14:textId="77777777" w:rsidR="000F4AE9" w:rsidRPr="0010604B" w:rsidRDefault="000F4AE9" w:rsidP="00A574AD">
            <w:pPr>
              <w:rPr>
                <w:rFonts w:eastAsia="Calibri" w:cs="Times New Roman"/>
              </w:rPr>
            </w:pPr>
          </w:p>
          <w:p w14:paraId="41A057B0" w14:textId="77777777" w:rsidR="000F4AE9" w:rsidRPr="0010604B" w:rsidRDefault="000F4AE9" w:rsidP="00A574AD">
            <w:pPr>
              <w:jc w:val="both"/>
              <w:textAlignment w:val="center"/>
              <w:rPr>
                <w:rFonts w:eastAsia="Calibri" w:cs="Times New Roman"/>
              </w:rPr>
            </w:pPr>
            <w:r w:rsidRPr="0010604B">
              <w:rPr>
                <w:rFonts w:ascii="Arial" w:eastAsia="Calibri" w:hAnsi="Arial" w:cs="Arial"/>
                <w:color w:val="000000"/>
                <w:position w:val="-2"/>
                <w:sz w:val="18"/>
                <w:szCs w:val="18"/>
              </w:rPr>
              <w:t> </w:t>
            </w:r>
          </w:p>
          <w:tbl>
            <w:tblPr>
              <w:tblStyle w:val="NormalTablePHPDOCX"/>
              <w:tblW w:w="5000" w:type="pct"/>
              <w:shd w:val="clear" w:color="auto" w:fill="FFFFFF"/>
              <w:tblLook w:val="04A0" w:firstRow="1" w:lastRow="0" w:firstColumn="1" w:lastColumn="0" w:noHBand="0" w:noVBand="1"/>
            </w:tblPr>
            <w:tblGrid>
              <w:gridCol w:w="9070"/>
            </w:tblGrid>
            <w:tr w:rsidR="000F4AE9" w:rsidRPr="0010604B" w14:paraId="7A7913FD" w14:textId="77777777" w:rsidTr="00A574AD">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0F4AE9" w:rsidRPr="0010604B" w14:paraId="6125B76E" w14:textId="77777777" w:rsidTr="00A574AD">
                    <w:tc>
                      <w:tcPr>
                        <w:tcW w:w="0" w:type="auto"/>
                        <w:tcMar>
                          <w:top w:w="0" w:type="auto"/>
                          <w:bottom w:w="0" w:type="auto"/>
                        </w:tcMar>
                      </w:tcPr>
                      <w:p w14:paraId="3F50D3E1" w14:textId="77777777" w:rsidR="000F4AE9" w:rsidRPr="0010604B" w:rsidRDefault="000F4AE9" w:rsidP="000F4AE9">
                        <w:pPr>
                          <w:numPr>
                            <w:ilvl w:val="0"/>
                            <w:numId w:val="31"/>
                          </w:numPr>
                          <w:rPr>
                            <w:rFonts w:ascii="Arial" w:eastAsia="Calibri" w:hAnsi="Arial" w:cs="Arial"/>
                            <w:color w:val="000000"/>
                            <w:sz w:val="18"/>
                            <w:szCs w:val="18"/>
                          </w:rPr>
                        </w:pPr>
                        <w:r w:rsidRPr="0010604B">
                          <w:rPr>
                            <w:rFonts w:ascii="Arial" w:eastAsia="Calibri" w:hAnsi="Arial" w:cs="Arial"/>
                            <w:color w:val="000000"/>
                            <w:position w:val="-2"/>
                            <w:sz w:val="18"/>
                            <w:szCs w:val="18"/>
                          </w:rPr>
                          <w:t>Samostoječi sistem, popolnoma avtomatiziran, ki uporablja za analizo vzorcev kemiluminiscenčno tehnologijo.</w:t>
                        </w:r>
                      </w:p>
                      <w:p w14:paraId="1ADD2985" w14:textId="77777777" w:rsidR="000F4AE9" w:rsidRPr="0010604B" w:rsidRDefault="000F4AE9" w:rsidP="000F4AE9">
                        <w:pPr>
                          <w:numPr>
                            <w:ilvl w:val="0"/>
                            <w:numId w:val="31"/>
                          </w:numPr>
                          <w:rPr>
                            <w:rFonts w:ascii="Arial" w:eastAsia="Calibri" w:hAnsi="Arial" w:cs="Arial"/>
                            <w:color w:val="000000"/>
                            <w:sz w:val="18"/>
                            <w:szCs w:val="18"/>
                          </w:rPr>
                        </w:pPr>
                        <w:r w:rsidRPr="0010604B">
                          <w:rPr>
                            <w:rFonts w:ascii="Arial" w:eastAsia="Calibri" w:hAnsi="Arial" w:cs="Arial"/>
                            <w:color w:val="000000"/>
                            <w:position w:val="-2"/>
                            <w:sz w:val="18"/>
                            <w:szCs w:val="18"/>
                          </w:rPr>
                          <w:t>Priklop in povezava na obstoječi LIS (dvosmerna komunikacija) na stroške ponudnika.</w:t>
                        </w:r>
                      </w:p>
                      <w:p w14:paraId="318E916F" w14:textId="77777777" w:rsidR="000F4AE9" w:rsidRPr="0010604B" w:rsidRDefault="000F4AE9" w:rsidP="000F4AE9">
                        <w:pPr>
                          <w:numPr>
                            <w:ilvl w:val="0"/>
                            <w:numId w:val="31"/>
                          </w:numPr>
                          <w:rPr>
                            <w:rFonts w:ascii="Arial" w:eastAsia="Calibri" w:hAnsi="Arial" w:cs="Arial"/>
                            <w:color w:val="000000"/>
                            <w:sz w:val="18"/>
                            <w:szCs w:val="18"/>
                          </w:rPr>
                        </w:pPr>
                        <w:r w:rsidRPr="0010604B">
                          <w:rPr>
                            <w:rFonts w:ascii="Arial" w:eastAsia="Calibri" w:hAnsi="Arial" w:cs="Arial"/>
                            <w:color w:val="000000"/>
                            <w:position w:val="-2"/>
                            <w:sz w:val="18"/>
                            <w:szCs w:val="18"/>
                          </w:rPr>
                          <w:t>Omogočati mora analize seruma, plazme, urina in polne krvi.</w:t>
                        </w:r>
                      </w:p>
                      <w:p w14:paraId="456E190E" w14:textId="722CEA1A" w:rsidR="000F4AE9" w:rsidRPr="0010604B" w:rsidRDefault="000F4AE9" w:rsidP="000F4AE9">
                        <w:pPr>
                          <w:numPr>
                            <w:ilvl w:val="0"/>
                            <w:numId w:val="31"/>
                          </w:numPr>
                          <w:rPr>
                            <w:rFonts w:ascii="Arial" w:eastAsia="Calibri" w:hAnsi="Arial" w:cs="Arial"/>
                            <w:color w:val="000000"/>
                            <w:sz w:val="18"/>
                            <w:szCs w:val="18"/>
                          </w:rPr>
                        </w:pPr>
                        <w:r w:rsidRPr="0010604B">
                          <w:rPr>
                            <w:rFonts w:ascii="Arial" w:eastAsia="Calibri" w:hAnsi="Arial" w:cs="Arial"/>
                            <w:color w:val="000000"/>
                            <w:position w:val="-2"/>
                            <w:sz w:val="18"/>
                            <w:szCs w:val="18"/>
                          </w:rPr>
                          <w:t xml:space="preserve">Uporaba reagentov zadnje generacije </w:t>
                        </w:r>
                        <w:r w:rsidR="006556AA">
                          <w:rPr>
                            <w:rFonts w:ascii="Arial" w:eastAsia="Calibri" w:hAnsi="Arial" w:cs="Arial"/>
                            <w:color w:val="000000"/>
                            <w:position w:val="-2"/>
                            <w:sz w:val="18"/>
                            <w:szCs w:val="18"/>
                          </w:rPr>
                          <w:t>(</w:t>
                        </w:r>
                        <w:r w:rsidRPr="0010604B">
                          <w:rPr>
                            <w:rFonts w:ascii="Arial" w:eastAsia="Calibri" w:hAnsi="Arial" w:cs="Arial"/>
                            <w:color w:val="000000"/>
                            <w:position w:val="-2"/>
                            <w:sz w:val="18"/>
                            <w:szCs w:val="18"/>
                          </w:rPr>
                          <w:t>TSH).</w:t>
                        </w:r>
                        <w:r w:rsidR="00FC4F68">
                          <w:rPr>
                            <w:rFonts w:ascii="Arial" w:eastAsia="Calibri" w:hAnsi="Arial" w:cs="Arial"/>
                            <w:color w:val="000000"/>
                            <w:position w:val="-2"/>
                            <w:sz w:val="18"/>
                            <w:szCs w:val="18"/>
                          </w:rPr>
                          <w:t xml:space="preserve"> </w:t>
                        </w:r>
                      </w:p>
                      <w:p w14:paraId="2BC3FDBC" w14:textId="77777777" w:rsidR="000F4AE9" w:rsidRPr="0010604B" w:rsidRDefault="000F4AE9" w:rsidP="000F4AE9">
                        <w:pPr>
                          <w:numPr>
                            <w:ilvl w:val="0"/>
                            <w:numId w:val="31"/>
                          </w:numPr>
                          <w:rPr>
                            <w:rFonts w:ascii="Arial" w:eastAsia="Calibri" w:hAnsi="Arial" w:cs="Arial"/>
                            <w:color w:val="000000"/>
                            <w:sz w:val="18"/>
                            <w:szCs w:val="18"/>
                          </w:rPr>
                        </w:pPr>
                        <w:r w:rsidRPr="0010604B">
                          <w:rPr>
                            <w:rFonts w:ascii="Arial" w:eastAsia="Calibri" w:hAnsi="Arial" w:cs="Arial"/>
                            <w:color w:val="000000"/>
                            <w:position w:val="-2"/>
                            <w:sz w:val="18"/>
                            <w:szCs w:val="18"/>
                          </w:rPr>
                          <w:t>Kapaciteta analizatorja mora biti do 200 testov na uro.</w:t>
                        </w:r>
                      </w:p>
                      <w:p w14:paraId="18E9F25C" w14:textId="77777777" w:rsidR="000F4AE9" w:rsidRPr="0010604B" w:rsidRDefault="000F4AE9" w:rsidP="000F4AE9">
                        <w:pPr>
                          <w:numPr>
                            <w:ilvl w:val="0"/>
                            <w:numId w:val="31"/>
                          </w:numPr>
                          <w:rPr>
                            <w:rFonts w:ascii="Arial" w:eastAsia="Calibri" w:hAnsi="Arial" w:cs="Arial"/>
                            <w:color w:val="000000"/>
                            <w:sz w:val="18"/>
                            <w:szCs w:val="18"/>
                          </w:rPr>
                        </w:pPr>
                        <w:r w:rsidRPr="0010604B">
                          <w:rPr>
                            <w:rFonts w:ascii="Arial" w:eastAsia="Calibri" w:hAnsi="Arial" w:cs="Arial"/>
                            <w:color w:val="000000"/>
                            <w:position w:val="-2"/>
                            <w:sz w:val="18"/>
                            <w:szCs w:val="18"/>
                          </w:rPr>
                          <w:t>Imeti mora hlajen del za reagente s kapaciteto za določanje vsaj 25 različnih preiskav.</w:t>
                        </w:r>
                      </w:p>
                      <w:p w14:paraId="62037DD3" w14:textId="77777777" w:rsidR="000F4AE9" w:rsidRPr="0010604B" w:rsidRDefault="000F4AE9" w:rsidP="000F4AE9">
                        <w:pPr>
                          <w:numPr>
                            <w:ilvl w:val="0"/>
                            <w:numId w:val="31"/>
                          </w:numPr>
                          <w:rPr>
                            <w:rFonts w:ascii="Arial" w:eastAsia="Calibri" w:hAnsi="Arial" w:cs="Arial"/>
                            <w:color w:val="000000"/>
                            <w:sz w:val="18"/>
                            <w:szCs w:val="18"/>
                          </w:rPr>
                        </w:pPr>
                        <w:r w:rsidRPr="0010604B">
                          <w:rPr>
                            <w:rFonts w:ascii="Arial" w:eastAsia="Calibri" w:hAnsi="Arial" w:cs="Arial"/>
                            <w:color w:val="000000"/>
                            <w:position w:val="-2"/>
                            <w:sz w:val="18"/>
                            <w:szCs w:val="18"/>
                          </w:rPr>
                          <w:t>Vsi reagenti morajo biti pripravljeni za uporabo, brez predhodne predpriprave.</w:t>
                        </w:r>
                      </w:p>
                      <w:p w14:paraId="3AFEEFA7" w14:textId="77777777" w:rsidR="000F4AE9" w:rsidRPr="0010604B" w:rsidRDefault="000F4AE9" w:rsidP="000F4AE9">
                        <w:pPr>
                          <w:numPr>
                            <w:ilvl w:val="0"/>
                            <w:numId w:val="31"/>
                          </w:numPr>
                          <w:rPr>
                            <w:rFonts w:ascii="Arial" w:eastAsia="Calibri" w:hAnsi="Arial" w:cs="Arial"/>
                            <w:color w:val="000000"/>
                            <w:sz w:val="18"/>
                            <w:szCs w:val="18"/>
                          </w:rPr>
                        </w:pPr>
                        <w:r w:rsidRPr="0010604B">
                          <w:rPr>
                            <w:rFonts w:ascii="Arial" w:eastAsia="Calibri" w:hAnsi="Arial" w:cs="Arial"/>
                            <w:color w:val="000000"/>
                            <w:position w:val="-2"/>
                            <w:sz w:val="18"/>
                            <w:szCs w:val="18"/>
                          </w:rPr>
                          <w:t>Analizator mora avtomatsko prepoznati naložene reagente.</w:t>
                        </w:r>
                      </w:p>
                      <w:p w14:paraId="613CB800" w14:textId="77777777" w:rsidR="000F4AE9" w:rsidRPr="0010604B" w:rsidRDefault="000F4AE9" w:rsidP="000F4AE9">
                        <w:pPr>
                          <w:numPr>
                            <w:ilvl w:val="0"/>
                            <w:numId w:val="31"/>
                          </w:numPr>
                          <w:rPr>
                            <w:rFonts w:ascii="Arial" w:eastAsia="Calibri" w:hAnsi="Arial" w:cs="Arial"/>
                            <w:color w:val="000000"/>
                            <w:sz w:val="18"/>
                            <w:szCs w:val="18"/>
                          </w:rPr>
                        </w:pPr>
                        <w:r w:rsidRPr="0010604B">
                          <w:rPr>
                            <w:rFonts w:ascii="Arial" w:eastAsia="Calibri" w:hAnsi="Arial" w:cs="Arial"/>
                            <w:color w:val="000000"/>
                            <w:position w:val="-2"/>
                            <w:sz w:val="18"/>
                            <w:szCs w:val="18"/>
                          </w:rPr>
                          <w:t>Analizator mora zagotavljati avtomatično sledljivost reagentov (število testov za reagent, lot reagenta, rok uporabe).</w:t>
                        </w:r>
                      </w:p>
                      <w:p w14:paraId="716BCC23" w14:textId="77777777" w:rsidR="000F4AE9" w:rsidRPr="0010604B" w:rsidRDefault="000F4AE9" w:rsidP="000F4AE9">
                        <w:pPr>
                          <w:numPr>
                            <w:ilvl w:val="0"/>
                            <w:numId w:val="31"/>
                          </w:numPr>
                          <w:rPr>
                            <w:rFonts w:ascii="Arial" w:eastAsia="Calibri" w:hAnsi="Arial" w:cs="Arial"/>
                            <w:color w:val="000000"/>
                            <w:sz w:val="18"/>
                            <w:szCs w:val="18"/>
                          </w:rPr>
                        </w:pPr>
                        <w:r w:rsidRPr="0010604B">
                          <w:rPr>
                            <w:rFonts w:ascii="Arial" w:eastAsia="Calibri" w:hAnsi="Arial" w:cs="Arial"/>
                            <w:color w:val="000000"/>
                            <w:position w:val="-2"/>
                            <w:sz w:val="18"/>
                            <w:szCs w:val="18"/>
                          </w:rPr>
                          <w:t>Analizator mora imeti na vseh pipetorjih senzorje za nivo tekočine ter avtomatski sistem opozarjanja na potrebo po menjavi reagentov in sistemskih tekočin.</w:t>
                        </w:r>
                      </w:p>
                      <w:p w14:paraId="4F834962" w14:textId="77777777" w:rsidR="000F4AE9" w:rsidRPr="0010604B" w:rsidRDefault="000F4AE9" w:rsidP="000F4AE9">
                        <w:pPr>
                          <w:numPr>
                            <w:ilvl w:val="0"/>
                            <w:numId w:val="31"/>
                          </w:numPr>
                          <w:rPr>
                            <w:rFonts w:ascii="Arial" w:eastAsia="Calibri" w:hAnsi="Arial" w:cs="Arial"/>
                            <w:color w:val="000000"/>
                            <w:sz w:val="18"/>
                            <w:szCs w:val="18"/>
                          </w:rPr>
                        </w:pPr>
                        <w:r w:rsidRPr="0010604B">
                          <w:rPr>
                            <w:rFonts w:ascii="Arial" w:eastAsia="Calibri" w:hAnsi="Arial" w:cs="Arial"/>
                            <w:color w:val="000000"/>
                            <w:position w:val="-2"/>
                            <w:sz w:val="18"/>
                            <w:szCs w:val="18"/>
                          </w:rPr>
                          <w:t>Analizator mora imeti sposobnost konstantnega dodajanja vzorcev med delovanjem aparata.</w:t>
                        </w:r>
                      </w:p>
                      <w:p w14:paraId="7AA31960" w14:textId="77777777" w:rsidR="000F4AE9" w:rsidRPr="0010604B" w:rsidRDefault="000F4AE9" w:rsidP="000F4AE9">
                        <w:pPr>
                          <w:numPr>
                            <w:ilvl w:val="0"/>
                            <w:numId w:val="31"/>
                          </w:numPr>
                          <w:rPr>
                            <w:rFonts w:ascii="Arial" w:eastAsia="Calibri" w:hAnsi="Arial" w:cs="Arial"/>
                            <w:color w:val="000000"/>
                            <w:sz w:val="18"/>
                            <w:szCs w:val="18"/>
                          </w:rPr>
                        </w:pPr>
                        <w:r w:rsidRPr="0010604B">
                          <w:rPr>
                            <w:rFonts w:ascii="Arial" w:eastAsia="Calibri" w:hAnsi="Arial" w:cs="Arial"/>
                            <w:color w:val="000000"/>
                            <w:position w:val="-2"/>
                            <w:sz w:val="18"/>
                            <w:szCs w:val="18"/>
                          </w:rPr>
                          <w:t>Omogočati mora avtomatsko ponavljanje preiskav na istem vzorcu (rerun).</w:t>
                        </w:r>
                      </w:p>
                      <w:p w14:paraId="5E1183D7" w14:textId="77777777" w:rsidR="000F4AE9" w:rsidRPr="0010604B" w:rsidRDefault="000F4AE9" w:rsidP="000F4AE9">
                        <w:pPr>
                          <w:numPr>
                            <w:ilvl w:val="0"/>
                            <w:numId w:val="31"/>
                          </w:numPr>
                          <w:rPr>
                            <w:rFonts w:ascii="Arial" w:eastAsia="Calibri" w:hAnsi="Arial" w:cs="Arial"/>
                            <w:color w:val="000000"/>
                            <w:sz w:val="18"/>
                            <w:szCs w:val="18"/>
                          </w:rPr>
                        </w:pPr>
                        <w:r w:rsidRPr="0010604B">
                          <w:rPr>
                            <w:rFonts w:ascii="Arial" w:eastAsia="Calibri" w:hAnsi="Arial" w:cs="Arial"/>
                            <w:color w:val="000000"/>
                            <w:position w:val="-2"/>
                            <w:sz w:val="18"/>
                            <w:szCs w:val="18"/>
                          </w:rPr>
                          <w:t>Imeti mora možnost redčenja vzorcev na analizatorju (avtomatsko – po ukazu).</w:t>
                        </w:r>
                      </w:p>
                      <w:p w14:paraId="60FBB4A2" w14:textId="77777777" w:rsidR="000F4AE9" w:rsidRPr="0010604B" w:rsidRDefault="000F4AE9" w:rsidP="000F4AE9">
                        <w:pPr>
                          <w:numPr>
                            <w:ilvl w:val="0"/>
                            <w:numId w:val="31"/>
                          </w:numPr>
                          <w:rPr>
                            <w:rFonts w:ascii="Arial" w:eastAsia="Calibri" w:hAnsi="Arial" w:cs="Arial"/>
                            <w:color w:val="000000"/>
                            <w:sz w:val="18"/>
                            <w:szCs w:val="18"/>
                          </w:rPr>
                        </w:pPr>
                        <w:r w:rsidRPr="0010604B">
                          <w:rPr>
                            <w:rFonts w:ascii="Arial" w:eastAsia="Calibri" w:hAnsi="Arial" w:cs="Arial"/>
                            <w:color w:val="000000"/>
                            <w:position w:val="-2"/>
                            <w:sz w:val="18"/>
                            <w:szCs w:val="18"/>
                          </w:rPr>
                          <w:t>Potreben volumen vzorca za analizo od 10 do 150 µL.</w:t>
                        </w:r>
                      </w:p>
                      <w:p w14:paraId="334D896A" w14:textId="77777777" w:rsidR="000F4AE9" w:rsidRPr="0010604B" w:rsidRDefault="000F4AE9" w:rsidP="000F4AE9">
                        <w:pPr>
                          <w:numPr>
                            <w:ilvl w:val="0"/>
                            <w:numId w:val="31"/>
                          </w:numPr>
                          <w:rPr>
                            <w:rFonts w:ascii="Arial" w:eastAsia="Calibri" w:hAnsi="Arial" w:cs="Arial"/>
                            <w:color w:val="000000"/>
                            <w:sz w:val="18"/>
                            <w:szCs w:val="18"/>
                          </w:rPr>
                        </w:pPr>
                        <w:r w:rsidRPr="0010604B">
                          <w:rPr>
                            <w:rFonts w:ascii="Arial" w:eastAsia="Calibri" w:hAnsi="Arial" w:cs="Arial"/>
                            <w:color w:val="000000"/>
                            <w:position w:val="-2"/>
                            <w:sz w:val="18"/>
                            <w:szCs w:val="18"/>
                          </w:rPr>
                          <w:t>Analizator mora zaznati fibrinske strdke v vzorcu in javiti opozorilo.</w:t>
                        </w:r>
                      </w:p>
                      <w:p w14:paraId="409D63D3" w14:textId="77777777" w:rsidR="000F4AE9" w:rsidRPr="0010604B" w:rsidRDefault="000F4AE9" w:rsidP="000F4AE9">
                        <w:pPr>
                          <w:numPr>
                            <w:ilvl w:val="0"/>
                            <w:numId w:val="31"/>
                          </w:numPr>
                          <w:rPr>
                            <w:rFonts w:ascii="Arial" w:eastAsia="Calibri" w:hAnsi="Arial" w:cs="Arial"/>
                            <w:color w:val="000000"/>
                            <w:sz w:val="18"/>
                            <w:szCs w:val="18"/>
                          </w:rPr>
                        </w:pPr>
                        <w:r w:rsidRPr="0010604B">
                          <w:rPr>
                            <w:rFonts w:ascii="Arial" w:eastAsia="Calibri" w:hAnsi="Arial" w:cs="Arial"/>
                            <w:color w:val="000000"/>
                            <w:position w:val="-2"/>
                            <w:sz w:val="18"/>
                            <w:szCs w:val="18"/>
                          </w:rPr>
                          <w:t>Analizator mora omogočati uporabo različnih standardnih velikosti epruvet in vzorčnih posodic.</w:t>
                        </w:r>
                      </w:p>
                      <w:p w14:paraId="710B77F5" w14:textId="77777777" w:rsidR="000F4AE9" w:rsidRPr="0010604B" w:rsidRDefault="000F4AE9" w:rsidP="000F4AE9">
                        <w:pPr>
                          <w:numPr>
                            <w:ilvl w:val="0"/>
                            <w:numId w:val="31"/>
                          </w:numPr>
                          <w:rPr>
                            <w:rFonts w:ascii="Arial" w:eastAsia="Calibri" w:hAnsi="Arial" w:cs="Arial"/>
                            <w:color w:val="000000"/>
                            <w:sz w:val="18"/>
                            <w:szCs w:val="18"/>
                          </w:rPr>
                        </w:pPr>
                        <w:r w:rsidRPr="0010604B">
                          <w:rPr>
                            <w:rFonts w:ascii="Arial" w:eastAsia="Calibri" w:hAnsi="Arial" w:cs="Arial"/>
                            <w:color w:val="000000"/>
                            <w:position w:val="-2"/>
                            <w:sz w:val="18"/>
                            <w:szCs w:val="18"/>
                          </w:rPr>
                          <w:t>Analizator mora imeti program, ki omogoča spremljanje kontrole kakovosti z grafičnim in tabelaričnim prikazom podatkov in statistično obdelavo rezultatov kontrolnih vzorcev. Omogočati mora uporabo vsaj dveh nivojev kontrolnih vzorcev, shranjevanje podatkov na CD/USB in možnost tiskanja (trajno, ne sme biti termo papir).</w:t>
                        </w:r>
                      </w:p>
                      <w:p w14:paraId="6005D7D4" w14:textId="77777777" w:rsidR="000F4AE9" w:rsidRPr="0010604B" w:rsidRDefault="000F4AE9" w:rsidP="000F4AE9">
                        <w:pPr>
                          <w:numPr>
                            <w:ilvl w:val="0"/>
                            <w:numId w:val="31"/>
                          </w:numPr>
                          <w:rPr>
                            <w:rFonts w:ascii="Arial" w:eastAsia="Calibri" w:hAnsi="Arial" w:cs="Arial"/>
                            <w:color w:val="000000"/>
                            <w:sz w:val="18"/>
                            <w:szCs w:val="18"/>
                          </w:rPr>
                        </w:pPr>
                        <w:r w:rsidRPr="0010604B">
                          <w:rPr>
                            <w:rFonts w:ascii="Arial" w:eastAsia="Calibri" w:hAnsi="Arial" w:cs="Arial"/>
                            <w:color w:val="000000"/>
                            <w:position w:val="-2"/>
                            <w:sz w:val="18"/>
                            <w:szCs w:val="18"/>
                          </w:rPr>
                          <w:t>Na izpisu rezultatov iz analizatorja morajo biti naslednji podatki: ime in priimek preiskovanca, laboratorijska številka, čas analize, rezultat in morebitna opozorila pri analizi. Izpis mora biti trajen (ne sme biti termo papir).</w:t>
                        </w:r>
                      </w:p>
                      <w:p w14:paraId="5B35DA86" w14:textId="77777777" w:rsidR="000F4AE9" w:rsidRPr="0010604B" w:rsidRDefault="000F4AE9" w:rsidP="000F4AE9">
                        <w:pPr>
                          <w:numPr>
                            <w:ilvl w:val="0"/>
                            <w:numId w:val="31"/>
                          </w:numPr>
                          <w:rPr>
                            <w:rFonts w:ascii="Arial" w:eastAsia="Calibri" w:hAnsi="Arial" w:cs="Arial"/>
                            <w:color w:val="000000"/>
                            <w:sz w:val="18"/>
                            <w:szCs w:val="18"/>
                          </w:rPr>
                        </w:pPr>
                        <w:r w:rsidRPr="0010604B">
                          <w:rPr>
                            <w:rFonts w:ascii="Arial" w:eastAsia="Calibri" w:hAnsi="Arial" w:cs="Arial"/>
                            <w:color w:val="000000"/>
                            <w:position w:val="-2"/>
                            <w:sz w:val="18"/>
                            <w:szCs w:val="18"/>
                          </w:rPr>
                          <w:t>Analizator mora hraniti vse podatke o vzorcih pacientov (ime in priimek, laboratorijska številka, čas opravljene analize, morebitna opozorila, rezultat analize), rezultate izvedenih kalibracij in kontrol (z lot številko kalibratorjev in kontrol) ter lot številke uporabljenih reagentov na trdem disku računalnika.</w:t>
                        </w:r>
                      </w:p>
                      <w:p w14:paraId="3C0D1FD8" w14:textId="77777777" w:rsidR="000F4AE9" w:rsidRPr="0010604B" w:rsidRDefault="000F4AE9" w:rsidP="000F4AE9">
                        <w:pPr>
                          <w:numPr>
                            <w:ilvl w:val="0"/>
                            <w:numId w:val="31"/>
                          </w:numPr>
                          <w:rPr>
                            <w:rFonts w:ascii="Arial" w:eastAsia="Calibri" w:hAnsi="Arial" w:cs="Arial"/>
                            <w:color w:val="000000"/>
                            <w:sz w:val="18"/>
                            <w:szCs w:val="18"/>
                          </w:rPr>
                        </w:pPr>
                        <w:r w:rsidRPr="0010604B">
                          <w:rPr>
                            <w:rFonts w:ascii="Arial" w:eastAsia="Calibri" w:hAnsi="Arial" w:cs="Arial"/>
                            <w:color w:val="000000"/>
                            <w:position w:val="-2"/>
                            <w:sz w:val="18"/>
                            <w:szCs w:val="18"/>
                          </w:rPr>
                          <w:t>Omogočiti mora dvosmerno internetno povezavo analitskega sistema z zagotavljanjem varnosti podatkov (certifikat, CE oznaka).</w:t>
                        </w:r>
                      </w:p>
                      <w:p w14:paraId="5E8B8127" w14:textId="77777777" w:rsidR="000F4AE9" w:rsidRPr="0010604B" w:rsidRDefault="000F4AE9" w:rsidP="000F4AE9">
                        <w:pPr>
                          <w:numPr>
                            <w:ilvl w:val="0"/>
                            <w:numId w:val="31"/>
                          </w:numPr>
                          <w:rPr>
                            <w:rFonts w:ascii="Arial" w:eastAsia="Calibri" w:hAnsi="Arial" w:cs="Arial"/>
                            <w:color w:val="000000"/>
                            <w:sz w:val="18"/>
                            <w:szCs w:val="18"/>
                          </w:rPr>
                        </w:pPr>
                        <w:r w:rsidRPr="0010604B">
                          <w:rPr>
                            <w:rFonts w:ascii="Arial" w:eastAsia="Calibri" w:hAnsi="Arial" w:cs="Arial"/>
                            <w:color w:val="000000"/>
                            <w:position w:val="-2"/>
                            <w:sz w:val="18"/>
                            <w:szCs w:val="18"/>
                          </w:rPr>
                          <w:t>Postavitev analizatorja, reagenti in material za zagon ter verifikacijo apliciranih laboratorijskih preiskav po predpisanih postopkih (40 testov za vsako metodo brezplačno), zagon in šolanje mora biti vključeno v ceni ponudbe.</w:t>
                        </w:r>
                      </w:p>
                      <w:p w14:paraId="28E68D49" w14:textId="77777777" w:rsidR="000F4AE9" w:rsidRPr="0010604B" w:rsidRDefault="000F4AE9" w:rsidP="000F4AE9">
                        <w:pPr>
                          <w:numPr>
                            <w:ilvl w:val="0"/>
                            <w:numId w:val="31"/>
                          </w:numPr>
                          <w:rPr>
                            <w:rFonts w:ascii="Arial" w:eastAsia="Calibri" w:hAnsi="Arial" w:cs="Arial"/>
                            <w:color w:val="000000"/>
                            <w:sz w:val="18"/>
                            <w:szCs w:val="18"/>
                          </w:rPr>
                        </w:pPr>
                        <w:r w:rsidRPr="0010604B">
                          <w:rPr>
                            <w:rFonts w:ascii="Arial" w:eastAsia="Calibri" w:hAnsi="Arial" w:cs="Arial"/>
                            <w:color w:val="000000"/>
                            <w:position w:val="-2"/>
                            <w:sz w:val="18"/>
                            <w:szCs w:val="18"/>
                          </w:rPr>
                          <w:t>Navodila za delo in redno vzdrževanje v slovenskem jeziku.</w:t>
                        </w:r>
                      </w:p>
                      <w:p w14:paraId="2FC6F460" w14:textId="77777777" w:rsidR="000F4AE9" w:rsidRPr="0010604B" w:rsidRDefault="000F4AE9" w:rsidP="000F4AE9">
                        <w:pPr>
                          <w:numPr>
                            <w:ilvl w:val="0"/>
                            <w:numId w:val="31"/>
                          </w:numPr>
                          <w:rPr>
                            <w:rFonts w:ascii="Arial" w:eastAsia="Calibri" w:hAnsi="Arial" w:cs="Arial"/>
                            <w:color w:val="000000"/>
                            <w:sz w:val="18"/>
                            <w:szCs w:val="18"/>
                          </w:rPr>
                        </w:pPr>
                        <w:r w:rsidRPr="0010604B">
                          <w:rPr>
                            <w:rFonts w:ascii="Arial" w:eastAsia="Calibri" w:hAnsi="Arial" w:cs="Arial"/>
                            <w:color w:val="000000"/>
                            <w:position w:val="-2"/>
                            <w:sz w:val="18"/>
                            <w:szCs w:val="18"/>
                          </w:rPr>
                          <w:t>Izvajanje šolanja uporabnikov takoj po postavitvi analizatorja, uvajanje uporabnika predvidoma 1 mesec, možnost dodatnega izobraževanja v referenčnem laboratoriju.</w:t>
                        </w:r>
                      </w:p>
                      <w:p w14:paraId="7E99CBF5" w14:textId="77777777" w:rsidR="000F4AE9" w:rsidRPr="0010604B" w:rsidRDefault="000F4AE9" w:rsidP="000F4AE9">
                        <w:pPr>
                          <w:numPr>
                            <w:ilvl w:val="0"/>
                            <w:numId w:val="31"/>
                          </w:numPr>
                          <w:rPr>
                            <w:rFonts w:ascii="Arial" w:eastAsia="Calibri" w:hAnsi="Arial" w:cs="Arial"/>
                            <w:color w:val="000000"/>
                            <w:sz w:val="18"/>
                            <w:szCs w:val="18"/>
                          </w:rPr>
                        </w:pPr>
                        <w:r w:rsidRPr="0010604B">
                          <w:rPr>
                            <w:rFonts w:ascii="Arial" w:eastAsia="Calibri" w:hAnsi="Arial" w:cs="Arial"/>
                            <w:color w:val="000000"/>
                            <w:position w:val="-2"/>
                            <w:sz w:val="18"/>
                            <w:szCs w:val="18"/>
                          </w:rPr>
                          <w:t>Garancijsko vzdrževanje, brezplačni vzdrževalni servisi (vključeni vsi rezervni deli in potrošni material) in brezplačna odprava vseh napak analizatorja v času garancijske dobe.</w:t>
                        </w:r>
                      </w:p>
                      <w:p w14:paraId="6D3261F9" w14:textId="77777777" w:rsidR="000F4AE9" w:rsidRPr="0010604B" w:rsidRDefault="000F4AE9" w:rsidP="000F4AE9">
                        <w:pPr>
                          <w:numPr>
                            <w:ilvl w:val="0"/>
                            <w:numId w:val="31"/>
                          </w:numPr>
                          <w:rPr>
                            <w:rFonts w:ascii="Arial" w:eastAsia="Calibri" w:hAnsi="Arial" w:cs="Arial"/>
                            <w:color w:val="000000"/>
                            <w:sz w:val="18"/>
                            <w:szCs w:val="18"/>
                          </w:rPr>
                        </w:pPr>
                        <w:r w:rsidRPr="0010604B">
                          <w:rPr>
                            <w:rFonts w:ascii="Arial" w:eastAsia="Calibri" w:hAnsi="Arial" w:cs="Arial"/>
                            <w:color w:val="000000"/>
                            <w:position w:val="-2"/>
                            <w:sz w:val="18"/>
                            <w:szCs w:val="18"/>
                          </w:rPr>
                          <w:t>Redno obveščanje naročnika o novih metodah, strokovna in aplikativna podpora ves čas uporabe in v slovenskem jeziku ter možnost dodatnih konzultacij specialistov področij.</w:t>
                        </w:r>
                      </w:p>
                      <w:p w14:paraId="40E583EB" w14:textId="77777777" w:rsidR="000F4AE9" w:rsidRPr="0010604B" w:rsidRDefault="000F4AE9" w:rsidP="000F4AE9">
                        <w:pPr>
                          <w:numPr>
                            <w:ilvl w:val="0"/>
                            <w:numId w:val="31"/>
                          </w:numPr>
                          <w:rPr>
                            <w:rFonts w:ascii="Arial" w:eastAsia="Calibri" w:hAnsi="Arial" w:cs="Arial"/>
                            <w:color w:val="000000"/>
                            <w:sz w:val="18"/>
                            <w:szCs w:val="18"/>
                          </w:rPr>
                        </w:pPr>
                        <w:r w:rsidRPr="0010604B">
                          <w:rPr>
                            <w:rFonts w:ascii="Arial" w:eastAsia="Calibri" w:hAnsi="Arial" w:cs="Arial"/>
                            <w:color w:val="000000"/>
                            <w:position w:val="-2"/>
                            <w:sz w:val="18"/>
                            <w:szCs w:val="18"/>
                          </w:rPr>
                          <w:t>Enostavna programska oprema za rutinsko delo, ki zagotavlja uporabniku nadzor nad delovanjem analizatorja.</w:t>
                        </w:r>
                      </w:p>
                      <w:p w14:paraId="4002AEF4" w14:textId="77777777" w:rsidR="000F4AE9" w:rsidRPr="0010604B" w:rsidRDefault="000F4AE9" w:rsidP="000F4AE9">
                        <w:pPr>
                          <w:numPr>
                            <w:ilvl w:val="0"/>
                            <w:numId w:val="31"/>
                          </w:numPr>
                          <w:rPr>
                            <w:rFonts w:ascii="Arial" w:eastAsia="Calibri" w:hAnsi="Arial" w:cs="Arial"/>
                            <w:color w:val="000000"/>
                            <w:sz w:val="18"/>
                            <w:szCs w:val="18"/>
                          </w:rPr>
                        </w:pPr>
                        <w:r w:rsidRPr="0010604B">
                          <w:rPr>
                            <w:rFonts w:ascii="Arial" w:eastAsia="Calibri" w:hAnsi="Arial" w:cs="Arial"/>
                            <w:color w:val="000000"/>
                            <w:position w:val="-2"/>
                            <w:sz w:val="18"/>
                            <w:szCs w:val="18"/>
                          </w:rPr>
                          <w:t>Redno obveščanje naročnika o novih metodah, strokovna in aplikativna podpora ves čas uporabe in v slovenskem jeziku ter možnost dodatnih konzultacij specialistov področij.</w:t>
                        </w:r>
                      </w:p>
                      <w:p w14:paraId="41FEA5A6" w14:textId="77777777" w:rsidR="000F4AE9" w:rsidRPr="0010604B" w:rsidRDefault="000F4AE9" w:rsidP="000F4AE9">
                        <w:pPr>
                          <w:numPr>
                            <w:ilvl w:val="0"/>
                            <w:numId w:val="31"/>
                          </w:numPr>
                          <w:rPr>
                            <w:rFonts w:ascii="Arial" w:eastAsia="Calibri" w:hAnsi="Arial" w:cs="Arial"/>
                            <w:color w:val="000000"/>
                            <w:sz w:val="18"/>
                            <w:szCs w:val="18"/>
                          </w:rPr>
                        </w:pPr>
                        <w:r w:rsidRPr="0010604B">
                          <w:rPr>
                            <w:rFonts w:ascii="Arial" w:eastAsia="Calibri" w:hAnsi="Arial" w:cs="Arial"/>
                            <w:color w:val="000000"/>
                            <w:position w:val="-2"/>
                            <w:sz w:val="18"/>
                            <w:szCs w:val="18"/>
                          </w:rPr>
                          <w:t xml:space="preserve">Odzivni čas serviserja 2 uri po telefonskem klicu in odprava napake največ 24 ur od vzpostavitve kontakta. V primeru, da naročnik razpolaga z nadomestnim analizatorjem istega tipa, naročnik dopušča čas za odpravo napake največ 36 ur od vzpostavitve kontakta. V kolikor se ugotovi, da </w:t>
                        </w:r>
                        <w:r w:rsidRPr="0010604B">
                          <w:rPr>
                            <w:rFonts w:ascii="Arial" w:eastAsia="Calibri" w:hAnsi="Arial" w:cs="Arial"/>
                            <w:color w:val="000000"/>
                            <w:position w:val="-2"/>
                            <w:sz w:val="18"/>
                            <w:szCs w:val="18"/>
                          </w:rPr>
                          <w:lastRenderedPageBreak/>
                          <w:t>napake ni možno odpraviti v zahtevanem roku, mora izbrani ponudnik brezplačno zagotoviti nadomesten delujoč analizator v roku največ 72 ur šteto od prijave napake - vzpostavitve kontakta.</w:t>
                        </w:r>
                      </w:p>
                    </w:tc>
                  </w:tr>
                </w:tbl>
                <w:p w14:paraId="7EFAE6E6" w14:textId="77777777" w:rsidR="000F4AE9" w:rsidRPr="0010604B" w:rsidRDefault="000F4AE9" w:rsidP="00A574AD">
                  <w:pPr>
                    <w:rPr>
                      <w:rFonts w:eastAsia="Calibri" w:cs="Times New Roman"/>
                    </w:rPr>
                  </w:pPr>
                </w:p>
              </w:tc>
            </w:tr>
          </w:tbl>
          <w:p w14:paraId="1200DCA8" w14:textId="77777777" w:rsidR="000F4AE9" w:rsidRPr="0010604B" w:rsidRDefault="000F4AE9" w:rsidP="00A574AD">
            <w:pPr>
              <w:rPr>
                <w:rFonts w:eastAsia="Calibri" w:cs="Times New Roman"/>
              </w:rPr>
            </w:pPr>
          </w:p>
          <w:p w14:paraId="461DC35E" w14:textId="77777777" w:rsidR="000F4AE9" w:rsidRPr="0010604B" w:rsidRDefault="000F4AE9" w:rsidP="00A574AD">
            <w:pPr>
              <w:spacing w:after="135"/>
              <w:jc w:val="both"/>
              <w:textAlignment w:val="center"/>
              <w:rPr>
                <w:rFonts w:eastAsia="Calibri" w:cs="Times New Roman"/>
              </w:rPr>
            </w:pPr>
            <w:r w:rsidRPr="0010604B">
              <w:rPr>
                <w:rFonts w:ascii="Arial" w:eastAsia="Calibri" w:hAnsi="Arial" w:cs="Arial"/>
                <w:color w:val="000000"/>
                <w:position w:val="-2"/>
                <w:sz w:val="18"/>
                <w:szCs w:val="18"/>
              </w:rPr>
              <w:t>Dodatne zahteve naročnika:</w:t>
            </w:r>
          </w:p>
          <w:tbl>
            <w:tblPr>
              <w:tblStyle w:val="NormalTablePHPDOCX"/>
              <w:tblW w:w="5000" w:type="pct"/>
              <w:tblLook w:val="04A0" w:firstRow="1" w:lastRow="0" w:firstColumn="1" w:lastColumn="0" w:noHBand="0" w:noVBand="1"/>
            </w:tblPr>
            <w:tblGrid>
              <w:gridCol w:w="9070"/>
            </w:tblGrid>
            <w:tr w:rsidR="000F4AE9" w:rsidRPr="0010604B" w14:paraId="190B2889" w14:textId="77777777" w:rsidTr="00A574AD">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0F4AE9" w:rsidRPr="0010604B" w14:paraId="114F917B" w14:textId="77777777" w:rsidTr="00A574AD">
                    <w:tc>
                      <w:tcPr>
                        <w:tcW w:w="0" w:type="auto"/>
                        <w:tcMar>
                          <w:top w:w="0" w:type="auto"/>
                          <w:bottom w:w="0" w:type="auto"/>
                        </w:tcMar>
                      </w:tcPr>
                      <w:p w14:paraId="7EDCB8AC" w14:textId="77777777" w:rsidR="000F4AE9" w:rsidRPr="0010604B" w:rsidRDefault="000F4AE9" w:rsidP="000F4AE9">
                        <w:pPr>
                          <w:numPr>
                            <w:ilvl w:val="0"/>
                            <w:numId w:val="32"/>
                          </w:numPr>
                          <w:rPr>
                            <w:rFonts w:ascii="Arial" w:eastAsia="Calibri" w:hAnsi="Arial" w:cs="Arial"/>
                            <w:color w:val="000000"/>
                            <w:sz w:val="18"/>
                            <w:szCs w:val="18"/>
                          </w:rPr>
                        </w:pPr>
                        <w:r w:rsidRPr="0010604B">
                          <w:rPr>
                            <w:rFonts w:ascii="Arial" w:eastAsia="Calibri" w:hAnsi="Arial" w:cs="Arial"/>
                            <w:color w:val="000000"/>
                            <w:position w:val="-2"/>
                            <w:sz w:val="18"/>
                            <w:szCs w:val="18"/>
                          </w:rPr>
                          <w:t>Dostop na daljavo v primeru okvar.</w:t>
                        </w:r>
                      </w:p>
                      <w:p w14:paraId="74A5A248" w14:textId="77777777" w:rsidR="000F4AE9" w:rsidRPr="0010604B" w:rsidRDefault="000F4AE9" w:rsidP="000F4AE9">
                        <w:pPr>
                          <w:numPr>
                            <w:ilvl w:val="0"/>
                            <w:numId w:val="32"/>
                          </w:numPr>
                          <w:rPr>
                            <w:rFonts w:ascii="Arial" w:eastAsia="Calibri" w:hAnsi="Arial" w:cs="Arial"/>
                            <w:color w:val="000000"/>
                            <w:sz w:val="18"/>
                            <w:szCs w:val="18"/>
                          </w:rPr>
                        </w:pPr>
                        <w:r w:rsidRPr="0010604B">
                          <w:rPr>
                            <w:rFonts w:ascii="Arial" w:eastAsia="Calibri" w:hAnsi="Arial" w:cs="Arial"/>
                            <w:color w:val="000000"/>
                            <w:position w:val="-2"/>
                            <w:sz w:val="18"/>
                            <w:szCs w:val="18"/>
                          </w:rPr>
                          <w:t>Analizator mora omogočati možnost merjenja tudi po preteku ponujenega roka uporabe reagentov v analizatorju.</w:t>
                        </w:r>
                      </w:p>
                    </w:tc>
                  </w:tr>
                </w:tbl>
                <w:p w14:paraId="348CCFC3" w14:textId="77777777" w:rsidR="000F4AE9" w:rsidRPr="0010604B" w:rsidRDefault="000F4AE9" w:rsidP="00A574AD">
                  <w:pPr>
                    <w:rPr>
                      <w:rFonts w:eastAsia="Calibri" w:cs="Times New Roman"/>
                    </w:rPr>
                  </w:pPr>
                </w:p>
              </w:tc>
            </w:tr>
          </w:tbl>
          <w:p w14:paraId="5C1EC830" w14:textId="77777777" w:rsidR="000F4AE9" w:rsidRPr="0010604B" w:rsidRDefault="000F4AE9" w:rsidP="00A574AD">
            <w:pPr>
              <w:rPr>
                <w:rFonts w:eastAsia="Calibri" w:cs="Times New Roman"/>
              </w:rPr>
            </w:pPr>
          </w:p>
        </w:tc>
      </w:tr>
    </w:tbl>
    <w:p w14:paraId="3549A920" w14:textId="77777777" w:rsidR="000F4AE9" w:rsidRPr="0010604B" w:rsidRDefault="000F4AE9" w:rsidP="000F4AE9">
      <w:pPr>
        <w:rPr>
          <w:rFonts w:eastAsia="Calibri" w:cs="Times New Roman"/>
        </w:rPr>
      </w:pPr>
    </w:p>
    <w:tbl>
      <w:tblPr>
        <w:tblStyle w:val="NormalTablePHPDOCX"/>
        <w:tblW w:w="2500" w:type="pct"/>
        <w:tblInd w:w="108" w:type="dxa"/>
        <w:tblLook w:val="04A0" w:firstRow="1" w:lastRow="0" w:firstColumn="1" w:lastColumn="0" w:noHBand="0" w:noVBand="1"/>
      </w:tblPr>
      <w:tblGrid>
        <w:gridCol w:w="4643"/>
      </w:tblGrid>
      <w:tr w:rsidR="000F4AE9" w:rsidRPr="0010604B" w14:paraId="5AD7947C" w14:textId="77777777" w:rsidTr="00A574AD">
        <w:tc>
          <w:tcPr>
            <w:tcW w:w="0" w:type="auto"/>
            <w:tcBorders>
              <w:top w:val="single" w:sz="25" w:space="0" w:color="000000"/>
              <w:bottom w:val="single" w:sz="25" w:space="0" w:color="000000"/>
            </w:tcBorders>
            <w:shd w:val="clear" w:color="auto" w:fill="000000"/>
            <w:tcMar>
              <w:top w:w="75" w:type="dxa"/>
              <w:bottom w:w="75" w:type="dxa"/>
            </w:tcMar>
            <w:vAlign w:val="center"/>
          </w:tcPr>
          <w:p w14:paraId="65E9F136" w14:textId="77777777" w:rsidR="000F4AE9" w:rsidRPr="0010604B" w:rsidRDefault="000F4AE9" w:rsidP="00A574AD">
            <w:pPr>
              <w:rPr>
                <w:rFonts w:eastAsia="Calibri" w:cs="Times New Roman"/>
              </w:rPr>
            </w:pPr>
            <w:r w:rsidRPr="0010604B">
              <w:rPr>
                <w:rFonts w:ascii="Arial" w:eastAsia="Calibri" w:hAnsi="Arial" w:cs="Arial"/>
                <w:b/>
                <w:bCs/>
                <w:color w:val="FFFFFF"/>
                <w:position w:val="-3"/>
                <w:sz w:val="20"/>
                <w:szCs w:val="20"/>
                <w:shd w:val="clear" w:color="auto" w:fill="000000"/>
              </w:rPr>
              <w:t>Sklop 3: BIOKEMIJA 1</w:t>
            </w:r>
          </w:p>
        </w:tc>
      </w:tr>
    </w:tbl>
    <w:p w14:paraId="1B683A28" w14:textId="77777777" w:rsidR="000F4AE9" w:rsidRPr="0010604B" w:rsidRDefault="000F4AE9" w:rsidP="000F4AE9">
      <w:pPr>
        <w:rPr>
          <w:rFonts w:eastAsia="Calibri" w:cs="Times New Roman"/>
        </w:rPr>
      </w:pPr>
    </w:p>
    <w:tbl>
      <w:tblPr>
        <w:tblStyle w:val="NormalTablePHPDOCX"/>
        <w:tblW w:w="5000" w:type="pct"/>
        <w:tblInd w:w="600" w:type="dxa"/>
        <w:tblLook w:val="04A0" w:firstRow="1" w:lastRow="0" w:firstColumn="1" w:lastColumn="0" w:noHBand="0" w:noVBand="1"/>
      </w:tblPr>
      <w:tblGrid>
        <w:gridCol w:w="9286"/>
      </w:tblGrid>
      <w:tr w:rsidR="000F4AE9" w:rsidRPr="0010604B" w14:paraId="263CA5F1" w14:textId="77777777" w:rsidTr="00A574AD">
        <w:tc>
          <w:tcPr>
            <w:tcW w:w="0" w:type="auto"/>
            <w:tcMar>
              <w:top w:w="135" w:type="dxa"/>
              <w:bottom w:w="135" w:type="dxa"/>
            </w:tcMar>
            <w:vAlign w:val="center"/>
          </w:tcPr>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529"/>
            </w:tblGrid>
            <w:tr w:rsidR="000F4AE9" w:rsidRPr="0010604B" w14:paraId="7741377F" w14:textId="77777777" w:rsidTr="00A574AD">
              <w:tc>
                <w:tcPr>
                  <w:tcW w:w="0" w:type="auto"/>
                  <w:shd w:val="clear" w:color="auto" w:fill="FFFFFF"/>
                  <w:tcMar>
                    <w:top w:w="75" w:type="dxa"/>
                    <w:bottom w:w="75" w:type="dxa"/>
                  </w:tcMar>
                  <w:vAlign w:val="center"/>
                </w:tcPr>
                <w:p w14:paraId="088BD399" w14:textId="77777777" w:rsidR="000F4AE9" w:rsidRPr="0010604B" w:rsidRDefault="000F4AE9" w:rsidP="00A574AD">
                  <w:pPr>
                    <w:rPr>
                      <w:rFonts w:eastAsia="Calibri" w:cs="Times New Roman"/>
                    </w:rPr>
                  </w:pPr>
                  <w:r w:rsidRPr="0010604B">
                    <w:rPr>
                      <w:rFonts w:ascii="Arial" w:eastAsia="Calibri" w:hAnsi="Arial" w:cs="Arial"/>
                      <w:b/>
                      <w:bCs/>
                      <w:color w:val="000000"/>
                      <w:position w:val="-2"/>
                      <w:sz w:val="18"/>
                      <w:szCs w:val="18"/>
                      <w:shd w:val="clear" w:color="auto" w:fill="FFFFFF"/>
                    </w:rPr>
                    <w:t>Postavka: Sklop 3: BIOKEMIJA 1</w:t>
                  </w:r>
                </w:p>
              </w:tc>
            </w:tr>
          </w:tbl>
          <w:p w14:paraId="1BFAF5B4" w14:textId="77777777" w:rsidR="000F4AE9" w:rsidRPr="0010604B" w:rsidRDefault="000F4AE9" w:rsidP="00A574AD">
            <w:pPr>
              <w:rPr>
                <w:rFonts w:eastAsia="Calibri" w:cs="Times New Roman"/>
              </w:rPr>
            </w:pPr>
          </w:p>
          <w:p w14:paraId="05B0C9E5" w14:textId="77777777" w:rsidR="000F4AE9" w:rsidRPr="0010604B" w:rsidRDefault="000F4AE9" w:rsidP="00A574AD">
            <w:pPr>
              <w:jc w:val="both"/>
              <w:textAlignment w:val="center"/>
              <w:rPr>
                <w:rFonts w:eastAsia="Calibri" w:cs="Times New Roman"/>
              </w:rPr>
            </w:pPr>
            <w:r w:rsidRPr="0010604B">
              <w:rPr>
                <w:rFonts w:ascii="Arial" w:eastAsia="Calibri" w:hAnsi="Arial" w:cs="Arial"/>
                <w:color w:val="000000"/>
                <w:position w:val="-2"/>
                <w:sz w:val="18"/>
                <w:szCs w:val="18"/>
              </w:rPr>
              <w:t> </w:t>
            </w:r>
          </w:p>
          <w:tbl>
            <w:tblPr>
              <w:tblStyle w:val="NormalTablePHPDOCX"/>
              <w:tblW w:w="5000" w:type="pct"/>
              <w:shd w:val="clear" w:color="auto" w:fill="FFFFFF"/>
              <w:tblLook w:val="04A0" w:firstRow="1" w:lastRow="0" w:firstColumn="1" w:lastColumn="0" w:noHBand="0" w:noVBand="1"/>
            </w:tblPr>
            <w:tblGrid>
              <w:gridCol w:w="9070"/>
            </w:tblGrid>
            <w:tr w:rsidR="000F4AE9" w:rsidRPr="0010604B" w14:paraId="38FA1057" w14:textId="77777777" w:rsidTr="00A574AD">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0F4AE9" w:rsidRPr="0010604B" w14:paraId="2957D5E6" w14:textId="77777777" w:rsidTr="00A574AD">
                    <w:tc>
                      <w:tcPr>
                        <w:tcW w:w="0" w:type="auto"/>
                        <w:tcMar>
                          <w:top w:w="0" w:type="auto"/>
                          <w:bottom w:w="0" w:type="auto"/>
                        </w:tcMar>
                      </w:tcPr>
                      <w:p w14:paraId="6053D728" w14:textId="77777777" w:rsidR="009F3E2E" w:rsidRPr="009F3E2E" w:rsidRDefault="009F3E2E" w:rsidP="009F3E2E">
                        <w:pPr>
                          <w:numPr>
                            <w:ilvl w:val="0"/>
                            <w:numId w:val="33"/>
                          </w:numPr>
                          <w:rPr>
                            <w:rFonts w:ascii="Arial" w:hAnsi="Arial" w:cs="Arial"/>
                            <w:sz w:val="18"/>
                            <w:szCs w:val="18"/>
                          </w:rPr>
                        </w:pPr>
                        <w:r w:rsidRPr="009F3E2E">
                          <w:rPr>
                            <w:rFonts w:ascii="Arial" w:hAnsi="Arial" w:cs="Arial"/>
                            <w:position w:val="-2"/>
                            <w:sz w:val="18"/>
                            <w:szCs w:val="18"/>
                          </w:rPr>
                          <w:t>Princip meritve elektrokemijski - direktna potenciometrija z uporabo ionselektivnih elektrod (ISE).</w:t>
                        </w:r>
                      </w:p>
                      <w:p w14:paraId="0B71F339" w14:textId="77777777" w:rsidR="009F3E2E" w:rsidRPr="009F3E2E" w:rsidRDefault="009F3E2E" w:rsidP="009F3E2E">
                        <w:pPr>
                          <w:numPr>
                            <w:ilvl w:val="0"/>
                            <w:numId w:val="33"/>
                          </w:numPr>
                          <w:rPr>
                            <w:rFonts w:ascii="Arial" w:hAnsi="Arial" w:cs="Arial"/>
                            <w:sz w:val="18"/>
                            <w:szCs w:val="18"/>
                          </w:rPr>
                        </w:pPr>
                        <w:r w:rsidRPr="009F3E2E">
                          <w:rPr>
                            <w:rFonts w:ascii="Arial" w:hAnsi="Arial" w:cs="Arial"/>
                            <w:position w:val="-2"/>
                            <w:sz w:val="18"/>
                            <w:szCs w:val="18"/>
                          </w:rPr>
                          <w:t>Zaslon za  upravljanje analizatorja na dotik.</w:t>
                        </w:r>
                      </w:p>
                      <w:p w14:paraId="2D8C9572" w14:textId="77777777" w:rsidR="009F3E2E" w:rsidRPr="009F3E2E" w:rsidRDefault="009F3E2E" w:rsidP="009F3E2E">
                        <w:pPr>
                          <w:numPr>
                            <w:ilvl w:val="0"/>
                            <w:numId w:val="33"/>
                          </w:numPr>
                          <w:rPr>
                            <w:rFonts w:ascii="Arial" w:hAnsi="Arial" w:cs="Arial"/>
                            <w:sz w:val="18"/>
                            <w:szCs w:val="18"/>
                          </w:rPr>
                        </w:pPr>
                        <w:r w:rsidRPr="009F3E2E">
                          <w:rPr>
                            <w:rFonts w:ascii="Arial" w:hAnsi="Arial" w:cs="Arial"/>
                            <w:sz w:val="18"/>
                            <w:szCs w:val="18"/>
                          </w:rPr>
                          <w:t>Hkratna določitev Na, K, Cl in ionizirani Ca.</w:t>
                        </w:r>
                      </w:p>
                      <w:p w14:paraId="054DF1B0" w14:textId="77777777" w:rsidR="009F3E2E" w:rsidRPr="009F3E2E" w:rsidRDefault="009F3E2E" w:rsidP="009F3E2E">
                        <w:pPr>
                          <w:numPr>
                            <w:ilvl w:val="0"/>
                            <w:numId w:val="33"/>
                          </w:numPr>
                          <w:rPr>
                            <w:rFonts w:ascii="Arial" w:hAnsi="Arial" w:cs="Arial"/>
                            <w:sz w:val="18"/>
                            <w:szCs w:val="18"/>
                          </w:rPr>
                        </w:pPr>
                        <w:r w:rsidRPr="009F3E2E">
                          <w:rPr>
                            <w:rFonts w:ascii="Arial" w:hAnsi="Arial" w:cs="Arial"/>
                            <w:sz w:val="18"/>
                            <w:szCs w:val="18"/>
                          </w:rPr>
                          <w:t>Možnost uporabe epruvet, brizg in kapilar za vzorce</w:t>
                        </w:r>
                      </w:p>
                      <w:p w14:paraId="1A3D940D" w14:textId="77777777" w:rsidR="009F3E2E" w:rsidRPr="009F3E2E" w:rsidRDefault="009F3E2E" w:rsidP="009F3E2E">
                        <w:pPr>
                          <w:numPr>
                            <w:ilvl w:val="0"/>
                            <w:numId w:val="33"/>
                          </w:numPr>
                          <w:rPr>
                            <w:rFonts w:ascii="Arial" w:hAnsi="Arial" w:cs="Arial"/>
                            <w:sz w:val="18"/>
                            <w:szCs w:val="18"/>
                          </w:rPr>
                        </w:pPr>
                        <w:r w:rsidRPr="009F3E2E">
                          <w:rPr>
                            <w:rFonts w:ascii="Arial" w:hAnsi="Arial" w:cs="Arial"/>
                            <w:sz w:val="18"/>
                            <w:szCs w:val="18"/>
                          </w:rPr>
                          <w:t>Možnost uporabe vzorcev polne krvi, seruma, plazme in urina.</w:t>
                        </w:r>
                      </w:p>
                      <w:p w14:paraId="47658985" w14:textId="77777777" w:rsidR="009F3E2E" w:rsidRPr="009F3E2E" w:rsidRDefault="009F3E2E" w:rsidP="009F3E2E">
                        <w:pPr>
                          <w:numPr>
                            <w:ilvl w:val="0"/>
                            <w:numId w:val="33"/>
                          </w:numPr>
                          <w:rPr>
                            <w:rFonts w:ascii="Arial" w:hAnsi="Arial" w:cs="Arial"/>
                            <w:sz w:val="18"/>
                            <w:szCs w:val="18"/>
                          </w:rPr>
                        </w:pPr>
                        <w:r w:rsidRPr="009F3E2E">
                          <w:rPr>
                            <w:rFonts w:ascii="Arial" w:hAnsi="Arial" w:cs="Arial"/>
                            <w:sz w:val="18"/>
                            <w:szCs w:val="18"/>
                          </w:rPr>
                          <w:t>Možnost merjenja urinskih vzorcev direktno, brez redčenja vzorca.</w:t>
                        </w:r>
                      </w:p>
                      <w:p w14:paraId="1D598225" w14:textId="77777777" w:rsidR="009F3E2E" w:rsidRPr="009F3E2E" w:rsidRDefault="009F3E2E" w:rsidP="009F3E2E">
                        <w:pPr>
                          <w:numPr>
                            <w:ilvl w:val="0"/>
                            <w:numId w:val="33"/>
                          </w:numPr>
                          <w:rPr>
                            <w:rFonts w:ascii="Arial" w:hAnsi="Arial" w:cs="Arial"/>
                            <w:sz w:val="18"/>
                            <w:szCs w:val="18"/>
                          </w:rPr>
                        </w:pPr>
                        <w:r w:rsidRPr="009F3E2E">
                          <w:rPr>
                            <w:rFonts w:ascii="Arial" w:hAnsi="Arial" w:cs="Arial"/>
                            <w:sz w:val="18"/>
                            <w:szCs w:val="18"/>
                          </w:rPr>
                          <w:t>Možnost vnosa podatkov vzorca (ID pacienta) s pomočjo čitalca črtnih kod.</w:t>
                        </w:r>
                      </w:p>
                      <w:p w14:paraId="0DE27C38" w14:textId="77777777" w:rsidR="009F3E2E" w:rsidRPr="009F3E2E" w:rsidRDefault="009F3E2E" w:rsidP="009F3E2E">
                        <w:pPr>
                          <w:numPr>
                            <w:ilvl w:val="0"/>
                            <w:numId w:val="33"/>
                          </w:numPr>
                          <w:rPr>
                            <w:rFonts w:ascii="Arial" w:hAnsi="Arial" w:cs="Arial"/>
                            <w:sz w:val="18"/>
                            <w:szCs w:val="18"/>
                          </w:rPr>
                        </w:pPr>
                        <w:r w:rsidRPr="009F3E2E">
                          <w:rPr>
                            <w:rFonts w:ascii="Arial" w:hAnsi="Arial" w:cs="Arial"/>
                            <w:sz w:val="18"/>
                            <w:szCs w:val="18"/>
                          </w:rPr>
                          <w:t>Potreben volumen vzorca do največ 70 µL.</w:t>
                        </w:r>
                      </w:p>
                      <w:p w14:paraId="44C41B5A" w14:textId="77777777" w:rsidR="009F3E2E" w:rsidRPr="009F3E2E" w:rsidRDefault="009F3E2E" w:rsidP="009F3E2E">
                        <w:pPr>
                          <w:numPr>
                            <w:ilvl w:val="0"/>
                            <w:numId w:val="33"/>
                          </w:numPr>
                          <w:rPr>
                            <w:rFonts w:ascii="Arial" w:hAnsi="Arial" w:cs="Arial"/>
                            <w:sz w:val="18"/>
                            <w:szCs w:val="18"/>
                          </w:rPr>
                        </w:pPr>
                        <w:r w:rsidRPr="009F3E2E">
                          <w:rPr>
                            <w:rFonts w:ascii="Arial" w:hAnsi="Arial" w:cs="Arial"/>
                            <w:sz w:val="18"/>
                            <w:szCs w:val="18"/>
                          </w:rPr>
                          <w:t>Potreben čas meritve do največ 40 sekund.</w:t>
                        </w:r>
                      </w:p>
                      <w:p w14:paraId="325A2F93" w14:textId="77777777" w:rsidR="009F3E2E" w:rsidRPr="009F3E2E" w:rsidRDefault="009F3E2E" w:rsidP="009F3E2E">
                        <w:pPr>
                          <w:numPr>
                            <w:ilvl w:val="0"/>
                            <w:numId w:val="33"/>
                          </w:numPr>
                          <w:rPr>
                            <w:rFonts w:ascii="Arial" w:hAnsi="Arial" w:cs="Arial"/>
                            <w:sz w:val="18"/>
                            <w:szCs w:val="18"/>
                          </w:rPr>
                        </w:pPr>
                        <w:r w:rsidRPr="009F3E2E">
                          <w:rPr>
                            <w:rFonts w:ascii="Arial" w:hAnsi="Arial" w:cs="Arial"/>
                            <w:sz w:val="18"/>
                            <w:szCs w:val="18"/>
                          </w:rPr>
                          <w:t>Originalne kontrole v treh nivojih (originalne od proizvajalca).</w:t>
                        </w:r>
                      </w:p>
                      <w:p w14:paraId="48DFF91D" w14:textId="77777777" w:rsidR="009F3E2E" w:rsidRPr="009F3E2E" w:rsidRDefault="009F3E2E" w:rsidP="009F3E2E">
                        <w:pPr>
                          <w:numPr>
                            <w:ilvl w:val="0"/>
                            <w:numId w:val="33"/>
                          </w:numPr>
                          <w:rPr>
                            <w:rFonts w:ascii="Arial" w:hAnsi="Arial" w:cs="Arial"/>
                            <w:sz w:val="18"/>
                            <w:szCs w:val="18"/>
                          </w:rPr>
                        </w:pPr>
                        <w:r w:rsidRPr="009F3E2E">
                          <w:rPr>
                            <w:rFonts w:ascii="Arial" w:hAnsi="Arial" w:cs="Arial"/>
                            <w:sz w:val="18"/>
                            <w:szCs w:val="18"/>
                          </w:rPr>
                          <w:t>Avtomatski vnos vrednosti novega lota kontrol v analizator s pomočjo čitalca črtnih kod</w:t>
                        </w:r>
                      </w:p>
                      <w:p w14:paraId="536497CA" w14:textId="77777777" w:rsidR="009F3E2E" w:rsidRPr="009F3E2E" w:rsidRDefault="009F3E2E" w:rsidP="009F3E2E">
                        <w:pPr>
                          <w:numPr>
                            <w:ilvl w:val="0"/>
                            <w:numId w:val="33"/>
                          </w:numPr>
                          <w:rPr>
                            <w:rFonts w:ascii="Arial" w:hAnsi="Arial" w:cs="Arial"/>
                            <w:sz w:val="18"/>
                            <w:szCs w:val="18"/>
                          </w:rPr>
                        </w:pPr>
                        <w:r w:rsidRPr="009F3E2E">
                          <w:rPr>
                            <w:rFonts w:ascii="Arial" w:hAnsi="Arial" w:cs="Arial"/>
                            <w:sz w:val="18"/>
                            <w:szCs w:val="18"/>
                          </w:rPr>
                          <w:t xml:space="preserve">Analizator mora imeti možnost vodenja kontrol tudi v grafični obliki, za vsak lot in nivo posebej. </w:t>
                        </w:r>
                      </w:p>
                      <w:p w14:paraId="551FFA72" w14:textId="77777777" w:rsidR="009F3E2E" w:rsidRPr="009F3E2E" w:rsidRDefault="009F3E2E" w:rsidP="009F3E2E">
                        <w:pPr>
                          <w:numPr>
                            <w:ilvl w:val="0"/>
                            <w:numId w:val="33"/>
                          </w:numPr>
                          <w:rPr>
                            <w:rFonts w:ascii="Arial" w:hAnsi="Arial" w:cs="Arial"/>
                            <w:sz w:val="18"/>
                            <w:szCs w:val="18"/>
                          </w:rPr>
                        </w:pPr>
                        <w:r w:rsidRPr="009F3E2E">
                          <w:rPr>
                            <w:rFonts w:ascii="Arial" w:hAnsi="Arial" w:cs="Arial"/>
                            <w:sz w:val="18"/>
                            <w:szCs w:val="18"/>
                          </w:rPr>
                          <w:t>Vgrajen tiskalnik za izpis rezultatov pacientov in kontrol.</w:t>
                        </w:r>
                      </w:p>
                      <w:p w14:paraId="46D7CDFE" w14:textId="77777777" w:rsidR="009F3E2E" w:rsidRPr="009F3E2E" w:rsidRDefault="009F3E2E" w:rsidP="009F3E2E">
                        <w:pPr>
                          <w:numPr>
                            <w:ilvl w:val="0"/>
                            <w:numId w:val="33"/>
                          </w:numPr>
                          <w:rPr>
                            <w:rFonts w:ascii="Arial" w:hAnsi="Arial" w:cs="Arial"/>
                            <w:sz w:val="18"/>
                            <w:szCs w:val="18"/>
                          </w:rPr>
                        </w:pPr>
                        <w:r w:rsidRPr="009F3E2E">
                          <w:rPr>
                            <w:rFonts w:ascii="Arial" w:hAnsi="Arial" w:cs="Arial"/>
                            <w:sz w:val="18"/>
                            <w:szCs w:val="18"/>
                          </w:rPr>
                          <w:t>Možnost dvosmernega priklopa analizatorja na informacijski sistem LIS (HIS).</w:t>
                        </w:r>
                      </w:p>
                      <w:p w14:paraId="6006564C" w14:textId="77777777" w:rsidR="009F3E2E" w:rsidRPr="009F3E2E" w:rsidRDefault="009F3E2E" w:rsidP="009F3E2E">
                        <w:pPr>
                          <w:numPr>
                            <w:ilvl w:val="0"/>
                            <w:numId w:val="33"/>
                          </w:numPr>
                          <w:rPr>
                            <w:rFonts w:ascii="Arial" w:hAnsi="Arial" w:cs="Arial"/>
                            <w:sz w:val="18"/>
                            <w:szCs w:val="18"/>
                          </w:rPr>
                        </w:pPr>
                        <w:r w:rsidRPr="009F3E2E">
                          <w:rPr>
                            <w:rFonts w:ascii="Arial" w:hAnsi="Arial" w:cs="Arial"/>
                            <w:sz w:val="18"/>
                            <w:szCs w:val="18"/>
                          </w:rPr>
                          <w:t>Kartušni sistem z vsemi potrebnimi reagenti in raztopinami za izvedbo meritve v eni kartuši (Cartridge)</w:t>
                        </w:r>
                      </w:p>
                      <w:p w14:paraId="6E299752" w14:textId="77777777" w:rsidR="009F3E2E" w:rsidRPr="009F3E2E" w:rsidRDefault="009F3E2E" w:rsidP="009F3E2E">
                        <w:pPr>
                          <w:numPr>
                            <w:ilvl w:val="0"/>
                            <w:numId w:val="33"/>
                          </w:numPr>
                          <w:rPr>
                            <w:rFonts w:ascii="Arial" w:hAnsi="Arial" w:cs="Arial"/>
                            <w:sz w:val="18"/>
                            <w:szCs w:val="18"/>
                          </w:rPr>
                        </w:pPr>
                        <w:r w:rsidRPr="009F3E2E">
                          <w:rPr>
                            <w:rFonts w:ascii="Arial" w:hAnsi="Arial" w:cs="Arial"/>
                            <w:sz w:val="18"/>
                            <w:szCs w:val="18"/>
                          </w:rPr>
                          <w:t>Možnost izbire kartuš z različnim številom testov – 100 testov na kartušo in več kot 200 testov na kartušo.</w:t>
                        </w:r>
                      </w:p>
                      <w:p w14:paraId="4C9F0C57" w14:textId="77777777" w:rsidR="009F3E2E" w:rsidRPr="009F3E2E" w:rsidRDefault="009F3E2E" w:rsidP="009F3E2E">
                        <w:pPr>
                          <w:numPr>
                            <w:ilvl w:val="0"/>
                            <w:numId w:val="33"/>
                          </w:numPr>
                          <w:rPr>
                            <w:rFonts w:ascii="Arial" w:hAnsi="Arial" w:cs="Arial"/>
                            <w:sz w:val="18"/>
                            <w:szCs w:val="18"/>
                          </w:rPr>
                        </w:pPr>
                        <w:r w:rsidRPr="009F3E2E">
                          <w:rPr>
                            <w:rFonts w:ascii="Arial" w:hAnsi="Arial" w:cs="Arial"/>
                            <w:sz w:val="18"/>
                            <w:szCs w:val="18"/>
                          </w:rPr>
                          <w:t>Analizator mora biti brez periodičnega vzdrževanja (razen menjave kartuše).</w:t>
                        </w:r>
                      </w:p>
                      <w:p w14:paraId="0CA940A6" w14:textId="77777777" w:rsidR="009F3E2E" w:rsidRPr="009F3E2E" w:rsidRDefault="009F3E2E" w:rsidP="009F3E2E">
                        <w:pPr>
                          <w:numPr>
                            <w:ilvl w:val="0"/>
                            <w:numId w:val="33"/>
                          </w:numPr>
                          <w:rPr>
                            <w:rFonts w:ascii="Arial" w:hAnsi="Arial" w:cs="Arial"/>
                            <w:sz w:val="18"/>
                            <w:szCs w:val="18"/>
                          </w:rPr>
                        </w:pPr>
                        <w:r w:rsidRPr="009F3E2E">
                          <w:rPr>
                            <w:rFonts w:ascii="Arial" w:hAnsi="Arial" w:cs="Arial"/>
                            <w:sz w:val="18"/>
                            <w:szCs w:val="18"/>
                          </w:rPr>
                          <w:t>Možnost uporabe analizatorja brez priklopa na elektriko (ob izpadu električne energije) z zmogljivostjo vgrajene baterije do 2 uri delovanja.</w:t>
                        </w:r>
                      </w:p>
                      <w:p w14:paraId="5421C804" w14:textId="77777777" w:rsidR="009F3E2E" w:rsidRPr="009F3E2E" w:rsidRDefault="009F3E2E" w:rsidP="009F3E2E">
                        <w:pPr>
                          <w:numPr>
                            <w:ilvl w:val="0"/>
                            <w:numId w:val="33"/>
                          </w:numPr>
                          <w:rPr>
                            <w:rFonts w:ascii="Arial" w:hAnsi="Arial" w:cs="Arial"/>
                            <w:sz w:val="18"/>
                            <w:szCs w:val="18"/>
                          </w:rPr>
                        </w:pPr>
                        <w:r w:rsidRPr="009F3E2E">
                          <w:rPr>
                            <w:rFonts w:ascii="Arial" w:hAnsi="Arial" w:cs="Arial"/>
                            <w:sz w:val="18"/>
                            <w:szCs w:val="18"/>
                          </w:rPr>
                          <w:t>Uporabljati mora operacijski sistem Microsoft Widows.</w:t>
                        </w:r>
                      </w:p>
                      <w:p w14:paraId="2F0325A2" w14:textId="77777777" w:rsidR="009F3E2E" w:rsidRDefault="009F3E2E" w:rsidP="009F3E2E">
                        <w:pPr>
                          <w:numPr>
                            <w:ilvl w:val="0"/>
                            <w:numId w:val="33"/>
                          </w:numPr>
                          <w:rPr>
                            <w:rFonts w:ascii="Arial" w:hAnsi="Arial" w:cs="Arial"/>
                            <w:color w:val="000000"/>
                            <w:sz w:val="18"/>
                            <w:szCs w:val="18"/>
                          </w:rPr>
                        </w:pPr>
                        <w:r>
                          <w:rPr>
                            <w:rFonts w:ascii="Arial" w:hAnsi="Arial" w:cs="Arial"/>
                            <w:color w:val="000000"/>
                            <w:position w:val="-2"/>
                            <w:sz w:val="18"/>
                            <w:szCs w:val="18"/>
                          </w:rPr>
                          <w:t>Analizator mora samodejno spremljati porabo reagentov.</w:t>
                        </w:r>
                      </w:p>
                      <w:p w14:paraId="26C78C13" w14:textId="77777777" w:rsidR="009F3E2E" w:rsidRDefault="009F3E2E" w:rsidP="009F3E2E">
                        <w:pPr>
                          <w:numPr>
                            <w:ilvl w:val="0"/>
                            <w:numId w:val="33"/>
                          </w:numPr>
                          <w:rPr>
                            <w:rFonts w:ascii="Arial" w:hAnsi="Arial" w:cs="Arial"/>
                            <w:color w:val="000000"/>
                            <w:sz w:val="18"/>
                            <w:szCs w:val="18"/>
                          </w:rPr>
                        </w:pPr>
                        <w:r>
                          <w:rPr>
                            <w:rFonts w:ascii="Arial" w:hAnsi="Arial" w:cs="Arial"/>
                            <w:color w:val="000000"/>
                            <w:position w:val="-2"/>
                            <w:sz w:val="18"/>
                            <w:szCs w:val="18"/>
                          </w:rPr>
                          <w:t>Ponujena oprema mora omogočati delo z »nadomestnim« analizatorjem z istimi reagenti (dva identična analizatorja - back-up).</w:t>
                        </w:r>
                      </w:p>
                      <w:p w14:paraId="50556EAC" w14:textId="77777777" w:rsidR="009F3E2E" w:rsidRDefault="009F3E2E" w:rsidP="009F3E2E">
                        <w:pPr>
                          <w:numPr>
                            <w:ilvl w:val="0"/>
                            <w:numId w:val="33"/>
                          </w:numPr>
                          <w:rPr>
                            <w:rFonts w:ascii="Arial" w:hAnsi="Arial" w:cs="Arial"/>
                            <w:color w:val="000000"/>
                            <w:sz w:val="18"/>
                            <w:szCs w:val="18"/>
                          </w:rPr>
                        </w:pPr>
                        <w:r>
                          <w:rPr>
                            <w:rFonts w:ascii="Arial" w:hAnsi="Arial" w:cs="Arial"/>
                            <w:color w:val="000000"/>
                            <w:position w:val="-2"/>
                            <w:sz w:val="18"/>
                            <w:szCs w:val="18"/>
                          </w:rPr>
                          <w:t>Postavitev analizatorja, reagenti in material za zagon ter verifikacijo apliciranih laboratorijskih preiskav po predpisanih postopkih (50 testov brezplačno), zagon in šolanje mora biti vključeno v ceni ponudbe.</w:t>
                        </w:r>
                      </w:p>
                      <w:p w14:paraId="7883980B" w14:textId="77777777" w:rsidR="009F3E2E" w:rsidRDefault="009F3E2E" w:rsidP="009F3E2E">
                        <w:pPr>
                          <w:numPr>
                            <w:ilvl w:val="0"/>
                            <w:numId w:val="33"/>
                          </w:numPr>
                          <w:rPr>
                            <w:rFonts w:ascii="Arial" w:hAnsi="Arial" w:cs="Arial"/>
                            <w:color w:val="000000"/>
                            <w:sz w:val="18"/>
                            <w:szCs w:val="18"/>
                          </w:rPr>
                        </w:pPr>
                        <w:r>
                          <w:rPr>
                            <w:rFonts w:ascii="Arial" w:hAnsi="Arial" w:cs="Arial"/>
                            <w:color w:val="000000"/>
                            <w:position w:val="-2"/>
                            <w:sz w:val="18"/>
                            <w:szCs w:val="18"/>
                          </w:rPr>
                          <w:t>Izvajanje šolanja uporabnikov takoj po postavitvi analizatorja. </w:t>
                        </w:r>
                      </w:p>
                      <w:p w14:paraId="6B6CDCD9" w14:textId="77777777" w:rsidR="009F3E2E" w:rsidRDefault="009F3E2E" w:rsidP="009F3E2E">
                        <w:pPr>
                          <w:numPr>
                            <w:ilvl w:val="0"/>
                            <w:numId w:val="33"/>
                          </w:numPr>
                          <w:rPr>
                            <w:rFonts w:ascii="Arial" w:hAnsi="Arial" w:cs="Arial"/>
                            <w:color w:val="000000"/>
                            <w:sz w:val="18"/>
                            <w:szCs w:val="18"/>
                          </w:rPr>
                        </w:pPr>
                        <w:r>
                          <w:rPr>
                            <w:rFonts w:ascii="Arial" w:hAnsi="Arial" w:cs="Arial"/>
                            <w:color w:val="000000"/>
                            <w:position w:val="-2"/>
                            <w:sz w:val="18"/>
                            <w:szCs w:val="18"/>
                          </w:rPr>
                          <w:t>Navodila za delo in redno vzdrževanje v slovenskem jeziku.</w:t>
                        </w:r>
                      </w:p>
                      <w:p w14:paraId="4A615E9A" w14:textId="77777777" w:rsidR="009F3E2E" w:rsidRDefault="009F3E2E" w:rsidP="009F3E2E">
                        <w:pPr>
                          <w:numPr>
                            <w:ilvl w:val="0"/>
                            <w:numId w:val="33"/>
                          </w:numPr>
                          <w:rPr>
                            <w:rFonts w:ascii="Arial" w:hAnsi="Arial" w:cs="Arial"/>
                            <w:color w:val="000000"/>
                            <w:sz w:val="18"/>
                            <w:szCs w:val="18"/>
                          </w:rPr>
                        </w:pPr>
                        <w:r>
                          <w:rPr>
                            <w:rFonts w:ascii="Arial" w:hAnsi="Arial" w:cs="Arial"/>
                            <w:color w:val="000000"/>
                            <w:position w:val="-2"/>
                            <w:sz w:val="18"/>
                            <w:szCs w:val="18"/>
                          </w:rPr>
                          <w:t>Garancijsko vzdrževanje, brezplačni vzdrževalni servisi (vključeni vsi rezervni deli in potrošni material) in brezplačna odprava vseh napak analizatorja v času garancijske dobe.</w:t>
                        </w:r>
                      </w:p>
                      <w:p w14:paraId="30A0F15A" w14:textId="147717D5" w:rsidR="000F4AE9" w:rsidRPr="0010604B" w:rsidRDefault="009F3E2E" w:rsidP="009F3E2E">
                        <w:pPr>
                          <w:numPr>
                            <w:ilvl w:val="0"/>
                            <w:numId w:val="33"/>
                          </w:numPr>
                          <w:rPr>
                            <w:rFonts w:ascii="Arial" w:eastAsia="Calibri" w:hAnsi="Arial" w:cs="Arial"/>
                            <w:color w:val="000000"/>
                            <w:sz w:val="18"/>
                            <w:szCs w:val="18"/>
                          </w:rPr>
                        </w:pPr>
                        <w:r>
                          <w:rPr>
                            <w:rFonts w:ascii="Arial" w:hAnsi="Arial" w:cs="Arial"/>
                            <w:color w:val="000000"/>
                            <w:position w:val="-2"/>
                            <w:sz w:val="18"/>
                            <w:szCs w:val="18"/>
                          </w:rPr>
                          <w:t>Zaradi prostorskih omejitev je pomembna velikost analizatorjev – namizna izvedba</w:t>
                        </w:r>
                      </w:p>
                    </w:tc>
                  </w:tr>
                </w:tbl>
                <w:p w14:paraId="29B5A7FB" w14:textId="77777777" w:rsidR="000F4AE9" w:rsidRPr="0010604B" w:rsidRDefault="000F4AE9" w:rsidP="00A574AD">
                  <w:pPr>
                    <w:rPr>
                      <w:rFonts w:eastAsia="Calibri" w:cs="Times New Roman"/>
                    </w:rPr>
                  </w:pPr>
                </w:p>
              </w:tc>
            </w:tr>
          </w:tbl>
          <w:p w14:paraId="6C51B05F" w14:textId="77777777" w:rsidR="000F4AE9" w:rsidRPr="0010604B" w:rsidRDefault="000F4AE9" w:rsidP="00A574AD">
            <w:pPr>
              <w:rPr>
                <w:rFonts w:eastAsia="Calibri" w:cs="Times New Roman"/>
              </w:rPr>
            </w:pPr>
          </w:p>
          <w:p w14:paraId="14E81364" w14:textId="77777777" w:rsidR="000F4AE9" w:rsidRPr="0010604B" w:rsidRDefault="000F4AE9" w:rsidP="00A574AD">
            <w:pPr>
              <w:spacing w:after="135"/>
              <w:jc w:val="both"/>
              <w:textAlignment w:val="center"/>
              <w:rPr>
                <w:rFonts w:eastAsia="Calibri" w:cs="Times New Roman"/>
              </w:rPr>
            </w:pPr>
            <w:r w:rsidRPr="0010604B">
              <w:rPr>
                <w:rFonts w:ascii="Arial" w:eastAsia="Calibri" w:hAnsi="Arial" w:cs="Arial"/>
                <w:color w:val="000000"/>
                <w:position w:val="-2"/>
                <w:sz w:val="18"/>
                <w:szCs w:val="18"/>
              </w:rPr>
              <w:t>Odzivni čas serviserja 2 uri po telefonskem klicu in odprava napake največ 24 ur od vzpostavitve kontakta. V primeru, da naročnik razpolaga z nadomestnim analizatorjem istega tipa, naročnik dopušča čas za odpravo napake največ 36 ur od vzpostavitve kontakta. V kolikor se ugotovi, da napake ni možno odpraviti v zahtevanem roku, mora izbrani ponudnik brezplačno zagotoviti nadomesten delujoč analizator v roku največ 72 ur šteto od prijave napake - vzpostavitve kontakta.</w:t>
            </w:r>
          </w:p>
        </w:tc>
      </w:tr>
    </w:tbl>
    <w:p w14:paraId="7FB6D461" w14:textId="77777777" w:rsidR="000F4AE9" w:rsidRPr="0010604B" w:rsidRDefault="000F4AE9" w:rsidP="000F4AE9">
      <w:pPr>
        <w:rPr>
          <w:rFonts w:eastAsia="Calibri" w:cs="Times New Roman"/>
        </w:rPr>
      </w:pPr>
    </w:p>
    <w:p w14:paraId="23FE9888" w14:textId="77777777" w:rsidR="000F4AE9" w:rsidRDefault="000F4AE9" w:rsidP="000F4AE9">
      <w:pPr>
        <w:rPr>
          <w:rFonts w:eastAsia="Calibri" w:cs="Times New Roman"/>
        </w:rPr>
      </w:pPr>
    </w:p>
    <w:tbl>
      <w:tblPr>
        <w:tblStyle w:val="NormalTablePHPDOCX"/>
        <w:tblW w:w="2500" w:type="pct"/>
        <w:tblInd w:w="108" w:type="dxa"/>
        <w:tblLook w:val="04A0" w:firstRow="1" w:lastRow="0" w:firstColumn="1" w:lastColumn="0" w:noHBand="0" w:noVBand="1"/>
      </w:tblPr>
      <w:tblGrid>
        <w:gridCol w:w="4643"/>
      </w:tblGrid>
      <w:tr w:rsidR="000F4AE9" w:rsidRPr="0010604B" w14:paraId="31FE3BEC" w14:textId="77777777" w:rsidTr="00A574AD">
        <w:tc>
          <w:tcPr>
            <w:tcW w:w="0" w:type="auto"/>
            <w:tcBorders>
              <w:top w:val="single" w:sz="25" w:space="0" w:color="000000"/>
              <w:bottom w:val="single" w:sz="25" w:space="0" w:color="000000"/>
            </w:tcBorders>
            <w:shd w:val="clear" w:color="auto" w:fill="000000"/>
            <w:tcMar>
              <w:top w:w="75" w:type="dxa"/>
              <w:bottom w:w="75" w:type="dxa"/>
            </w:tcMar>
            <w:vAlign w:val="center"/>
          </w:tcPr>
          <w:p w14:paraId="44FCD182" w14:textId="77777777" w:rsidR="000F4AE9" w:rsidRPr="0010604B" w:rsidRDefault="000F4AE9" w:rsidP="00A574AD">
            <w:pPr>
              <w:rPr>
                <w:rFonts w:eastAsia="Calibri" w:cs="Times New Roman"/>
              </w:rPr>
            </w:pPr>
            <w:r w:rsidRPr="0010604B">
              <w:rPr>
                <w:rFonts w:ascii="Arial" w:eastAsia="Calibri" w:hAnsi="Arial" w:cs="Arial"/>
                <w:b/>
                <w:bCs/>
                <w:color w:val="FFFFFF"/>
                <w:position w:val="-3"/>
                <w:sz w:val="20"/>
                <w:szCs w:val="20"/>
                <w:shd w:val="clear" w:color="auto" w:fill="000000"/>
              </w:rPr>
              <w:t>Sklop 4: BIOKEMIJA 2 - KOAGULACIJA IN FIBRINOLIZA</w:t>
            </w:r>
          </w:p>
        </w:tc>
      </w:tr>
    </w:tbl>
    <w:p w14:paraId="014DA275" w14:textId="77777777" w:rsidR="000F4AE9" w:rsidRPr="0010604B" w:rsidRDefault="000F4AE9" w:rsidP="000F4AE9">
      <w:pPr>
        <w:rPr>
          <w:rFonts w:eastAsia="Calibri" w:cs="Times New Roman"/>
        </w:rPr>
      </w:pPr>
    </w:p>
    <w:tbl>
      <w:tblPr>
        <w:tblStyle w:val="NormalTablePHPDOCX"/>
        <w:tblW w:w="5207" w:type="pct"/>
        <w:tblInd w:w="216" w:type="dxa"/>
        <w:tblLook w:val="04A0" w:firstRow="1" w:lastRow="0" w:firstColumn="1" w:lastColumn="0" w:noHBand="0" w:noVBand="1"/>
      </w:tblPr>
      <w:tblGrid>
        <w:gridCol w:w="9670"/>
      </w:tblGrid>
      <w:tr w:rsidR="000F4AE9" w:rsidRPr="0010604B" w14:paraId="7F98CE89" w14:textId="77777777" w:rsidTr="00A4725A">
        <w:tc>
          <w:tcPr>
            <w:tcW w:w="0" w:type="auto"/>
            <w:tcMar>
              <w:top w:w="135" w:type="dxa"/>
              <w:bottom w:w="135" w:type="dxa"/>
            </w:tcMar>
            <w:vAlign w:val="center"/>
          </w:tcPr>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721"/>
            </w:tblGrid>
            <w:tr w:rsidR="000F4AE9" w:rsidRPr="0010604B" w14:paraId="25531D4F" w14:textId="77777777" w:rsidTr="00A574AD">
              <w:tc>
                <w:tcPr>
                  <w:tcW w:w="0" w:type="auto"/>
                  <w:shd w:val="clear" w:color="auto" w:fill="FFFFFF"/>
                  <w:tcMar>
                    <w:top w:w="75" w:type="dxa"/>
                    <w:bottom w:w="75" w:type="dxa"/>
                  </w:tcMar>
                  <w:vAlign w:val="center"/>
                </w:tcPr>
                <w:p w14:paraId="1A5E0E31" w14:textId="77777777" w:rsidR="000F4AE9" w:rsidRPr="0010604B" w:rsidRDefault="000F4AE9" w:rsidP="00A574AD">
                  <w:pPr>
                    <w:rPr>
                      <w:rFonts w:eastAsia="Calibri" w:cs="Times New Roman"/>
                    </w:rPr>
                  </w:pPr>
                  <w:r w:rsidRPr="0010604B">
                    <w:rPr>
                      <w:rFonts w:ascii="Arial" w:eastAsia="Calibri" w:hAnsi="Arial" w:cs="Arial"/>
                      <w:b/>
                      <w:bCs/>
                      <w:color w:val="000000"/>
                      <w:position w:val="-2"/>
                      <w:sz w:val="18"/>
                      <w:szCs w:val="18"/>
                      <w:shd w:val="clear" w:color="auto" w:fill="FFFFFF"/>
                    </w:rPr>
                    <w:t>Postavka: Sklop 4: BIOKEMIJA 2 - KOAGULACIJA IN FIBRINOLIZA</w:t>
                  </w:r>
                </w:p>
              </w:tc>
            </w:tr>
          </w:tbl>
          <w:p w14:paraId="009824D3" w14:textId="77777777" w:rsidR="000F4AE9" w:rsidRPr="0010604B" w:rsidRDefault="000F4AE9" w:rsidP="00A574AD">
            <w:pPr>
              <w:rPr>
                <w:rFonts w:eastAsia="Calibri" w:cs="Times New Roman"/>
              </w:rPr>
            </w:pPr>
          </w:p>
          <w:p w14:paraId="67C96890" w14:textId="77777777" w:rsidR="000F4AE9" w:rsidRPr="0010604B" w:rsidRDefault="000F4AE9" w:rsidP="00A574AD">
            <w:pPr>
              <w:jc w:val="both"/>
              <w:textAlignment w:val="center"/>
              <w:rPr>
                <w:rFonts w:eastAsia="Calibri" w:cs="Times New Roman"/>
              </w:rPr>
            </w:pPr>
            <w:r w:rsidRPr="0010604B">
              <w:rPr>
                <w:rFonts w:ascii="Arial" w:eastAsia="Calibri" w:hAnsi="Arial" w:cs="Arial"/>
                <w:color w:val="000000"/>
                <w:position w:val="-2"/>
                <w:sz w:val="18"/>
                <w:szCs w:val="18"/>
              </w:rPr>
              <w:t> </w:t>
            </w:r>
          </w:p>
          <w:tbl>
            <w:tblPr>
              <w:tblStyle w:val="NormalTablePHPDOCX"/>
              <w:tblW w:w="5000" w:type="pct"/>
              <w:shd w:val="clear" w:color="auto" w:fill="FFFFFF"/>
              <w:tblLook w:val="04A0" w:firstRow="1" w:lastRow="0" w:firstColumn="1" w:lastColumn="0" w:noHBand="0" w:noVBand="1"/>
            </w:tblPr>
            <w:tblGrid>
              <w:gridCol w:w="9454"/>
            </w:tblGrid>
            <w:tr w:rsidR="000F4AE9" w:rsidRPr="0010604B" w14:paraId="100EED37" w14:textId="77777777" w:rsidTr="00A574AD">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9238"/>
                  </w:tblGrid>
                  <w:tr w:rsidR="000F4AE9" w:rsidRPr="0010604B" w14:paraId="7AA38141" w14:textId="77777777" w:rsidTr="00A574AD">
                    <w:tc>
                      <w:tcPr>
                        <w:tcW w:w="0" w:type="auto"/>
                        <w:tcMar>
                          <w:top w:w="0" w:type="auto"/>
                          <w:bottom w:w="0" w:type="auto"/>
                        </w:tcMar>
                      </w:tcPr>
                      <w:p w14:paraId="34BD3D76" w14:textId="77777777" w:rsidR="000F4AE9" w:rsidRPr="0010604B" w:rsidRDefault="000F4AE9" w:rsidP="000F4AE9">
                        <w:pPr>
                          <w:numPr>
                            <w:ilvl w:val="0"/>
                            <w:numId w:val="34"/>
                          </w:numPr>
                          <w:rPr>
                            <w:rFonts w:ascii="Arial" w:eastAsia="Calibri" w:hAnsi="Arial" w:cs="Arial"/>
                            <w:color w:val="000000"/>
                            <w:sz w:val="18"/>
                            <w:szCs w:val="18"/>
                          </w:rPr>
                        </w:pPr>
                        <w:r w:rsidRPr="0010604B">
                          <w:rPr>
                            <w:rFonts w:ascii="Arial" w:eastAsia="Calibri" w:hAnsi="Arial" w:cs="Arial"/>
                            <w:color w:val="000000"/>
                            <w:position w:val="-2"/>
                            <w:sz w:val="18"/>
                            <w:szCs w:val="18"/>
                          </w:rPr>
                          <w:t>Samostoječi sistem, popolnoma avtomatiziran, namizni</w:t>
                        </w:r>
                      </w:p>
                      <w:p w14:paraId="5AEB96BB" w14:textId="77777777" w:rsidR="000F4AE9" w:rsidRPr="0010604B" w:rsidRDefault="000F4AE9" w:rsidP="000F4AE9">
                        <w:pPr>
                          <w:numPr>
                            <w:ilvl w:val="0"/>
                            <w:numId w:val="34"/>
                          </w:numPr>
                          <w:rPr>
                            <w:rFonts w:ascii="Arial" w:eastAsia="Calibri" w:hAnsi="Arial" w:cs="Arial"/>
                            <w:color w:val="000000"/>
                            <w:sz w:val="18"/>
                            <w:szCs w:val="18"/>
                          </w:rPr>
                        </w:pPr>
                        <w:r w:rsidRPr="0010604B">
                          <w:rPr>
                            <w:rFonts w:ascii="Arial" w:eastAsia="Calibri" w:hAnsi="Arial" w:cs="Arial"/>
                            <w:color w:val="000000"/>
                            <w:position w:val="-2"/>
                            <w:sz w:val="18"/>
                            <w:szCs w:val="18"/>
                          </w:rPr>
                          <w:t>Koagulacijski analizator s fotooptičnim principom zaznavanja strdka.</w:t>
                        </w:r>
                      </w:p>
                      <w:p w14:paraId="1B026CFC" w14:textId="77777777" w:rsidR="000F4AE9" w:rsidRPr="0010604B" w:rsidRDefault="000F4AE9" w:rsidP="000F4AE9">
                        <w:pPr>
                          <w:numPr>
                            <w:ilvl w:val="0"/>
                            <w:numId w:val="34"/>
                          </w:numPr>
                          <w:rPr>
                            <w:rFonts w:ascii="Arial" w:eastAsia="Calibri" w:hAnsi="Arial" w:cs="Arial"/>
                            <w:color w:val="000000"/>
                            <w:sz w:val="18"/>
                            <w:szCs w:val="18"/>
                          </w:rPr>
                        </w:pPr>
                        <w:r w:rsidRPr="0010604B">
                          <w:rPr>
                            <w:rFonts w:ascii="Arial" w:eastAsia="Calibri" w:hAnsi="Arial" w:cs="Arial"/>
                            <w:color w:val="000000"/>
                            <w:position w:val="-2"/>
                            <w:sz w:val="18"/>
                            <w:szCs w:val="18"/>
                          </w:rPr>
                          <w:t>Vrsta vzorca: plazma (Na-citrat).</w:t>
                        </w:r>
                      </w:p>
                      <w:p w14:paraId="471BCC59" w14:textId="77777777" w:rsidR="000F4AE9" w:rsidRPr="0010604B" w:rsidRDefault="000F4AE9" w:rsidP="000F4AE9">
                        <w:pPr>
                          <w:numPr>
                            <w:ilvl w:val="0"/>
                            <w:numId w:val="34"/>
                          </w:numPr>
                          <w:rPr>
                            <w:rFonts w:ascii="Arial" w:eastAsia="Calibri" w:hAnsi="Arial" w:cs="Arial"/>
                            <w:color w:val="000000"/>
                            <w:sz w:val="18"/>
                            <w:szCs w:val="18"/>
                          </w:rPr>
                        </w:pPr>
                        <w:r w:rsidRPr="0010604B">
                          <w:rPr>
                            <w:rFonts w:ascii="Arial" w:eastAsia="Calibri" w:hAnsi="Arial" w:cs="Arial"/>
                            <w:color w:val="000000"/>
                            <w:position w:val="-2"/>
                            <w:sz w:val="18"/>
                            <w:szCs w:val="18"/>
                          </w:rPr>
                          <w:t>Priklop in povezava na obstoječi LIS (dvosmerna komunikacija) na stroške ponudnika.</w:t>
                        </w:r>
                      </w:p>
                      <w:p w14:paraId="107B5325" w14:textId="073C6001" w:rsidR="000F4AE9" w:rsidRPr="0010604B" w:rsidRDefault="000F4AE9" w:rsidP="000F4AE9">
                        <w:pPr>
                          <w:numPr>
                            <w:ilvl w:val="0"/>
                            <w:numId w:val="34"/>
                          </w:numPr>
                          <w:rPr>
                            <w:rFonts w:ascii="Arial" w:eastAsia="Calibri" w:hAnsi="Arial" w:cs="Arial"/>
                            <w:color w:val="000000"/>
                            <w:sz w:val="18"/>
                            <w:szCs w:val="18"/>
                          </w:rPr>
                        </w:pPr>
                        <w:r w:rsidRPr="0010604B">
                          <w:rPr>
                            <w:rFonts w:ascii="Arial" w:eastAsia="Calibri" w:hAnsi="Arial" w:cs="Arial"/>
                            <w:color w:val="000000"/>
                            <w:position w:val="-2"/>
                            <w:sz w:val="18"/>
                            <w:szCs w:val="18"/>
                          </w:rPr>
                          <w:t xml:space="preserve">Zmogljivost analizatorja mora biti vsaj 300 testov na uro </w:t>
                        </w:r>
                      </w:p>
                      <w:p w14:paraId="663159A0" w14:textId="77777777" w:rsidR="000F4AE9" w:rsidRPr="0010604B" w:rsidRDefault="000F4AE9" w:rsidP="000F4AE9">
                        <w:pPr>
                          <w:numPr>
                            <w:ilvl w:val="0"/>
                            <w:numId w:val="34"/>
                          </w:numPr>
                          <w:rPr>
                            <w:rFonts w:ascii="Arial" w:eastAsia="Calibri" w:hAnsi="Arial" w:cs="Arial"/>
                            <w:color w:val="000000"/>
                            <w:sz w:val="18"/>
                            <w:szCs w:val="18"/>
                          </w:rPr>
                        </w:pPr>
                        <w:r w:rsidRPr="0010604B">
                          <w:rPr>
                            <w:rFonts w:ascii="Arial" w:eastAsia="Calibri" w:hAnsi="Arial" w:cs="Arial"/>
                            <w:color w:val="000000"/>
                            <w:position w:val="-2"/>
                            <w:sz w:val="18"/>
                            <w:szCs w:val="18"/>
                          </w:rPr>
                          <w:t>Imeti mora hlajen del za reagente s kapaciteto za določanje vsaj 20 različnih preiskav.</w:t>
                        </w:r>
                      </w:p>
                      <w:p w14:paraId="0E484F41" w14:textId="77777777" w:rsidR="000F4AE9" w:rsidRPr="0010604B" w:rsidRDefault="000F4AE9" w:rsidP="000F4AE9">
                        <w:pPr>
                          <w:numPr>
                            <w:ilvl w:val="0"/>
                            <w:numId w:val="34"/>
                          </w:numPr>
                          <w:rPr>
                            <w:rFonts w:ascii="Arial" w:eastAsia="Calibri" w:hAnsi="Arial" w:cs="Arial"/>
                            <w:color w:val="000000"/>
                            <w:sz w:val="18"/>
                            <w:szCs w:val="18"/>
                          </w:rPr>
                        </w:pPr>
                        <w:r w:rsidRPr="0010604B">
                          <w:rPr>
                            <w:rFonts w:ascii="Arial" w:eastAsia="Calibri" w:hAnsi="Arial" w:cs="Arial"/>
                            <w:color w:val="000000"/>
                            <w:position w:val="-2"/>
                            <w:sz w:val="18"/>
                            <w:szCs w:val="18"/>
                          </w:rPr>
                          <w:t>Analizator mora avtomatsko prepoznati naložene reagente.</w:t>
                        </w:r>
                      </w:p>
                      <w:p w14:paraId="07153B52" w14:textId="77777777" w:rsidR="000F4AE9" w:rsidRPr="0010604B" w:rsidRDefault="000F4AE9" w:rsidP="000F4AE9">
                        <w:pPr>
                          <w:numPr>
                            <w:ilvl w:val="0"/>
                            <w:numId w:val="34"/>
                          </w:numPr>
                          <w:rPr>
                            <w:rFonts w:ascii="Arial" w:eastAsia="Calibri" w:hAnsi="Arial" w:cs="Arial"/>
                            <w:color w:val="000000"/>
                            <w:sz w:val="18"/>
                            <w:szCs w:val="18"/>
                          </w:rPr>
                        </w:pPr>
                        <w:r w:rsidRPr="0010604B">
                          <w:rPr>
                            <w:rFonts w:ascii="Arial" w:eastAsia="Calibri" w:hAnsi="Arial" w:cs="Arial"/>
                            <w:color w:val="000000"/>
                            <w:position w:val="-2"/>
                            <w:sz w:val="18"/>
                            <w:szCs w:val="18"/>
                          </w:rPr>
                          <w:t>Analizator mora zagotavljati avtomatično sledljivost reagentov (lot reagenta, rok uporabe).</w:t>
                        </w:r>
                      </w:p>
                      <w:p w14:paraId="54916FEF" w14:textId="77777777" w:rsidR="000F4AE9" w:rsidRPr="0010604B" w:rsidRDefault="000F4AE9" w:rsidP="000F4AE9">
                        <w:pPr>
                          <w:numPr>
                            <w:ilvl w:val="0"/>
                            <w:numId w:val="34"/>
                          </w:numPr>
                          <w:rPr>
                            <w:rFonts w:ascii="Arial" w:eastAsia="Calibri" w:hAnsi="Arial" w:cs="Arial"/>
                            <w:color w:val="000000"/>
                            <w:sz w:val="18"/>
                            <w:szCs w:val="18"/>
                          </w:rPr>
                        </w:pPr>
                        <w:r w:rsidRPr="0010604B">
                          <w:rPr>
                            <w:rFonts w:ascii="Arial" w:eastAsia="Calibri" w:hAnsi="Arial" w:cs="Arial"/>
                            <w:color w:val="000000"/>
                            <w:position w:val="-2"/>
                            <w:sz w:val="18"/>
                            <w:szCs w:val="18"/>
                          </w:rPr>
                          <w:t>Omogočati mora kontinuirano dodajanje vzorcev med delovanjem analizatorja, pri čemer je možno naenkrat naložiti vsaj 100 vzorcev.</w:t>
                        </w:r>
                      </w:p>
                      <w:p w14:paraId="6A801809" w14:textId="77777777" w:rsidR="000F4AE9" w:rsidRPr="0010604B" w:rsidRDefault="000F4AE9" w:rsidP="000F4AE9">
                        <w:pPr>
                          <w:numPr>
                            <w:ilvl w:val="0"/>
                            <w:numId w:val="34"/>
                          </w:numPr>
                          <w:rPr>
                            <w:rFonts w:ascii="Arial" w:eastAsia="Calibri" w:hAnsi="Arial" w:cs="Arial"/>
                            <w:color w:val="000000"/>
                            <w:sz w:val="18"/>
                            <w:szCs w:val="18"/>
                          </w:rPr>
                        </w:pPr>
                        <w:r w:rsidRPr="0010604B">
                          <w:rPr>
                            <w:rFonts w:ascii="Arial" w:eastAsia="Calibri" w:hAnsi="Arial" w:cs="Arial"/>
                            <w:color w:val="000000"/>
                            <w:position w:val="-2"/>
                            <w:sz w:val="18"/>
                            <w:szCs w:val="18"/>
                          </w:rPr>
                          <w:t>Omogočati mora hkratno izvajanje rutinskih meritev pacientov, meritev internih kontrol in meritev kalibracijskih krivulj.</w:t>
                        </w:r>
                      </w:p>
                      <w:p w14:paraId="4F2706E8" w14:textId="77777777" w:rsidR="000F4AE9" w:rsidRPr="0010604B" w:rsidRDefault="000F4AE9" w:rsidP="000F4AE9">
                        <w:pPr>
                          <w:numPr>
                            <w:ilvl w:val="0"/>
                            <w:numId w:val="34"/>
                          </w:numPr>
                          <w:rPr>
                            <w:rFonts w:ascii="Arial" w:eastAsia="Calibri" w:hAnsi="Arial" w:cs="Arial"/>
                            <w:color w:val="000000"/>
                            <w:sz w:val="18"/>
                            <w:szCs w:val="18"/>
                          </w:rPr>
                        </w:pPr>
                        <w:r w:rsidRPr="0010604B">
                          <w:rPr>
                            <w:rFonts w:ascii="Arial" w:eastAsia="Calibri" w:hAnsi="Arial" w:cs="Arial"/>
                            <w:color w:val="000000"/>
                            <w:position w:val="-2"/>
                            <w:sz w:val="18"/>
                            <w:szCs w:val="18"/>
                          </w:rPr>
                          <w:t>Omogočati mora delo z vsaj dvema kalibracijskima krivuljama za dva različna lota reagenta hkrati na analizatorju – za isti test / preiskavo.</w:t>
                        </w:r>
                      </w:p>
                      <w:p w14:paraId="2740D2DE" w14:textId="77777777" w:rsidR="000F4AE9" w:rsidRPr="0010604B" w:rsidRDefault="000F4AE9" w:rsidP="000F4AE9">
                        <w:pPr>
                          <w:numPr>
                            <w:ilvl w:val="0"/>
                            <w:numId w:val="34"/>
                          </w:numPr>
                          <w:rPr>
                            <w:rFonts w:ascii="Arial" w:eastAsia="Calibri" w:hAnsi="Arial" w:cs="Arial"/>
                            <w:color w:val="000000"/>
                            <w:sz w:val="18"/>
                            <w:szCs w:val="18"/>
                          </w:rPr>
                        </w:pPr>
                        <w:r w:rsidRPr="0010604B">
                          <w:rPr>
                            <w:rFonts w:ascii="Arial" w:eastAsia="Calibri" w:hAnsi="Arial" w:cs="Arial"/>
                            <w:color w:val="000000"/>
                            <w:position w:val="-2"/>
                            <w:sz w:val="18"/>
                            <w:szCs w:val="18"/>
                          </w:rPr>
                          <w:t>Pipetorji morajo biti opremljeni s senzorjem, ki prepreči poškodbe pipetorja v primeru, da je reagent oz. vzorec nameščen s pokrovom.</w:t>
                        </w:r>
                      </w:p>
                      <w:p w14:paraId="7CE6474A" w14:textId="77777777" w:rsidR="000F4AE9" w:rsidRPr="0010604B" w:rsidRDefault="000F4AE9" w:rsidP="000F4AE9">
                        <w:pPr>
                          <w:numPr>
                            <w:ilvl w:val="0"/>
                            <w:numId w:val="34"/>
                          </w:numPr>
                          <w:rPr>
                            <w:rFonts w:ascii="Arial" w:eastAsia="Calibri" w:hAnsi="Arial" w:cs="Arial"/>
                            <w:color w:val="000000"/>
                            <w:sz w:val="18"/>
                            <w:szCs w:val="18"/>
                          </w:rPr>
                        </w:pPr>
                        <w:r w:rsidRPr="0010604B">
                          <w:rPr>
                            <w:rFonts w:ascii="Arial" w:eastAsia="Calibri" w:hAnsi="Arial" w:cs="Arial"/>
                            <w:color w:val="000000"/>
                            <w:position w:val="-2"/>
                            <w:sz w:val="18"/>
                            <w:szCs w:val="18"/>
                          </w:rPr>
                          <w:t>Identifikacija reagentov in vzorcev s pomočjo črtne kode.</w:t>
                        </w:r>
                      </w:p>
                      <w:p w14:paraId="2949EE60" w14:textId="77777777" w:rsidR="000F4AE9" w:rsidRPr="0010604B" w:rsidRDefault="000F4AE9" w:rsidP="000F4AE9">
                        <w:pPr>
                          <w:numPr>
                            <w:ilvl w:val="0"/>
                            <w:numId w:val="34"/>
                          </w:numPr>
                          <w:rPr>
                            <w:rFonts w:ascii="Arial" w:eastAsia="Calibri" w:hAnsi="Arial" w:cs="Arial"/>
                            <w:color w:val="000000"/>
                            <w:sz w:val="18"/>
                            <w:szCs w:val="18"/>
                          </w:rPr>
                        </w:pPr>
                        <w:r w:rsidRPr="0010604B">
                          <w:rPr>
                            <w:rFonts w:ascii="Arial" w:eastAsia="Calibri" w:hAnsi="Arial" w:cs="Arial"/>
                            <w:color w:val="000000"/>
                            <w:position w:val="-2"/>
                            <w:sz w:val="18"/>
                            <w:szCs w:val="18"/>
                          </w:rPr>
                          <w:t>Analizator mora omogočati vnos lotov kalibratorjev in kontrol v aparat.</w:t>
                        </w:r>
                      </w:p>
                      <w:p w14:paraId="144AA288" w14:textId="77777777" w:rsidR="000F4AE9" w:rsidRPr="0010604B" w:rsidRDefault="000F4AE9" w:rsidP="000F4AE9">
                        <w:pPr>
                          <w:numPr>
                            <w:ilvl w:val="0"/>
                            <w:numId w:val="34"/>
                          </w:numPr>
                          <w:rPr>
                            <w:rFonts w:ascii="Arial" w:eastAsia="Calibri" w:hAnsi="Arial" w:cs="Arial"/>
                            <w:color w:val="000000"/>
                            <w:sz w:val="18"/>
                            <w:szCs w:val="18"/>
                          </w:rPr>
                        </w:pPr>
                        <w:r w:rsidRPr="0010604B">
                          <w:rPr>
                            <w:rFonts w:ascii="Arial" w:eastAsia="Calibri" w:hAnsi="Arial" w:cs="Arial"/>
                            <w:color w:val="000000"/>
                            <w:position w:val="-2"/>
                            <w:sz w:val="18"/>
                            <w:szCs w:val="18"/>
                          </w:rPr>
                          <w:t>Na izpisu rezultatov iz analizatorja morajo biti naslednji podatki: ime in priimek preiskovanca, laboratorijska številka, čas analize, rezultat in morebitna opozorila pri analizi. Izpis mora biti trajen (ne sme biti termo papir).</w:t>
                        </w:r>
                      </w:p>
                      <w:p w14:paraId="0E4A0417" w14:textId="77777777" w:rsidR="000F4AE9" w:rsidRPr="0010604B" w:rsidRDefault="000F4AE9" w:rsidP="000F4AE9">
                        <w:pPr>
                          <w:numPr>
                            <w:ilvl w:val="0"/>
                            <w:numId w:val="34"/>
                          </w:numPr>
                          <w:rPr>
                            <w:rFonts w:ascii="Arial" w:eastAsia="Calibri" w:hAnsi="Arial" w:cs="Arial"/>
                            <w:color w:val="000000"/>
                            <w:sz w:val="18"/>
                            <w:szCs w:val="18"/>
                          </w:rPr>
                        </w:pPr>
                        <w:r w:rsidRPr="0010604B">
                          <w:rPr>
                            <w:rFonts w:ascii="Arial" w:eastAsia="Calibri" w:hAnsi="Arial" w:cs="Arial"/>
                            <w:color w:val="000000"/>
                            <w:position w:val="-2"/>
                            <w:sz w:val="18"/>
                            <w:szCs w:val="18"/>
                          </w:rPr>
                          <w:t>Postavitev analizatorja, reagenti in material za zagon ter verifikacijo apliciranih laboratorijskih preiskav po predpisanih postopkih (vsaj 50 testov za vsako metodo brezplačno), zagon in šolanje mora biti vključeno v ceni ponudbe.</w:t>
                        </w:r>
                      </w:p>
                      <w:p w14:paraId="488BA12D" w14:textId="77777777" w:rsidR="000F4AE9" w:rsidRPr="0010604B" w:rsidRDefault="000F4AE9" w:rsidP="000F4AE9">
                        <w:pPr>
                          <w:numPr>
                            <w:ilvl w:val="0"/>
                            <w:numId w:val="34"/>
                          </w:numPr>
                          <w:rPr>
                            <w:rFonts w:ascii="Arial" w:eastAsia="Calibri" w:hAnsi="Arial" w:cs="Arial"/>
                            <w:color w:val="000000"/>
                            <w:sz w:val="18"/>
                            <w:szCs w:val="18"/>
                          </w:rPr>
                        </w:pPr>
                        <w:r w:rsidRPr="0010604B">
                          <w:rPr>
                            <w:rFonts w:ascii="Arial" w:eastAsia="Calibri" w:hAnsi="Arial" w:cs="Arial"/>
                            <w:color w:val="000000"/>
                            <w:position w:val="-2"/>
                            <w:sz w:val="18"/>
                            <w:szCs w:val="18"/>
                          </w:rPr>
                          <w:t>Analizator mora imeti program, ki omogoča spremljanje kontrole kakovosti z grafičnim in tabelaričnim prikazom podatkov in statistično obdelavo rezultatov kontrolnih vzorcev. Omogočati mora uporabo vsaj dveh nivojev kontrolnih vzorcev za 1 metodo, shranjevanje podatkov na CD/USB in možnost tiskanja (trajno, ne sme biti termo papir).</w:t>
                        </w:r>
                      </w:p>
                      <w:p w14:paraId="2FB30561" w14:textId="77777777" w:rsidR="000F4AE9" w:rsidRPr="0010604B" w:rsidRDefault="000F4AE9" w:rsidP="000F4AE9">
                        <w:pPr>
                          <w:numPr>
                            <w:ilvl w:val="0"/>
                            <w:numId w:val="34"/>
                          </w:numPr>
                          <w:rPr>
                            <w:rFonts w:ascii="Arial" w:eastAsia="Calibri" w:hAnsi="Arial" w:cs="Arial"/>
                            <w:color w:val="000000"/>
                            <w:sz w:val="18"/>
                            <w:szCs w:val="18"/>
                          </w:rPr>
                        </w:pPr>
                        <w:r w:rsidRPr="0010604B">
                          <w:rPr>
                            <w:rFonts w:ascii="Arial" w:eastAsia="Calibri" w:hAnsi="Arial" w:cs="Arial"/>
                            <w:color w:val="000000"/>
                            <w:position w:val="-2"/>
                            <w:sz w:val="18"/>
                            <w:szCs w:val="18"/>
                          </w:rPr>
                          <w:t>Analizator mora hraniti vse podatke o vzorcih pacientov (ime in priimek, laboratorijska številka, čas opravljene analize, morebitna opozorila, rezultat analize), rezultate izvedenih kalibracij in kontrol (z lot številko kalibratorjev in kontrol) ter lot številke uporabljenih reagentov na trdem disku računalnika.</w:t>
                        </w:r>
                      </w:p>
                      <w:p w14:paraId="01E21F67" w14:textId="77777777" w:rsidR="000F4AE9" w:rsidRPr="0010604B" w:rsidRDefault="000F4AE9" w:rsidP="000F4AE9">
                        <w:pPr>
                          <w:numPr>
                            <w:ilvl w:val="0"/>
                            <w:numId w:val="34"/>
                          </w:numPr>
                          <w:rPr>
                            <w:rFonts w:ascii="Arial" w:eastAsia="Calibri" w:hAnsi="Arial" w:cs="Arial"/>
                            <w:color w:val="000000"/>
                            <w:sz w:val="18"/>
                            <w:szCs w:val="18"/>
                          </w:rPr>
                        </w:pPr>
                        <w:r w:rsidRPr="0010604B">
                          <w:rPr>
                            <w:rFonts w:ascii="Arial" w:eastAsia="Calibri" w:hAnsi="Arial" w:cs="Arial"/>
                            <w:color w:val="000000"/>
                            <w:position w:val="-2"/>
                            <w:sz w:val="18"/>
                            <w:szCs w:val="18"/>
                          </w:rPr>
                          <w:t>Omogočiti mora dvosmerno internetno povezavo analitskega sistema z zagotavljanjem varnosti podatkov (certifikat, CE oznaka).</w:t>
                        </w:r>
                      </w:p>
                      <w:p w14:paraId="5ADB58A1" w14:textId="77777777" w:rsidR="000F4AE9" w:rsidRPr="0010604B" w:rsidRDefault="000F4AE9" w:rsidP="000F4AE9">
                        <w:pPr>
                          <w:numPr>
                            <w:ilvl w:val="0"/>
                            <w:numId w:val="34"/>
                          </w:numPr>
                          <w:rPr>
                            <w:rFonts w:ascii="Arial" w:eastAsia="Calibri" w:hAnsi="Arial" w:cs="Arial"/>
                            <w:color w:val="000000"/>
                            <w:sz w:val="18"/>
                            <w:szCs w:val="18"/>
                          </w:rPr>
                        </w:pPr>
                        <w:r w:rsidRPr="0010604B">
                          <w:rPr>
                            <w:rFonts w:ascii="Arial" w:eastAsia="Calibri" w:hAnsi="Arial" w:cs="Arial"/>
                            <w:color w:val="000000"/>
                            <w:position w:val="-2"/>
                            <w:sz w:val="18"/>
                            <w:szCs w:val="18"/>
                          </w:rPr>
                          <w:t>Navodila za delo in redno vzdrževanje v slovenskem jeziku.</w:t>
                        </w:r>
                      </w:p>
                      <w:p w14:paraId="2BE40AC2" w14:textId="77777777" w:rsidR="000F4AE9" w:rsidRPr="0010604B" w:rsidRDefault="000F4AE9" w:rsidP="000F4AE9">
                        <w:pPr>
                          <w:numPr>
                            <w:ilvl w:val="0"/>
                            <w:numId w:val="34"/>
                          </w:numPr>
                          <w:rPr>
                            <w:rFonts w:ascii="Arial" w:eastAsia="Calibri" w:hAnsi="Arial" w:cs="Arial"/>
                            <w:color w:val="000000"/>
                            <w:sz w:val="18"/>
                            <w:szCs w:val="18"/>
                          </w:rPr>
                        </w:pPr>
                        <w:r w:rsidRPr="0010604B">
                          <w:rPr>
                            <w:rFonts w:ascii="Arial" w:eastAsia="Calibri" w:hAnsi="Arial" w:cs="Arial"/>
                            <w:color w:val="000000"/>
                            <w:position w:val="-2"/>
                            <w:sz w:val="18"/>
                            <w:szCs w:val="18"/>
                          </w:rPr>
                          <w:t>Izvajanje šolanja uporabnikov takoj po postavitvi analizatorja, uvajanje uporabnika predvidoma 1 mesec, možnost dodatnega izobraževanja v referenčnem laboratoriju.</w:t>
                        </w:r>
                      </w:p>
                      <w:p w14:paraId="667D7F07" w14:textId="77777777" w:rsidR="000F4AE9" w:rsidRPr="0010604B" w:rsidRDefault="000F4AE9" w:rsidP="000F4AE9">
                        <w:pPr>
                          <w:numPr>
                            <w:ilvl w:val="0"/>
                            <w:numId w:val="34"/>
                          </w:numPr>
                          <w:rPr>
                            <w:rFonts w:ascii="Arial" w:eastAsia="Calibri" w:hAnsi="Arial" w:cs="Arial"/>
                            <w:color w:val="000000"/>
                            <w:sz w:val="18"/>
                            <w:szCs w:val="18"/>
                          </w:rPr>
                        </w:pPr>
                        <w:r w:rsidRPr="0010604B">
                          <w:rPr>
                            <w:rFonts w:ascii="Arial" w:eastAsia="Calibri" w:hAnsi="Arial" w:cs="Arial"/>
                            <w:color w:val="000000"/>
                            <w:position w:val="-2"/>
                            <w:sz w:val="18"/>
                            <w:szCs w:val="18"/>
                          </w:rPr>
                          <w:t>Servis in strokovna podpora morata biti zagotovljena lokalno v Republiki Sloveniji iz strani za opremo usposobljenega in ustrezno certificiranega kadra.</w:t>
                        </w:r>
                      </w:p>
                      <w:p w14:paraId="777F257A" w14:textId="77777777" w:rsidR="000F4AE9" w:rsidRPr="0010604B" w:rsidRDefault="000F4AE9" w:rsidP="000F4AE9">
                        <w:pPr>
                          <w:numPr>
                            <w:ilvl w:val="0"/>
                            <w:numId w:val="34"/>
                          </w:numPr>
                          <w:rPr>
                            <w:rFonts w:ascii="Arial" w:eastAsia="Calibri" w:hAnsi="Arial" w:cs="Arial"/>
                            <w:color w:val="000000"/>
                            <w:sz w:val="18"/>
                            <w:szCs w:val="18"/>
                          </w:rPr>
                        </w:pPr>
                        <w:r w:rsidRPr="0010604B">
                          <w:rPr>
                            <w:rFonts w:ascii="Arial" w:eastAsia="Calibri" w:hAnsi="Arial" w:cs="Arial"/>
                            <w:color w:val="000000"/>
                            <w:position w:val="-2"/>
                            <w:sz w:val="18"/>
                            <w:szCs w:val="18"/>
                          </w:rPr>
                          <w:t>Garancijsko vzdrževanje, brezplačni vzdrževalni servisi (vključeni vsi rezervni deli in potrošni material) in brezplačna odprava vseh napak analizatorja v času garancijske dobe.</w:t>
                        </w:r>
                      </w:p>
                      <w:p w14:paraId="63CDB5C6" w14:textId="77777777" w:rsidR="000F4AE9" w:rsidRPr="0010604B" w:rsidRDefault="000F4AE9" w:rsidP="000F4AE9">
                        <w:pPr>
                          <w:numPr>
                            <w:ilvl w:val="0"/>
                            <w:numId w:val="34"/>
                          </w:numPr>
                          <w:rPr>
                            <w:rFonts w:ascii="Arial" w:eastAsia="Calibri" w:hAnsi="Arial" w:cs="Arial"/>
                            <w:color w:val="000000"/>
                            <w:sz w:val="18"/>
                            <w:szCs w:val="18"/>
                          </w:rPr>
                        </w:pPr>
                        <w:r w:rsidRPr="0010604B">
                          <w:rPr>
                            <w:rFonts w:ascii="Arial" w:eastAsia="Calibri" w:hAnsi="Arial" w:cs="Arial"/>
                            <w:color w:val="000000"/>
                            <w:position w:val="-2"/>
                            <w:sz w:val="18"/>
                            <w:szCs w:val="18"/>
                          </w:rPr>
                          <w:t>Redno obveščanje naročnika o novih metodah, strokovna in aplikativna podpora ves čas uporabe in v slovenskem jeziku ter možnost dodatnih konzultacij specialistov področij.</w:t>
                        </w:r>
                      </w:p>
                      <w:p w14:paraId="138F566D" w14:textId="77777777" w:rsidR="000F4AE9" w:rsidRPr="0010604B" w:rsidRDefault="000F4AE9" w:rsidP="000F4AE9">
                        <w:pPr>
                          <w:numPr>
                            <w:ilvl w:val="0"/>
                            <w:numId w:val="34"/>
                          </w:numPr>
                          <w:rPr>
                            <w:rFonts w:ascii="Arial" w:eastAsia="Calibri" w:hAnsi="Arial" w:cs="Arial"/>
                            <w:color w:val="000000"/>
                            <w:sz w:val="18"/>
                            <w:szCs w:val="18"/>
                          </w:rPr>
                        </w:pPr>
                        <w:r w:rsidRPr="0010604B">
                          <w:rPr>
                            <w:rFonts w:ascii="Arial" w:eastAsia="Calibri" w:hAnsi="Arial" w:cs="Arial"/>
                            <w:color w:val="000000"/>
                            <w:position w:val="-2"/>
                            <w:sz w:val="18"/>
                            <w:szCs w:val="18"/>
                          </w:rPr>
                          <w:t>Enostavna programska oprema za rutinsko delo, ki zagotavlja uporabniku nadzor nad delovanjem analizatorja.</w:t>
                        </w:r>
                      </w:p>
                      <w:p w14:paraId="7CF34AF7" w14:textId="77777777" w:rsidR="000F4AE9" w:rsidRPr="0010604B" w:rsidRDefault="000F4AE9" w:rsidP="000F4AE9">
                        <w:pPr>
                          <w:numPr>
                            <w:ilvl w:val="0"/>
                            <w:numId w:val="34"/>
                          </w:numPr>
                          <w:rPr>
                            <w:rFonts w:ascii="Arial" w:eastAsia="Calibri" w:hAnsi="Arial" w:cs="Arial"/>
                            <w:color w:val="000000"/>
                            <w:sz w:val="18"/>
                            <w:szCs w:val="18"/>
                          </w:rPr>
                        </w:pPr>
                        <w:r w:rsidRPr="0010604B">
                          <w:rPr>
                            <w:rFonts w:ascii="Arial" w:eastAsia="Calibri" w:hAnsi="Arial" w:cs="Arial"/>
                            <w:color w:val="000000"/>
                            <w:position w:val="-2"/>
                            <w:sz w:val="18"/>
                            <w:szCs w:val="18"/>
                          </w:rPr>
                          <w:t>Ponujena oprema mora omogočati delo z »nadomestnim« analizatorjem z istimi reagenti (dva identična analizatorja -back-up).</w:t>
                        </w:r>
                      </w:p>
                      <w:p w14:paraId="1C8FEEDA" w14:textId="77777777" w:rsidR="000F4AE9" w:rsidRPr="0010604B" w:rsidRDefault="000F4AE9" w:rsidP="000F4AE9">
                        <w:pPr>
                          <w:numPr>
                            <w:ilvl w:val="0"/>
                            <w:numId w:val="34"/>
                          </w:numPr>
                          <w:rPr>
                            <w:rFonts w:ascii="Arial" w:eastAsia="Calibri" w:hAnsi="Arial" w:cs="Arial"/>
                            <w:color w:val="000000"/>
                            <w:sz w:val="18"/>
                            <w:szCs w:val="18"/>
                          </w:rPr>
                        </w:pPr>
                        <w:r w:rsidRPr="0010604B">
                          <w:rPr>
                            <w:rFonts w:ascii="Arial" w:eastAsia="Calibri" w:hAnsi="Arial" w:cs="Arial"/>
                            <w:color w:val="000000"/>
                            <w:position w:val="-2"/>
                            <w:sz w:val="18"/>
                            <w:szCs w:val="18"/>
                          </w:rPr>
                          <w:t>Zaradi prostorskih omejitev je pomembna velikost analizatorjev – namizna izvedba.</w:t>
                        </w:r>
                      </w:p>
                      <w:p w14:paraId="58CAE441" w14:textId="77777777" w:rsidR="000F4AE9" w:rsidRPr="0010604B" w:rsidRDefault="000F4AE9" w:rsidP="000F4AE9">
                        <w:pPr>
                          <w:numPr>
                            <w:ilvl w:val="0"/>
                            <w:numId w:val="34"/>
                          </w:numPr>
                          <w:rPr>
                            <w:rFonts w:ascii="Arial" w:eastAsia="Calibri" w:hAnsi="Arial" w:cs="Arial"/>
                            <w:color w:val="000000"/>
                            <w:sz w:val="18"/>
                            <w:szCs w:val="18"/>
                          </w:rPr>
                        </w:pPr>
                        <w:r w:rsidRPr="0010604B">
                          <w:rPr>
                            <w:rFonts w:ascii="Arial" w:eastAsia="Calibri" w:hAnsi="Arial" w:cs="Arial"/>
                            <w:color w:val="000000"/>
                            <w:position w:val="-2"/>
                            <w:sz w:val="18"/>
                            <w:szCs w:val="18"/>
                          </w:rPr>
                          <w:lastRenderedPageBreak/>
                          <w:t>Odzivni čas serviserja 2 uri po telefonskem klicu in odprava napake največ 24 ur od vzpostavitve kontakta. V primeru, da naročnik razpolaga z nadomestnim analizatorjem istega tipa, naročnik dopušča čas za odpravo napake največ 36 ur od vzpostavitve kontakta. V kolikor se ugotovi, da napake ni možno odpraviti v zahtevanem roku, mora izbrani ponudnik brezplačno zagotoviti nadomesten delujoč analizator v roku največ 72 ur šteto od prijave napake - vzpostavitve kontakta.</w:t>
                        </w:r>
                      </w:p>
                    </w:tc>
                  </w:tr>
                </w:tbl>
                <w:p w14:paraId="6DA28D2D" w14:textId="77777777" w:rsidR="000F4AE9" w:rsidRPr="0010604B" w:rsidRDefault="000F4AE9" w:rsidP="00A574AD">
                  <w:pPr>
                    <w:rPr>
                      <w:rFonts w:eastAsia="Calibri" w:cs="Times New Roman"/>
                    </w:rPr>
                  </w:pPr>
                </w:p>
              </w:tc>
            </w:tr>
          </w:tbl>
          <w:p w14:paraId="27AEFFD1" w14:textId="77777777" w:rsidR="000F4AE9" w:rsidRPr="0010604B" w:rsidRDefault="000F4AE9" w:rsidP="00A574AD">
            <w:pPr>
              <w:rPr>
                <w:rFonts w:eastAsia="Calibri" w:cs="Times New Roman"/>
              </w:rPr>
            </w:pPr>
          </w:p>
        </w:tc>
      </w:tr>
      <w:tr w:rsidR="00A4725A" w14:paraId="022A8FB6" w14:textId="77777777" w:rsidTr="00A4725A">
        <w:tc>
          <w:tcPr>
            <w:tcW w:w="0" w:type="auto"/>
            <w:tcBorders>
              <w:top w:val="single" w:sz="25" w:space="0" w:color="000000"/>
              <w:bottom w:val="single" w:sz="25" w:space="0" w:color="000000"/>
            </w:tcBorders>
            <w:shd w:val="clear" w:color="auto" w:fill="000000"/>
            <w:tcMar>
              <w:top w:w="75" w:type="dxa"/>
              <w:bottom w:w="75" w:type="dxa"/>
            </w:tcMar>
            <w:vAlign w:val="center"/>
          </w:tcPr>
          <w:p w14:paraId="0719C1C0" w14:textId="77777777" w:rsidR="00A4725A" w:rsidRDefault="00A4725A" w:rsidP="0043457D">
            <w:r>
              <w:rPr>
                <w:rFonts w:ascii="Arial" w:hAnsi="Arial" w:cs="Arial"/>
                <w:b/>
                <w:bCs/>
                <w:color w:val="FFFFFF"/>
                <w:position w:val="-3"/>
                <w:sz w:val="20"/>
                <w:szCs w:val="20"/>
                <w:shd w:val="clear" w:color="auto" w:fill="000000"/>
              </w:rPr>
              <w:lastRenderedPageBreak/>
              <w:t>Sklop 5: INTEGRIRANI ANALIZNI SISTEM ZA IZVAJANJE PREISKAV BIOKEMIJE IN IMUNOKEMIJE</w:t>
            </w:r>
          </w:p>
        </w:tc>
      </w:tr>
    </w:tbl>
    <w:p w14:paraId="35D7EBFF" w14:textId="77777777" w:rsidR="00A4725A" w:rsidRDefault="00A4725A" w:rsidP="00A4725A"/>
    <w:tbl>
      <w:tblPr>
        <w:tblStyle w:val="NormalTablePHPDOCX"/>
        <w:tblW w:w="5000" w:type="pct"/>
        <w:tblInd w:w="600" w:type="dxa"/>
        <w:tblLook w:val="04A0" w:firstRow="1" w:lastRow="0" w:firstColumn="1" w:lastColumn="0" w:noHBand="0" w:noVBand="1"/>
      </w:tblPr>
      <w:tblGrid>
        <w:gridCol w:w="9286"/>
      </w:tblGrid>
      <w:tr w:rsidR="00A4725A" w14:paraId="1C33194D" w14:textId="77777777" w:rsidTr="0043457D">
        <w:tc>
          <w:tcPr>
            <w:tcW w:w="0" w:type="auto"/>
            <w:tcMar>
              <w:top w:w="135" w:type="dxa"/>
              <w:bottom w:w="135" w:type="dxa"/>
            </w:tcMar>
            <w:vAlign w:val="center"/>
          </w:tcPr>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529"/>
            </w:tblGrid>
            <w:tr w:rsidR="00A4725A" w:rsidRPr="00A4725A" w14:paraId="113E5019" w14:textId="77777777" w:rsidTr="0043457D">
              <w:tc>
                <w:tcPr>
                  <w:tcW w:w="0" w:type="auto"/>
                  <w:shd w:val="clear" w:color="auto" w:fill="FFFFFF"/>
                  <w:tcMar>
                    <w:top w:w="75" w:type="dxa"/>
                    <w:bottom w:w="75" w:type="dxa"/>
                  </w:tcMar>
                  <w:vAlign w:val="center"/>
                </w:tcPr>
                <w:p w14:paraId="378555EE" w14:textId="465384D8" w:rsidR="00A4725A" w:rsidRPr="00A4725A" w:rsidRDefault="00A4725A" w:rsidP="0043457D">
                  <w:r w:rsidRPr="00A4725A">
                    <w:rPr>
                      <w:rFonts w:ascii="Arial" w:hAnsi="Arial" w:cs="Arial"/>
                      <w:b/>
                      <w:bCs/>
                      <w:position w:val="-2"/>
                      <w:sz w:val="18"/>
                      <w:szCs w:val="18"/>
                      <w:shd w:val="clear" w:color="auto" w:fill="FFFFFF"/>
                    </w:rPr>
                    <w:t>Postavka:</w:t>
                  </w:r>
                  <w:r>
                    <w:rPr>
                      <w:rFonts w:ascii="Arial" w:hAnsi="Arial" w:cs="Arial"/>
                      <w:b/>
                      <w:bCs/>
                      <w:position w:val="-2"/>
                      <w:sz w:val="18"/>
                      <w:szCs w:val="18"/>
                      <w:shd w:val="clear" w:color="auto" w:fill="FFFFFF"/>
                    </w:rPr>
                    <w:t>S</w:t>
                  </w:r>
                  <w:r w:rsidRPr="00A4725A">
                    <w:rPr>
                      <w:rFonts w:ascii="Arial" w:hAnsi="Arial" w:cs="Arial"/>
                      <w:b/>
                      <w:bCs/>
                      <w:position w:val="-2"/>
                      <w:sz w:val="18"/>
                      <w:szCs w:val="18"/>
                      <w:shd w:val="clear" w:color="auto" w:fill="FFFFFF"/>
                    </w:rPr>
                    <w:t>klop V – INTEGRIRANI ANALIZNI SISTEM – BIOKEMIJA IN IMUNOKEMIJA TER SISTEM ZA PRIPRAVO DEMINERALIZIRANE VODE</w:t>
                  </w:r>
                </w:p>
              </w:tc>
            </w:tr>
          </w:tbl>
          <w:p w14:paraId="1E93913F" w14:textId="77777777" w:rsidR="00A4725A" w:rsidRPr="00A4725A" w:rsidRDefault="00A4725A" w:rsidP="0043457D"/>
          <w:p w14:paraId="1E37E047" w14:textId="77777777" w:rsidR="00A4725A" w:rsidRPr="00A4725A" w:rsidRDefault="00A4725A" w:rsidP="0043457D">
            <w:pPr>
              <w:jc w:val="both"/>
              <w:textAlignment w:val="center"/>
            </w:pPr>
            <w:r w:rsidRPr="00A4725A">
              <w:rPr>
                <w:rFonts w:ascii="Arial" w:hAnsi="Arial" w:cs="Arial"/>
                <w:position w:val="-2"/>
                <w:sz w:val="18"/>
                <w:szCs w:val="18"/>
              </w:rPr>
              <w:t> </w:t>
            </w:r>
          </w:p>
          <w:tbl>
            <w:tblPr>
              <w:tblStyle w:val="NormalTablePHPDOCX"/>
              <w:tblW w:w="0" w:type="auto"/>
              <w:shd w:val="clear" w:color="auto" w:fill="FFFFFF"/>
              <w:tblLook w:val="04A0" w:firstRow="1" w:lastRow="0" w:firstColumn="1" w:lastColumn="0" w:noHBand="0" w:noVBand="1"/>
            </w:tblPr>
            <w:tblGrid>
              <w:gridCol w:w="9070"/>
            </w:tblGrid>
            <w:tr w:rsidR="00A4725A" w:rsidRPr="00A4725A" w14:paraId="54695763" w14:textId="77777777" w:rsidTr="0043457D">
              <w:tc>
                <w:tcPr>
                  <w:tcW w:w="0" w:type="auto"/>
                  <w:tcMar>
                    <w:top w:w="0" w:type="auto"/>
                    <w:bottom w:w="0" w:type="auto"/>
                  </w:tcMar>
                </w:tcPr>
                <w:p w14:paraId="60A3B4B8" w14:textId="77777777" w:rsidR="00A4725A" w:rsidRPr="00A4725A" w:rsidRDefault="00A4725A" w:rsidP="00A4725A">
                  <w:pPr>
                    <w:numPr>
                      <w:ilvl w:val="0"/>
                      <w:numId w:val="127"/>
                    </w:numPr>
                    <w:rPr>
                      <w:rFonts w:ascii="Arial" w:hAnsi="Arial" w:cs="Arial"/>
                      <w:sz w:val="18"/>
                      <w:szCs w:val="18"/>
                    </w:rPr>
                  </w:pPr>
                  <w:r w:rsidRPr="00A4725A">
                    <w:rPr>
                      <w:rFonts w:ascii="Arial" w:hAnsi="Arial" w:cs="Arial"/>
                      <w:position w:val="-2"/>
                      <w:sz w:val="18"/>
                      <w:szCs w:val="18"/>
                    </w:rPr>
                    <w:t>Dva identična samostoječa ločena analitska sistema, popolnoma avtomatiziran, ki uporablja za analizo vzorcev fotometrično, turbidimetrično in indirektno potenciometrično metodo z ISE (kalij, natrij, klorid), za vse preiskave hkrati in dvema identičnima ločenima sistemoma za pripravo demineralizirane vode</w:t>
                  </w:r>
                </w:p>
                <w:p w14:paraId="0358E824" w14:textId="77777777" w:rsidR="00A4725A" w:rsidRPr="00A4725A" w:rsidRDefault="00A4725A" w:rsidP="00A4725A">
                  <w:pPr>
                    <w:numPr>
                      <w:ilvl w:val="0"/>
                      <w:numId w:val="127"/>
                    </w:numPr>
                    <w:rPr>
                      <w:rFonts w:ascii="Arial" w:hAnsi="Arial" w:cs="Arial"/>
                      <w:sz w:val="18"/>
                      <w:szCs w:val="18"/>
                    </w:rPr>
                  </w:pPr>
                  <w:r w:rsidRPr="00A4725A">
                    <w:rPr>
                      <w:rFonts w:ascii="Arial" w:hAnsi="Arial" w:cs="Arial"/>
                      <w:sz w:val="18"/>
                      <w:szCs w:val="18"/>
                    </w:rPr>
                    <w:t xml:space="preserve">Tloris obeh analitskih sistemov skupaj s servisnim prostorom in prostorom za analitika ne sme presegati dolžine 12,0 m in širine 4,5 m. </w:t>
                  </w:r>
                </w:p>
                <w:p w14:paraId="04CE52C5" w14:textId="77777777" w:rsidR="00A4725A" w:rsidRPr="00A4725A" w:rsidRDefault="00A4725A" w:rsidP="00A4725A">
                  <w:pPr>
                    <w:numPr>
                      <w:ilvl w:val="0"/>
                      <w:numId w:val="127"/>
                    </w:numPr>
                    <w:rPr>
                      <w:rFonts w:ascii="Arial" w:hAnsi="Arial" w:cs="Arial"/>
                      <w:sz w:val="18"/>
                      <w:szCs w:val="18"/>
                    </w:rPr>
                  </w:pPr>
                  <w:r w:rsidRPr="00A4725A">
                    <w:rPr>
                      <w:rFonts w:ascii="Arial" w:hAnsi="Arial" w:cs="Arial"/>
                      <w:sz w:val="18"/>
                      <w:szCs w:val="18"/>
                    </w:rPr>
                    <w:t>Analitski sistem, reagenti, kontrole in kalibratorji morajo biti skladni z IVD direktivo (Directive 98/79/CE of the European Parliaments and Council of 27 October 1998) ali IVD uredbo (Regulation EU 2017/746 on in-vitro diagnostic medical device)</w:t>
                  </w:r>
                </w:p>
                <w:p w14:paraId="7A4A110D" w14:textId="77777777" w:rsidR="00A4725A" w:rsidRPr="00A4725A" w:rsidRDefault="00A4725A" w:rsidP="00A4725A">
                  <w:pPr>
                    <w:numPr>
                      <w:ilvl w:val="0"/>
                      <w:numId w:val="127"/>
                    </w:numPr>
                    <w:rPr>
                      <w:rFonts w:ascii="Arial" w:hAnsi="Arial" w:cs="Arial"/>
                      <w:sz w:val="18"/>
                      <w:szCs w:val="18"/>
                    </w:rPr>
                  </w:pPr>
                  <w:r w:rsidRPr="00A4725A">
                    <w:rPr>
                      <w:rFonts w:ascii="Arial" w:hAnsi="Arial" w:cs="Arial"/>
                      <w:position w:val="-2"/>
                      <w:sz w:val="18"/>
                      <w:szCs w:val="18"/>
                    </w:rPr>
                    <w:t>Priklop in povezava na obstoječi LIS (dvosmerna komunikacija) na stroške ponudnika.</w:t>
                  </w:r>
                </w:p>
                <w:p w14:paraId="067D167D" w14:textId="77777777" w:rsidR="00A4725A" w:rsidRPr="00A4725A" w:rsidRDefault="00A4725A" w:rsidP="00A4725A">
                  <w:pPr>
                    <w:numPr>
                      <w:ilvl w:val="0"/>
                      <w:numId w:val="127"/>
                    </w:numPr>
                    <w:rPr>
                      <w:rFonts w:ascii="Arial" w:hAnsi="Arial" w:cs="Arial"/>
                      <w:sz w:val="18"/>
                      <w:szCs w:val="18"/>
                    </w:rPr>
                  </w:pPr>
                  <w:r w:rsidRPr="00A4725A">
                    <w:rPr>
                      <w:rFonts w:ascii="Arial" w:hAnsi="Arial" w:cs="Arial"/>
                      <w:position w:val="-2"/>
                      <w:sz w:val="18"/>
                      <w:szCs w:val="18"/>
                    </w:rPr>
                    <w:t>Analitski sistem mora imeti skupno mesto za vstavljanje vzorcev, ki omogoča dodajanje in zbiranje vzorcev na enem mestu</w:t>
                  </w:r>
                </w:p>
                <w:p w14:paraId="07D46925" w14:textId="77777777" w:rsidR="00A4725A" w:rsidRPr="00A4725A" w:rsidRDefault="00A4725A" w:rsidP="00A4725A">
                  <w:pPr>
                    <w:numPr>
                      <w:ilvl w:val="0"/>
                      <w:numId w:val="127"/>
                    </w:numPr>
                    <w:rPr>
                      <w:rFonts w:ascii="Arial" w:hAnsi="Arial" w:cs="Arial"/>
                      <w:sz w:val="18"/>
                      <w:szCs w:val="18"/>
                    </w:rPr>
                  </w:pPr>
                  <w:r w:rsidRPr="00A4725A">
                    <w:rPr>
                      <w:rFonts w:ascii="Arial" w:hAnsi="Arial" w:cs="Arial"/>
                      <w:sz w:val="18"/>
                      <w:szCs w:val="18"/>
                    </w:rPr>
                    <w:t>Analitski sistem mora spremljati porabo reagentov, diluentov in potrošnega materiala in spremljati število testov do končne porabe reagenta.</w:t>
                  </w:r>
                </w:p>
                <w:p w14:paraId="7AD2589A" w14:textId="2CFB4548" w:rsidR="00A4725A" w:rsidRPr="00A4725A" w:rsidRDefault="00A4725A" w:rsidP="00A4725A">
                  <w:pPr>
                    <w:numPr>
                      <w:ilvl w:val="0"/>
                      <w:numId w:val="127"/>
                    </w:numPr>
                    <w:rPr>
                      <w:rFonts w:ascii="Arial" w:hAnsi="Arial" w:cs="Arial"/>
                      <w:sz w:val="18"/>
                      <w:szCs w:val="18"/>
                    </w:rPr>
                  </w:pPr>
                  <w:r w:rsidRPr="00A4725A">
                    <w:rPr>
                      <w:rFonts w:ascii="Arial" w:hAnsi="Arial" w:cs="Arial"/>
                      <w:sz w:val="18"/>
                      <w:szCs w:val="18"/>
                    </w:rPr>
                    <w:t>Obstojnost reagentov za preiskave , tudi za ISE (ne velja za sistemske reagente) po odprtju na biokemijskem delu analitskega sistema  mora biti 28 dni (4 tedne) ali več; na imunokemijskem delu pa 70 dni (10 tednov) ali več.</w:t>
                  </w:r>
                </w:p>
                <w:p w14:paraId="729DF392" w14:textId="77777777" w:rsidR="00A4725A" w:rsidRPr="00A4725A" w:rsidRDefault="00A4725A" w:rsidP="00A4725A">
                  <w:pPr>
                    <w:numPr>
                      <w:ilvl w:val="0"/>
                      <w:numId w:val="127"/>
                    </w:numPr>
                    <w:rPr>
                      <w:rFonts w:ascii="Arial" w:hAnsi="Arial" w:cs="Arial"/>
                      <w:sz w:val="18"/>
                      <w:szCs w:val="18"/>
                    </w:rPr>
                  </w:pPr>
                  <w:r w:rsidRPr="00A4725A">
                    <w:rPr>
                      <w:rFonts w:ascii="Arial" w:hAnsi="Arial" w:cs="Arial"/>
                      <w:sz w:val="18"/>
                      <w:szCs w:val="18"/>
                    </w:rPr>
                    <w:t xml:space="preserve">Analitski sistem mora omogočati povezavo s programsko opremo, ki je namenjena za upravljanje s podatki, kot so: vzorci preiskovancev; validacija rezultatov; kontrole kakovosti (spremljanje vrednosti na vsaj dveh nivojih, Levey-Jennins graf, srednja vrednost, standardna deviacija, koeficient variabilnosti); rezultati preiskav; informacije o shranjenih vzorcih; pravila, določena s strani uporabnika; obvestila s kateregakoli dela analitskega sistema; reagenti in kalibratorji; čas od sprejema vzorca do rezultata (TAT – Turnaround Time). </w:t>
                  </w:r>
                </w:p>
                <w:p w14:paraId="309609F9" w14:textId="77777777" w:rsidR="00A4725A" w:rsidRPr="00A4725A" w:rsidRDefault="00A4725A" w:rsidP="00A4725A">
                  <w:pPr>
                    <w:numPr>
                      <w:ilvl w:val="0"/>
                      <w:numId w:val="127"/>
                    </w:numPr>
                    <w:rPr>
                      <w:rFonts w:ascii="Arial" w:hAnsi="Arial" w:cs="Arial"/>
                      <w:sz w:val="18"/>
                      <w:szCs w:val="18"/>
                    </w:rPr>
                  </w:pPr>
                  <w:r w:rsidRPr="00A4725A">
                    <w:rPr>
                      <w:rFonts w:ascii="Arial" w:hAnsi="Arial" w:cs="Arial"/>
                      <w:sz w:val="18"/>
                      <w:szCs w:val="18"/>
                    </w:rPr>
                    <w:t>Analitski sistem mora biti povezan s programom (proizvajalca ali ustrezno programsko opremo drugih ponudnikov), ki v realnem času omogoča prenos dnevne kontrole kakovosti v program za medlaboratorijsko primerjavo kontrol (peer group primerjalna skupina).</w:t>
                  </w:r>
                </w:p>
                <w:p w14:paraId="07095886" w14:textId="77777777" w:rsidR="00A4725A" w:rsidRPr="00A4725A" w:rsidRDefault="00A4725A" w:rsidP="00A4725A">
                  <w:pPr>
                    <w:numPr>
                      <w:ilvl w:val="0"/>
                      <w:numId w:val="127"/>
                    </w:numPr>
                    <w:rPr>
                      <w:rFonts w:ascii="Arial" w:hAnsi="Arial" w:cs="Arial"/>
                      <w:sz w:val="18"/>
                      <w:szCs w:val="18"/>
                    </w:rPr>
                  </w:pPr>
                  <w:r w:rsidRPr="00A4725A">
                    <w:rPr>
                      <w:rFonts w:ascii="Arial" w:hAnsi="Arial" w:cs="Arial"/>
                      <w:sz w:val="18"/>
                      <w:szCs w:val="18"/>
                    </w:rPr>
                    <w:t>Analitski sistem mora omogočati avtomatsko nalaganje aplikacij reagentov, vrednosti različnih lotov kalibratorjev in vrednosti različnih lotov kontrol kakovosti neposredno s spletnega omrežja (brez uporabe zunanjih enot za shranjevanje in prenašanje podatkov).</w:t>
                  </w:r>
                </w:p>
                <w:p w14:paraId="0C95AF9A" w14:textId="77777777" w:rsidR="00A4725A" w:rsidRPr="00A4725A" w:rsidRDefault="00A4725A" w:rsidP="00A4725A">
                  <w:pPr>
                    <w:numPr>
                      <w:ilvl w:val="0"/>
                      <w:numId w:val="127"/>
                    </w:numPr>
                    <w:rPr>
                      <w:rFonts w:ascii="Arial" w:hAnsi="Arial" w:cs="Arial"/>
                      <w:sz w:val="18"/>
                      <w:szCs w:val="18"/>
                    </w:rPr>
                  </w:pPr>
                  <w:r w:rsidRPr="00A4725A">
                    <w:rPr>
                      <w:rFonts w:ascii="Arial" w:hAnsi="Arial" w:cs="Arial"/>
                      <w:sz w:val="18"/>
                      <w:szCs w:val="18"/>
                    </w:rPr>
                    <w:t>Analitski sistem mora omogočati nastavitev časa za avtomatski zagon sistema brez posega uporabnika, ob zagonu se morajo izbrana vzdrževalna opravila izvesti avtomatsko.</w:t>
                  </w:r>
                </w:p>
                <w:p w14:paraId="657E4CC8" w14:textId="77777777" w:rsidR="00A4725A" w:rsidRPr="00A4725A" w:rsidRDefault="00A4725A" w:rsidP="00A4725A">
                  <w:pPr>
                    <w:numPr>
                      <w:ilvl w:val="0"/>
                      <w:numId w:val="127"/>
                    </w:numPr>
                    <w:rPr>
                      <w:rFonts w:ascii="Arial" w:hAnsi="Arial" w:cs="Arial"/>
                      <w:sz w:val="18"/>
                      <w:szCs w:val="18"/>
                    </w:rPr>
                  </w:pPr>
                  <w:r w:rsidRPr="00A4725A">
                    <w:rPr>
                      <w:rFonts w:ascii="Arial" w:hAnsi="Arial" w:cs="Arial"/>
                      <w:sz w:val="18"/>
                      <w:szCs w:val="18"/>
                    </w:rPr>
                    <w:t>Analitski sistem mora omogočati zavarovan oddaljen dostop za servisne potrebe.</w:t>
                  </w:r>
                </w:p>
                <w:p w14:paraId="39548A72" w14:textId="77777777" w:rsidR="00A4725A" w:rsidRPr="00A4725A" w:rsidRDefault="00A4725A" w:rsidP="00A4725A">
                  <w:pPr>
                    <w:numPr>
                      <w:ilvl w:val="0"/>
                      <w:numId w:val="127"/>
                    </w:numPr>
                    <w:rPr>
                      <w:rFonts w:ascii="Arial" w:hAnsi="Arial" w:cs="Arial"/>
                      <w:sz w:val="18"/>
                      <w:szCs w:val="18"/>
                    </w:rPr>
                  </w:pPr>
                  <w:r w:rsidRPr="00A4725A">
                    <w:rPr>
                      <w:rFonts w:ascii="Arial" w:hAnsi="Arial" w:cs="Arial"/>
                      <w:sz w:val="18"/>
                      <w:szCs w:val="18"/>
                    </w:rPr>
                    <w:t>Analitski sistem mora omogočati zrcaljenje ekrana analitskega sistema na mobilno napravo ali dodaten ekran.</w:t>
                  </w:r>
                </w:p>
                <w:p w14:paraId="7B4FFF91" w14:textId="77777777" w:rsidR="00A4725A" w:rsidRPr="00A4725A" w:rsidRDefault="00A4725A" w:rsidP="00A4725A">
                  <w:pPr>
                    <w:numPr>
                      <w:ilvl w:val="0"/>
                      <w:numId w:val="127"/>
                    </w:numPr>
                    <w:rPr>
                      <w:rFonts w:ascii="Arial" w:hAnsi="Arial" w:cs="Arial"/>
                      <w:sz w:val="18"/>
                      <w:szCs w:val="18"/>
                    </w:rPr>
                  </w:pPr>
                  <w:r w:rsidRPr="00A4725A">
                    <w:rPr>
                      <w:rFonts w:ascii="Arial" w:hAnsi="Arial" w:cs="Arial"/>
                      <w:sz w:val="18"/>
                      <w:szCs w:val="18"/>
                    </w:rPr>
                    <w:t>Ponudnik mora preko spleta z uporabo uporabniškega imena in gesla zagotoviti: dostop in pregled vseh zabeleženih zahtev za podporo; ustvarjanje novih zahtev za servisno/aplikativno podporo vezanih na serijsko številko analizatorja; spremljanje stanja posamezen zahteve; arhiviranje delovnih nalogov in njihov izpis v digitalni obliki.</w:t>
                  </w:r>
                </w:p>
                <w:p w14:paraId="470C5ACE" w14:textId="77777777" w:rsidR="00A4725A" w:rsidRPr="00A4725A" w:rsidRDefault="00A4725A" w:rsidP="00A4725A">
                  <w:pPr>
                    <w:numPr>
                      <w:ilvl w:val="0"/>
                      <w:numId w:val="127"/>
                    </w:numPr>
                    <w:rPr>
                      <w:rFonts w:ascii="Arial" w:hAnsi="Arial" w:cs="Arial"/>
                      <w:sz w:val="18"/>
                      <w:szCs w:val="18"/>
                    </w:rPr>
                  </w:pPr>
                  <w:r w:rsidRPr="00A4725A">
                    <w:rPr>
                      <w:rFonts w:ascii="Arial" w:hAnsi="Arial" w:cs="Arial"/>
                      <w:sz w:val="18"/>
                      <w:szCs w:val="18"/>
                    </w:rPr>
                    <w:t>Ponudnik mora zagotoviti spletno storitev, ki omogoča časovno neomejen dostop do navodil za uporabo, varnostih listov, dokumentov s tarčnimi vrednostmi, dokumentov o sledljivosti, dokumentov o skladnosti reagentov.</w:t>
                  </w:r>
                </w:p>
                <w:p w14:paraId="400477DD" w14:textId="77777777" w:rsidR="00A4725A" w:rsidRPr="00A4725A" w:rsidRDefault="00A4725A" w:rsidP="00A4725A">
                  <w:pPr>
                    <w:numPr>
                      <w:ilvl w:val="0"/>
                      <w:numId w:val="127"/>
                    </w:numPr>
                    <w:rPr>
                      <w:rFonts w:ascii="Arial" w:hAnsi="Arial" w:cs="Arial"/>
                      <w:sz w:val="18"/>
                      <w:szCs w:val="18"/>
                    </w:rPr>
                  </w:pPr>
                  <w:r w:rsidRPr="00A4725A">
                    <w:rPr>
                      <w:rFonts w:ascii="Arial" w:hAnsi="Arial" w:cs="Arial"/>
                      <w:sz w:val="18"/>
                      <w:szCs w:val="18"/>
                    </w:rPr>
                    <w:t>Rezultati preiskovancev, ki se avtomatsko shranjujejo izven analitskega sistema, morajo biti sledljivi po lotu reagentov, kontrol in kalibratorjev.</w:t>
                  </w:r>
                </w:p>
                <w:p w14:paraId="067729C3" w14:textId="77777777" w:rsidR="00A4725A" w:rsidRPr="00A4725A" w:rsidRDefault="00A4725A" w:rsidP="00A4725A">
                  <w:pPr>
                    <w:numPr>
                      <w:ilvl w:val="0"/>
                      <w:numId w:val="127"/>
                    </w:numPr>
                    <w:rPr>
                      <w:rFonts w:ascii="Arial" w:hAnsi="Arial" w:cs="Arial"/>
                      <w:sz w:val="18"/>
                      <w:szCs w:val="18"/>
                    </w:rPr>
                  </w:pPr>
                  <w:r w:rsidRPr="00A4725A">
                    <w:rPr>
                      <w:rFonts w:ascii="Arial" w:hAnsi="Arial" w:cs="Arial"/>
                      <w:position w:val="-2"/>
                      <w:sz w:val="18"/>
                      <w:szCs w:val="18"/>
                    </w:rPr>
                    <w:t>Navodila za delo in redno vzdrževanje morajo biti v slovenskem jeziku.</w:t>
                  </w:r>
                </w:p>
                <w:p w14:paraId="2489D477" w14:textId="77777777" w:rsidR="00A4725A" w:rsidRPr="00A4725A" w:rsidRDefault="00A4725A" w:rsidP="00A4725A">
                  <w:pPr>
                    <w:numPr>
                      <w:ilvl w:val="0"/>
                      <w:numId w:val="127"/>
                    </w:numPr>
                    <w:rPr>
                      <w:rFonts w:ascii="Arial" w:hAnsi="Arial" w:cs="Arial"/>
                      <w:sz w:val="18"/>
                      <w:szCs w:val="18"/>
                    </w:rPr>
                  </w:pPr>
                  <w:r w:rsidRPr="00A4725A">
                    <w:rPr>
                      <w:rFonts w:ascii="Arial" w:hAnsi="Arial" w:cs="Arial"/>
                      <w:position w:val="-2"/>
                      <w:sz w:val="18"/>
                      <w:szCs w:val="18"/>
                    </w:rPr>
                    <w:lastRenderedPageBreak/>
                    <w:t>Omogočati mora enostavno dodajanje preiskav za vzorce, ki so že v postopku analize ter avtomatsko ponavljanje preiskav na istem vzorcu (rerun, reflex).</w:t>
                  </w:r>
                </w:p>
                <w:p w14:paraId="56A89CAA" w14:textId="77777777" w:rsidR="00A4725A" w:rsidRPr="00A4725A" w:rsidRDefault="00A4725A" w:rsidP="00A4725A">
                  <w:pPr>
                    <w:numPr>
                      <w:ilvl w:val="0"/>
                      <w:numId w:val="127"/>
                    </w:numPr>
                    <w:rPr>
                      <w:rFonts w:ascii="Arial" w:hAnsi="Arial" w:cs="Arial"/>
                      <w:sz w:val="18"/>
                      <w:szCs w:val="18"/>
                    </w:rPr>
                  </w:pPr>
                  <w:r w:rsidRPr="00A4725A">
                    <w:rPr>
                      <w:rFonts w:ascii="Arial" w:hAnsi="Arial" w:cs="Arial"/>
                      <w:position w:val="-2"/>
                      <w:sz w:val="18"/>
                      <w:szCs w:val="18"/>
                    </w:rPr>
                    <w:t>Redno obveščanje naročnika o novih metodah, strokovna in aplikativna podpora ves čas uporabe in v slovenskem jeziku.</w:t>
                  </w:r>
                </w:p>
                <w:p w14:paraId="1D8F11E2" w14:textId="77777777" w:rsidR="00A4725A" w:rsidRPr="00A4725A" w:rsidRDefault="00A4725A" w:rsidP="00A4725A">
                  <w:pPr>
                    <w:numPr>
                      <w:ilvl w:val="0"/>
                      <w:numId w:val="127"/>
                    </w:numPr>
                    <w:rPr>
                      <w:rFonts w:ascii="Arial" w:hAnsi="Arial" w:cs="Arial"/>
                      <w:sz w:val="18"/>
                      <w:szCs w:val="18"/>
                    </w:rPr>
                  </w:pPr>
                  <w:r w:rsidRPr="00A4725A">
                    <w:rPr>
                      <w:rFonts w:ascii="Arial" w:hAnsi="Arial" w:cs="Arial"/>
                      <w:position w:val="-2"/>
                      <w:sz w:val="18"/>
                      <w:szCs w:val="18"/>
                    </w:rPr>
                    <w:t xml:space="preserve">Odzivni čas serviserja (povratni klic) mora biti krajši od 2 ur po prijavi napake. Do prihoda serviserja ne sme preteči več kot 8 ur. V kolikor je servisiranje zagotovljeno iz tujine, naj komunikacija poteka izključno v slovenskem jeziku, kar mora na lasten stroške zagotoviti ponudnik, prav tako mora servis upoštevati enake odzivne čase in odprave napak. </w:t>
                  </w:r>
                </w:p>
                <w:p w14:paraId="14ADC2B4" w14:textId="77777777" w:rsidR="00A4725A" w:rsidRPr="00A4725A" w:rsidRDefault="00A4725A" w:rsidP="0043457D">
                  <w:pPr>
                    <w:ind w:left="360"/>
                    <w:rPr>
                      <w:rFonts w:ascii="Arial" w:hAnsi="Arial" w:cs="Arial"/>
                      <w:sz w:val="18"/>
                      <w:szCs w:val="18"/>
                    </w:rPr>
                  </w:pPr>
                </w:p>
                <w:p w14:paraId="69131E53" w14:textId="77777777" w:rsidR="00A4725A" w:rsidRPr="00A4725A" w:rsidRDefault="00A4725A" w:rsidP="0043457D">
                  <w:pPr>
                    <w:rPr>
                      <w:rFonts w:ascii="Arial" w:hAnsi="Arial" w:cs="Arial"/>
                      <w:sz w:val="18"/>
                      <w:szCs w:val="18"/>
                      <w:u w:val="single"/>
                    </w:rPr>
                  </w:pPr>
                  <w:r w:rsidRPr="00A4725A">
                    <w:rPr>
                      <w:rFonts w:ascii="Arial" w:hAnsi="Arial" w:cs="Arial"/>
                      <w:sz w:val="18"/>
                      <w:szCs w:val="18"/>
                      <w:u w:val="single"/>
                    </w:rPr>
                    <w:t>Biokemijski in ISE (ion-selektivne elekrode) del analiznega sistema</w:t>
                  </w:r>
                </w:p>
                <w:p w14:paraId="1D7F3311" w14:textId="77777777" w:rsidR="00A4725A" w:rsidRPr="00A4725A" w:rsidRDefault="00A4725A" w:rsidP="0043457D">
                  <w:pPr>
                    <w:rPr>
                      <w:rFonts w:ascii="Arial" w:hAnsi="Arial" w:cs="Arial"/>
                      <w:sz w:val="18"/>
                      <w:szCs w:val="18"/>
                    </w:rPr>
                  </w:pPr>
                </w:p>
                <w:p w14:paraId="33D6CFA5" w14:textId="77777777" w:rsidR="00A4725A" w:rsidRPr="00A4725A" w:rsidRDefault="00A4725A" w:rsidP="00A4725A">
                  <w:pPr>
                    <w:numPr>
                      <w:ilvl w:val="0"/>
                      <w:numId w:val="127"/>
                    </w:numPr>
                    <w:rPr>
                      <w:rFonts w:ascii="Arial" w:hAnsi="Arial" w:cs="Arial"/>
                      <w:sz w:val="18"/>
                      <w:szCs w:val="18"/>
                    </w:rPr>
                  </w:pPr>
                  <w:r w:rsidRPr="00A4725A">
                    <w:rPr>
                      <w:rFonts w:ascii="Arial" w:hAnsi="Arial" w:cs="Arial"/>
                      <w:position w:val="-2"/>
                      <w:sz w:val="18"/>
                      <w:szCs w:val="18"/>
                    </w:rPr>
                    <w:t>Princip merjenja: spektrofotometrija, turbidimetrija in potenciometrija.</w:t>
                  </w:r>
                </w:p>
                <w:p w14:paraId="52E8B6D2" w14:textId="77777777" w:rsidR="00A4725A" w:rsidRPr="00A4725A" w:rsidRDefault="00A4725A" w:rsidP="00A4725A">
                  <w:pPr>
                    <w:numPr>
                      <w:ilvl w:val="0"/>
                      <w:numId w:val="127"/>
                    </w:numPr>
                    <w:rPr>
                      <w:rFonts w:ascii="Arial" w:hAnsi="Arial" w:cs="Arial"/>
                      <w:sz w:val="18"/>
                      <w:szCs w:val="18"/>
                    </w:rPr>
                  </w:pPr>
                  <w:r w:rsidRPr="00A4725A">
                    <w:rPr>
                      <w:rFonts w:ascii="Arial" w:hAnsi="Arial" w:cs="Arial"/>
                      <w:position w:val="-2"/>
                      <w:sz w:val="18"/>
                      <w:szCs w:val="18"/>
                    </w:rPr>
                    <w:t>Sistem mora omogočati 900 fotometričnih testov na uro ali več.</w:t>
                  </w:r>
                </w:p>
                <w:p w14:paraId="44BA73E0" w14:textId="77777777" w:rsidR="00A4725A" w:rsidRPr="00A4725A" w:rsidRDefault="00A4725A" w:rsidP="00A4725A">
                  <w:pPr>
                    <w:numPr>
                      <w:ilvl w:val="0"/>
                      <w:numId w:val="127"/>
                    </w:numPr>
                    <w:rPr>
                      <w:rFonts w:ascii="Arial" w:hAnsi="Arial" w:cs="Arial"/>
                      <w:sz w:val="18"/>
                      <w:szCs w:val="18"/>
                    </w:rPr>
                  </w:pPr>
                  <w:r w:rsidRPr="00A4725A">
                    <w:rPr>
                      <w:rFonts w:ascii="Arial" w:hAnsi="Arial" w:cs="Arial"/>
                      <w:position w:val="-2"/>
                      <w:sz w:val="18"/>
                      <w:szCs w:val="18"/>
                    </w:rPr>
                    <w:t>Sistem mora omogočati izvajanje preiskav s seznama iz zavihka: Sklop V: Preiskave za biokemijo in imunokemijo. Priložiti je potrebno originalna proizvajalčeva navodila za uporabo (spremni list).</w:t>
                  </w:r>
                </w:p>
                <w:p w14:paraId="3FFC2D32" w14:textId="77777777" w:rsidR="00A4725A" w:rsidRPr="00A4725A" w:rsidRDefault="00A4725A" w:rsidP="00A4725A">
                  <w:pPr>
                    <w:numPr>
                      <w:ilvl w:val="0"/>
                      <w:numId w:val="127"/>
                    </w:numPr>
                    <w:rPr>
                      <w:rFonts w:ascii="Arial" w:hAnsi="Arial" w:cs="Arial"/>
                      <w:sz w:val="18"/>
                      <w:szCs w:val="18"/>
                    </w:rPr>
                  </w:pPr>
                  <w:r w:rsidRPr="00A4725A">
                    <w:rPr>
                      <w:rFonts w:ascii="Arial" w:hAnsi="Arial" w:cs="Arial"/>
                      <w:sz w:val="18"/>
                      <w:szCs w:val="18"/>
                    </w:rPr>
                    <w:t>Absolutni volumen vzorca za vse preiskave v serumu /plazmi ne sme presegati 100 µL. Mrtvi volumen in dodatni  (dummy) volumen se pri pipetiranju ne upošteva. Za izračun se upošteva samo volumen normalnega vzorca in ne t.i. povečan/zmanjšan volumen.</w:t>
                  </w:r>
                </w:p>
                <w:p w14:paraId="485EA251" w14:textId="77777777" w:rsidR="00A4725A" w:rsidRPr="00A4725A" w:rsidRDefault="00A4725A" w:rsidP="00A4725A">
                  <w:pPr>
                    <w:numPr>
                      <w:ilvl w:val="0"/>
                      <w:numId w:val="127"/>
                    </w:numPr>
                    <w:rPr>
                      <w:rFonts w:ascii="Arial" w:hAnsi="Arial" w:cs="Arial"/>
                      <w:sz w:val="18"/>
                      <w:szCs w:val="18"/>
                    </w:rPr>
                  </w:pPr>
                  <w:r w:rsidRPr="00A4725A">
                    <w:rPr>
                      <w:rFonts w:ascii="Arial" w:hAnsi="Arial" w:cs="Arial"/>
                      <w:sz w:val="18"/>
                      <w:szCs w:val="18"/>
                    </w:rPr>
                    <w:t>Sistem mora imeti merilne kivete za večkratno uporabo z lastno pralno enoto.</w:t>
                  </w:r>
                </w:p>
                <w:p w14:paraId="7185DE61" w14:textId="77777777" w:rsidR="00A4725A" w:rsidRPr="00A4725A" w:rsidRDefault="00A4725A" w:rsidP="00A4725A">
                  <w:pPr>
                    <w:numPr>
                      <w:ilvl w:val="0"/>
                      <w:numId w:val="127"/>
                    </w:numPr>
                    <w:rPr>
                      <w:rFonts w:ascii="Arial" w:hAnsi="Arial" w:cs="Arial"/>
                      <w:sz w:val="18"/>
                      <w:szCs w:val="18"/>
                    </w:rPr>
                  </w:pPr>
                  <w:r w:rsidRPr="00A4725A">
                    <w:rPr>
                      <w:rFonts w:ascii="Arial" w:hAnsi="Arial" w:cs="Arial"/>
                      <w:sz w:val="18"/>
                      <w:szCs w:val="18"/>
                    </w:rPr>
                    <w:t>Sistem mora omogočati brezkontaktno mešanje reakcijske mešanice v kivetah.</w:t>
                  </w:r>
                </w:p>
                <w:p w14:paraId="37B13117" w14:textId="77777777" w:rsidR="00A4725A" w:rsidRPr="00A4725A" w:rsidRDefault="00A4725A" w:rsidP="00A4725A">
                  <w:pPr>
                    <w:numPr>
                      <w:ilvl w:val="0"/>
                      <w:numId w:val="127"/>
                    </w:numPr>
                    <w:rPr>
                      <w:rFonts w:ascii="Arial" w:hAnsi="Arial" w:cs="Arial"/>
                      <w:sz w:val="18"/>
                      <w:szCs w:val="18"/>
                    </w:rPr>
                  </w:pPr>
                  <w:r w:rsidRPr="00A4725A">
                    <w:rPr>
                      <w:rFonts w:ascii="Arial" w:hAnsi="Arial" w:cs="Arial"/>
                      <w:sz w:val="18"/>
                      <w:szCs w:val="18"/>
                    </w:rPr>
                    <w:t xml:space="preserve">Sistem mora v primeru zaznavanja strdka avtomatsko sprati vzorčno pipeto. Sistem mora omogočati zaznavanje nivoja tekočine, strdkov in zračnih mehurčkov (pene) </w:t>
                  </w:r>
                  <w:r w:rsidRPr="00A4725A">
                    <w:rPr>
                      <w:rFonts w:ascii="Arial" w:hAnsi="Arial" w:cs="Arial"/>
                      <w:position w:val="-2"/>
                      <w:sz w:val="18"/>
                      <w:szCs w:val="18"/>
                    </w:rPr>
                    <w:t>in javiti opozorilo.</w:t>
                  </w:r>
                </w:p>
                <w:p w14:paraId="23B510F4" w14:textId="77777777" w:rsidR="00A4725A" w:rsidRPr="00A4725A" w:rsidRDefault="00A4725A" w:rsidP="00A4725A">
                  <w:pPr>
                    <w:numPr>
                      <w:ilvl w:val="0"/>
                      <w:numId w:val="127"/>
                    </w:numPr>
                    <w:rPr>
                      <w:rFonts w:ascii="Arial" w:hAnsi="Arial" w:cs="Arial"/>
                      <w:sz w:val="18"/>
                      <w:szCs w:val="18"/>
                    </w:rPr>
                  </w:pPr>
                  <w:r w:rsidRPr="00A4725A">
                    <w:rPr>
                      <w:rFonts w:ascii="Arial" w:hAnsi="Arial" w:cs="Arial"/>
                      <w:sz w:val="18"/>
                      <w:szCs w:val="18"/>
                    </w:rPr>
                    <w:t>Reagenti (v to niso vključeni ISE elektrode) morajo biti pripravljeni za uporabo brez predhodne priprave, brez čakanja, brez predhodnega odpiranja, brez prelivanja. Previdno obračanje zaprtega vsebnika in odstranjevanje zaščitne embalaže (folija, plastika, guma…) se ne šteje kot ročna priprava reagenta.</w:t>
                  </w:r>
                </w:p>
                <w:p w14:paraId="7458330F" w14:textId="77777777" w:rsidR="00A4725A" w:rsidRPr="00A4725A" w:rsidRDefault="00A4725A" w:rsidP="00A4725A">
                  <w:pPr>
                    <w:numPr>
                      <w:ilvl w:val="0"/>
                      <w:numId w:val="127"/>
                    </w:numPr>
                    <w:rPr>
                      <w:rFonts w:ascii="Arial" w:hAnsi="Arial" w:cs="Arial"/>
                      <w:sz w:val="18"/>
                      <w:szCs w:val="18"/>
                    </w:rPr>
                  </w:pPr>
                  <w:r w:rsidRPr="00A4725A">
                    <w:rPr>
                      <w:rFonts w:ascii="Arial" w:hAnsi="Arial" w:cs="Arial"/>
                      <w:sz w:val="18"/>
                      <w:szCs w:val="18"/>
                    </w:rPr>
                    <w:t>Sistem mora omogočati pri vsakem vzorcu merjenje serumskega indeksa HIL (hemoliza, ikteričnost, lipemičnost). Ponudnik naj pri izračunu potrebnega materiala za določanje HIL-a upošteva 910 000 vzorcev v 5 letih.</w:t>
                  </w:r>
                </w:p>
                <w:p w14:paraId="76ABBF28" w14:textId="77777777" w:rsidR="00A4725A" w:rsidRPr="00A4725A" w:rsidRDefault="00A4725A" w:rsidP="00A4725A">
                  <w:pPr>
                    <w:numPr>
                      <w:ilvl w:val="0"/>
                      <w:numId w:val="127"/>
                    </w:numPr>
                    <w:rPr>
                      <w:rFonts w:ascii="Arial" w:hAnsi="Arial" w:cs="Arial"/>
                      <w:sz w:val="18"/>
                      <w:szCs w:val="18"/>
                    </w:rPr>
                  </w:pPr>
                  <w:r w:rsidRPr="00A4725A">
                    <w:rPr>
                      <w:rFonts w:ascii="Arial" w:hAnsi="Arial" w:cs="Arial"/>
                      <w:position w:val="-2"/>
                      <w:sz w:val="18"/>
                      <w:szCs w:val="18"/>
                    </w:rPr>
                    <w:t>Analizator mora analizirati naslednje tipe vzorcev: serum, plazma (EDTA in Li-heparin), punktat, urin, likvor (CSF).</w:t>
                  </w:r>
                </w:p>
                <w:p w14:paraId="35D15359" w14:textId="77777777" w:rsidR="00A4725A" w:rsidRPr="00A4725A" w:rsidRDefault="00A4725A" w:rsidP="00A4725A">
                  <w:pPr>
                    <w:numPr>
                      <w:ilvl w:val="0"/>
                      <w:numId w:val="127"/>
                    </w:numPr>
                    <w:rPr>
                      <w:rFonts w:ascii="Arial" w:hAnsi="Arial" w:cs="Arial"/>
                      <w:sz w:val="18"/>
                      <w:szCs w:val="18"/>
                    </w:rPr>
                  </w:pPr>
                  <w:r w:rsidRPr="00A4725A">
                    <w:rPr>
                      <w:rFonts w:ascii="Arial" w:hAnsi="Arial" w:cs="Arial"/>
                      <w:position w:val="-2"/>
                      <w:sz w:val="18"/>
                      <w:szCs w:val="18"/>
                    </w:rPr>
                    <w:t>IFCC metode za ponujene reagente so obvezne (</w:t>
                  </w:r>
                  <w:r w:rsidRPr="00A4725A">
                    <w:rPr>
                      <w:rFonts w:ascii="Arial" w:hAnsi="Arial" w:cs="Arial"/>
                      <w:sz w:val="18"/>
                      <w:szCs w:val="18"/>
                    </w:rPr>
                    <w:t xml:space="preserve">AST in ALT mora biti IFCC s piridoksal fosfatom, za kreatinin mora biti encimska, za albumine v urino mora biti turbidimetrična). </w:t>
                  </w:r>
                </w:p>
                <w:p w14:paraId="3A7753E0" w14:textId="77777777" w:rsidR="00A4725A" w:rsidRPr="00A4725A" w:rsidRDefault="00A4725A" w:rsidP="00A4725A">
                  <w:pPr>
                    <w:numPr>
                      <w:ilvl w:val="0"/>
                      <w:numId w:val="127"/>
                    </w:numPr>
                    <w:rPr>
                      <w:rFonts w:ascii="Arial" w:hAnsi="Arial" w:cs="Arial"/>
                      <w:sz w:val="18"/>
                      <w:szCs w:val="18"/>
                    </w:rPr>
                  </w:pPr>
                  <w:r w:rsidRPr="00A4725A">
                    <w:rPr>
                      <w:rFonts w:ascii="Arial" w:hAnsi="Arial" w:cs="Arial"/>
                      <w:position w:val="-2"/>
                      <w:sz w:val="18"/>
                      <w:szCs w:val="18"/>
                    </w:rPr>
                    <w:t>Analizator mora avtomatsko redčiti vzorce, ki padejo izven območja linearnosti.</w:t>
                  </w:r>
                </w:p>
                <w:p w14:paraId="0ED98A5A" w14:textId="77777777" w:rsidR="00A4725A" w:rsidRPr="00A4725A" w:rsidRDefault="00A4725A" w:rsidP="0043457D">
                  <w:pPr>
                    <w:ind w:left="360"/>
                    <w:rPr>
                      <w:rFonts w:ascii="Arial" w:hAnsi="Arial" w:cs="Arial"/>
                      <w:sz w:val="18"/>
                      <w:szCs w:val="18"/>
                    </w:rPr>
                  </w:pPr>
                </w:p>
                <w:p w14:paraId="4A9D473B" w14:textId="77777777" w:rsidR="00A4725A" w:rsidRPr="00A4725A" w:rsidRDefault="00A4725A" w:rsidP="0043457D">
                  <w:pPr>
                    <w:rPr>
                      <w:rFonts w:ascii="Arial" w:hAnsi="Arial" w:cs="Arial"/>
                      <w:sz w:val="18"/>
                      <w:szCs w:val="18"/>
                    </w:rPr>
                  </w:pPr>
                </w:p>
                <w:p w14:paraId="0EC2868B" w14:textId="77777777" w:rsidR="00A4725A" w:rsidRPr="00A4725A" w:rsidRDefault="00A4725A" w:rsidP="0043457D">
                  <w:pPr>
                    <w:rPr>
                      <w:rFonts w:ascii="Arial" w:hAnsi="Arial" w:cs="Arial"/>
                      <w:sz w:val="18"/>
                      <w:szCs w:val="18"/>
                      <w:u w:val="single"/>
                    </w:rPr>
                  </w:pPr>
                  <w:r w:rsidRPr="00A4725A">
                    <w:rPr>
                      <w:rFonts w:ascii="Arial" w:hAnsi="Arial" w:cs="Arial"/>
                      <w:sz w:val="18"/>
                      <w:szCs w:val="18"/>
                      <w:u w:val="single"/>
                    </w:rPr>
                    <w:t>Imunokemijski del analiznega sistema</w:t>
                  </w:r>
                </w:p>
                <w:p w14:paraId="57B02962" w14:textId="77777777" w:rsidR="00A4725A" w:rsidRPr="00A4725A" w:rsidRDefault="00A4725A" w:rsidP="0043457D">
                  <w:pPr>
                    <w:rPr>
                      <w:rFonts w:ascii="Arial" w:hAnsi="Arial" w:cs="Arial"/>
                      <w:sz w:val="18"/>
                      <w:szCs w:val="18"/>
                    </w:rPr>
                  </w:pPr>
                </w:p>
                <w:p w14:paraId="1C3078DC" w14:textId="77777777" w:rsidR="00A4725A" w:rsidRPr="00A4725A" w:rsidRDefault="00A4725A" w:rsidP="00A4725A">
                  <w:pPr>
                    <w:numPr>
                      <w:ilvl w:val="0"/>
                      <w:numId w:val="127"/>
                    </w:numPr>
                    <w:rPr>
                      <w:rFonts w:ascii="Arial" w:hAnsi="Arial" w:cs="Arial"/>
                      <w:sz w:val="18"/>
                      <w:szCs w:val="18"/>
                    </w:rPr>
                  </w:pPr>
                  <w:r w:rsidRPr="00A4725A">
                    <w:rPr>
                      <w:rFonts w:ascii="Arial" w:hAnsi="Arial" w:cs="Arial"/>
                      <w:position w:val="-2"/>
                      <w:sz w:val="18"/>
                      <w:szCs w:val="18"/>
                    </w:rPr>
                    <w:t>Sistem naj uporablja princip detekcije elektrokemiluminescenco ali kemiluminiscenco.</w:t>
                  </w:r>
                </w:p>
                <w:p w14:paraId="0A9944C0" w14:textId="77777777" w:rsidR="00A4725A" w:rsidRPr="00A4725A" w:rsidRDefault="00A4725A" w:rsidP="00A4725A">
                  <w:pPr>
                    <w:numPr>
                      <w:ilvl w:val="0"/>
                      <w:numId w:val="127"/>
                    </w:numPr>
                    <w:rPr>
                      <w:rFonts w:ascii="Arial" w:hAnsi="Arial" w:cs="Arial"/>
                      <w:sz w:val="18"/>
                      <w:szCs w:val="18"/>
                    </w:rPr>
                  </w:pPr>
                  <w:r w:rsidRPr="00A4725A">
                    <w:rPr>
                      <w:rFonts w:ascii="Arial" w:hAnsi="Arial" w:cs="Arial"/>
                      <w:position w:val="-2"/>
                      <w:sz w:val="18"/>
                      <w:szCs w:val="18"/>
                    </w:rPr>
                    <w:t>Sistem mora omogočati najmanj 150 testov na uro ali več</w:t>
                  </w:r>
                </w:p>
                <w:p w14:paraId="34EF2F66" w14:textId="77777777" w:rsidR="00A4725A" w:rsidRPr="00A4725A" w:rsidRDefault="00A4725A" w:rsidP="00A4725A">
                  <w:pPr>
                    <w:numPr>
                      <w:ilvl w:val="0"/>
                      <w:numId w:val="127"/>
                    </w:numPr>
                    <w:rPr>
                      <w:rFonts w:ascii="Arial" w:hAnsi="Arial" w:cs="Arial"/>
                      <w:sz w:val="18"/>
                      <w:szCs w:val="18"/>
                    </w:rPr>
                  </w:pPr>
                  <w:r w:rsidRPr="00A4725A">
                    <w:rPr>
                      <w:rFonts w:ascii="Arial" w:hAnsi="Arial" w:cs="Arial"/>
                      <w:position w:val="-2"/>
                      <w:sz w:val="18"/>
                      <w:szCs w:val="18"/>
                    </w:rPr>
                    <w:t>Sistem mora omogočati preiskave s seznama na zavihku Sklop V: Preiskave za biokemijo in imunokemijo.</w:t>
                  </w:r>
                </w:p>
                <w:p w14:paraId="56FA37FE" w14:textId="77777777" w:rsidR="00A4725A" w:rsidRPr="00A4725A" w:rsidRDefault="00A4725A" w:rsidP="00A4725A">
                  <w:pPr>
                    <w:numPr>
                      <w:ilvl w:val="0"/>
                      <w:numId w:val="127"/>
                    </w:numPr>
                    <w:rPr>
                      <w:rFonts w:ascii="Arial" w:hAnsi="Arial" w:cs="Arial"/>
                      <w:sz w:val="18"/>
                      <w:szCs w:val="18"/>
                    </w:rPr>
                  </w:pPr>
                  <w:r w:rsidRPr="00A4725A">
                    <w:rPr>
                      <w:rFonts w:ascii="Arial" w:hAnsi="Arial" w:cs="Arial"/>
                      <w:position w:val="-2"/>
                      <w:sz w:val="18"/>
                      <w:szCs w:val="18"/>
                    </w:rPr>
                    <w:t xml:space="preserve">Absolutni volumen vzorca potreben za vse preiskave v serumu/plazmi ne sme presegati 150 </w:t>
                  </w:r>
                  <w:r w:rsidRPr="00A4725A">
                    <w:rPr>
                      <w:rFonts w:ascii="Arial" w:hAnsi="Arial" w:cs="Arial"/>
                      <w:sz w:val="18"/>
                      <w:szCs w:val="18"/>
                    </w:rPr>
                    <w:t>µL. mrtvi volumen in dodatni (dummy) volumen se pri pipetiranju ne upoštevata. Za izračun se upošteva samo volumen normalnega vzorca in ne t.i. povečan/zmanjšan volumen.</w:t>
                  </w:r>
                </w:p>
                <w:p w14:paraId="5842E03E" w14:textId="77777777" w:rsidR="00A4725A" w:rsidRPr="00A4725A" w:rsidRDefault="00A4725A" w:rsidP="00A4725A">
                  <w:pPr>
                    <w:numPr>
                      <w:ilvl w:val="0"/>
                      <w:numId w:val="127"/>
                    </w:numPr>
                    <w:rPr>
                      <w:rFonts w:ascii="Arial" w:hAnsi="Arial" w:cs="Arial"/>
                      <w:sz w:val="18"/>
                      <w:szCs w:val="18"/>
                    </w:rPr>
                  </w:pPr>
                  <w:r w:rsidRPr="00A4725A">
                    <w:rPr>
                      <w:rFonts w:ascii="Arial" w:hAnsi="Arial" w:cs="Arial"/>
                      <w:sz w:val="18"/>
                      <w:szCs w:val="18"/>
                    </w:rPr>
                    <w:t>Sistem mora pri pipetiranju vzorcev omogočati uporabo pipetnih nastavkov in reakcijskih posodic za enkratno uporabo za popolno zaščito pred navzkrižno kontaminacijo med vzorci (carry over). Kljub temu mora imeti opozorilo za carry over za primere, kjer vzrok ni pipetiranje vzorca.</w:t>
                  </w:r>
                </w:p>
                <w:p w14:paraId="18A1839E" w14:textId="77777777" w:rsidR="00A4725A" w:rsidRPr="00A4725A" w:rsidRDefault="00A4725A" w:rsidP="00A4725A">
                  <w:pPr>
                    <w:numPr>
                      <w:ilvl w:val="0"/>
                      <w:numId w:val="127"/>
                    </w:numPr>
                    <w:rPr>
                      <w:rFonts w:ascii="Arial" w:hAnsi="Arial" w:cs="Arial"/>
                      <w:sz w:val="18"/>
                      <w:szCs w:val="18"/>
                    </w:rPr>
                  </w:pPr>
                  <w:r w:rsidRPr="00A4725A">
                    <w:rPr>
                      <w:rFonts w:ascii="Arial" w:hAnsi="Arial" w:cs="Arial"/>
                      <w:sz w:val="18"/>
                      <w:szCs w:val="18"/>
                    </w:rPr>
                    <w:t>Sistem mora omogočati prilagoditev večtočkovne kalibracijske krivulje proizvajalca z uporabo največ dveh kalibratorjev.</w:t>
                  </w:r>
                </w:p>
                <w:p w14:paraId="0742F6C1" w14:textId="77777777" w:rsidR="00A4725A" w:rsidRPr="00A4725A" w:rsidRDefault="00A4725A" w:rsidP="00A4725A">
                  <w:pPr>
                    <w:numPr>
                      <w:ilvl w:val="0"/>
                      <w:numId w:val="127"/>
                    </w:numPr>
                    <w:rPr>
                      <w:rFonts w:ascii="Arial" w:hAnsi="Arial" w:cs="Arial"/>
                      <w:sz w:val="18"/>
                      <w:szCs w:val="18"/>
                    </w:rPr>
                  </w:pPr>
                  <w:r w:rsidRPr="00A4725A">
                    <w:rPr>
                      <w:rFonts w:ascii="Arial" w:hAnsi="Arial" w:cs="Arial"/>
                      <w:sz w:val="18"/>
                      <w:szCs w:val="18"/>
                    </w:rPr>
                    <w:t>Reagenti morajo biti pripravljeni za uporabo brez predhodne priprave, brez čakanja, brez predhodnega odpiranja, brez prelivanja.</w:t>
                  </w:r>
                </w:p>
                <w:p w14:paraId="2F00FFFD" w14:textId="77777777" w:rsidR="00A4725A" w:rsidRPr="00A4725A" w:rsidRDefault="00A4725A" w:rsidP="0043457D">
                  <w:pPr>
                    <w:ind w:left="720"/>
                    <w:rPr>
                      <w:rFonts w:ascii="Arial" w:hAnsi="Arial" w:cs="Arial"/>
                      <w:sz w:val="18"/>
                      <w:szCs w:val="18"/>
                    </w:rPr>
                  </w:pPr>
                </w:p>
              </w:tc>
            </w:tr>
          </w:tbl>
          <w:p w14:paraId="684A5FEE" w14:textId="77777777" w:rsidR="00A4725A" w:rsidRPr="00A4725A" w:rsidRDefault="00A4725A" w:rsidP="0043457D"/>
          <w:p w14:paraId="084F2E0B" w14:textId="77777777" w:rsidR="00A4725A" w:rsidRPr="00A4725A" w:rsidRDefault="00A4725A" w:rsidP="0043457D">
            <w:pPr>
              <w:spacing w:after="135"/>
              <w:jc w:val="both"/>
              <w:textAlignment w:val="center"/>
            </w:pPr>
            <w:r w:rsidRPr="00A4725A">
              <w:rPr>
                <w:rFonts w:ascii="Arial" w:hAnsi="Arial" w:cs="Arial"/>
                <w:b/>
                <w:bCs/>
                <w:position w:val="-2"/>
                <w:sz w:val="18"/>
                <w:szCs w:val="18"/>
              </w:rPr>
              <w:t>Dodatne zahteve naročnika:</w:t>
            </w:r>
          </w:p>
          <w:tbl>
            <w:tblPr>
              <w:tblStyle w:val="NormalTablePHPDOCX"/>
              <w:tblW w:w="0" w:type="auto"/>
              <w:tblLook w:val="04A0" w:firstRow="1" w:lastRow="0" w:firstColumn="1" w:lastColumn="0" w:noHBand="0" w:noVBand="1"/>
            </w:tblPr>
            <w:tblGrid>
              <w:gridCol w:w="9070"/>
            </w:tblGrid>
            <w:tr w:rsidR="00A4725A" w:rsidRPr="00A4725A" w14:paraId="4FFEA85E" w14:textId="77777777" w:rsidTr="0043457D">
              <w:tc>
                <w:tcPr>
                  <w:tcW w:w="0" w:type="auto"/>
                  <w:tcMar>
                    <w:top w:w="0" w:type="auto"/>
                    <w:bottom w:w="0" w:type="auto"/>
                  </w:tcMar>
                </w:tcPr>
                <w:p w14:paraId="60A603C8" w14:textId="77777777" w:rsidR="00A4725A" w:rsidRPr="00A4725A" w:rsidRDefault="00A4725A" w:rsidP="00A4725A">
                  <w:pPr>
                    <w:numPr>
                      <w:ilvl w:val="0"/>
                      <w:numId w:val="128"/>
                    </w:numPr>
                    <w:rPr>
                      <w:rFonts w:ascii="Arial" w:hAnsi="Arial" w:cs="Arial"/>
                      <w:sz w:val="18"/>
                      <w:szCs w:val="18"/>
                    </w:rPr>
                  </w:pPr>
                  <w:r w:rsidRPr="00A4725A">
                    <w:rPr>
                      <w:rFonts w:ascii="Arial" w:hAnsi="Arial" w:cs="Arial"/>
                      <w:position w:val="-2"/>
                      <w:sz w:val="18"/>
                      <w:szCs w:val="18"/>
                    </w:rPr>
                    <w:t>Brezplačni najem in uporaba dveh identičnih integriranih analitskih sistemov za biokemijo in imunokemijo tre dveh ločenih sistemov za pripravo demineralizirane vode.</w:t>
                  </w:r>
                </w:p>
                <w:p w14:paraId="5BEBFACD" w14:textId="77777777" w:rsidR="00A4725A" w:rsidRPr="00A4725A" w:rsidRDefault="00A4725A" w:rsidP="00A4725A">
                  <w:pPr>
                    <w:numPr>
                      <w:ilvl w:val="0"/>
                      <w:numId w:val="128"/>
                    </w:numPr>
                    <w:rPr>
                      <w:rFonts w:ascii="Arial" w:hAnsi="Arial" w:cs="Arial"/>
                      <w:sz w:val="18"/>
                      <w:szCs w:val="18"/>
                    </w:rPr>
                  </w:pPr>
                  <w:r w:rsidRPr="00A4725A">
                    <w:rPr>
                      <w:rFonts w:ascii="Arial" w:hAnsi="Arial" w:cs="Arial"/>
                      <w:position w:val="-2"/>
                      <w:sz w:val="18"/>
                      <w:szCs w:val="18"/>
                    </w:rPr>
                    <w:t>Garancijska doba 1 leto in brezplačno pogarancijsko redno in izredno vzdrževanje (rezervni deli, delovne ure, ure na poto, nadgradnja strojne in programske opreme) za biokemijski – imunokemijski analitski sitem za obdobje 5 let.</w:t>
                  </w:r>
                </w:p>
                <w:p w14:paraId="070180F0" w14:textId="77777777" w:rsidR="00A4725A" w:rsidRPr="00A4725A" w:rsidRDefault="00A4725A" w:rsidP="00A4725A">
                  <w:pPr>
                    <w:numPr>
                      <w:ilvl w:val="0"/>
                      <w:numId w:val="128"/>
                    </w:numPr>
                    <w:rPr>
                      <w:rFonts w:ascii="Arial" w:hAnsi="Arial" w:cs="Arial"/>
                      <w:sz w:val="18"/>
                      <w:szCs w:val="18"/>
                    </w:rPr>
                  </w:pPr>
                  <w:r w:rsidRPr="00A4725A">
                    <w:rPr>
                      <w:rFonts w:ascii="Arial" w:hAnsi="Arial" w:cs="Arial"/>
                      <w:sz w:val="18"/>
                      <w:szCs w:val="18"/>
                    </w:rPr>
                    <w:lastRenderedPageBreak/>
                    <w:t>Ponudnik mora zagotoviti dostavo, montažo in zagon ter preizkus delovanja analitskega sistema v 90 dneh od datuma veljavnosti (podpisa) pogodbe.</w:t>
                  </w:r>
                </w:p>
                <w:p w14:paraId="5FBC3155" w14:textId="77777777" w:rsidR="00A4725A" w:rsidRPr="00A4725A" w:rsidRDefault="00A4725A" w:rsidP="00A4725A">
                  <w:pPr>
                    <w:numPr>
                      <w:ilvl w:val="0"/>
                      <w:numId w:val="128"/>
                    </w:numPr>
                    <w:rPr>
                      <w:rFonts w:ascii="Arial" w:hAnsi="Arial" w:cs="Arial"/>
                      <w:sz w:val="18"/>
                      <w:szCs w:val="18"/>
                    </w:rPr>
                  </w:pPr>
                  <w:r w:rsidRPr="00A4725A">
                    <w:rPr>
                      <w:rFonts w:ascii="Arial" w:hAnsi="Arial" w:cs="Arial"/>
                      <w:sz w:val="18"/>
                      <w:szCs w:val="18"/>
                    </w:rPr>
                    <w:t>V ponudbeno vrednost mora biti vključen ves potrebni material (reagenti, kontrole, kalibratorji, sistemski reagenti, čistilne raztopine) za zagon ob postavitvi analitskih sistemov in šolanje laboratorijskega osebja ter verifikacijo metod (100 določitev na preiskavo).</w:t>
                  </w:r>
                </w:p>
                <w:p w14:paraId="51BD61EB" w14:textId="77777777" w:rsidR="00A4725A" w:rsidRPr="00A4725A" w:rsidRDefault="00A4725A" w:rsidP="00A4725A">
                  <w:pPr>
                    <w:numPr>
                      <w:ilvl w:val="0"/>
                      <w:numId w:val="128"/>
                    </w:numPr>
                    <w:rPr>
                      <w:rFonts w:ascii="Arial" w:hAnsi="Arial" w:cs="Arial"/>
                      <w:sz w:val="18"/>
                      <w:szCs w:val="18"/>
                    </w:rPr>
                  </w:pPr>
                  <w:r w:rsidRPr="00A4725A">
                    <w:rPr>
                      <w:rFonts w:ascii="Arial" w:hAnsi="Arial" w:cs="Arial"/>
                      <w:position w:val="-2"/>
                      <w:sz w:val="18"/>
                      <w:szCs w:val="18"/>
                    </w:rPr>
                    <w:t>Ponudnik mora izdati potrdilo o usposobljenosti za delo za analitskem sistemu za zaposlene po opravljenem šolanju</w:t>
                  </w:r>
                </w:p>
                <w:p w14:paraId="69625E9E" w14:textId="77777777" w:rsidR="00A4725A" w:rsidRPr="00A4725A" w:rsidRDefault="00A4725A" w:rsidP="00A4725A">
                  <w:pPr>
                    <w:numPr>
                      <w:ilvl w:val="0"/>
                      <w:numId w:val="128"/>
                    </w:numPr>
                    <w:rPr>
                      <w:rFonts w:ascii="Arial" w:hAnsi="Arial" w:cs="Arial"/>
                      <w:sz w:val="18"/>
                      <w:szCs w:val="18"/>
                    </w:rPr>
                  </w:pPr>
                  <w:r w:rsidRPr="00A4725A">
                    <w:rPr>
                      <w:rFonts w:ascii="Arial" w:hAnsi="Arial" w:cs="Arial"/>
                      <w:sz w:val="18"/>
                      <w:szCs w:val="18"/>
                    </w:rPr>
                    <w:t>Ponudnik mora zagotoviti, da bo dobavljena oprema nova in nerabljena ter, da bo ustrezala vsem tehničnim opisom, količini, značilnostim in kakovosti iz razpisne dokumentacije.</w:t>
                  </w:r>
                </w:p>
                <w:p w14:paraId="7DD4C2F7" w14:textId="77777777" w:rsidR="00A4725A" w:rsidRPr="00A4725A" w:rsidRDefault="00A4725A" w:rsidP="00A4725A">
                  <w:pPr>
                    <w:numPr>
                      <w:ilvl w:val="0"/>
                      <w:numId w:val="128"/>
                    </w:numPr>
                    <w:rPr>
                      <w:rFonts w:ascii="Arial" w:hAnsi="Arial" w:cs="Arial"/>
                      <w:sz w:val="18"/>
                      <w:szCs w:val="18"/>
                    </w:rPr>
                  </w:pPr>
                  <w:r w:rsidRPr="00A4725A">
                    <w:rPr>
                      <w:rFonts w:ascii="Arial" w:hAnsi="Arial" w:cs="Arial"/>
                      <w:sz w:val="18"/>
                      <w:szCs w:val="18"/>
                    </w:rPr>
                    <w:t>Ponudnik mora zagotavljati dobavo naročenega materiala v 3 delovnih dneh od prejema naročila. Rok uporabe naročenega materiala mora biti vsaj 6 mesecev (izjeme so kontrole, katerih obstojnost mora biti vsaj 12 mesecev). Ponudnik mora ob dobavi naročenega materiala zagotoviti elektronsko in tiskano dobavnico, ki poleg količinskih podatkov vsebuje tudi podatke o lotih in rokih uporabe.</w:t>
                  </w:r>
                </w:p>
                <w:p w14:paraId="66486953" w14:textId="77777777" w:rsidR="00A4725A" w:rsidRPr="00A4725A" w:rsidRDefault="00A4725A" w:rsidP="00A4725A">
                  <w:pPr>
                    <w:numPr>
                      <w:ilvl w:val="0"/>
                      <w:numId w:val="128"/>
                    </w:numPr>
                    <w:rPr>
                      <w:rFonts w:ascii="Arial" w:hAnsi="Arial" w:cs="Arial"/>
                      <w:sz w:val="18"/>
                      <w:szCs w:val="18"/>
                    </w:rPr>
                  </w:pPr>
                  <w:r w:rsidRPr="00A4725A">
                    <w:rPr>
                      <w:rFonts w:ascii="Arial" w:hAnsi="Arial" w:cs="Arial"/>
                      <w:sz w:val="18"/>
                      <w:szCs w:val="18"/>
                    </w:rPr>
                    <w:t>Ponudnik mora v primeru zamenjave obstoječih reagentov, kalibratorijev, kontrol in ostalega materiala vključno s programsko opremo, brezplačno zagotoviti potreben material/nadgradnje za namen verifikacije. Cena test/enoto mora ostati nespremenjena.</w:t>
                  </w:r>
                </w:p>
                <w:p w14:paraId="02FD8F11" w14:textId="77777777" w:rsidR="00A4725A" w:rsidRPr="00A4725A" w:rsidRDefault="00A4725A" w:rsidP="00A4725A">
                  <w:pPr>
                    <w:numPr>
                      <w:ilvl w:val="0"/>
                      <w:numId w:val="128"/>
                    </w:numPr>
                    <w:rPr>
                      <w:rFonts w:ascii="Arial" w:hAnsi="Arial" w:cs="Arial"/>
                      <w:sz w:val="18"/>
                      <w:szCs w:val="18"/>
                    </w:rPr>
                  </w:pPr>
                  <w:r w:rsidRPr="00A4725A">
                    <w:rPr>
                      <w:rFonts w:ascii="Arial" w:hAnsi="Arial" w:cs="Arial"/>
                      <w:sz w:val="18"/>
                      <w:szCs w:val="18"/>
                    </w:rPr>
                    <w:t>Ponudnik mora zagotoviti vsaj dve certificirani osebi za aplikativno podporo. Potrebno je predložiti ustrezne certifikate (ime in priimek osebe ter dokazila).</w:t>
                  </w:r>
                </w:p>
                <w:p w14:paraId="54662098" w14:textId="77777777" w:rsidR="00A4725A" w:rsidRPr="00A4725A" w:rsidRDefault="00A4725A" w:rsidP="00A4725A">
                  <w:pPr>
                    <w:numPr>
                      <w:ilvl w:val="0"/>
                      <w:numId w:val="128"/>
                    </w:numPr>
                    <w:rPr>
                      <w:rFonts w:ascii="Arial" w:hAnsi="Arial" w:cs="Arial"/>
                      <w:sz w:val="18"/>
                      <w:szCs w:val="18"/>
                    </w:rPr>
                  </w:pPr>
                  <w:r w:rsidRPr="00A4725A">
                    <w:rPr>
                      <w:rFonts w:ascii="Arial" w:hAnsi="Arial" w:cs="Arial"/>
                      <w:sz w:val="18"/>
                      <w:szCs w:val="18"/>
                    </w:rPr>
                    <w:t>Ponudnik mora zagotoviti vsaj dva certificirana serviserja za analitski sistem za biokemijo in imunokemijo. Potrebno je priložiti ustrezne certifikate</w:t>
                  </w:r>
                </w:p>
                <w:p w14:paraId="6CFD4182" w14:textId="77777777" w:rsidR="00A4725A" w:rsidRPr="00A4725A" w:rsidRDefault="00A4725A" w:rsidP="00A4725A">
                  <w:pPr>
                    <w:numPr>
                      <w:ilvl w:val="0"/>
                      <w:numId w:val="128"/>
                    </w:numPr>
                    <w:rPr>
                      <w:rFonts w:ascii="Arial" w:hAnsi="Arial" w:cs="Arial"/>
                      <w:sz w:val="18"/>
                      <w:szCs w:val="18"/>
                    </w:rPr>
                  </w:pPr>
                  <w:r w:rsidRPr="00A4725A">
                    <w:rPr>
                      <w:rFonts w:ascii="Arial" w:hAnsi="Arial" w:cs="Arial"/>
                      <w:sz w:val="18"/>
                      <w:szCs w:val="18"/>
                    </w:rPr>
                    <w:t xml:space="preserve"> (ime in priimek ter dokazila). </w:t>
                  </w:r>
                </w:p>
                <w:p w14:paraId="4AC70459" w14:textId="77777777" w:rsidR="00A4725A" w:rsidRPr="00A4725A" w:rsidRDefault="00A4725A" w:rsidP="00A4725A">
                  <w:pPr>
                    <w:numPr>
                      <w:ilvl w:val="0"/>
                      <w:numId w:val="128"/>
                    </w:numPr>
                    <w:rPr>
                      <w:rFonts w:ascii="Arial" w:hAnsi="Arial" w:cs="Arial"/>
                      <w:sz w:val="18"/>
                      <w:szCs w:val="18"/>
                    </w:rPr>
                  </w:pPr>
                  <w:r w:rsidRPr="00A4725A">
                    <w:rPr>
                      <w:rFonts w:ascii="Arial" w:hAnsi="Arial" w:cs="Arial"/>
                      <w:sz w:val="18"/>
                      <w:szCs w:val="18"/>
                    </w:rPr>
                    <w:t>Ponudnik mora zagotoviti dva dodatna monitorja z diagonalo vsaj 60 cm ali več in dva USB ključa 512 GB ali več, ter dva ločena UPS-a (sistem za neprekinjeno električno napajanje).</w:t>
                  </w:r>
                </w:p>
              </w:tc>
            </w:tr>
          </w:tbl>
          <w:p w14:paraId="778DF669" w14:textId="77777777" w:rsidR="00A4725A" w:rsidRDefault="00A4725A" w:rsidP="0043457D"/>
        </w:tc>
      </w:tr>
    </w:tbl>
    <w:p w14:paraId="2CCDEAED" w14:textId="77777777" w:rsidR="000F4AE9" w:rsidRPr="0010604B" w:rsidRDefault="000F4AE9" w:rsidP="000F4AE9">
      <w:pPr>
        <w:rPr>
          <w:rFonts w:eastAsia="Calibri" w:cs="Times New Roman"/>
        </w:rPr>
      </w:pPr>
    </w:p>
    <w:tbl>
      <w:tblPr>
        <w:tblStyle w:val="NormalTablePHPDOCX"/>
        <w:tblW w:w="2500" w:type="pct"/>
        <w:tblInd w:w="108" w:type="dxa"/>
        <w:tblLook w:val="04A0" w:firstRow="1" w:lastRow="0" w:firstColumn="1" w:lastColumn="0" w:noHBand="0" w:noVBand="1"/>
      </w:tblPr>
      <w:tblGrid>
        <w:gridCol w:w="4643"/>
      </w:tblGrid>
      <w:tr w:rsidR="000F4AE9" w:rsidRPr="0010604B" w14:paraId="6DEC0650" w14:textId="77777777" w:rsidTr="00A574AD">
        <w:tc>
          <w:tcPr>
            <w:tcW w:w="0" w:type="auto"/>
            <w:tcBorders>
              <w:top w:val="single" w:sz="25" w:space="0" w:color="000000"/>
              <w:bottom w:val="single" w:sz="25" w:space="0" w:color="000000"/>
            </w:tcBorders>
            <w:shd w:val="clear" w:color="auto" w:fill="000000"/>
            <w:tcMar>
              <w:top w:w="75" w:type="dxa"/>
              <w:bottom w:w="75" w:type="dxa"/>
            </w:tcMar>
            <w:vAlign w:val="center"/>
          </w:tcPr>
          <w:p w14:paraId="72BA3E11" w14:textId="6C3BAD5D" w:rsidR="000F4AE9" w:rsidRPr="0010604B" w:rsidRDefault="000F4AE9" w:rsidP="00A574AD">
            <w:pPr>
              <w:rPr>
                <w:rFonts w:eastAsia="Calibri" w:cs="Times New Roman"/>
              </w:rPr>
            </w:pPr>
            <w:r w:rsidRPr="0010604B">
              <w:rPr>
                <w:rFonts w:ascii="Arial" w:eastAsia="Calibri" w:hAnsi="Arial" w:cs="Arial"/>
                <w:b/>
                <w:bCs/>
                <w:color w:val="FFFFFF"/>
                <w:position w:val="-3"/>
                <w:sz w:val="20"/>
                <w:szCs w:val="20"/>
                <w:shd w:val="clear" w:color="auto" w:fill="000000"/>
              </w:rPr>
              <w:t xml:space="preserve">Sklop 6: </w:t>
            </w:r>
            <w:r w:rsidR="00A4725A" w:rsidRPr="00F72B5D">
              <w:rPr>
                <w:rFonts w:ascii="Arial" w:hAnsi="Arial" w:cs="Arial"/>
                <w:b/>
                <w:bCs/>
                <w:color w:val="FFFFFF"/>
                <w:position w:val="-3"/>
                <w:sz w:val="20"/>
                <w:szCs w:val="20"/>
                <w:shd w:val="clear" w:color="auto" w:fill="000000"/>
              </w:rPr>
              <w:t>OSNOVNE URINSKE PREISKAVE IN SEDIMENT</w:t>
            </w:r>
            <w:r w:rsidR="006556AA">
              <w:rPr>
                <w:rFonts w:ascii="Arial" w:hAnsi="Arial" w:cs="Arial"/>
                <w:b/>
                <w:bCs/>
                <w:color w:val="FFFFFF"/>
                <w:position w:val="-3"/>
                <w:sz w:val="20"/>
                <w:szCs w:val="20"/>
                <w:shd w:val="clear" w:color="auto" w:fill="000000"/>
              </w:rPr>
              <w:t>A</w:t>
            </w:r>
          </w:p>
        </w:tc>
      </w:tr>
    </w:tbl>
    <w:p w14:paraId="12BB19E2" w14:textId="77777777" w:rsidR="000F4AE9" w:rsidRPr="0010604B" w:rsidRDefault="000F4AE9" w:rsidP="000F4AE9">
      <w:pPr>
        <w:rPr>
          <w:rFonts w:eastAsia="Calibri" w:cs="Times New Roman"/>
        </w:rPr>
      </w:pPr>
    </w:p>
    <w:tbl>
      <w:tblPr>
        <w:tblStyle w:val="NormalTablePHPDOCX"/>
        <w:tblW w:w="5000" w:type="pct"/>
        <w:tblInd w:w="600" w:type="dxa"/>
        <w:tblLook w:val="04A0" w:firstRow="1" w:lastRow="0" w:firstColumn="1" w:lastColumn="0" w:noHBand="0" w:noVBand="1"/>
      </w:tblPr>
      <w:tblGrid>
        <w:gridCol w:w="9286"/>
      </w:tblGrid>
      <w:tr w:rsidR="000F4AE9" w:rsidRPr="0010604B" w14:paraId="021AE64F" w14:textId="77777777" w:rsidTr="00A574AD">
        <w:tc>
          <w:tcPr>
            <w:tcW w:w="0" w:type="auto"/>
            <w:tcMar>
              <w:top w:w="135" w:type="dxa"/>
              <w:bottom w:w="135" w:type="dxa"/>
            </w:tcMar>
            <w:vAlign w:val="center"/>
          </w:tcPr>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529"/>
            </w:tblGrid>
            <w:tr w:rsidR="000F4AE9" w:rsidRPr="0010604B" w14:paraId="65A9A280" w14:textId="77777777" w:rsidTr="00A574AD">
              <w:tc>
                <w:tcPr>
                  <w:tcW w:w="0" w:type="auto"/>
                  <w:shd w:val="clear" w:color="auto" w:fill="FFFFFF"/>
                  <w:tcMar>
                    <w:top w:w="75" w:type="dxa"/>
                    <w:bottom w:w="75" w:type="dxa"/>
                  </w:tcMar>
                  <w:vAlign w:val="center"/>
                </w:tcPr>
                <w:p w14:paraId="2EDCBF74" w14:textId="745AD43D" w:rsidR="000F4AE9" w:rsidRPr="0010604B" w:rsidRDefault="000F4AE9" w:rsidP="00A574AD">
                  <w:pPr>
                    <w:rPr>
                      <w:rFonts w:eastAsia="Calibri" w:cs="Times New Roman"/>
                    </w:rPr>
                  </w:pPr>
                  <w:r w:rsidRPr="0010604B">
                    <w:rPr>
                      <w:rFonts w:ascii="Arial" w:eastAsia="Calibri" w:hAnsi="Arial" w:cs="Arial"/>
                      <w:b/>
                      <w:bCs/>
                      <w:color w:val="000000"/>
                      <w:position w:val="-2"/>
                      <w:sz w:val="18"/>
                      <w:szCs w:val="18"/>
                      <w:shd w:val="clear" w:color="auto" w:fill="FFFFFF"/>
                    </w:rPr>
                    <w:t xml:space="preserve">Postavka: </w:t>
                  </w:r>
                  <w:r w:rsidRPr="00CE1B17">
                    <w:rPr>
                      <w:rFonts w:ascii="Arial" w:eastAsia="Calibri" w:hAnsi="Arial" w:cs="Arial"/>
                      <w:b/>
                      <w:bCs/>
                      <w:color w:val="000000"/>
                      <w:position w:val="-2"/>
                      <w:sz w:val="18"/>
                      <w:szCs w:val="18"/>
                      <w:shd w:val="clear" w:color="auto" w:fill="FFFFFF"/>
                    </w:rPr>
                    <w:t xml:space="preserve">Sklop 6: </w:t>
                  </w:r>
                  <w:r w:rsidR="00A4725A" w:rsidRPr="00CE1B17">
                    <w:rPr>
                      <w:rFonts w:ascii="Arial" w:hAnsi="Arial" w:cs="Arial"/>
                      <w:b/>
                      <w:bCs/>
                      <w:color w:val="000000"/>
                      <w:position w:val="-2"/>
                      <w:sz w:val="18"/>
                      <w:szCs w:val="18"/>
                      <w:shd w:val="clear" w:color="auto" w:fill="FFFFFF"/>
                    </w:rPr>
                    <w:t>OSNOVNE URINSKE PREISKAVE IN SEDIMENT</w:t>
                  </w:r>
                  <w:r w:rsidR="00CE1B17" w:rsidRPr="00CE1B17">
                    <w:rPr>
                      <w:rFonts w:ascii="Arial" w:hAnsi="Arial" w:cs="Arial"/>
                      <w:b/>
                      <w:bCs/>
                      <w:color w:val="000000"/>
                      <w:position w:val="-2"/>
                      <w:sz w:val="18"/>
                      <w:szCs w:val="18"/>
                      <w:shd w:val="clear" w:color="auto" w:fill="FFFFFF"/>
                    </w:rPr>
                    <w:t>A</w:t>
                  </w:r>
                </w:p>
              </w:tc>
            </w:tr>
          </w:tbl>
          <w:p w14:paraId="31937C78" w14:textId="62297C53" w:rsidR="00A4725A" w:rsidRPr="0010604B" w:rsidRDefault="00A4725A" w:rsidP="00CE1B17">
            <w:pPr>
              <w:jc w:val="both"/>
              <w:textAlignment w:val="center"/>
              <w:rPr>
                <w:rFonts w:eastAsia="Calibri" w:cs="Times New Roman"/>
              </w:rPr>
            </w:pPr>
          </w:p>
        </w:tc>
      </w:tr>
    </w:tbl>
    <w:p w14:paraId="3C94AF5F" w14:textId="77777777" w:rsidR="00CE1B17" w:rsidRPr="0010604B" w:rsidRDefault="00CE1B17" w:rsidP="00CE1B17">
      <w:pPr>
        <w:rPr>
          <w:rFonts w:eastAsia="Calibri" w:cs="Times New Roman"/>
        </w:rPr>
      </w:pPr>
    </w:p>
    <w:tbl>
      <w:tblPr>
        <w:tblStyle w:val="NormalTablePHPDOCX"/>
        <w:tblW w:w="0" w:type="auto"/>
        <w:shd w:val="clear" w:color="auto" w:fill="FFFFFF"/>
        <w:tblLook w:val="04A0" w:firstRow="1" w:lastRow="0" w:firstColumn="1" w:lastColumn="0" w:noHBand="0" w:noVBand="1"/>
      </w:tblPr>
      <w:tblGrid>
        <w:gridCol w:w="9286"/>
      </w:tblGrid>
      <w:tr w:rsidR="00CE1B17" w:rsidRPr="0010604B" w14:paraId="6192C2F1" w14:textId="77777777" w:rsidTr="00B70633">
        <w:tc>
          <w:tcPr>
            <w:tcW w:w="0" w:type="auto"/>
            <w:tcMar>
              <w:top w:w="0" w:type="auto"/>
              <w:bottom w:w="0" w:type="auto"/>
            </w:tcMar>
          </w:tcPr>
          <w:p w14:paraId="2F18B2DE" w14:textId="77777777" w:rsidR="00CE1B17" w:rsidRPr="0010604B" w:rsidRDefault="00CE1B17" w:rsidP="00B70633">
            <w:pPr>
              <w:numPr>
                <w:ilvl w:val="0"/>
                <w:numId w:val="50"/>
              </w:numPr>
              <w:rPr>
                <w:rFonts w:ascii="Arial" w:eastAsia="Calibri" w:hAnsi="Arial" w:cs="Arial"/>
                <w:color w:val="000000"/>
                <w:sz w:val="18"/>
                <w:szCs w:val="18"/>
              </w:rPr>
            </w:pPr>
            <w:r w:rsidRPr="0010604B">
              <w:rPr>
                <w:rFonts w:ascii="Arial" w:eastAsia="Calibri" w:hAnsi="Arial" w:cs="Arial"/>
                <w:color w:val="000000"/>
                <w:position w:val="-2"/>
                <w:sz w:val="18"/>
                <w:szCs w:val="18"/>
              </w:rPr>
              <w:t> </w:t>
            </w:r>
            <w:bookmarkStart w:id="0" w:name="_Hlk141950975"/>
            <w:r w:rsidRPr="0010604B">
              <w:rPr>
                <w:rFonts w:ascii="Arial" w:eastAsia="Calibri" w:hAnsi="Arial" w:cs="Arial"/>
                <w:color w:val="000000"/>
                <w:position w:val="-2"/>
                <w:sz w:val="18"/>
                <w:szCs w:val="18"/>
              </w:rPr>
              <w:t>Analizni sistem naj podaja rezultate za naslednje parametre:</w:t>
            </w:r>
          </w:p>
        </w:tc>
      </w:tr>
      <w:tr w:rsidR="00CE1B17" w:rsidRPr="0010604B" w14:paraId="11A49F0A" w14:textId="77777777" w:rsidTr="00B70633">
        <w:tblPrEx>
          <w:shd w:val="clear" w:color="auto" w:fill="auto"/>
        </w:tblPrEx>
        <w:tc>
          <w:tcPr>
            <w:tcW w:w="0" w:type="auto"/>
            <w:tcMar>
              <w:top w:w="0" w:type="auto"/>
              <w:bottom w:w="0" w:type="auto"/>
            </w:tcMar>
          </w:tcPr>
          <w:p w14:paraId="564D7EA7" w14:textId="77777777" w:rsidR="00CE1B17" w:rsidRPr="0010604B" w:rsidRDefault="00CE1B17" w:rsidP="00B70633">
            <w:pPr>
              <w:numPr>
                <w:ilvl w:val="0"/>
                <w:numId w:val="51"/>
              </w:numPr>
              <w:rPr>
                <w:rFonts w:ascii="Arial" w:eastAsia="Calibri" w:hAnsi="Arial" w:cs="Arial"/>
                <w:color w:val="000000"/>
                <w:sz w:val="18"/>
                <w:szCs w:val="18"/>
              </w:rPr>
            </w:pPr>
            <w:r w:rsidRPr="0010604B">
              <w:rPr>
                <w:rFonts w:ascii="Arial" w:eastAsia="Calibri" w:hAnsi="Arial" w:cs="Arial"/>
                <w:b/>
                <w:bCs/>
                <w:color w:val="000000"/>
                <w:position w:val="-2"/>
                <w:sz w:val="18"/>
                <w:szCs w:val="18"/>
              </w:rPr>
              <w:t>Analizator za kemijsko analizo urina s testnimi trakovi</w:t>
            </w:r>
            <w:r w:rsidRPr="0010604B">
              <w:rPr>
                <w:rFonts w:ascii="Arial" w:eastAsia="Calibri" w:hAnsi="Arial" w:cs="Arial"/>
                <w:color w:val="000000"/>
                <w:position w:val="-2"/>
                <w:sz w:val="18"/>
                <w:szCs w:val="18"/>
              </w:rPr>
              <w:t xml:space="preserve"> za 11 parametrov: relativno gostoto, barvo urina, turbidimetričnost, pH vzorca ter prisotnost levkocitov, eritrocitov (krvi), nitritov, proteinov, glukoze, ketonov, urobilinogena, askorbinske kisline in bilirubina. Relativna gostota  naj se določa refraktometrično.</w:t>
            </w:r>
          </w:p>
          <w:p w14:paraId="7600A41B" w14:textId="77777777" w:rsidR="00CE1B17" w:rsidRPr="0010604B" w:rsidRDefault="00CE1B17" w:rsidP="00B70633">
            <w:pPr>
              <w:numPr>
                <w:ilvl w:val="0"/>
                <w:numId w:val="51"/>
              </w:numPr>
              <w:rPr>
                <w:rFonts w:ascii="Arial" w:eastAsia="Calibri" w:hAnsi="Arial" w:cs="Arial"/>
                <w:color w:val="000000"/>
                <w:sz w:val="18"/>
                <w:szCs w:val="18"/>
              </w:rPr>
            </w:pPr>
            <w:r w:rsidRPr="0010604B">
              <w:rPr>
                <w:rFonts w:ascii="Arial" w:eastAsia="Calibri" w:hAnsi="Arial" w:cs="Arial"/>
                <w:b/>
                <w:bCs/>
                <w:color w:val="000000"/>
                <w:position w:val="-2"/>
                <w:sz w:val="18"/>
                <w:szCs w:val="18"/>
              </w:rPr>
              <w:t>Analizator za analizo formiranih sestavin urina - celic/delcev:</w:t>
            </w:r>
            <w:r w:rsidRPr="0010604B">
              <w:rPr>
                <w:rFonts w:ascii="Arial" w:eastAsia="Calibri" w:hAnsi="Arial" w:cs="Arial"/>
                <w:color w:val="000000"/>
                <w:position w:val="-2"/>
                <w:sz w:val="18"/>
                <w:szCs w:val="18"/>
              </w:rPr>
              <w:t xml:space="preserve"> eritrociti, levkociti, cilindri - hialini in patološki, bakterije, glive, epitelijske celice – ploščate epitelijske celice in okrogle, kristali, sluz (mukopolisaharidi) in spermiji. Analizator naj bo  opremljen z mikroskopsko enoto, ki prikaže prisotne formirane sestavine urina s pomočjo svetlobnega in fazno kontrastnega mikroskopa  kot celotno vidno polje.</w:t>
            </w:r>
          </w:p>
        </w:tc>
      </w:tr>
      <w:tr w:rsidR="00CE1B17" w:rsidRPr="0010604B" w14:paraId="11E7C565" w14:textId="77777777" w:rsidTr="00B70633">
        <w:tblPrEx>
          <w:shd w:val="clear" w:color="auto" w:fill="auto"/>
        </w:tblPrEx>
        <w:tc>
          <w:tcPr>
            <w:tcW w:w="0" w:type="auto"/>
            <w:tcMar>
              <w:top w:w="0" w:type="auto"/>
              <w:bottom w:w="0" w:type="auto"/>
            </w:tcMar>
          </w:tcPr>
          <w:p w14:paraId="73760697" w14:textId="77777777" w:rsidR="00CE1B17" w:rsidRPr="0010604B" w:rsidRDefault="00CE1B17" w:rsidP="00B70633">
            <w:pPr>
              <w:numPr>
                <w:ilvl w:val="0"/>
                <w:numId w:val="50"/>
              </w:numPr>
              <w:contextualSpacing/>
              <w:rPr>
                <w:rFonts w:ascii="Arial" w:eastAsia="Calibri" w:hAnsi="Arial" w:cs="Arial"/>
                <w:color w:val="000000"/>
                <w:sz w:val="18"/>
                <w:szCs w:val="18"/>
              </w:rPr>
            </w:pPr>
            <w:r w:rsidRPr="0010604B">
              <w:rPr>
                <w:rFonts w:ascii="Arial" w:eastAsia="Calibri" w:hAnsi="Arial" w:cs="Arial"/>
                <w:color w:val="000000"/>
                <w:position w:val="-2"/>
                <w:sz w:val="18"/>
                <w:szCs w:val="18"/>
              </w:rPr>
              <w:t>Analizatorja za kemijsko analizo urina in analizo formiranih elementov morata biti med seboj povezana:</w:t>
            </w:r>
          </w:p>
        </w:tc>
      </w:tr>
      <w:tr w:rsidR="00CE1B17" w:rsidRPr="0010604B" w14:paraId="59ED6884" w14:textId="77777777" w:rsidTr="00B70633">
        <w:tblPrEx>
          <w:shd w:val="clear" w:color="auto" w:fill="auto"/>
        </w:tblPrEx>
        <w:tc>
          <w:tcPr>
            <w:tcW w:w="0" w:type="auto"/>
            <w:tcMar>
              <w:top w:w="0" w:type="auto"/>
              <w:bottom w:w="0" w:type="auto"/>
            </w:tcMar>
          </w:tcPr>
          <w:p w14:paraId="038C74F5" w14:textId="77777777" w:rsidR="00CE1B17" w:rsidRPr="0010604B" w:rsidRDefault="00CE1B17" w:rsidP="00B70633">
            <w:pPr>
              <w:numPr>
                <w:ilvl w:val="0"/>
                <w:numId w:val="52"/>
              </w:numPr>
              <w:rPr>
                <w:rFonts w:ascii="Arial" w:eastAsia="Calibri" w:hAnsi="Arial" w:cs="Arial"/>
                <w:color w:val="000000"/>
                <w:sz w:val="18"/>
                <w:szCs w:val="18"/>
              </w:rPr>
            </w:pPr>
            <w:r w:rsidRPr="0010604B">
              <w:rPr>
                <w:rFonts w:ascii="Arial" w:eastAsia="Calibri" w:hAnsi="Arial" w:cs="Arial"/>
                <w:color w:val="000000"/>
                <w:position w:val="-2"/>
                <w:sz w:val="18"/>
                <w:szCs w:val="18"/>
              </w:rPr>
              <w:t>programsko (medsebojno prenašanje rezultatov in skupni izpis rezultatov na istem analizatorju ali računalniku)</w:t>
            </w:r>
          </w:p>
          <w:p w14:paraId="3E6F967F" w14:textId="77777777" w:rsidR="00CE1B17" w:rsidRPr="0010604B" w:rsidRDefault="00CE1B17" w:rsidP="00B70633">
            <w:pPr>
              <w:numPr>
                <w:ilvl w:val="0"/>
                <w:numId w:val="52"/>
              </w:numPr>
              <w:rPr>
                <w:rFonts w:ascii="Arial" w:eastAsia="Calibri" w:hAnsi="Arial" w:cs="Arial"/>
                <w:color w:val="000000"/>
                <w:sz w:val="18"/>
                <w:szCs w:val="18"/>
              </w:rPr>
            </w:pPr>
            <w:r w:rsidRPr="0010604B">
              <w:rPr>
                <w:rFonts w:ascii="Arial" w:eastAsia="Calibri" w:hAnsi="Arial" w:cs="Arial"/>
                <w:color w:val="000000"/>
                <w:position w:val="-2"/>
                <w:sz w:val="18"/>
                <w:szCs w:val="18"/>
              </w:rPr>
              <w:t>fizično ali s sistemom, ki omogoča avtomatizirani prenos vzorcev urina v stojalih z enega analizatorja na drugega</w:t>
            </w:r>
          </w:p>
        </w:tc>
      </w:tr>
      <w:tr w:rsidR="00CE1B17" w:rsidRPr="0010604B" w14:paraId="6F023425" w14:textId="77777777" w:rsidTr="00B70633">
        <w:tblPrEx>
          <w:shd w:val="clear" w:color="auto" w:fill="auto"/>
        </w:tblPrEx>
        <w:tc>
          <w:tcPr>
            <w:tcW w:w="0" w:type="auto"/>
            <w:tcMar>
              <w:top w:w="0" w:type="auto"/>
              <w:bottom w:w="0" w:type="auto"/>
            </w:tcMar>
          </w:tcPr>
          <w:p w14:paraId="03CF7CC1" w14:textId="77777777" w:rsidR="00CE1B17" w:rsidRPr="0010604B" w:rsidRDefault="00CE1B17" w:rsidP="00B70633">
            <w:pPr>
              <w:numPr>
                <w:ilvl w:val="0"/>
                <w:numId w:val="50"/>
              </w:numPr>
              <w:contextualSpacing/>
              <w:rPr>
                <w:rFonts w:ascii="Arial" w:eastAsia="Calibri" w:hAnsi="Arial" w:cs="Arial"/>
                <w:color w:val="000000"/>
                <w:sz w:val="18"/>
                <w:szCs w:val="18"/>
              </w:rPr>
            </w:pPr>
            <w:r w:rsidRPr="0010604B">
              <w:rPr>
                <w:rFonts w:ascii="Arial" w:eastAsia="Calibri" w:hAnsi="Arial" w:cs="Arial"/>
                <w:color w:val="000000"/>
                <w:position w:val="-2"/>
                <w:sz w:val="18"/>
                <w:szCs w:val="18"/>
              </w:rPr>
              <w:t>Analizatorja naj zagotavljata avtomatski način aspiracije vzorca iz epruvet, ki so zložene v stojalu. Skupna najmanjša potrebna količina vzorca urina za obe analizi (kemijska in formirani elementi) naj ne presega 3 mL. Oba analizatorja morata biti opremljena s senzorjem za zaznavanje zadostne količine vzorca in avtomatsko mešata vzorce pred pipetiranjem.</w:t>
            </w:r>
          </w:p>
          <w:p w14:paraId="49F1A1B3" w14:textId="77777777" w:rsidR="00CE1B17" w:rsidRPr="0010604B" w:rsidRDefault="00CE1B17" w:rsidP="00B70633">
            <w:pPr>
              <w:numPr>
                <w:ilvl w:val="0"/>
                <w:numId w:val="50"/>
              </w:numPr>
              <w:rPr>
                <w:rFonts w:ascii="Arial" w:eastAsia="Calibri" w:hAnsi="Arial" w:cs="Arial"/>
                <w:color w:val="000000"/>
                <w:sz w:val="18"/>
                <w:szCs w:val="18"/>
              </w:rPr>
            </w:pPr>
            <w:r w:rsidRPr="0010604B">
              <w:rPr>
                <w:rFonts w:ascii="Arial" w:eastAsia="Calibri" w:hAnsi="Arial" w:cs="Arial"/>
                <w:color w:val="000000"/>
                <w:position w:val="-2"/>
                <w:sz w:val="18"/>
                <w:szCs w:val="18"/>
              </w:rPr>
              <w:t>Analizni sistem naj ima kapaciteto 100 vzorcev v seriji.</w:t>
            </w:r>
          </w:p>
          <w:p w14:paraId="55D52299" w14:textId="77777777" w:rsidR="00CE1B17" w:rsidRPr="0010604B" w:rsidRDefault="00CE1B17" w:rsidP="00B70633">
            <w:pPr>
              <w:numPr>
                <w:ilvl w:val="0"/>
                <w:numId w:val="50"/>
              </w:numPr>
              <w:rPr>
                <w:rFonts w:ascii="Arial" w:eastAsia="Calibri" w:hAnsi="Arial" w:cs="Arial"/>
                <w:color w:val="000000"/>
                <w:sz w:val="18"/>
                <w:szCs w:val="18"/>
              </w:rPr>
            </w:pPr>
            <w:r w:rsidRPr="0010604B">
              <w:rPr>
                <w:rFonts w:ascii="Arial" w:eastAsia="Calibri" w:hAnsi="Arial" w:cs="Arial"/>
                <w:color w:val="000000"/>
                <w:position w:val="-2"/>
                <w:sz w:val="18"/>
                <w:szCs w:val="18"/>
              </w:rPr>
              <w:t>Zmogljivost osnovnega sklopljenega analiznega sistema naj bo 130 vzorcev na uro.</w:t>
            </w:r>
          </w:p>
          <w:p w14:paraId="6C9D27DD" w14:textId="77777777" w:rsidR="00CE1B17" w:rsidRPr="0010604B" w:rsidRDefault="00CE1B17" w:rsidP="00B70633">
            <w:pPr>
              <w:numPr>
                <w:ilvl w:val="0"/>
                <w:numId w:val="50"/>
              </w:numPr>
              <w:rPr>
                <w:rFonts w:ascii="Arial" w:eastAsia="Calibri" w:hAnsi="Arial" w:cs="Arial"/>
                <w:color w:val="000000"/>
                <w:sz w:val="18"/>
                <w:szCs w:val="18"/>
              </w:rPr>
            </w:pPr>
            <w:r w:rsidRPr="0010604B">
              <w:rPr>
                <w:rFonts w:ascii="Arial" w:eastAsia="Calibri" w:hAnsi="Arial" w:cs="Arial"/>
                <w:color w:val="000000"/>
                <w:position w:val="-2"/>
                <w:sz w:val="18"/>
                <w:szCs w:val="18"/>
              </w:rPr>
              <w:t>Oba analizatorja morata imeti možnost prednostnega merjenja nujnih vzorcev.</w:t>
            </w:r>
          </w:p>
          <w:p w14:paraId="640F32C8" w14:textId="77777777" w:rsidR="00CE1B17" w:rsidRPr="0010604B" w:rsidRDefault="00CE1B17" w:rsidP="00B70633">
            <w:pPr>
              <w:numPr>
                <w:ilvl w:val="0"/>
                <w:numId w:val="50"/>
              </w:numPr>
              <w:rPr>
                <w:rFonts w:ascii="Arial" w:eastAsia="Calibri" w:hAnsi="Arial" w:cs="Arial"/>
                <w:color w:val="000000"/>
                <w:sz w:val="18"/>
                <w:szCs w:val="18"/>
              </w:rPr>
            </w:pPr>
            <w:r w:rsidRPr="0010604B">
              <w:rPr>
                <w:rFonts w:ascii="Arial" w:eastAsia="Calibri" w:hAnsi="Arial" w:cs="Arial"/>
                <w:color w:val="000000"/>
                <w:position w:val="-2"/>
                <w:sz w:val="18"/>
                <w:szCs w:val="18"/>
              </w:rPr>
              <w:t xml:space="preserve">Štetje formiranih elementov z analizatorjem mora biti primerljivo s štetjem/oceno z mikroskopom – </w:t>
            </w:r>
            <w:r w:rsidRPr="0010604B">
              <w:rPr>
                <w:rFonts w:ascii="Arial" w:eastAsia="Calibri" w:hAnsi="Arial" w:cs="Arial"/>
                <w:color w:val="000000"/>
                <w:position w:val="-2"/>
                <w:sz w:val="18"/>
                <w:szCs w:val="18"/>
              </w:rPr>
              <w:lastRenderedPageBreak/>
              <w:t>preiskavo sediment urina po evropski priporočilih (European urinalysis guidelines for microscopic urine analysis).</w:t>
            </w:r>
          </w:p>
          <w:p w14:paraId="361C1945" w14:textId="77777777" w:rsidR="00CE1B17" w:rsidRPr="0010604B" w:rsidRDefault="00CE1B17" w:rsidP="00B70633">
            <w:pPr>
              <w:numPr>
                <w:ilvl w:val="0"/>
                <w:numId w:val="50"/>
              </w:numPr>
              <w:rPr>
                <w:rFonts w:ascii="Arial" w:eastAsia="Calibri" w:hAnsi="Arial" w:cs="Arial"/>
                <w:color w:val="000000"/>
                <w:sz w:val="18"/>
                <w:szCs w:val="18"/>
              </w:rPr>
            </w:pPr>
            <w:r w:rsidRPr="0010604B">
              <w:rPr>
                <w:rFonts w:ascii="Arial" w:eastAsia="Calibri" w:hAnsi="Arial" w:cs="Arial"/>
                <w:color w:val="000000"/>
                <w:position w:val="-2"/>
                <w:sz w:val="18"/>
                <w:szCs w:val="18"/>
              </w:rPr>
              <w:t>Podajanje rezultatov analiz:</w:t>
            </w:r>
          </w:p>
        </w:tc>
      </w:tr>
      <w:tr w:rsidR="00CE1B17" w:rsidRPr="0010604B" w14:paraId="67AEC08A" w14:textId="77777777" w:rsidTr="00B70633">
        <w:tblPrEx>
          <w:shd w:val="clear" w:color="auto" w:fill="auto"/>
        </w:tblPrEx>
        <w:tc>
          <w:tcPr>
            <w:tcW w:w="0" w:type="auto"/>
            <w:tcMar>
              <w:top w:w="0" w:type="auto"/>
              <w:bottom w:w="0" w:type="auto"/>
            </w:tcMar>
          </w:tcPr>
          <w:p w14:paraId="4297659A" w14:textId="77777777" w:rsidR="00CE1B17" w:rsidRPr="0010604B" w:rsidRDefault="00CE1B17" w:rsidP="00B70633">
            <w:pPr>
              <w:numPr>
                <w:ilvl w:val="0"/>
                <w:numId w:val="53"/>
              </w:numPr>
              <w:rPr>
                <w:rFonts w:ascii="Arial" w:eastAsia="Calibri" w:hAnsi="Arial" w:cs="Arial"/>
                <w:color w:val="000000"/>
                <w:sz w:val="18"/>
                <w:szCs w:val="18"/>
              </w:rPr>
            </w:pPr>
            <w:r w:rsidRPr="0010604B">
              <w:rPr>
                <w:rFonts w:ascii="Arial" w:eastAsia="Calibri" w:hAnsi="Arial" w:cs="Arial"/>
                <w:color w:val="000000"/>
                <w:position w:val="-2"/>
                <w:sz w:val="18"/>
                <w:szCs w:val="18"/>
              </w:rPr>
              <w:lastRenderedPageBreak/>
              <w:t>Analizator za kemijsko analizo urina s testnimi trakovi mora podajati rezultate stopenjsko. Koncentracije  naj bodo podane  v SI enotah in arbitrarnih enotah.Analizator mora imeti možnost nastavitve občutljivosti za izmerjene parametre.</w:t>
            </w:r>
          </w:p>
          <w:p w14:paraId="4521B005" w14:textId="77777777" w:rsidR="00CE1B17" w:rsidRPr="0010604B" w:rsidRDefault="00CE1B17" w:rsidP="00B70633">
            <w:pPr>
              <w:numPr>
                <w:ilvl w:val="0"/>
                <w:numId w:val="53"/>
              </w:numPr>
              <w:rPr>
                <w:rFonts w:ascii="Arial" w:eastAsia="Calibri" w:hAnsi="Arial" w:cs="Arial"/>
                <w:color w:val="000000"/>
                <w:sz w:val="18"/>
                <w:szCs w:val="18"/>
              </w:rPr>
            </w:pPr>
            <w:r w:rsidRPr="0010604B">
              <w:rPr>
                <w:rFonts w:ascii="Arial" w:eastAsia="Calibri" w:hAnsi="Arial" w:cs="Arial"/>
                <w:color w:val="000000"/>
                <w:position w:val="-2"/>
                <w:sz w:val="18"/>
                <w:szCs w:val="18"/>
              </w:rPr>
              <w:t>Analizator za formirane elemente naj podaja rezultate v številčni koncentraciji -št./µL) in št./HPF. Analizni sistem ima merilno območje za številčno koncentracijo eritrocitov najmanj od 0 do 1800 ERI/µL in levkocitov od 0 do 1200 LEU/µL.</w:t>
            </w:r>
          </w:p>
          <w:p w14:paraId="386A78F2" w14:textId="77777777" w:rsidR="00CE1B17" w:rsidRPr="0010604B" w:rsidRDefault="00CE1B17" w:rsidP="00B70633">
            <w:pPr>
              <w:numPr>
                <w:ilvl w:val="0"/>
                <w:numId w:val="53"/>
              </w:numPr>
              <w:rPr>
                <w:rFonts w:ascii="Arial" w:eastAsia="Calibri" w:hAnsi="Arial" w:cs="Arial"/>
                <w:color w:val="000000"/>
                <w:sz w:val="18"/>
                <w:szCs w:val="18"/>
              </w:rPr>
            </w:pPr>
            <w:r w:rsidRPr="0010604B">
              <w:rPr>
                <w:rFonts w:ascii="Arial" w:eastAsia="Calibri" w:hAnsi="Arial" w:cs="Arial"/>
                <w:color w:val="000000"/>
                <w:position w:val="-2"/>
                <w:sz w:val="18"/>
                <w:szCs w:val="18"/>
              </w:rPr>
              <w:t>Formirani elementi naj bodo prikazani z veliko ločljivostjo in resolucijo, da so nedvoumno razpoznavni, razpoznavne morajo biti tudi nekatere morfološke spremembe celic, kot so razne vrste dismorfnih eritrocitov in akantociti.</w:t>
            </w:r>
          </w:p>
        </w:tc>
      </w:tr>
    </w:tbl>
    <w:bookmarkEnd w:id="0"/>
    <w:p w14:paraId="361D6C2A" w14:textId="77777777" w:rsidR="00CE1B17" w:rsidRPr="0010604B" w:rsidRDefault="00CE1B17" w:rsidP="00CE1B17">
      <w:pPr>
        <w:numPr>
          <w:ilvl w:val="0"/>
          <w:numId w:val="50"/>
        </w:numPr>
        <w:spacing w:after="0"/>
        <w:ind w:left="714" w:hanging="357"/>
        <w:contextualSpacing/>
        <w:rPr>
          <w:rFonts w:ascii="Arial" w:eastAsia="Calibri" w:hAnsi="Arial" w:cs="Arial"/>
          <w:color w:val="000000"/>
          <w:sz w:val="18"/>
          <w:szCs w:val="18"/>
        </w:rPr>
      </w:pPr>
      <w:r w:rsidRPr="0010604B">
        <w:rPr>
          <w:rFonts w:ascii="Arial" w:eastAsia="Calibri" w:hAnsi="Arial" w:cs="Arial"/>
          <w:color w:val="000000"/>
          <w:position w:val="-2"/>
          <w:sz w:val="18"/>
          <w:szCs w:val="18"/>
        </w:rPr>
        <w:t>Analizator za kemijsko analizo urina s testnimi trakovi naj omogoča hranjenje testnih trakov na analizatorju za najmanj  5 dni.  Kalibracija naj bo po možnosti avtomatska.</w:t>
      </w:r>
    </w:p>
    <w:p w14:paraId="21CB4EAB" w14:textId="77777777" w:rsidR="00CE1B17" w:rsidRPr="0010604B" w:rsidRDefault="00CE1B17" w:rsidP="00CE1B17">
      <w:pPr>
        <w:numPr>
          <w:ilvl w:val="0"/>
          <w:numId w:val="50"/>
        </w:numPr>
        <w:spacing w:after="0"/>
        <w:ind w:left="714" w:hanging="357"/>
        <w:rPr>
          <w:rFonts w:ascii="Arial" w:eastAsia="Calibri" w:hAnsi="Arial" w:cs="Arial"/>
          <w:color w:val="000000"/>
          <w:sz w:val="18"/>
          <w:szCs w:val="18"/>
        </w:rPr>
      </w:pPr>
      <w:r w:rsidRPr="0010604B">
        <w:rPr>
          <w:rFonts w:ascii="Arial" w:eastAsia="Calibri" w:hAnsi="Arial" w:cs="Arial"/>
          <w:color w:val="000000"/>
          <w:position w:val="-2"/>
          <w:sz w:val="18"/>
          <w:szCs w:val="18"/>
        </w:rPr>
        <w:t>Analizni sistem mora omogočati nazoren pregled rezultatov dnevnih kontrol z možnostjo grafične ponazoritve, vključno z opozorili o izpadih iz območja določenih kontrolnih vrednosti.</w:t>
      </w:r>
    </w:p>
    <w:p w14:paraId="0F95AD92" w14:textId="77777777" w:rsidR="00CE1B17" w:rsidRPr="0010604B" w:rsidRDefault="00CE1B17" w:rsidP="00CE1B17">
      <w:pPr>
        <w:numPr>
          <w:ilvl w:val="0"/>
          <w:numId w:val="50"/>
        </w:numPr>
        <w:spacing w:after="0"/>
        <w:ind w:left="714" w:hanging="357"/>
        <w:rPr>
          <w:rFonts w:ascii="Arial" w:eastAsia="Calibri" w:hAnsi="Arial" w:cs="Arial"/>
          <w:color w:val="000000"/>
          <w:sz w:val="18"/>
          <w:szCs w:val="18"/>
        </w:rPr>
      </w:pPr>
      <w:r w:rsidRPr="0010604B">
        <w:rPr>
          <w:rFonts w:ascii="Arial" w:eastAsia="Calibri" w:hAnsi="Arial" w:cs="Arial"/>
          <w:color w:val="000000"/>
          <w:position w:val="-2"/>
          <w:sz w:val="18"/>
          <w:szCs w:val="18"/>
        </w:rPr>
        <w:t>Analizna sistema morata imeti možnost za prenos v laboratorijski informacijski sistem (LIS), in omogočati  dvosmerno povezavo analizatorja in centralnega serverja.</w:t>
      </w:r>
    </w:p>
    <w:p w14:paraId="7C307D65" w14:textId="77777777" w:rsidR="00CE1B17" w:rsidRPr="0010604B" w:rsidRDefault="00CE1B17" w:rsidP="00CE1B17">
      <w:pPr>
        <w:numPr>
          <w:ilvl w:val="0"/>
          <w:numId w:val="50"/>
        </w:numPr>
        <w:spacing w:after="0"/>
        <w:ind w:left="714" w:hanging="357"/>
        <w:rPr>
          <w:rFonts w:ascii="Arial" w:eastAsia="Calibri" w:hAnsi="Arial" w:cs="Arial"/>
          <w:color w:val="000000"/>
          <w:sz w:val="18"/>
          <w:szCs w:val="18"/>
        </w:rPr>
      </w:pPr>
      <w:r w:rsidRPr="0010604B">
        <w:rPr>
          <w:rFonts w:ascii="Arial" w:eastAsia="Calibri" w:hAnsi="Arial" w:cs="Arial"/>
          <w:color w:val="000000"/>
          <w:position w:val="-2"/>
          <w:sz w:val="18"/>
          <w:szCs w:val="18"/>
        </w:rPr>
        <w:t>Programska oprema mora omogočati sledljivost lotov reagenčnih trakov in kontrol.</w:t>
      </w:r>
    </w:p>
    <w:p w14:paraId="6B479735" w14:textId="77777777" w:rsidR="00CE1B17" w:rsidRPr="0010604B" w:rsidRDefault="00CE1B17" w:rsidP="00CE1B17">
      <w:pPr>
        <w:numPr>
          <w:ilvl w:val="0"/>
          <w:numId w:val="50"/>
        </w:numPr>
        <w:spacing w:after="0"/>
        <w:ind w:left="714" w:hanging="357"/>
        <w:rPr>
          <w:rFonts w:ascii="Arial" w:eastAsia="Calibri" w:hAnsi="Arial" w:cs="Arial"/>
          <w:color w:val="000000"/>
          <w:sz w:val="18"/>
          <w:szCs w:val="18"/>
        </w:rPr>
      </w:pPr>
      <w:r w:rsidRPr="0010604B">
        <w:rPr>
          <w:rFonts w:ascii="Arial" w:eastAsia="Calibri" w:hAnsi="Arial" w:cs="Arial"/>
          <w:color w:val="000000"/>
          <w:position w:val="-2"/>
          <w:sz w:val="18"/>
          <w:szCs w:val="18"/>
        </w:rPr>
        <w:t>Programska oprema mora omogočati ločeno shranjevanje rezultatov analiz preiskovancev in dnevnih kontrol ter pregledno prikazovanje rezultatov po datumih. Programska oprema  mora omogočati trajno arhiviranje rezultatov na sekundarnih medijih kot je USB.</w:t>
      </w:r>
    </w:p>
    <w:p w14:paraId="3480AE7C" w14:textId="77777777" w:rsidR="00CE1B17" w:rsidRPr="0010604B" w:rsidRDefault="00CE1B17" w:rsidP="00CE1B17">
      <w:pPr>
        <w:numPr>
          <w:ilvl w:val="0"/>
          <w:numId w:val="50"/>
        </w:numPr>
        <w:spacing w:after="0"/>
        <w:ind w:left="714" w:hanging="357"/>
        <w:rPr>
          <w:rFonts w:ascii="Arial" w:eastAsia="Calibri" w:hAnsi="Arial" w:cs="Arial"/>
          <w:color w:val="000000"/>
          <w:sz w:val="18"/>
          <w:szCs w:val="18"/>
        </w:rPr>
      </w:pPr>
      <w:r w:rsidRPr="0010604B">
        <w:rPr>
          <w:rFonts w:ascii="Arial" w:eastAsia="Calibri" w:hAnsi="Arial" w:cs="Arial"/>
          <w:color w:val="000000"/>
          <w:position w:val="-2"/>
          <w:sz w:val="18"/>
          <w:szCs w:val="18"/>
        </w:rPr>
        <w:t>Analizni sistem lahko vključuje programsko opremo za avtovalidacijo rezultatov, ki se na željo uporabnika aktivira/deaktivira.</w:t>
      </w:r>
    </w:p>
    <w:p w14:paraId="47B2A9FB" w14:textId="77777777" w:rsidR="00CE1B17" w:rsidRPr="0010604B" w:rsidRDefault="00CE1B17" w:rsidP="00CE1B17">
      <w:pPr>
        <w:numPr>
          <w:ilvl w:val="0"/>
          <w:numId w:val="50"/>
        </w:numPr>
        <w:spacing w:after="0"/>
        <w:ind w:left="714" w:hanging="357"/>
        <w:rPr>
          <w:rFonts w:ascii="Arial" w:eastAsia="Calibri" w:hAnsi="Arial" w:cs="Arial"/>
          <w:color w:val="000000"/>
          <w:sz w:val="18"/>
          <w:szCs w:val="18"/>
        </w:rPr>
      </w:pPr>
      <w:r w:rsidRPr="0010604B">
        <w:rPr>
          <w:rFonts w:ascii="Arial" w:eastAsia="Calibri" w:hAnsi="Arial" w:cs="Arial"/>
          <w:color w:val="000000"/>
          <w:position w:val="-2"/>
          <w:sz w:val="18"/>
          <w:szCs w:val="18"/>
        </w:rPr>
        <w:t>Zahtevan je 1 analizator + dodatno 1 mini za »back up«</w:t>
      </w:r>
    </w:p>
    <w:p w14:paraId="2C2FE158" w14:textId="77777777" w:rsidR="00CE1B17" w:rsidRPr="0010604B" w:rsidRDefault="00CE1B17" w:rsidP="00CE1B17">
      <w:pPr>
        <w:rPr>
          <w:rFonts w:ascii="Arial" w:eastAsia="Calibri" w:hAnsi="Arial" w:cs="Arial"/>
          <w:color w:val="000000"/>
          <w:position w:val="-2"/>
          <w:sz w:val="18"/>
          <w:szCs w:val="18"/>
        </w:rPr>
      </w:pPr>
    </w:p>
    <w:p w14:paraId="321062EC" w14:textId="43E4BAAB" w:rsidR="000F4AE9" w:rsidRDefault="00CE1B17" w:rsidP="00CE1B17">
      <w:pPr>
        <w:rPr>
          <w:rFonts w:eastAsia="Calibri" w:cs="Times New Roman"/>
        </w:rPr>
      </w:pPr>
      <w:r w:rsidRPr="0010604B">
        <w:rPr>
          <w:rFonts w:ascii="Arial" w:eastAsia="Calibri" w:hAnsi="Arial" w:cs="Arial"/>
          <w:color w:val="000000"/>
          <w:position w:val="-2"/>
          <w:sz w:val="18"/>
          <w:szCs w:val="18"/>
        </w:rPr>
        <w:t>Odzivni čas serviserja 2 uri po telefonskem klicu. V kolikor se ugotovi, da napake ni možno odpraviti v zahtevanem roku, mora izbrani ponudnik brezplačno zagotoviti nadomesten delujoč analizator, v kolikor bi naročnik to zahteval, dokazana usposobljenost serviserjev.</w:t>
      </w:r>
    </w:p>
    <w:tbl>
      <w:tblPr>
        <w:tblStyle w:val="NormalTablePHPDOCX"/>
        <w:tblW w:w="2500" w:type="pct"/>
        <w:tblInd w:w="108" w:type="dxa"/>
        <w:tblLook w:val="04A0" w:firstRow="1" w:lastRow="0" w:firstColumn="1" w:lastColumn="0" w:noHBand="0" w:noVBand="1"/>
      </w:tblPr>
      <w:tblGrid>
        <w:gridCol w:w="4643"/>
      </w:tblGrid>
      <w:tr w:rsidR="000F4AE9" w:rsidRPr="0010604B" w14:paraId="16A6261F" w14:textId="77777777" w:rsidTr="00A574AD">
        <w:tc>
          <w:tcPr>
            <w:tcW w:w="0" w:type="auto"/>
            <w:tcBorders>
              <w:top w:val="single" w:sz="25" w:space="0" w:color="000000"/>
              <w:bottom w:val="single" w:sz="25" w:space="0" w:color="000000"/>
            </w:tcBorders>
            <w:shd w:val="clear" w:color="auto" w:fill="000000"/>
            <w:tcMar>
              <w:top w:w="75" w:type="dxa"/>
              <w:bottom w:w="75" w:type="dxa"/>
            </w:tcMar>
            <w:vAlign w:val="center"/>
          </w:tcPr>
          <w:p w14:paraId="28A32A9A" w14:textId="77777777" w:rsidR="000F4AE9" w:rsidRPr="0010604B" w:rsidRDefault="000F4AE9" w:rsidP="00A574AD">
            <w:pPr>
              <w:rPr>
                <w:rFonts w:eastAsia="Calibri" w:cs="Times New Roman"/>
              </w:rPr>
            </w:pPr>
            <w:r w:rsidRPr="0010604B">
              <w:rPr>
                <w:rFonts w:ascii="Arial" w:eastAsia="Calibri" w:hAnsi="Arial" w:cs="Arial"/>
                <w:b/>
                <w:bCs/>
                <w:color w:val="FFFFFF"/>
                <w:position w:val="-3"/>
                <w:sz w:val="20"/>
                <w:szCs w:val="20"/>
                <w:shd w:val="clear" w:color="auto" w:fill="000000"/>
              </w:rPr>
              <w:t>Sklop 7: BIOKEMIJA 4 - SUHA KEMIJA</w:t>
            </w:r>
          </w:p>
        </w:tc>
      </w:tr>
    </w:tbl>
    <w:p w14:paraId="7F11345F" w14:textId="77777777" w:rsidR="000F4AE9" w:rsidRPr="0010604B" w:rsidRDefault="000F4AE9" w:rsidP="000F4AE9">
      <w:pPr>
        <w:rPr>
          <w:rFonts w:eastAsia="Calibri" w:cs="Times New Roman"/>
        </w:rPr>
      </w:pPr>
    </w:p>
    <w:tbl>
      <w:tblPr>
        <w:tblStyle w:val="NormalTablePHPDOCX"/>
        <w:tblW w:w="5000" w:type="pct"/>
        <w:tblInd w:w="600" w:type="dxa"/>
        <w:tblLook w:val="04A0" w:firstRow="1" w:lastRow="0" w:firstColumn="1" w:lastColumn="0" w:noHBand="0" w:noVBand="1"/>
      </w:tblPr>
      <w:tblGrid>
        <w:gridCol w:w="9286"/>
      </w:tblGrid>
      <w:tr w:rsidR="000F4AE9" w:rsidRPr="0010604B" w14:paraId="0CEBE7C6" w14:textId="77777777" w:rsidTr="00A574AD">
        <w:tc>
          <w:tcPr>
            <w:tcW w:w="0" w:type="auto"/>
            <w:tcMar>
              <w:top w:w="135" w:type="dxa"/>
              <w:bottom w:w="135" w:type="dxa"/>
            </w:tcMar>
            <w:vAlign w:val="center"/>
          </w:tcPr>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529"/>
            </w:tblGrid>
            <w:tr w:rsidR="000F4AE9" w:rsidRPr="0010604B" w14:paraId="41F7C85F" w14:textId="77777777" w:rsidTr="00A574AD">
              <w:tc>
                <w:tcPr>
                  <w:tcW w:w="0" w:type="auto"/>
                  <w:shd w:val="clear" w:color="auto" w:fill="FFFFFF"/>
                  <w:tcMar>
                    <w:top w:w="75" w:type="dxa"/>
                    <w:bottom w:w="75" w:type="dxa"/>
                  </w:tcMar>
                  <w:vAlign w:val="center"/>
                </w:tcPr>
                <w:p w14:paraId="52131ACB" w14:textId="77777777" w:rsidR="000F4AE9" w:rsidRPr="0010604B" w:rsidRDefault="000F4AE9" w:rsidP="00A574AD">
                  <w:pPr>
                    <w:rPr>
                      <w:rFonts w:eastAsia="Calibri" w:cs="Times New Roman"/>
                    </w:rPr>
                  </w:pPr>
                  <w:r w:rsidRPr="0010604B">
                    <w:rPr>
                      <w:rFonts w:ascii="Arial" w:eastAsia="Calibri" w:hAnsi="Arial" w:cs="Arial"/>
                      <w:b/>
                      <w:bCs/>
                      <w:color w:val="000000"/>
                      <w:position w:val="-2"/>
                      <w:sz w:val="18"/>
                      <w:szCs w:val="18"/>
                      <w:shd w:val="clear" w:color="auto" w:fill="FFFFFF"/>
                    </w:rPr>
                    <w:t>Postavka: Sklop 7: BIOKEMIJA 4 - SUHA KEMIJA</w:t>
                  </w:r>
                </w:p>
              </w:tc>
            </w:tr>
          </w:tbl>
          <w:p w14:paraId="59CEAA32" w14:textId="77777777" w:rsidR="000F4AE9" w:rsidRPr="0010604B" w:rsidRDefault="000F4AE9" w:rsidP="00A574AD">
            <w:pPr>
              <w:rPr>
                <w:rFonts w:eastAsia="Calibri" w:cs="Times New Roman"/>
              </w:rPr>
            </w:pPr>
          </w:p>
          <w:p w14:paraId="68641727" w14:textId="77777777" w:rsidR="000F4AE9" w:rsidRPr="0010604B" w:rsidRDefault="000F4AE9" w:rsidP="00A574AD">
            <w:pPr>
              <w:jc w:val="both"/>
              <w:textAlignment w:val="center"/>
              <w:rPr>
                <w:rFonts w:eastAsia="Calibri" w:cs="Times New Roman"/>
              </w:rPr>
            </w:pPr>
            <w:r w:rsidRPr="0010604B">
              <w:rPr>
                <w:rFonts w:ascii="Arial" w:eastAsia="Calibri" w:hAnsi="Arial" w:cs="Arial"/>
                <w:color w:val="000000"/>
                <w:position w:val="-2"/>
                <w:sz w:val="18"/>
                <w:szCs w:val="18"/>
              </w:rPr>
              <w:t> </w:t>
            </w:r>
          </w:p>
          <w:tbl>
            <w:tblPr>
              <w:tblStyle w:val="NormalTablePHPDOCX"/>
              <w:tblW w:w="5000" w:type="pct"/>
              <w:shd w:val="clear" w:color="auto" w:fill="FFFFFF"/>
              <w:tblLook w:val="04A0" w:firstRow="1" w:lastRow="0" w:firstColumn="1" w:lastColumn="0" w:noHBand="0" w:noVBand="1"/>
            </w:tblPr>
            <w:tblGrid>
              <w:gridCol w:w="9070"/>
            </w:tblGrid>
            <w:tr w:rsidR="000F4AE9" w:rsidRPr="0010604B" w14:paraId="38B324F9" w14:textId="77777777" w:rsidTr="00A574AD">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0F4AE9" w:rsidRPr="0010604B" w14:paraId="4B6680B2" w14:textId="77777777" w:rsidTr="00A574AD">
                    <w:tc>
                      <w:tcPr>
                        <w:tcW w:w="0" w:type="auto"/>
                        <w:tcMar>
                          <w:top w:w="0" w:type="auto"/>
                          <w:bottom w:w="0" w:type="auto"/>
                        </w:tcMar>
                      </w:tcPr>
                      <w:p w14:paraId="62D92EF3" w14:textId="77777777" w:rsidR="000F4AE9" w:rsidRPr="0010604B" w:rsidRDefault="000F4AE9" w:rsidP="000F4AE9">
                        <w:pPr>
                          <w:numPr>
                            <w:ilvl w:val="0"/>
                            <w:numId w:val="39"/>
                          </w:numPr>
                          <w:rPr>
                            <w:rFonts w:ascii="Arial" w:eastAsia="Calibri" w:hAnsi="Arial" w:cs="Arial"/>
                            <w:color w:val="000000"/>
                            <w:sz w:val="18"/>
                            <w:szCs w:val="18"/>
                          </w:rPr>
                        </w:pPr>
                        <w:r w:rsidRPr="0010604B">
                          <w:rPr>
                            <w:rFonts w:ascii="Arial" w:eastAsia="Calibri" w:hAnsi="Arial" w:cs="Arial"/>
                            <w:color w:val="000000"/>
                            <w:position w:val="-2"/>
                            <w:sz w:val="18"/>
                            <w:szCs w:val="18"/>
                          </w:rPr>
                          <w:t>Samostoječi sistem, popolnoma avtomatiziran, ki deluje na principu suhe kemije.</w:t>
                        </w:r>
                      </w:p>
                      <w:p w14:paraId="40EAFCD0" w14:textId="77777777" w:rsidR="000F4AE9" w:rsidRPr="0010604B" w:rsidRDefault="000F4AE9" w:rsidP="000F4AE9">
                        <w:pPr>
                          <w:numPr>
                            <w:ilvl w:val="0"/>
                            <w:numId w:val="39"/>
                          </w:numPr>
                          <w:rPr>
                            <w:rFonts w:ascii="Arial" w:eastAsia="Calibri" w:hAnsi="Arial" w:cs="Arial"/>
                            <w:color w:val="000000"/>
                            <w:sz w:val="18"/>
                            <w:szCs w:val="18"/>
                          </w:rPr>
                        </w:pPr>
                        <w:r w:rsidRPr="0010604B">
                          <w:rPr>
                            <w:rFonts w:ascii="Arial" w:eastAsia="Calibri" w:hAnsi="Arial" w:cs="Arial"/>
                            <w:color w:val="000000"/>
                            <w:position w:val="-2"/>
                            <w:sz w:val="18"/>
                            <w:szCs w:val="18"/>
                          </w:rPr>
                          <w:t>Analizator mora omogočati poleg določanja neonatalnega bilirubina razširitev menija preiskav (glukoza, sečnina, kreatinin, kalcij, teofilin).</w:t>
                        </w:r>
                      </w:p>
                      <w:p w14:paraId="11F19DEB" w14:textId="77777777" w:rsidR="000F4AE9" w:rsidRPr="0010604B" w:rsidRDefault="000F4AE9" w:rsidP="000F4AE9">
                        <w:pPr>
                          <w:numPr>
                            <w:ilvl w:val="0"/>
                            <w:numId w:val="39"/>
                          </w:numPr>
                          <w:rPr>
                            <w:rFonts w:ascii="Arial" w:eastAsia="Calibri" w:hAnsi="Arial" w:cs="Arial"/>
                            <w:color w:val="000000"/>
                            <w:sz w:val="18"/>
                            <w:szCs w:val="18"/>
                          </w:rPr>
                        </w:pPr>
                        <w:r w:rsidRPr="0010604B">
                          <w:rPr>
                            <w:rFonts w:ascii="Arial" w:eastAsia="Calibri" w:hAnsi="Arial" w:cs="Arial"/>
                            <w:color w:val="000000"/>
                            <w:position w:val="-2"/>
                            <w:sz w:val="18"/>
                            <w:szCs w:val="18"/>
                          </w:rPr>
                          <w:t>Omogočati mora analizo seruma, plazme, punktata, urina, likvorja (CSF).</w:t>
                        </w:r>
                      </w:p>
                      <w:p w14:paraId="7D43F87D" w14:textId="77777777" w:rsidR="000F4AE9" w:rsidRPr="0010604B" w:rsidRDefault="000F4AE9" w:rsidP="000F4AE9">
                        <w:pPr>
                          <w:numPr>
                            <w:ilvl w:val="0"/>
                            <w:numId w:val="39"/>
                          </w:numPr>
                          <w:rPr>
                            <w:rFonts w:ascii="Arial" w:eastAsia="Calibri" w:hAnsi="Arial" w:cs="Arial"/>
                            <w:color w:val="000000"/>
                            <w:sz w:val="18"/>
                            <w:szCs w:val="18"/>
                          </w:rPr>
                        </w:pPr>
                        <w:r w:rsidRPr="0010604B">
                          <w:rPr>
                            <w:rFonts w:ascii="Arial" w:eastAsia="Calibri" w:hAnsi="Arial" w:cs="Arial"/>
                            <w:color w:val="000000"/>
                            <w:position w:val="-2"/>
                            <w:sz w:val="18"/>
                            <w:szCs w:val="18"/>
                          </w:rPr>
                          <w:t>Priklop in povezava na obstoječi LIS (dvosmerna komunikacija) na stroške ponudnika.</w:t>
                        </w:r>
                      </w:p>
                      <w:p w14:paraId="33A0D57D" w14:textId="77777777" w:rsidR="000F4AE9" w:rsidRPr="0010604B" w:rsidRDefault="000F4AE9" w:rsidP="000F4AE9">
                        <w:pPr>
                          <w:numPr>
                            <w:ilvl w:val="0"/>
                            <w:numId w:val="39"/>
                          </w:numPr>
                          <w:rPr>
                            <w:rFonts w:ascii="Arial" w:eastAsia="Calibri" w:hAnsi="Arial" w:cs="Arial"/>
                            <w:color w:val="000000"/>
                            <w:sz w:val="18"/>
                            <w:szCs w:val="18"/>
                          </w:rPr>
                        </w:pPr>
                        <w:r w:rsidRPr="0010604B">
                          <w:rPr>
                            <w:rFonts w:ascii="Arial" w:eastAsia="Calibri" w:hAnsi="Arial" w:cs="Arial"/>
                            <w:color w:val="000000"/>
                            <w:position w:val="-2"/>
                            <w:sz w:val="18"/>
                            <w:szCs w:val="18"/>
                          </w:rPr>
                          <w:t>Kapaciteta analizatorja mora biti vsaj 100 testov na uro.</w:t>
                        </w:r>
                      </w:p>
                      <w:p w14:paraId="3C2ADC79" w14:textId="77777777" w:rsidR="000F4AE9" w:rsidRPr="0010604B" w:rsidRDefault="000F4AE9" w:rsidP="000F4AE9">
                        <w:pPr>
                          <w:numPr>
                            <w:ilvl w:val="0"/>
                            <w:numId w:val="39"/>
                          </w:numPr>
                          <w:rPr>
                            <w:rFonts w:ascii="Arial" w:eastAsia="Calibri" w:hAnsi="Arial" w:cs="Arial"/>
                            <w:color w:val="000000"/>
                            <w:sz w:val="18"/>
                            <w:szCs w:val="18"/>
                          </w:rPr>
                        </w:pPr>
                        <w:r w:rsidRPr="0010604B">
                          <w:rPr>
                            <w:rFonts w:ascii="Arial" w:eastAsia="Calibri" w:hAnsi="Arial" w:cs="Arial"/>
                            <w:color w:val="000000"/>
                            <w:position w:val="-2"/>
                            <w:sz w:val="18"/>
                            <w:szCs w:val="18"/>
                          </w:rPr>
                          <w:t>Vsi reagenti morajo biti pripravljeni za uporabo, brez predhodne predpriprave.</w:t>
                        </w:r>
                      </w:p>
                      <w:p w14:paraId="5358F369" w14:textId="77777777" w:rsidR="000F4AE9" w:rsidRPr="0010604B" w:rsidRDefault="000F4AE9" w:rsidP="000F4AE9">
                        <w:pPr>
                          <w:numPr>
                            <w:ilvl w:val="0"/>
                            <w:numId w:val="39"/>
                          </w:numPr>
                          <w:rPr>
                            <w:rFonts w:ascii="Arial" w:eastAsia="Calibri" w:hAnsi="Arial" w:cs="Arial"/>
                            <w:color w:val="000000"/>
                            <w:sz w:val="18"/>
                            <w:szCs w:val="18"/>
                          </w:rPr>
                        </w:pPr>
                        <w:r w:rsidRPr="0010604B">
                          <w:rPr>
                            <w:rFonts w:ascii="Arial" w:eastAsia="Calibri" w:hAnsi="Arial" w:cs="Arial"/>
                            <w:color w:val="000000"/>
                            <w:position w:val="-2"/>
                            <w:sz w:val="18"/>
                            <w:szCs w:val="18"/>
                          </w:rPr>
                          <w:t>Analizator mora avtomatsko prepoznati naložene reagente.</w:t>
                        </w:r>
                      </w:p>
                      <w:p w14:paraId="167EDABD" w14:textId="77777777" w:rsidR="000F4AE9" w:rsidRPr="0010604B" w:rsidRDefault="000F4AE9" w:rsidP="000F4AE9">
                        <w:pPr>
                          <w:numPr>
                            <w:ilvl w:val="0"/>
                            <w:numId w:val="39"/>
                          </w:numPr>
                          <w:rPr>
                            <w:rFonts w:ascii="Arial" w:eastAsia="Calibri" w:hAnsi="Arial" w:cs="Arial"/>
                            <w:color w:val="000000"/>
                            <w:sz w:val="18"/>
                            <w:szCs w:val="18"/>
                          </w:rPr>
                        </w:pPr>
                        <w:r w:rsidRPr="0010604B">
                          <w:rPr>
                            <w:rFonts w:ascii="Arial" w:eastAsia="Calibri" w:hAnsi="Arial" w:cs="Arial"/>
                            <w:color w:val="000000"/>
                            <w:position w:val="-2"/>
                            <w:sz w:val="18"/>
                            <w:szCs w:val="18"/>
                          </w:rPr>
                          <w:t>Analizator mora imeti sposobnost konstantnega dodajanja vzorcev med delovanjem aparata.</w:t>
                        </w:r>
                      </w:p>
                      <w:p w14:paraId="1B9A451A" w14:textId="77777777" w:rsidR="000F4AE9" w:rsidRPr="0010604B" w:rsidRDefault="000F4AE9" w:rsidP="000F4AE9">
                        <w:pPr>
                          <w:numPr>
                            <w:ilvl w:val="0"/>
                            <w:numId w:val="39"/>
                          </w:numPr>
                          <w:rPr>
                            <w:rFonts w:ascii="Arial" w:eastAsia="Calibri" w:hAnsi="Arial" w:cs="Arial"/>
                            <w:color w:val="000000"/>
                            <w:sz w:val="18"/>
                            <w:szCs w:val="18"/>
                          </w:rPr>
                        </w:pPr>
                        <w:r w:rsidRPr="0010604B">
                          <w:rPr>
                            <w:rFonts w:ascii="Arial" w:eastAsia="Calibri" w:hAnsi="Arial" w:cs="Arial"/>
                            <w:color w:val="000000"/>
                            <w:position w:val="-2"/>
                            <w:sz w:val="18"/>
                            <w:szCs w:val="18"/>
                          </w:rPr>
                          <w:t>Analizator mora zaznati fibrinske strdke v vzorcu in javiti opozorilo.</w:t>
                        </w:r>
                      </w:p>
                      <w:p w14:paraId="0859B204" w14:textId="77777777" w:rsidR="000F4AE9" w:rsidRPr="0010604B" w:rsidRDefault="000F4AE9" w:rsidP="000F4AE9">
                        <w:pPr>
                          <w:numPr>
                            <w:ilvl w:val="0"/>
                            <w:numId w:val="39"/>
                          </w:numPr>
                          <w:rPr>
                            <w:rFonts w:ascii="Arial" w:eastAsia="Calibri" w:hAnsi="Arial" w:cs="Arial"/>
                            <w:color w:val="000000"/>
                            <w:sz w:val="18"/>
                            <w:szCs w:val="18"/>
                          </w:rPr>
                        </w:pPr>
                        <w:r w:rsidRPr="0010604B">
                          <w:rPr>
                            <w:rFonts w:ascii="Arial" w:eastAsia="Calibri" w:hAnsi="Arial" w:cs="Arial"/>
                            <w:color w:val="000000"/>
                            <w:position w:val="-2"/>
                            <w:sz w:val="18"/>
                            <w:szCs w:val="18"/>
                          </w:rPr>
                          <w:t>Imeti mora možnost redčenja vzorcev na analizatorju (avtomatsko – po ukazu).</w:t>
                        </w:r>
                      </w:p>
                      <w:p w14:paraId="740F0670" w14:textId="77777777" w:rsidR="000F4AE9" w:rsidRPr="0010604B" w:rsidRDefault="000F4AE9" w:rsidP="000F4AE9">
                        <w:pPr>
                          <w:numPr>
                            <w:ilvl w:val="0"/>
                            <w:numId w:val="39"/>
                          </w:numPr>
                          <w:rPr>
                            <w:rFonts w:ascii="Arial" w:eastAsia="Calibri" w:hAnsi="Arial" w:cs="Arial"/>
                            <w:color w:val="000000"/>
                            <w:sz w:val="18"/>
                            <w:szCs w:val="18"/>
                          </w:rPr>
                        </w:pPr>
                        <w:r w:rsidRPr="0010604B">
                          <w:rPr>
                            <w:rFonts w:ascii="Arial" w:eastAsia="Calibri" w:hAnsi="Arial" w:cs="Arial"/>
                            <w:color w:val="000000"/>
                            <w:position w:val="-2"/>
                            <w:sz w:val="18"/>
                            <w:szCs w:val="18"/>
                          </w:rPr>
                          <w:t>Analizator mora omogočati vnos lotov kalibratorjev in kontrol v aparat.</w:t>
                        </w:r>
                      </w:p>
                      <w:p w14:paraId="7F76DF5C" w14:textId="77777777" w:rsidR="000F4AE9" w:rsidRPr="0010604B" w:rsidRDefault="000F4AE9" w:rsidP="000F4AE9">
                        <w:pPr>
                          <w:numPr>
                            <w:ilvl w:val="0"/>
                            <w:numId w:val="39"/>
                          </w:numPr>
                          <w:rPr>
                            <w:rFonts w:ascii="Arial" w:eastAsia="Calibri" w:hAnsi="Arial" w:cs="Arial"/>
                            <w:color w:val="000000"/>
                            <w:sz w:val="18"/>
                            <w:szCs w:val="18"/>
                          </w:rPr>
                        </w:pPr>
                        <w:r w:rsidRPr="0010604B">
                          <w:rPr>
                            <w:rFonts w:ascii="Arial" w:eastAsia="Calibri" w:hAnsi="Arial" w:cs="Arial"/>
                            <w:color w:val="000000"/>
                            <w:position w:val="-2"/>
                            <w:sz w:val="18"/>
                            <w:szCs w:val="18"/>
                          </w:rPr>
                          <w:t>Analizator mora zagotavljati avtomatično sledljivost reagentov (število testov za reagent, lot reagenta, rok uporabe).</w:t>
                        </w:r>
                      </w:p>
                      <w:p w14:paraId="0E63C330" w14:textId="77777777" w:rsidR="000F4AE9" w:rsidRPr="0010604B" w:rsidRDefault="000F4AE9" w:rsidP="000F4AE9">
                        <w:pPr>
                          <w:numPr>
                            <w:ilvl w:val="0"/>
                            <w:numId w:val="39"/>
                          </w:numPr>
                          <w:rPr>
                            <w:rFonts w:ascii="Arial" w:eastAsia="Calibri" w:hAnsi="Arial" w:cs="Arial"/>
                            <w:color w:val="000000"/>
                            <w:sz w:val="18"/>
                            <w:szCs w:val="18"/>
                          </w:rPr>
                        </w:pPr>
                        <w:r w:rsidRPr="0010604B">
                          <w:rPr>
                            <w:rFonts w:ascii="Arial" w:eastAsia="Calibri" w:hAnsi="Arial" w:cs="Arial"/>
                            <w:color w:val="000000"/>
                            <w:position w:val="-2"/>
                            <w:sz w:val="18"/>
                            <w:szCs w:val="18"/>
                          </w:rPr>
                          <w:t>Na izpisu rezultatov iz analizatorja morajo biti naslednji podatki: ime in priimek preiskovanca, laboratorijska številka, čas analize, rezultat in morebitna opozorila pri analizi. Izpis mora biti trajen (ne sme biti termo papir).</w:t>
                        </w:r>
                      </w:p>
                      <w:p w14:paraId="2443B82B" w14:textId="77777777" w:rsidR="000F4AE9" w:rsidRPr="0010604B" w:rsidRDefault="000F4AE9" w:rsidP="000F4AE9">
                        <w:pPr>
                          <w:numPr>
                            <w:ilvl w:val="0"/>
                            <w:numId w:val="39"/>
                          </w:numPr>
                          <w:rPr>
                            <w:rFonts w:ascii="Arial" w:eastAsia="Calibri" w:hAnsi="Arial" w:cs="Arial"/>
                            <w:color w:val="000000"/>
                            <w:sz w:val="18"/>
                            <w:szCs w:val="18"/>
                          </w:rPr>
                        </w:pPr>
                        <w:r w:rsidRPr="0010604B">
                          <w:rPr>
                            <w:rFonts w:ascii="Arial" w:eastAsia="Calibri" w:hAnsi="Arial" w:cs="Arial"/>
                            <w:color w:val="000000"/>
                            <w:position w:val="-2"/>
                            <w:sz w:val="18"/>
                            <w:szCs w:val="18"/>
                          </w:rPr>
                          <w:t xml:space="preserve">Analizator mora hraniti vse podatke o vzorcih pacientov (ime in priimek, laboratorijska številka, čas </w:t>
                        </w:r>
                        <w:r w:rsidRPr="0010604B">
                          <w:rPr>
                            <w:rFonts w:ascii="Arial" w:eastAsia="Calibri" w:hAnsi="Arial" w:cs="Arial"/>
                            <w:color w:val="000000"/>
                            <w:position w:val="-2"/>
                            <w:sz w:val="18"/>
                            <w:szCs w:val="18"/>
                          </w:rPr>
                          <w:lastRenderedPageBreak/>
                          <w:t>opravljene analize, morebitna opozorila, rezultat analize), rezultate izvedenih kalibracij in kontrol (z lot številko kalibratorjev in kontrol) ter lot številke uporabljenih reagentov na trdem disku računalnika.</w:t>
                        </w:r>
                      </w:p>
                      <w:p w14:paraId="54FD1825" w14:textId="77777777" w:rsidR="000F4AE9" w:rsidRPr="0010604B" w:rsidRDefault="000F4AE9" w:rsidP="000F4AE9">
                        <w:pPr>
                          <w:numPr>
                            <w:ilvl w:val="0"/>
                            <w:numId w:val="39"/>
                          </w:numPr>
                          <w:rPr>
                            <w:rFonts w:ascii="Arial" w:eastAsia="Calibri" w:hAnsi="Arial" w:cs="Arial"/>
                            <w:color w:val="000000"/>
                            <w:sz w:val="18"/>
                            <w:szCs w:val="18"/>
                          </w:rPr>
                        </w:pPr>
                        <w:r w:rsidRPr="0010604B">
                          <w:rPr>
                            <w:rFonts w:ascii="Arial" w:eastAsia="Calibri" w:hAnsi="Arial" w:cs="Arial"/>
                            <w:color w:val="000000"/>
                            <w:position w:val="-2"/>
                            <w:sz w:val="18"/>
                            <w:szCs w:val="18"/>
                          </w:rPr>
                          <w:t>Postavitev analizatorja, reagenti in material za zagon ter verifikacijo apliciranih laboratorijskih preiskav po predpisanih postopkih (brezplačno), zagon in šolanje mora biti vključeno v ceni ponudbe.</w:t>
                        </w:r>
                      </w:p>
                      <w:p w14:paraId="0C942B12" w14:textId="77777777" w:rsidR="000F4AE9" w:rsidRPr="0010604B" w:rsidRDefault="000F4AE9" w:rsidP="000F4AE9">
                        <w:pPr>
                          <w:numPr>
                            <w:ilvl w:val="0"/>
                            <w:numId w:val="39"/>
                          </w:numPr>
                          <w:rPr>
                            <w:rFonts w:ascii="Arial" w:eastAsia="Calibri" w:hAnsi="Arial" w:cs="Arial"/>
                            <w:color w:val="000000"/>
                            <w:sz w:val="18"/>
                            <w:szCs w:val="18"/>
                          </w:rPr>
                        </w:pPr>
                        <w:r w:rsidRPr="0010604B">
                          <w:rPr>
                            <w:rFonts w:ascii="Arial" w:eastAsia="Calibri" w:hAnsi="Arial" w:cs="Arial"/>
                            <w:color w:val="000000"/>
                            <w:position w:val="-2"/>
                            <w:sz w:val="18"/>
                            <w:szCs w:val="18"/>
                          </w:rPr>
                          <w:t>Navodila za delo in redno vzdrževanje v slovenskem jeziku.</w:t>
                        </w:r>
                      </w:p>
                      <w:p w14:paraId="2B450D09" w14:textId="77777777" w:rsidR="000F4AE9" w:rsidRPr="0010604B" w:rsidRDefault="000F4AE9" w:rsidP="000F4AE9">
                        <w:pPr>
                          <w:numPr>
                            <w:ilvl w:val="0"/>
                            <w:numId w:val="39"/>
                          </w:numPr>
                          <w:rPr>
                            <w:rFonts w:ascii="Arial" w:eastAsia="Calibri" w:hAnsi="Arial" w:cs="Arial"/>
                            <w:color w:val="000000"/>
                            <w:sz w:val="18"/>
                            <w:szCs w:val="18"/>
                          </w:rPr>
                        </w:pPr>
                        <w:r w:rsidRPr="0010604B">
                          <w:rPr>
                            <w:rFonts w:ascii="Arial" w:eastAsia="Calibri" w:hAnsi="Arial" w:cs="Arial"/>
                            <w:color w:val="000000"/>
                            <w:position w:val="-2"/>
                            <w:sz w:val="18"/>
                            <w:szCs w:val="18"/>
                          </w:rPr>
                          <w:t>Izvajanje šolanja uporabnikov takoj po postavitvi analizatorja, uvajanje uporabnika predvidoma 1 mesec, možnost dodatnega izobraževanja v referenčnem laboratoriju.</w:t>
                        </w:r>
                      </w:p>
                      <w:p w14:paraId="1311CE4A" w14:textId="77777777" w:rsidR="000F4AE9" w:rsidRPr="0010604B" w:rsidRDefault="000F4AE9" w:rsidP="000F4AE9">
                        <w:pPr>
                          <w:numPr>
                            <w:ilvl w:val="0"/>
                            <w:numId w:val="39"/>
                          </w:numPr>
                          <w:rPr>
                            <w:rFonts w:ascii="Arial" w:eastAsia="Calibri" w:hAnsi="Arial" w:cs="Arial"/>
                            <w:color w:val="000000"/>
                            <w:sz w:val="18"/>
                            <w:szCs w:val="18"/>
                          </w:rPr>
                        </w:pPr>
                        <w:r w:rsidRPr="0010604B">
                          <w:rPr>
                            <w:rFonts w:ascii="Arial" w:eastAsia="Calibri" w:hAnsi="Arial" w:cs="Arial"/>
                            <w:color w:val="000000"/>
                            <w:position w:val="-2"/>
                            <w:sz w:val="18"/>
                            <w:szCs w:val="18"/>
                          </w:rPr>
                          <w:t>Garancijsko vzdrževanje, brezplačni vzdrževalni servisi (vključeni vsi rezervni deli in potrošni material) in brezplačna odprava vseh napak analizatorja v času garancijske dobe.</w:t>
                        </w:r>
                      </w:p>
                      <w:p w14:paraId="2D23B351" w14:textId="77777777" w:rsidR="000F4AE9" w:rsidRPr="0010604B" w:rsidRDefault="000F4AE9" w:rsidP="000F4AE9">
                        <w:pPr>
                          <w:numPr>
                            <w:ilvl w:val="0"/>
                            <w:numId w:val="39"/>
                          </w:numPr>
                          <w:rPr>
                            <w:rFonts w:ascii="Arial" w:eastAsia="Calibri" w:hAnsi="Arial" w:cs="Arial"/>
                            <w:color w:val="000000"/>
                            <w:sz w:val="18"/>
                            <w:szCs w:val="18"/>
                          </w:rPr>
                        </w:pPr>
                        <w:r w:rsidRPr="0010604B">
                          <w:rPr>
                            <w:rFonts w:ascii="Arial" w:eastAsia="Calibri" w:hAnsi="Arial" w:cs="Arial"/>
                            <w:color w:val="000000"/>
                            <w:position w:val="-2"/>
                            <w:sz w:val="18"/>
                            <w:szCs w:val="18"/>
                          </w:rPr>
                          <w:t>Redno obveščanje naročnika o novih metodah, strokovna in aplikativna podpora ves čas uporabe in v slovenskem jeziku ter možnost dodatnih konzultacij specialistov področij.</w:t>
                        </w:r>
                      </w:p>
                      <w:p w14:paraId="4DA2FA60" w14:textId="77777777" w:rsidR="000F4AE9" w:rsidRPr="0010604B" w:rsidRDefault="000F4AE9" w:rsidP="000F4AE9">
                        <w:pPr>
                          <w:numPr>
                            <w:ilvl w:val="0"/>
                            <w:numId w:val="39"/>
                          </w:numPr>
                          <w:rPr>
                            <w:rFonts w:ascii="Arial" w:eastAsia="Calibri" w:hAnsi="Arial" w:cs="Arial"/>
                            <w:color w:val="000000"/>
                            <w:sz w:val="18"/>
                            <w:szCs w:val="18"/>
                          </w:rPr>
                        </w:pPr>
                        <w:r w:rsidRPr="0010604B">
                          <w:rPr>
                            <w:rFonts w:ascii="Arial" w:eastAsia="Calibri" w:hAnsi="Arial" w:cs="Arial"/>
                            <w:color w:val="000000"/>
                            <w:position w:val="-2"/>
                            <w:sz w:val="18"/>
                            <w:szCs w:val="18"/>
                          </w:rPr>
                          <w:t>Enostavna programska oprema za rutinsko delo, ki zagotavlja uporabniku nadzor nad delovanjem analizatorja.</w:t>
                        </w:r>
                      </w:p>
                      <w:p w14:paraId="006C0773" w14:textId="77777777" w:rsidR="000F4AE9" w:rsidRPr="0010604B" w:rsidRDefault="000F4AE9" w:rsidP="000F4AE9">
                        <w:pPr>
                          <w:numPr>
                            <w:ilvl w:val="0"/>
                            <w:numId w:val="39"/>
                          </w:numPr>
                          <w:rPr>
                            <w:rFonts w:ascii="Arial" w:eastAsia="Calibri" w:hAnsi="Arial" w:cs="Arial"/>
                            <w:color w:val="000000"/>
                            <w:sz w:val="18"/>
                            <w:szCs w:val="18"/>
                          </w:rPr>
                        </w:pPr>
                        <w:r w:rsidRPr="0010604B">
                          <w:rPr>
                            <w:rFonts w:ascii="Arial" w:eastAsia="Calibri" w:hAnsi="Arial" w:cs="Arial"/>
                            <w:color w:val="000000"/>
                            <w:position w:val="-2"/>
                            <w:sz w:val="18"/>
                            <w:szCs w:val="18"/>
                          </w:rPr>
                          <w:t>Odzivni čas serviserja 2 uri po telefonskem klicu in odprava napake največ 24 ur od vzpostavitve kontakta. V primeru, da naročnik razpolaga z nadomestnim analizatorjem istega tipa, naročnik dopušča čas za odpravo napake največ 36 ur od vzpostavitve kontakta. V kolikor se ugotovi, da napake ni možno odpraviti v zahtevanem roku, mora izbrani ponudnik brezplačno zagotoviti nadomesten delujoč analizator v roku največ 72 ur šteto od prijave napake - vzpostavitve kontakta.</w:t>
                        </w:r>
                      </w:p>
                    </w:tc>
                  </w:tr>
                </w:tbl>
                <w:p w14:paraId="3664162A" w14:textId="77777777" w:rsidR="000F4AE9" w:rsidRPr="0010604B" w:rsidRDefault="000F4AE9" w:rsidP="00A574AD">
                  <w:pPr>
                    <w:rPr>
                      <w:rFonts w:eastAsia="Calibri" w:cs="Times New Roman"/>
                    </w:rPr>
                  </w:pPr>
                </w:p>
              </w:tc>
            </w:tr>
          </w:tbl>
          <w:p w14:paraId="4B9E2485" w14:textId="77777777" w:rsidR="000F4AE9" w:rsidRPr="0010604B" w:rsidRDefault="000F4AE9" w:rsidP="00A574AD">
            <w:pPr>
              <w:rPr>
                <w:rFonts w:eastAsia="Calibri" w:cs="Times New Roman"/>
              </w:rPr>
            </w:pPr>
          </w:p>
        </w:tc>
      </w:tr>
    </w:tbl>
    <w:p w14:paraId="2A818868" w14:textId="77777777" w:rsidR="000F4AE9" w:rsidRPr="0010604B" w:rsidRDefault="000F4AE9" w:rsidP="000F4AE9">
      <w:pPr>
        <w:rPr>
          <w:rFonts w:eastAsia="Calibri" w:cs="Times New Roman"/>
        </w:rPr>
      </w:pPr>
    </w:p>
    <w:tbl>
      <w:tblPr>
        <w:tblStyle w:val="NormalTablePHPDOCX"/>
        <w:tblW w:w="2500" w:type="pct"/>
        <w:tblInd w:w="108" w:type="dxa"/>
        <w:tblLook w:val="04A0" w:firstRow="1" w:lastRow="0" w:firstColumn="1" w:lastColumn="0" w:noHBand="0" w:noVBand="1"/>
      </w:tblPr>
      <w:tblGrid>
        <w:gridCol w:w="4643"/>
      </w:tblGrid>
      <w:tr w:rsidR="000F4AE9" w:rsidRPr="0010604B" w14:paraId="240957B7" w14:textId="77777777" w:rsidTr="00A574AD">
        <w:tc>
          <w:tcPr>
            <w:tcW w:w="0" w:type="auto"/>
            <w:tcBorders>
              <w:top w:val="single" w:sz="25" w:space="0" w:color="000000"/>
              <w:bottom w:val="single" w:sz="25" w:space="0" w:color="000000"/>
            </w:tcBorders>
            <w:shd w:val="clear" w:color="auto" w:fill="000000"/>
            <w:tcMar>
              <w:top w:w="75" w:type="dxa"/>
              <w:bottom w:w="75" w:type="dxa"/>
            </w:tcMar>
            <w:vAlign w:val="center"/>
          </w:tcPr>
          <w:p w14:paraId="465ACA22" w14:textId="77777777" w:rsidR="000F4AE9" w:rsidRPr="0010604B" w:rsidRDefault="000F4AE9" w:rsidP="00A574AD">
            <w:pPr>
              <w:rPr>
                <w:rFonts w:eastAsia="Calibri" w:cs="Times New Roman"/>
              </w:rPr>
            </w:pPr>
            <w:r w:rsidRPr="0010604B">
              <w:rPr>
                <w:rFonts w:ascii="Arial" w:eastAsia="Calibri" w:hAnsi="Arial" w:cs="Arial"/>
                <w:b/>
                <w:bCs/>
                <w:color w:val="FFFFFF"/>
                <w:position w:val="-3"/>
                <w:sz w:val="20"/>
                <w:szCs w:val="20"/>
                <w:shd w:val="clear" w:color="auto" w:fill="000000"/>
              </w:rPr>
              <w:t>Sklop 8: HEMATOLOGIJA</w:t>
            </w:r>
          </w:p>
        </w:tc>
      </w:tr>
    </w:tbl>
    <w:p w14:paraId="1576C766" w14:textId="77777777" w:rsidR="000F4AE9" w:rsidRPr="0010604B" w:rsidRDefault="000F4AE9" w:rsidP="000F4AE9">
      <w:pPr>
        <w:rPr>
          <w:rFonts w:eastAsia="Calibri" w:cs="Times New Roman"/>
        </w:rPr>
      </w:pPr>
    </w:p>
    <w:tbl>
      <w:tblPr>
        <w:tblStyle w:val="NormalTablePHPDOCX"/>
        <w:tblW w:w="5000" w:type="pct"/>
        <w:tblInd w:w="600" w:type="dxa"/>
        <w:tblLook w:val="04A0" w:firstRow="1" w:lastRow="0" w:firstColumn="1" w:lastColumn="0" w:noHBand="0" w:noVBand="1"/>
      </w:tblPr>
      <w:tblGrid>
        <w:gridCol w:w="9286"/>
      </w:tblGrid>
      <w:tr w:rsidR="000F4AE9" w:rsidRPr="0010604B" w14:paraId="783AF678" w14:textId="77777777" w:rsidTr="00A574AD">
        <w:tc>
          <w:tcPr>
            <w:tcW w:w="0" w:type="auto"/>
            <w:tcMar>
              <w:top w:w="135" w:type="dxa"/>
              <w:bottom w:w="135" w:type="dxa"/>
            </w:tcMar>
            <w:vAlign w:val="center"/>
          </w:tcPr>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529"/>
            </w:tblGrid>
            <w:tr w:rsidR="000F4AE9" w:rsidRPr="0010604B" w14:paraId="1F87E217" w14:textId="77777777" w:rsidTr="00A574AD">
              <w:tc>
                <w:tcPr>
                  <w:tcW w:w="0" w:type="auto"/>
                  <w:shd w:val="clear" w:color="auto" w:fill="FFFFFF"/>
                  <w:tcMar>
                    <w:top w:w="75" w:type="dxa"/>
                    <w:bottom w:w="75" w:type="dxa"/>
                  </w:tcMar>
                  <w:vAlign w:val="center"/>
                </w:tcPr>
                <w:p w14:paraId="08CC4536" w14:textId="77777777" w:rsidR="000F4AE9" w:rsidRPr="0010604B" w:rsidRDefault="000F4AE9" w:rsidP="00A574AD">
                  <w:pPr>
                    <w:rPr>
                      <w:rFonts w:eastAsia="Calibri" w:cs="Times New Roman"/>
                    </w:rPr>
                  </w:pPr>
                  <w:r w:rsidRPr="0010604B">
                    <w:rPr>
                      <w:rFonts w:ascii="Arial" w:eastAsia="Calibri" w:hAnsi="Arial" w:cs="Arial"/>
                      <w:b/>
                      <w:bCs/>
                      <w:color w:val="000000"/>
                      <w:position w:val="-2"/>
                      <w:sz w:val="18"/>
                      <w:szCs w:val="18"/>
                      <w:shd w:val="clear" w:color="auto" w:fill="FFFFFF"/>
                    </w:rPr>
                    <w:t>Postavka: Sklop 8: HEMATOLOGIJA</w:t>
                  </w:r>
                </w:p>
              </w:tc>
            </w:tr>
          </w:tbl>
          <w:p w14:paraId="3AF94C0C" w14:textId="77777777" w:rsidR="000F4AE9" w:rsidRPr="0010604B" w:rsidRDefault="000F4AE9" w:rsidP="00A574AD">
            <w:pPr>
              <w:rPr>
                <w:rFonts w:eastAsia="Calibri" w:cs="Times New Roman"/>
              </w:rPr>
            </w:pPr>
          </w:p>
          <w:p w14:paraId="08E72AF9" w14:textId="77777777" w:rsidR="000F4AE9" w:rsidRPr="0010604B" w:rsidRDefault="000F4AE9" w:rsidP="00A574AD">
            <w:pPr>
              <w:jc w:val="both"/>
              <w:textAlignment w:val="center"/>
              <w:rPr>
                <w:rFonts w:eastAsia="Calibri" w:cs="Times New Roman"/>
              </w:rPr>
            </w:pPr>
            <w:r w:rsidRPr="0010604B">
              <w:rPr>
                <w:rFonts w:ascii="Arial" w:eastAsia="Calibri" w:hAnsi="Arial" w:cs="Arial"/>
                <w:color w:val="000000"/>
                <w:position w:val="-2"/>
                <w:sz w:val="18"/>
                <w:szCs w:val="18"/>
              </w:rPr>
              <w:t> </w:t>
            </w:r>
          </w:p>
          <w:tbl>
            <w:tblPr>
              <w:tblStyle w:val="NormalTablePHPDOCX"/>
              <w:tblW w:w="5000" w:type="pct"/>
              <w:shd w:val="clear" w:color="auto" w:fill="FFFFFF"/>
              <w:tblLook w:val="04A0" w:firstRow="1" w:lastRow="0" w:firstColumn="1" w:lastColumn="0" w:noHBand="0" w:noVBand="1"/>
            </w:tblPr>
            <w:tblGrid>
              <w:gridCol w:w="9070"/>
            </w:tblGrid>
            <w:tr w:rsidR="000F4AE9" w:rsidRPr="0010604B" w14:paraId="1A00161E" w14:textId="77777777" w:rsidTr="00A574AD">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0F4AE9" w:rsidRPr="0010604B" w14:paraId="43A513F1" w14:textId="77777777" w:rsidTr="00A574AD">
                    <w:tc>
                      <w:tcPr>
                        <w:tcW w:w="0" w:type="auto"/>
                        <w:tcMar>
                          <w:top w:w="0" w:type="auto"/>
                          <w:bottom w:w="0" w:type="auto"/>
                        </w:tcMar>
                      </w:tcPr>
                      <w:p w14:paraId="2768584B" w14:textId="77777777" w:rsidR="000F4AE9" w:rsidRPr="0010604B" w:rsidRDefault="000F4AE9" w:rsidP="000F4AE9">
                        <w:pPr>
                          <w:numPr>
                            <w:ilvl w:val="0"/>
                            <w:numId w:val="40"/>
                          </w:numPr>
                          <w:rPr>
                            <w:rFonts w:ascii="Arial" w:eastAsia="Calibri" w:hAnsi="Arial" w:cs="Arial"/>
                            <w:color w:val="000000"/>
                            <w:sz w:val="18"/>
                            <w:szCs w:val="18"/>
                          </w:rPr>
                        </w:pPr>
                        <w:r w:rsidRPr="0010604B">
                          <w:rPr>
                            <w:rFonts w:ascii="Arial" w:eastAsia="Calibri" w:hAnsi="Arial" w:cs="Arial"/>
                            <w:color w:val="000000"/>
                            <w:position w:val="-2"/>
                            <w:sz w:val="18"/>
                            <w:szCs w:val="18"/>
                          </w:rPr>
                          <w:t>Hematološki analizator mora imeti naslednje parametre: številčno koncentracijo levkocitov s šest parametrsko diferencialno krvno sliko (vključuje nevtrofilne granulocite, eozinofilne granulocite, bazofilne granulocite, nezrele granulocite, limfocite, monocite), številčno koncentracijo eritrocitov, številčno koncentracijo trombocitov, koncentracijo hemoglobina, povprečni volumen eritrocitov (MCV) in trombocitov (MPV), hematokrit, parametre MCH (povprečna količina hemoglobina v eritrocitih), MCHC (povprečna koncentracija hemoglobina v eritrocitih) in RDW (širina porazdelitvene krivulje volumna eritrocitov), številčno koncentracijo retikulocitov, številčno koncentracijo normoblastov (NRBC) preračunano in podano na 100 levkocitov. Koncentracije posameznih vrst levkocitov se morajo izražati v absolutnih in relativnih koncentracijah. Analizator mora opozoriti na nezrele in atipične celice .</w:t>
                        </w:r>
                      </w:p>
                      <w:p w14:paraId="690FF3CF" w14:textId="77777777" w:rsidR="000F4AE9" w:rsidRPr="0010604B" w:rsidRDefault="000F4AE9" w:rsidP="000F4AE9">
                        <w:pPr>
                          <w:numPr>
                            <w:ilvl w:val="0"/>
                            <w:numId w:val="40"/>
                          </w:numPr>
                          <w:rPr>
                            <w:rFonts w:ascii="Arial" w:eastAsia="Calibri" w:hAnsi="Arial" w:cs="Arial"/>
                            <w:color w:val="000000"/>
                            <w:sz w:val="18"/>
                            <w:szCs w:val="18"/>
                          </w:rPr>
                        </w:pPr>
                        <w:r w:rsidRPr="0010604B">
                          <w:rPr>
                            <w:rFonts w:ascii="Arial" w:eastAsia="Calibri" w:hAnsi="Arial" w:cs="Arial"/>
                            <w:color w:val="000000"/>
                            <w:position w:val="-2"/>
                            <w:sz w:val="18"/>
                            <w:szCs w:val="18"/>
                          </w:rPr>
                          <w:t>Analizator mora imeti široko merilno območje linearnosti za levkocite najmanj do 400*109/L, linearnost za eritrocite najmanj do 8,0 x 10</w:t>
                        </w:r>
                        <w:r w:rsidRPr="0010604B">
                          <w:rPr>
                            <w:rFonts w:ascii="Arial" w:eastAsia="Calibri" w:hAnsi="Arial" w:cs="Arial"/>
                            <w:color w:val="000000"/>
                            <w:position w:val="3"/>
                            <w:sz w:val="16"/>
                            <w:szCs w:val="16"/>
                            <w:vertAlign w:val="superscript"/>
                          </w:rPr>
                          <w:t>12</w:t>
                        </w:r>
                        <w:r w:rsidRPr="0010604B">
                          <w:rPr>
                            <w:rFonts w:ascii="Arial" w:eastAsia="Calibri" w:hAnsi="Arial" w:cs="Arial"/>
                            <w:color w:val="000000"/>
                            <w:position w:val="-2"/>
                            <w:sz w:val="18"/>
                            <w:szCs w:val="18"/>
                          </w:rPr>
                          <w:t>/L in za trombocite najmanj do 3500 x 10</w:t>
                        </w:r>
                        <w:r w:rsidRPr="0010604B">
                          <w:rPr>
                            <w:rFonts w:ascii="Arial" w:eastAsia="Calibri" w:hAnsi="Arial" w:cs="Arial"/>
                            <w:color w:val="000000"/>
                            <w:position w:val="3"/>
                            <w:sz w:val="16"/>
                            <w:szCs w:val="16"/>
                            <w:vertAlign w:val="superscript"/>
                          </w:rPr>
                          <w:t>9</w:t>
                        </w:r>
                        <w:r w:rsidRPr="0010604B">
                          <w:rPr>
                            <w:rFonts w:ascii="Arial" w:eastAsia="Calibri" w:hAnsi="Arial" w:cs="Arial"/>
                            <w:color w:val="000000"/>
                            <w:position w:val="-2"/>
                            <w:sz w:val="18"/>
                            <w:szCs w:val="18"/>
                          </w:rPr>
                          <w:t>/L, linearnost za hemoglobin najmanj od 0 do 260 g/L</w:t>
                        </w:r>
                      </w:p>
                      <w:p w14:paraId="24093FBE" w14:textId="77777777" w:rsidR="000F4AE9" w:rsidRPr="0010604B" w:rsidRDefault="000F4AE9" w:rsidP="000F4AE9">
                        <w:pPr>
                          <w:numPr>
                            <w:ilvl w:val="0"/>
                            <w:numId w:val="40"/>
                          </w:numPr>
                          <w:rPr>
                            <w:rFonts w:ascii="Arial" w:eastAsia="Calibri" w:hAnsi="Arial" w:cs="Arial"/>
                            <w:color w:val="000000"/>
                            <w:sz w:val="18"/>
                            <w:szCs w:val="18"/>
                          </w:rPr>
                        </w:pPr>
                        <w:r w:rsidRPr="0010604B">
                          <w:rPr>
                            <w:rFonts w:ascii="Arial" w:eastAsia="Calibri" w:hAnsi="Arial" w:cs="Arial"/>
                            <w:color w:val="000000"/>
                            <w:position w:val="-2"/>
                            <w:sz w:val="18"/>
                            <w:szCs w:val="18"/>
                          </w:rPr>
                          <w:t>Analizator mora imeti integriran sistem za avtomatsko pripravo in barvanje krvnih razmazov za izvedbo mikroskopskega pregleda DKS</w:t>
                        </w:r>
                      </w:p>
                      <w:p w14:paraId="11DF12F3" w14:textId="77777777" w:rsidR="000F4AE9" w:rsidRPr="0010604B" w:rsidRDefault="000F4AE9" w:rsidP="000F4AE9">
                        <w:pPr>
                          <w:numPr>
                            <w:ilvl w:val="0"/>
                            <w:numId w:val="40"/>
                          </w:numPr>
                          <w:rPr>
                            <w:rFonts w:ascii="Arial" w:eastAsia="Calibri" w:hAnsi="Arial" w:cs="Arial"/>
                            <w:color w:val="000000"/>
                            <w:sz w:val="18"/>
                            <w:szCs w:val="18"/>
                          </w:rPr>
                        </w:pPr>
                        <w:r w:rsidRPr="0010604B">
                          <w:rPr>
                            <w:rFonts w:ascii="Arial" w:eastAsia="Calibri" w:hAnsi="Arial" w:cs="Arial"/>
                            <w:color w:val="000000"/>
                            <w:position w:val="-2"/>
                            <w:sz w:val="18"/>
                            <w:szCs w:val="18"/>
                          </w:rPr>
                          <w:t>Analiziranje retkulocitov: absolutno in relativno število retikulocitov brez predpriprave vzorca</w:t>
                        </w:r>
                      </w:p>
                      <w:p w14:paraId="35E6AD39" w14:textId="77777777" w:rsidR="000F4AE9" w:rsidRPr="0010604B" w:rsidRDefault="000F4AE9" w:rsidP="000F4AE9">
                        <w:pPr>
                          <w:numPr>
                            <w:ilvl w:val="0"/>
                            <w:numId w:val="40"/>
                          </w:numPr>
                          <w:rPr>
                            <w:rFonts w:ascii="Arial" w:eastAsia="Calibri" w:hAnsi="Arial" w:cs="Arial"/>
                            <w:color w:val="000000"/>
                            <w:sz w:val="18"/>
                            <w:szCs w:val="18"/>
                          </w:rPr>
                        </w:pPr>
                        <w:r w:rsidRPr="0010604B">
                          <w:rPr>
                            <w:rFonts w:ascii="Arial" w:eastAsia="Calibri" w:hAnsi="Arial" w:cs="Arial"/>
                            <w:color w:val="000000"/>
                            <w:position w:val="-2"/>
                            <w:sz w:val="18"/>
                            <w:szCs w:val="18"/>
                          </w:rPr>
                          <w:t>Določanje vsebnosti hemoglobina v retikulocitih</w:t>
                        </w:r>
                      </w:p>
                      <w:p w14:paraId="6D903F58" w14:textId="77777777" w:rsidR="000F4AE9" w:rsidRPr="0010604B" w:rsidRDefault="000F4AE9" w:rsidP="000F4AE9">
                        <w:pPr>
                          <w:numPr>
                            <w:ilvl w:val="0"/>
                            <w:numId w:val="40"/>
                          </w:numPr>
                          <w:rPr>
                            <w:rFonts w:ascii="Arial" w:eastAsia="Calibri" w:hAnsi="Arial" w:cs="Arial"/>
                            <w:color w:val="000000"/>
                            <w:sz w:val="18"/>
                            <w:szCs w:val="18"/>
                          </w:rPr>
                        </w:pPr>
                        <w:r w:rsidRPr="0010604B">
                          <w:rPr>
                            <w:rFonts w:ascii="Arial" w:eastAsia="Calibri" w:hAnsi="Arial" w:cs="Arial"/>
                            <w:color w:val="000000"/>
                            <w:position w:val="-2"/>
                            <w:sz w:val="18"/>
                            <w:szCs w:val="18"/>
                          </w:rPr>
                          <w:t>Določanje nezrelih granulocitov</w:t>
                        </w:r>
                      </w:p>
                      <w:p w14:paraId="51DAF26D" w14:textId="77777777" w:rsidR="000F4AE9" w:rsidRPr="0010604B" w:rsidRDefault="000F4AE9" w:rsidP="000F4AE9">
                        <w:pPr>
                          <w:numPr>
                            <w:ilvl w:val="0"/>
                            <w:numId w:val="40"/>
                          </w:numPr>
                          <w:rPr>
                            <w:rFonts w:ascii="Arial" w:eastAsia="Calibri" w:hAnsi="Arial" w:cs="Arial"/>
                            <w:color w:val="000000"/>
                            <w:sz w:val="18"/>
                            <w:szCs w:val="18"/>
                          </w:rPr>
                        </w:pPr>
                        <w:r w:rsidRPr="0010604B">
                          <w:rPr>
                            <w:rFonts w:ascii="Arial" w:eastAsia="Calibri" w:hAnsi="Arial" w:cs="Arial"/>
                            <w:color w:val="000000"/>
                            <w:position w:val="-2"/>
                            <w:sz w:val="18"/>
                            <w:szCs w:val="18"/>
                          </w:rPr>
                          <w:t>Analizator mora imeti možnost aspiracije vzorca avtomatsko iz epruvet v stojalih in ročno iz odprte ali zaprte v stojalih in ročno iz odprte ali zaprte</w:t>
                        </w:r>
                      </w:p>
                      <w:p w14:paraId="57932952" w14:textId="77777777" w:rsidR="000F4AE9" w:rsidRPr="0010604B" w:rsidRDefault="000F4AE9" w:rsidP="000F4AE9">
                        <w:pPr>
                          <w:numPr>
                            <w:ilvl w:val="0"/>
                            <w:numId w:val="40"/>
                          </w:numPr>
                          <w:rPr>
                            <w:rFonts w:ascii="Arial" w:eastAsia="Calibri" w:hAnsi="Arial" w:cs="Arial"/>
                            <w:color w:val="000000"/>
                            <w:sz w:val="18"/>
                            <w:szCs w:val="18"/>
                          </w:rPr>
                        </w:pPr>
                        <w:r w:rsidRPr="0010604B">
                          <w:rPr>
                            <w:rFonts w:ascii="Arial" w:eastAsia="Calibri" w:hAnsi="Arial" w:cs="Arial"/>
                            <w:color w:val="000000"/>
                            <w:position w:val="-2"/>
                            <w:sz w:val="18"/>
                            <w:szCs w:val="18"/>
                          </w:rPr>
                          <w:t>Zagotovljen mora biti selektivni izbor testov:</w:t>
                        </w:r>
                      </w:p>
                    </w:tc>
                  </w:tr>
                </w:tbl>
                <w:p w14:paraId="2EFAE6A2" w14:textId="77777777" w:rsidR="000F4AE9" w:rsidRPr="0010604B" w:rsidRDefault="000F4AE9" w:rsidP="00A574AD">
                  <w:pPr>
                    <w:rPr>
                      <w:rFonts w:eastAsia="Calibri" w:cs="Times New Roman"/>
                    </w:rPr>
                  </w:pPr>
                </w:p>
                <w:tbl>
                  <w:tblPr>
                    <w:tblStyle w:val="NormalTablePHPDOCX"/>
                    <w:tblW w:w="0" w:type="auto"/>
                    <w:tblLook w:val="04A0" w:firstRow="1" w:lastRow="0" w:firstColumn="1" w:lastColumn="0" w:noHBand="0" w:noVBand="1"/>
                  </w:tblPr>
                  <w:tblGrid>
                    <w:gridCol w:w="2997"/>
                  </w:tblGrid>
                  <w:tr w:rsidR="000F4AE9" w:rsidRPr="0010604B" w14:paraId="3ED6074B" w14:textId="77777777" w:rsidTr="00A574AD">
                    <w:tc>
                      <w:tcPr>
                        <w:tcW w:w="0" w:type="auto"/>
                        <w:tcMar>
                          <w:top w:w="0" w:type="auto"/>
                          <w:bottom w:w="0" w:type="auto"/>
                        </w:tcMar>
                      </w:tcPr>
                      <w:p w14:paraId="6A6EA5C6" w14:textId="77777777" w:rsidR="000F4AE9" w:rsidRPr="0010604B" w:rsidRDefault="000F4AE9" w:rsidP="000F4AE9">
                        <w:pPr>
                          <w:numPr>
                            <w:ilvl w:val="0"/>
                            <w:numId w:val="41"/>
                          </w:numPr>
                          <w:rPr>
                            <w:rFonts w:ascii="Arial" w:eastAsia="Calibri" w:hAnsi="Arial" w:cs="Arial"/>
                            <w:color w:val="000000"/>
                            <w:sz w:val="18"/>
                            <w:szCs w:val="18"/>
                          </w:rPr>
                        </w:pPr>
                        <w:r w:rsidRPr="0010604B">
                          <w:rPr>
                            <w:rFonts w:ascii="Arial" w:eastAsia="Calibri" w:hAnsi="Arial" w:cs="Arial"/>
                            <w:color w:val="000000"/>
                            <w:position w:val="-2"/>
                            <w:sz w:val="18"/>
                            <w:szCs w:val="18"/>
                          </w:rPr>
                          <w:t>KKS</w:t>
                        </w:r>
                      </w:p>
                      <w:p w14:paraId="31DA7D5D" w14:textId="77777777" w:rsidR="000F4AE9" w:rsidRPr="0010604B" w:rsidRDefault="000F4AE9" w:rsidP="000F4AE9">
                        <w:pPr>
                          <w:numPr>
                            <w:ilvl w:val="0"/>
                            <w:numId w:val="41"/>
                          </w:numPr>
                          <w:rPr>
                            <w:rFonts w:ascii="Arial" w:eastAsia="Calibri" w:hAnsi="Arial" w:cs="Arial"/>
                            <w:color w:val="000000"/>
                            <w:sz w:val="18"/>
                            <w:szCs w:val="18"/>
                          </w:rPr>
                        </w:pPr>
                        <w:r w:rsidRPr="0010604B">
                          <w:rPr>
                            <w:rFonts w:ascii="Arial" w:eastAsia="Calibri" w:hAnsi="Arial" w:cs="Arial"/>
                            <w:color w:val="000000"/>
                            <w:position w:val="-2"/>
                            <w:sz w:val="18"/>
                            <w:szCs w:val="18"/>
                          </w:rPr>
                          <w:t>KKS/DKS</w:t>
                        </w:r>
                      </w:p>
                      <w:p w14:paraId="260829DC" w14:textId="77777777" w:rsidR="000F4AE9" w:rsidRPr="0010604B" w:rsidRDefault="000F4AE9" w:rsidP="000F4AE9">
                        <w:pPr>
                          <w:numPr>
                            <w:ilvl w:val="0"/>
                            <w:numId w:val="41"/>
                          </w:numPr>
                          <w:rPr>
                            <w:rFonts w:ascii="Arial" w:eastAsia="Calibri" w:hAnsi="Arial" w:cs="Arial"/>
                            <w:color w:val="000000"/>
                            <w:sz w:val="18"/>
                            <w:szCs w:val="18"/>
                          </w:rPr>
                        </w:pPr>
                        <w:r w:rsidRPr="0010604B">
                          <w:rPr>
                            <w:rFonts w:ascii="Arial" w:eastAsia="Calibri" w:hAnsi="Arial" w:cs="Arial"/>
                            <w:color w:val="000000"/>
                            <w:position w:val="-2"/>
                            <w:sz w:val="18"/>
                            <w:szCs w:val="18"/>
                          </w:rPr>
                          <w:t>KKS/DKS/Retikulociti</w:t>
                        </w:r>
                      </w:p>
                      <w:p w14:paraId="223AA4EE" w14:textId="77777777" w:rsidR="000F4AE9" w:rsidRPr="0010604B" w:rsidRDefault="000F4AE9" w:rsidP="000F4AE9">
                        <w:pPr>
                          <w:numPr>
                            <w:ilvl w:val="0"/>
                            <w:numId w:val="41"/>
                          </w:numPr>
                          <w:rPr>
                            <w:rFonts w:ascii="Arial" w:eastAsia="Calibri" w:hAnsi="Arial" w:cs="Arial"/>
                            <w:color w:val="000000"/>
                            <w:sz w:val="18"/>
                            <w:szCs w:val="18"/>
                          </w:rPr>
                        </w:pPr>
                        <w:r w:rsidRPr="0010604B">
                          <w:rPr>
                            <w:rFonts w:ascii="Arial" w:eastAsia="Calibri" w:hAnsi="Arial" w:cs="Arial"/>
                            <w:color w:val="000000"/>
                            <w:position w:val="-2"/>
                            <w:sz w:val="18"/>
                            <w:szCs w:val="18"/>
                          </w:rPr>
                          <w:t>KKS/Retikulociti</w:t>
                        </w:r>
                      </w:p>
                    </w:tc>
                  </w:tr>
                </w:tbl>
                <w:p w14:paraId="33E29101" w14:textId="77777777" w:rsidR="000F4AE9" w:rsidRPr="0010604B" w:rsidRDefault="000F4AE9" w:rsidP="00A574AD">
                  <w:pPr>
                    <w:rPr>
                      <w:rFonts w:eastAsia="Calibri" w:cs="Times New Roman"/>
                    </w:rPr>
                  </w:pPr>
                </w:p>
                <w:tbl>
                  <w:tblPr>
                    <w:tblStyle w:val="NormalTablePHPDOCX"/>
                    <w:tblW w:w="0" w:type="auto"/>
                    <w:tblLook w:val="04A0" w:firstRow="1" w:lastRow="0" w:firstColumn="1" w:lastColumn="0" w:noHBand="0" w:noVBand="1"/>
                  </w:tblPr>
                  <w:tblGrid>
                    <w:gridCol w:w="8854"/>
                  </w:tblGrid>
                  <w:tr w:rsidR="000F4AE9" w:rsidRPr="0010604B" w14:paraId="5824A728" w14:textId="77777777" w:rsidTr="00A574AD">
                    <w:tc>
                      <w:tcPr>
                        <w:tcW w:w="0" w:type="auto"/>
                        <w:tcMar>
                          <w:top w:w="0" w:type="auto"/>
                          <w:bottom w:w="0" w:type="auto"/>
                        </w:tcMar>
                      </w:tcPr>
                      <w:p w14:paraId="15E19527" w14:textId="77777777" w:rsidR="000F4AE9" w:rsidRPr="0010604B" w:rsidRDefault="000F4AE9" w:rsidP="000F4AE9">
                        <w:pPr>
                          <w:numPr>
                            <w:ilvl w:val="0"/>
                            <w:numId w:val="42"/>
                          </w:numPr>
                          <w:rPr>
                            <w:rFonts w:ascii="Arial" w:eastAsia="Calibri" w:hAnsi="Arial" w:cs="Arial"/>
                            <w:color w:val="000000"/>
                            <w:sz w:val="18"/>
                            <w:szCs w:val="18"/>
                          </w:rPr>
                        </w:pPr>
                        <w:r w:rsidRPr="0010604B">
                          <w:rPr>
                            <w:rFonts w:ascii="Arial" w:eastAsia="Calibri" w:hAnsi="Arial" w:cs="Arial"/>
                            <w:color w:val="000000"/>
                            <w:position w:val="-2"/>
                            <w:sz w:val="18"/>
                            <w:szCs w:val="18"/>
                          </w:rPr>
                          <w:lastRenderedPageBreak/>
                          <w:t>Analizator iz črtne kode identificira vzorce in zahtevane preiskave: KKS, DKS, retikulociti; avtomatsko preklaplja znotraj serije vzorcev med zahtevanimi preiskavami</w:t>
                        </w:r>
                      </w:p>
                      <w:p w14:paraId="0A23BF14" w14:textId="77777777" w:rsidR="000F4AE9" w:rsidRPr="0010604B" w:rsidRDefault="000F4AE9" w:rsidP="000F4AE9">
                        <w:pPr>
                          <w:numPr>
                            <w:ilvl w:val="0"/>
                            <w:numId w:val="42"/>
                          </w:numPr>
                          <w:rPr>
                            <w:rFonts w:ascii="Arial" w:eastAsia="Calibri" w:hAnsi="Arial" w:cs="Arial"/>
                            <w:color w:val="000000"/>
                            <w:sz w:val="18"/>
                            <w:szCs w:val="18"/>
                          </w:rPr>
                        </w:pPr>
                        <w:r w:rsidRPr="0010604B">
                          <w:rPr>
                            <w:rFonts w:ascii="Arial" w:eastAsia="Calibri" w:hAnsi="Arial" w:cs="Arial"/>
                            <w:color w:val="000000"/>
                            <w:position w:val="-2"/>
                            <w:sz w:val="18"/>
                            <w:szCs w:val="18"/>
                          </w:rPr>
                          <w:t>Analizator mora biti modularen, tako da omogoča neprekinjeno opravljanje preiskav v primeru okvare dela integriranega sistem (modula), omogočati racionalno enakomerno porabo reagentov.</w:t>
                        </w:r>
                      </w:p>
                      <w:p w14:paraId="186627CD" w14:textId="77777777" w:rsidR="000F4AE9" w:rsidRPr="0010604B" w:rsidRDefault="000F4AE9" w:rsidP="000F4AE9">
                        <w:pPr>
                          <w:numPr>
                            <w:ilvl w:val="0"/>
                            <w:numId w:val="42"/>
                          </w:numPr>
                          <w:rPr>
                            <w:rFonts w:ascii="Arial" w:eastAsia="Calibri" w:hAnsi="Arial" w:cs="Arial"/>
                            <w:color w:val="000000"/>
                            <w:sz w:val="18"/>
                            <w:szCs w:val="18"/>
                          </w:rPr>
                        </w:pPr>
                        <w:r w:rsidRPr="0010604B">
                          <w:rPr>
                            <w:rFonts w:ascii="Arial" w:eastAsia="Calibri" w:hAnsi="Arial" w:cs="Arial"/>
                            <w:color w:val="000000"/>
                            <w:position w:val="-2"/>
                            <w:sz w:val="18"/>
                            <w:szCs w:val="18"/>
                          </w:rPr>
                          <w:t>Analizator mora omogočati neprekinjeno delo in imeti integriran sistem za avtomatsko pripravo in barvanje krvnih razmazov za izvedbo mikroskopskega pregleda DKS – refleksno in »direktno« naročanje. Aplikacija vzorca avtomatsko in ročno.</w:t>
                        </w:r>
                      </w:p>
                      <w:p w14:paraId="2211AC88" w14:textId="77777777" w:rsidR="000F4AE9" w:rsidRPr="0010604B" w:rsidRDefault="000F4AE9" w:rsidP="000F4AE9">
                        <w:pPr>
                          <w:numPr>
                            <w:ilvl w:val="0"/>
                            <w:numId w:val="42"/>
                          </w:numPr>
                          <w:rPr>
                            <w:rFonts w:ascii="Arial" w:eastAsia="Calibri" w:hAnsi="Arial" w:cs="Arial"/>
                            <w:color w:val="000000"/>
                            <w:sz w:val="18"/>
                            <w:szCs w:val="18"/>
                          </w:rPr>
                        </w:pPr>
                        <w:r w:rsidRPr="0010604B">
                          <w:rPr>
                            <w:rFonts w:ascii="Arial" w:eastAsia="Calibri" w:hAnsi="Arial" w:cs="Arial"/>
                            <w:color w:val="000000"/>
                            <w:position w:val="-2"/>
                            <w:sz w:val="18"/>
                            <w:szCs w:val="18"/>
                          </w:rPr>
                          <w:t>Kakovost z analizatorjem pripravljenih in obarvanih krvnih razmazov mora ustrezati za pregled DKS s sistemom za digitalno morfologijo celic in mikroskopom.</w:t>
                        </w:r>
                      </w:p>
                      <w:p w14:paraId="1B1494B5" w14:textId="77777777" w:rsidR="000F4AE9" w:rsidRPr="0010604B" w:rsidRDefault="000F4AE9" w:rsidP="000F4AE9">
                        <w:pPr>
                          <w:numPr>
                            <w:ilvl w:val="0"/>
                            <w:numId w:val="42"/>
                          </w:numPr>
                          <w:rPr>
                            <w:rFonts w:ascii="Arial" w:eastAsia="Calibri" w:hAnsi="Arial" w:cs="Arial"/>
                            <w:color w:val="000000"/>
                            <w:sz w:val="18"/>
                            <w:szCs w:val="18"/>
                          </w:rPr>
                        </w:pPr>
                        <w:r w:rsidRPr="0010604B">
                          <w:rPr>
                            <w:rFonts w:ascii="Arial" w:eastAsia="Calibri" w:hAnsi="Arial" w:cs="Arial"/>
                            <w:color w:val="000000"/>
                            <w:position w:val="-2"/>
                            <w:sz w:val="18"/>
                            <w:szCs w:val="18"/>
                          </w:rPr>
                          <w:t>Trombociti: analizator mora imeti možnost merjenja številčne koncentracije trombocitov z impedančno in optično metodo iz istega vzorca.</w:t>
                        </w:r>
                      </w:p>
                      <w:p w14:paraId="7F99992D" w14:textId="77777777" w:rsidR="000F4AE9" w:rsidRPr="0010604B" w:rsidRDefault="000F4AE9" w:rsidP="000F4AE9">
                        <w:pPr>
                          <w:numPr>
                            <w:ilvl w:val="0"/>
                            <w:numId w:val="42"/>
                          </w:numPr>
                          <w:rPr>
                            <w:rFonts w:ascii="Arial" w:eastAsia="Calibri" w:hAnsi="Arial" w:cs="Arial"/>
                            <w:color w:val="000000"/>
                            <w:sz w:val="18"/>
                            <w:szCs w:val="18"/>
                          </w:rPr>
                        </w:pPr>
                        <w:r w:rsidRPr="0010604B">
                          <w:rPr>
                            <w:rFonts w:ascii="Arial" w:eastAsia="Calibri" w:hAnsi="Arial" w:cs="Arial"/>
                            <w:color w:val="000000"/>
                            <w:position w:val="-2"/>
                            <w:sz w:val="18"/>
                            <w:szCs w:val="18"/>
                          </w:rPr>
                          <w:t>Eritroblasti: številčne koncentracije eritroblastov morajo biti izmerjene v posebnem kanalu na osnovi pretočne citometrije neodvisno od številčne koncentracije levkocitov oz. njihovih posameznih zvrsti. Številčna koncentracija eritroblastov mora biti izmerjena ob vsaki analizi hemograma oz. hemograma z diferencialno krvno sliko.</w:t>
                        </w:r>
                      </w:p>
                      <w:p w14:paraId="429640BE" w14:textId="77777777" w:rsidR="000F4AE9" w:rsidRPr="0010604B" w:rsidRDefault="000F4AE9" w:rsidP="000F4AE9">
                        <w:pPr>
                          <w:numPr>
                            <w:ilvl w:val="0"/>
                            <w:numId w:val="42"/>
                          </w:numPr>
                          <w:rPr>
                            <w:rFonts w:ascii="Arial" w:eastAsia="Calibri" w:hAnsi="Arial" w:cs="Arial"/>
                            <w:color w:val="000000"/>
                            <w:sz w:val="18"/>
                            <w:szCs w:val="18"/>
                          </w:rPr>
                        </w:pPr>
                        <w:r w:rsidRPr="0010604B">
                          <w:rPr>
                            <w:rFonts w:ascii="Arial" w:eastAsia="Calibri" w:hAnsi="Arial" w:cs="Arial"/>
                            <w:color w:val="000000"/>
                            <w:position w:val="-2"/>
                            <w:sz w:val="18"/>
                            <w:szCs w:val="18"/>
                          </w:rPr>
                          <w:t>Levkociti: analizator mora omogočati zmožnost odkrivanja neoplastičnih celic z visoko občutljivostjo in specifičnostjo.</w:t>
                        </w:r>
                      </w:p>
                      <w:p w14:paraId="193E9A5C" w14:textId="77777777" w:rsidR="000F4AE9" w:rsidRPr="0010604B" w:rsidRDefault="000F4AE9" w:rsidP="000F4AE9">
                        <w:pPr>
                          <w:numPr>
                            <w:ilvl w:val="0"/>
                            <w:numId w:val="42"/>
                          </w:numPr>
                          <w:rPr>
                            <w:rFonts w:ascii="Arial" w:eastAsia="Calibri" w:hAnsi="Arial" w:cs="Arial"/>
                            <w:color w:val="000000"/>
                            <w:sz w:val="18"/>
                            <w:szCs w:val="18"/>
                          </w:rPr>
                        </w:pPr>
                        <w:r w:rsidRPr="0010604B">
                          <w:rPr>
                            <w:rFonts w:ascii="Arial" w:eastAsia="Calibri" w:hAnsi="Arial" w:cs="Arial"/>
                            <w:color w:val="000000"/>
                            <w:position w:val="-2"/>
                            <w:sz w:val="18"/>
                            <w:szCs w:val="18"/>
                          </w:rPr>
                          <w:t>Zmogljivost analizatorja mora biti nad 100 vzorcev na uro za hemogram in DKS, najmanj 30 krvnih razmazov na uro.</w:t>
                        </w:r>
                      </w:p>
                      <w:p w14:paraId="11B46D07" w14:textId="77777777" w:rsidR="000F4AE9" w:rsidRPr="0010604B" w:rsidRDefault="000F4AE9" w:rsidP="000F4AE9">
                        <w:pPr>
                          <w:numPr>
                            <w:ilvl w:val="0"/>
                            <w:numId w:val="42"/>
                          </w:numPr>
                          <w:rPr>
                            <w:rFonts w:ascii="Arial" w:eastAsia="Calibri" w:hAnsi="Arial" w:cs="Arial"/>
                            <w:color w:val="000000"/>
                            <w:sz w:val="18"/>
                            <w:szCs w:val="18"/>
                          </w:rPr>
                        </w:pPr>
                        <w:r w:rsidRPr="0010604B">
                          <w:rPr>
                            <w:rFonts w:ascii="Arial" w:eastAsia="Calibri" w:hAnsi="Arial" w:cs="Arial"/>
                            <w:color w:val="000000"/>
                            <w:position w:val="-2"/>
                            <w:sz w:val="18"/>
                            <w:szCs w:val="18"/>
                          </w:rPr>
                          <w:t>Kontrolni material za vse analite v eni kontroli za vsak nivo, v treh nivojih. Posebej kontrolni material za telesne tekočine</w:t>
                        </w:r>
                      </w:p>
                      <w:p w14:paraId="51C76275" w14:textId="77777777" w:rsidR="000F4AE9" w:rsidRPr="0010604B" w:rsidRDefault="000F4AE9" w:rsidP="000F4AE9">
                        <w:pPr>
                          <w:numPr>
                            <w:ilvl w:val="0"/>
                            <w:numId w:val="42"/>
                          </w:numPr>
                          <w:rPr>
                            <w:rFonts w:ascii="Arial" w:eastAsia="Calibri" w:hAnsi="Arial" w:cs="Arial"/>
                            <w:color w:val="000000"/>
                            <w:sz w:val="18"/>
                            <w:szCs w:val="18"/>
                          </w:rPr>
                        </w:pPr>
                        <w:r w:rsidRPr="0010604B">
                          <w:rPr>
                            <w:rFonts w:ascii="Arial" w:eastAsia="Calibri" w:hAnsi="Arial" w:cs="Arial"/>
                            <w:color w:val="000000"/>
                            <w:position w:val="-2"/>
                            <w:sz w:val="18"/>
                            <w:szCs w:val="18"/>
                          </w:rPr>
                          <w:t>Analizator mora imeti pregleden program za vodenje kontrole kakovosti, ki omogoča tako dnevni kakor tudi kumulativni pregled vrednosti izmerjenih v kontrolnih vzorcih.</w:t>
                        </w:r>
                      </w:p>
                      <w:p w14:paraId="69191631" w14:textId="77777777" w:rsidR="000F4AE9" w:rsidRPr="0010604B" w:rsidRDefault="000F4AE9" w:rsidP="000F4AE9">
                        <w:pPr>
                          <w:numPr>
                            <w:ilvl w:val="0"/>
                            <w:numId w:val="42"/>
                          </w:numPr>
                          <w:rPr>
                            <w:rFonts w:ascii="Arial" w:eastAsia="Calibri" w:hAnsi="Arial" w:cs="Arial"/>
                            <w:color w:val="000000"/>
                            <w:sz w:val="18"/>
                            <w:szCs w:val="18"/>
                          </w:rPr>
                        </w:pPr>
                        <w:r w:rsidRPr="0010604B">
                          <w:rPr>
                            <w:rFonts w:ascii="Arial" w:eastAsia="Calibri" w:hAnsi="Arial" w:cs="Arial"/>
                            <w:color w:val="000000"/>
                            <w:position w:val="-2"/>
                            <w:sz w:val="18"/>
                            <w:szCs w:val="18"/>
                          </w:rPr>
                          <w:t>Minimalen volumen potrebnega vzorca za hemogram z DKS– največ 100 µL (neonatalni vzorci, vzorci telesnih tekočin); venski in kapilarni odvzem, brez redčenja; za pripravo krvnega razmaza največ 80 µL. Sistem lahko za izdelavo krvnega razmaza aspirira največ 80 µL vzorca neglede na način aspiracije - s podajalnikom (avtomatski način) in/ali ročni način (mikro vzorci, STAT vzorec)Analizatorju mora biti dodan tiskalnik, ki omogoča tiskanje analiziranih vzorcev.</w:t>
                        </w:r>
                      </w:p>
                      <w:p w14:paraId="02754107" w14:textId="77777777" w:rsidR="000F4AE9" w:rsidRPr="0010604B" w:rsidRDefault="000F4AE9" w:rsidP="000F4AE9">
                        <w:pPr>
                          <w:numPr>
                            <w:ilvl w:val="0"/>
                            <w:numId w:val="42"/>
                          </w:numPr>
                          <w:rPr>
                            <w:rFonts w:ascii="Arial" w:eastAsia="Calibri" w:hAnsi="Arial" w:cs="Arial"/>
                            <w:color w:val="000000"/>
                            <w:sz w:val="18"/>
                            <w:szCs w:val="18"/>
                          </w:rPr>
                        </w:pPr>
                        <w:r w:rsidRPr="0010604B">
                          <w:rPr>
                            <w:rFonts w:ascii="Arial" w:eastAsia="Calibri" w:hAnsi="Arial" w:cs="Arial"/>
                            <w:color w:val="000000"/>
                            <w:position w:val="-2"/>
                            <w:sz w:val="18"/>
                            <w:szCs w:val="18"/>
                          </w:rPr>
                          <w:t>Analizator kompatibilen z epruvetami za krvno sliko različnih proizvajalcev.</w:t>
                        </w:r>
                      </w:p>
                      <w:p w14:paraId="674C5A3F" w14:textId="77777777" w:rsidR="000F4AE9" w:rsidRPr="0010604B" w:rsidRDefault="000F4AE9" w:rsidP="000F4AE9">
                        <w:pPr>
                          <w:numPr>
                            <w:ilvl w:val="0"/>
                            <w:numId w:val="42"/>
                          </w:numPr>
                          <w:rPr>
                            <w:rFonts w:ascii="Arial" w:eastAsia="Calibri" w:hAnsi="Arial" w:cs="Arial"/>
                            <w:color w:val="000000"/>
                            <w:sz w:val="18"/>
                            <w:szCs w:val="18"/>
                          </w:rPr>
                        </w:pPr>
                        <w:r w:rsidRPr="0010604B">
                          <w:rPr>
                            <w:rFonts w:ascii="Arial" w:eastAsia="Calibri" w:hAnsi="Arial" w:cs="Arial"/>
                            <w:color w:val="000000"/>
                            <w:position w:val="-2"/>
                            <w:sz w:val="18"/>
                            <w:szCs w:val="18"/>
                          </w:rPr>
                          <w:t>Možnost manualnega odvzema vzorcev iz odprtih epruvet (neonatalni vzorci iz mikroepruvet)</w:t>
                        </w:r>
                      </w:p>
                      <w:p w14:paraId="772EFF46" w14:textId="77777777" w:rsidR="000F4AE9" w:rsidRPr="0010604B" w:rsidRDefault="000F4AE9" w:rsidP="000F4AE9">
                        <w:pPr>
                          <w:numPr>
                            <w:ilvl w:val="0"/>
                            <w:numId w:val="42"/>
                          </w:numPr>
                          <w:rPr>
                            <w:rFonts w:ascii="Arial" w:eastAsia="Calibri" w:hAnsi="Arial" w:cs="Arial"/>
                            <w:color w:val="000000"/>
                            <w:sz w:val="18"/>
                            <w:szCs w:val="18"/>
                          </w:rPr>
                        </w:pPr>
                        <w:r w:rsidRPr="0010604B">
                          <w:rPr>
                            <w:rFonts w:ascii="Arial" w:eastAsia="Calibri" w:hAnsi="Arial" w:cs="Arial"/>
                            <w:color w:val="000000"/>
                            <w:position w:val="-2"/>
                            <w:sz w:val="18"/>
                            <w:szCs w:val="18"/>
                          </w:rPr>
                          <w:t>Analizator mora imeti predpripravljen dodaten računalnik z inštalacijo vseh potrebnih programskih orodij za nemoteno delo v primeru okvare primarnega računalnika.</w:t>
                        </w:r>
                      </w:p>
                      <w:p w14:paraId="61040FD9" w14:textId="77777777" w:rsidR="000F4AE9" w:rsidRPr="0010604B" w:rsidRDefault="000F4AE9" w:rsidP="000F4AE9">
                        <w:pPr>
                          <w:numPr>
                            <w:ilvl w:val="0"/>
                            <w:numId w:val="42"/>
                          </w:numPr>
                          <w:rPr>
                            <w:rFonts w:ascii="Arial" w:eastAsia="Calibri" w:hAnsi="Arial" w:cs="Arial"/>
                            <w:color w:val="000000"/>
                            <w:sz w:val="18"/>
                            <w:szCs w:val="18"/>
                          </w:rPr>
                        </w:pPr>
                        <w:r w:rsidRPr="0010604B">
                          <w:rPr>
                            <w:rFonts w:ascii="Arial" w:eastAsia="Calibri" w:hAnsi="Arial" w:cs="Arial"/>
                            <w:color w:val="000000"/>
                            <w:position w:val="-2"/>
                            <w:sz w:val="18"/>
                            <w:szCs w:val="18"/>
                          </w:rPr>
                          <w:t>Analizator mora omogočati povezavo z obstoječim ekspertnim sistemom za obdelavo podatkov in avtovalidacijo za samodejno potrjevanje in komentiranje rezultatov preiskav na osnovi pravil (tehničnih in biomedicinskih), ki jih določita proizvajalec in uporabnik. Ekspertni sistem mora biti odprt za uporabnika. Prav tako mora program arhivirati vse številčne in grafične podatke s tega sistema. Omogočati mora nastavitve pravil priprave krvnih razmazov ter podajanja rezultatov s komentarji in mnenji na laboratorijskem izvidu. Omogočati mora povezljivost tudi s sitemom za digitalno morfologijo celic (analizatorje za pregled krvnih razmazov) in LIS. Omogočati mora podporo procesom dela, skladno z akreditacijskim standardom za medicinske laboratorije, popolno povezljivost in kompatibilnost z obstoječim LIS. Omogočati mora podporo delu s posebnimi vzorci (npr. citratna kri). Vključevati mora uvajanje sprememb (npr. pravil, komentarjev, …), posodobitev, nadgradenj ekspertnega sistema. Delovanje ekspertnega sistema in povezave z analizatorjem in LIS morajo biti verificirane in dokumentirane. V primeru, da ponudnik ne more zagotoviti priklopa / povezljivosti analizatorja na obstoječi ekspertni sistem, mora le tega sam ponuditi z vsemi funkcionalnostmi, ki so zahtevane.</w:t>
                        </w:r>
                      </w:p>
                      <w:p w14:paraId="73E0D591" w14:textId="77777777" w:rsidR="000F4AE9" w:rsidRPr="0010604B" w:rsidRDefault="000F4AE9" w:rsidP="000F4AE9">
                        <w:pPr>
                          <w:numPr>
                            <w:ilvl w:val="0"/>
                            <w:numId w:val="42"/>
                          </w:numPr>
                          <w:rPr>
                            <w:rFonts w:ascii="Arial" w:eastAsia="Calibri" w:hAnsi="Arial" w:cs="Arial"/>
                            <w:color w:val="000000"/>
                            <w:sz w:val="18"/>
                            <w:szCs w:val="18"/>
                          </w:rPr>
                        </w:pPr>
                        <w:r w:rsidRPr="0010604B">
                          <w:rPr>
                            <w:rFonts w:ascii="Arial" w:eastAsia="Calibri" w:hAnsi="Arial" w:cs="Arial"/>
                            <w:color w:val="000000"/>
                            <w:position w:val="-2"/>
                            <w:sz w:val="18"/>
                            <w:szCs w:val="18"/>
                          </w:rPr>
                          <w:t>Uporaba netoksičnih reagentov</w:t>
                        </w:r>
                      </w:p>
                      <w:p w14:paraId="136DFE6F" w14:textId="77777777" w:rsidR="000F4AE9" w:rsidRPr="0010604B" w:rsidRDefault="000F4AE9" w:rsidP="000F4AE9">
                        <w:pPr>
                          <w:numPr>
                            <w:ilvl w:val="0"/>
                            <w:numId w:val="42"/>
                          </w:numPr>
                          <w:rPr>
                            <w:rFonts w:ascii="Arial" w:eastAsia="Calibri" w:hAnsi="Arial" w:cs="Arial"/>
                            <w:color w:val="000000"/>
                            <w:sz w:val="18"/>
                            <w:szCs w:val="18"/>
                          </w:rPr>
                        </w:pPr>
                        <w:r w:rsidRPr="0010604B">
                          <w:rPr>
                            <w:rFonts w:ascii="Arial" w:eastAsia="Calibri" w:hAnsi="Arial" w:cs="Arial"/>
                            <w:color w:val="000000"/>
                            <w:position w:val="-2"/>
                            <w:sz w:val="18"/>
                            <w:szCs w:val="18"/>
                          </w:rPr>
                          <w:t>Analizni certifikat odpadnih tekočin.</w:t>
                        </w:r>
                      </w:p>
                      <w:p w14:paraId="7DC6AB62" w14:textId="77777777" w:rsidR="000F4AE9" w:rsidRPr="0010604B" w:rsidRDefault="000F4AE9" w:rsidP="000F4AE9">
                        <w:pPr>
                          <w:numPr>
                            <w:ilvl w:val="0"/>
                            <w:numId w:val="42"/>
                          </w:numPr>
                          <w:rPr>
                            <w:rFonts w:ascii="Arial" w:eastAsia="Calibri" w:hAnsi="Arial" w:cs="Arial"/>
                            <w:color w:val="000000"/>
                            <w:sz w:val="18"/>
                            <w:szCs w:val="18"/>
                          </w:rPr>
                        </w:pPr>
                        <w:r w:rsidRPr="0010604B">
                          <w:rPr>
                            <w:rFonts w:ascii="Arial" w:eastAsia="Calibri" w:hAnsi="Arial" w:cs="Arial"/>
                            <w:color w:val="000000"/>
                            <w:position w:val="-2"/>
                            <w:sz w:val="18"/>
                            <w:szCs w:val="18"/>
                          </w:rPr>
                          <w:t>Kontrolni material za vse analite v eni kontroli za vsak nivo, v treh nivojih.</w:t>
                        </w:r>
                      </w:p>
                      <w:p w14:paraId="49A9BE3F" w14:textId="77777777" w:rsidR="000F4AE9" w:rsidRPr="0010604B" w:rsidRDefault="000F4AE9" w:rsidP="000F4AE9">
                        <w:pPr>
                          <w:numPr>
                            <w:ilvl w:val="0"/>
                            <w:numId w:val="42"/>
                          </w:numPr>
                          <w:rPr>
                            <w:rFonts w:ascii="Arial" w:eastAsia="Calibri" w:hAnsi="Arial" w:cs="Arial"/>
                            <w:color w:val="000000"/>
                            <w:sz w:val="18"/>
                            <w:szCs w:val="18"/>
                          </w:rPr>
                        </w:pPr>
                        <w:r w:rsidRPr="0010604B">
                          <w:rPr>
                            <w:rFonts w:ascii="Arial" w:eastAsia="Calibri" w:hAnsi="Arial" w:cs="Arial"/>
                            <w:color w:val="000000"/>
                            <w:position w:val="-2"/>
                            <w:sz w:val="18"/>
                            <w:szCs w:val="18"/>
                          </w:rPr>
                          <w:t>Delo s kontrolnimi vzorci v zaprtem sistemu</w:t>
                        </w:r>
                      </w:p>
                      <w:p w14:paraId="0FF4433E" w14:textId="77777777" w:rsidR="000F4AE9" w:rsidRPr="0010604B" w:rsidRDefault="000F4AE9" w:rsidP="000F4AE9">
                        <w:pPr>
                          <w:numPr>
                            <w:ilvl w:val="0"/>
                            <w:numId w:val="42"/>
                          </w:numPr>
                          <w:rPr>
                            <w:rFonts w:ascii="Arial" w:eastAsia="Calibri" w:hAnsi="Arial" w:cs="Arial"/>
                            <w:color w:val="000000"/>
                            <w:sz w:val="18"/>
                            <w:szCs w:val="18"/>
                          </w:rPr>
                        </w:pPr>
                        <w:r w:rsidRPr="0010604B">
                          <w:rPr>
                            <w:rFonts w:ascii="Arial" w:eastAsia="Calibri" w:hAnsi="Arial" w:cs="Arial"/>
                            <w:color w:val="000000"/>
                            <w:position w:val="-2"/>
                            <w:sz w:val="18"/>
                            <w:szCs w:val="18"/>
                          </w:rPr>
                          <w:t>Kontrolni material stabilen najmanj 1mesec, nova dobava zagotovljena pred iztekom roka.</w:t>
                        </w:r>
                      </w:p>
                      <w:p w14:paraId="28C45886" w14:textId="77777777" w:rsidR="000F4AE9" w:rsidRPr="0010604B" w:rsidRDefault="000F4AE9" w:rsidP="000F4AE9">
                        <w:pPr>
                          <w:numPr>
                            <w:ilvl w:val="0"/>
                            <w:numId w:val="42"/>
                          </w:numPr>
                          <w:rPr>
                            <w:rFonts w:ascii="Arial" w:eastAsia="Calibri" w:hAnsi="Arial" w:cs="Arial"/>
                            <w:color w:val="000000"/>
                            <w:sz w:val="18"/>
                            <w:szCs w:val="18"/>
                          </w:rPr>
                        </w:pPr>
                        <w:r w:rsidRPr="0010604B">
                          <w:rPr>
                            <w:rFonts w:ascii="Arial" w:eastAsia="Calibri" w:hAnsi="Arial" w:cs="Arial"/>
                            <w:color w:val="000000"/>
                            <w:position w:val="-2"/>
                            <w:sz w:val="18"/>
                            <w:szCs w:val="18"/>
                          </w:rPr>
                          <w:t>Zaradi omejenega prostora je dopustna maksimalna širina sistema največ do 200 cm (zaželeno manj) skupaj z avtomatskim podajalcem epruvet (brez tiskalnika).</w:t>
                        </w:r>
                      </w:p>
                      <w:p w14:paraId="0F84CC99" w14:textId="77777777" w:rsidR="000F4AE9" w:rsidRPr="0010604B" w:rsidRDefault="000F4AE9" w:rsidP="000F4AE9">
                        <w:pPr>
                          <w:numPr>
                            <w:ilvl w:val="0"/>
                            <w:numId w:val="42"/>
                          </w:numPr>
                          <w:rPr>
                            <w:rFonts w:ascii="Arial" w:eastAsia="Calibri" w:hAnsi="Arial" w:cs="Arial"/>
                            <w:color w:val="000000"/>
                            <w:sz w:val="18"/>
                            <w:szCs w:val="18"/>
                          </w:rPr>
                        </w:pPr>
                        <w:r w:rsidRPr="0010604B">
                          <w:rPr>
                            <w:rFonts w:ascii="Arial" w:eastAsia="Calibri" w:hAnsi="Arial" w:cs="Arial"/>
                            <w:color w:val="000000"/>
                            <w:position w:val="-2"/>
                            <w:sz w:val="18"/>
                            <w:szCs w:val="18"/>
                          </w:rPr>
                          <w:t>Vsi parametri morajo biti diagnostični (ne raziskovalni parametri).</w:t>
                        </w:r>
                      </w:p>
                      <w:p w14:paraId="74A9BABB" w14:textId="77777777" w:rsidR="000F4AE9" w:rsidRPr="0010604B" w:rsidRDefault="000F4AE9" w:rsidP="000F4AE9">
                        <w:pPr>
                          <w:numPr>
                            <w:ilvl w:val="0"/>
                            <w:numId w:val="42"/>
                          </w:numPr>
                          <w:rPr>
                            <w:rFonts w:ascii="Arial" w:eastAsia="Calibri" w:hAnsi="Arial" w:cs="Arial"/>
                            <w:color w:val="000000"/>
                            <w:sz w:val="18"/>
                            <w:szCs w:val="18"/>
                          </w:rPr>
                        </w:pPr>
                        <w:r w:rsidRPr="0010604B">
                          <w:rPr>
                            <w:rFonts w:ascii="Arial" w:eastAsia="Calibri" w:hAnsi="Arial" w:cs="Arial"/>
                            <w:color w:val="000000"/>
                            <w:position w:val="-2"/>
                            <w:sz w:val="18"/>
                            <w:szCs w:val="18"/>
                          </w:rPr>
                          <w:t>Avtomatizirana analiza kapilarnih vzorcev iz »Map epruvet« to je analiza kapilarnih vzorcev z zaprto epruveto</w:t>
                        </w:r>
                      </w:p>
                      <w:p w14:paraId="2E6D9E22" w14:textId="77777777" w:rsidR="000F4AE9" w:rsidRPr="0010604B" w:rsidRDefault="000F4AE9" w:rsidP="000F4AE9">
                        <w:pPr>
                          <w:numPr>
                            <w:ilvl w:val="0"/>
                            <w:numId w:val="42"/>
                          </w:numPr>
                          <w:rPr>
                            <w:rFonts w:ascii="Arial" w:eastAsia="Calibri" w:hAnsi="Arial" w:cs="Arial"/>
                            <w:color w:val="000000"/>
                            <w:sz w:val="18"/>
                            <w:szCs w:val="18"/>
                          </w:rPr>
                        </w:pPr>
                        <w:r w:rsidRPr="0010604B">
                          <w:rPr>
                            <w:rFonts w:ascii="Arial" w:eastAsia="Calibri" w:hAnsi="Arial" w:cs="Arial"/>
                            <w:color w:val="000000"/>
                            <w:position w:val="-2"/>
                            <w:sz w:val="18"/>
                            <w:szCs w:val="18"/>
                          </w:rPr>
                          <w:t>Analizatorju mora biti dodan sistem za neprekinjeno napajanje (UPS)</w:t>
                        </w:r>
                      </w:p>
                      <w:p w14:paraId="3E583E1E" w14:textId="77777777" w:rsidR="000F4AE9" w:rsidRPr="0010604B" w:rsidRDefault="000F4AE9" w:rsidP="000F4AE9">
                        <w:pPr>
                          <w:numPr>
                            <w:ilvl w:val="0"/>
                            <w:numId w:val="42"/>
                          </w:numPr>
                          <w:rPr>
                            <w:rFonts w:ascii="Arial" w:eastAsia="Calibri" w:hAnsi="Arial" w:cs="Arial"/>
                            <w:color w:val="000000"/>
                            <w:sz w:val="18"/>
                            <w:szCs w:val="18"/>
                          </w:rPr>
                        </w:pPr>
                        <w:r w:rsidRPr="0010604B">
                          <w:rPr>
                            <w:rFonts w:ascii="Arial" w:eastAsia="Calibri" w:hAnsi="Arial" w:cs="Arial"/>
                            <w:color w:val="000000"/>
                            <w:position w:val="-2"/>
                            <w:sz w:val="18"/>
                            <w:szCs w:val="18"/>
                          </w:rPr>
                          <w:t>Analizator mora imeti pregleden program za vodenje kontrole kakovosti, ki omogoča tako dnevni kakor tudi kumulativni pregled vrednosti izmerjenih v kontrolnih vzorcih.</w:t>
                        </w:r>
                      </w:p>
                      <w:p w14:paraId="5A53CE7A" w14:textId="77777777" w:rsidR="000F4AE9" w:rsidRPr="0010604B" w:rsidRDefault="000F4AE9" w:rsidP="000F4AE9">
                        <w:pPr>
                          <w:numPr>
                            <w:ilvl w:val="0"/>
                            <w:numId w:val="42"/>
                          </w:numPr>
                          <w:rPr>
                            <w:rFonts w:ascii="Arial" w:eastAsia="Calibri" w:hAnsi="Arial" w:cs="Arial"/>
                            <w:color w:val="000000"/>
                            <w:sz w:val="18"/>
                            <w:szCs w:val="18"/>
                          </w:rPr>
                        </w:pPr>
                        <w:r w:rsidRPr="0010604B">
                          <w:rPr>
                            <w:rFonts w:ascii="Arial" w:eastAsia="Calibri" w:hAnsi="Arial" w:cs="Arial"/>
                            <w:color w:val="000000"/>
                            <w:position w:val="-2"/>
                            <w:sz w:val="18"/>
                            <w:szCs w:val="18"/>
                          </w:rPr>
                          <w:t>Priklop in povezava na obstoječi LIS (dvosmerna komunikacija) na stroške ponudnika.</w:t>
                        </w:r>
                      </w:p>
                      <w:p w14:paraId="5C250665" w14:textId="77777777" w:rsidR="000F4AE9" w:rsidRPr="0010604B" w:rsidRDefault="000F4AE9" w:rsidP="000F4AE9">
                        <w:pPr>
                          <w:numPr>
                            <w:ilvl w:val="0"/>
                            <w:numId w:val="42"/>
                          </w:numPr>
                          <w:rPr>
                            <w:rFonts w:ascii="Arial" w:eastAsia="Calibri" w:hAnsi="Arial" w:cs="Arial"/>
                            <w:color w:val="000000"/>
                            <w:sz w:val="18"/>
                            <w:szCs w:val="18"/>
                          </w:rPr>
                        </w:pPr>
                        <w:r w:rsidRPr="0010604B">
                          <w:rPr>
                            <w:rFonts w:ascii="Arial" w:eastAsia="Calibri" w:hAnsi="Arial" w:cs="Arial"/>
                            <w:color w:val="000000"/>
                            <w:position w:val="-2"/>
                            <w:sz w:val="18"/>
                            <w:szCs w:val="18"/>
                          </w:rPr>
                          <w:lastRenderedPageBreak/>
                          <w:t>Navodila za delo in redno vzdrževanje mora biti v slovenskem jeziku.</w:t>
                        </w:r>
                      </w:p>
                      <w:p w14:paraId="137335FF" w14:textId="77777777" w:rsidR="000F4AE9" w:rsidRPr="0010604B" w:rsidRDefault="000F4AE9" w:rsidP="000F4AE9">
                        <w:pPr>
                          <w:numPr>
                            <w:ilvl w:val="0"/>
                            <w:numId w:val="42"/>
                          </w:numPr>
                          <w:rPr>
                            <w:rFonts w:ascii="Arial" w:eastAsia="Calibri" w:hAnsi="Arial" w:cs="Arial"/>
                            <w:color w:val="000000"/>
                            <w:sz w:val="18"/>
                            <w:szCs w:val="18"/>
                          </w:rPr>
                        </w:pPr>
                        <w:r w:rsidRPr="0010604B">
                          <w:rPr>
                            <w:rFonts w:ascii="Arial" w:eastAsia="Calibri" w:hAnsi="Arial" w:cs="Arial"/>
                            <w:color w:val="000000"/>
                            <w:position w:val="-2"/>
                            <w:sz w:val="18"/>
                            <w:szCs w:val="18"/>
                          </w:rPr>
                          <w:t>Dobro organizirana servisna služba, pooblaščena od proizvajalca, s sedežem v Sloveniji, ki mora imeti odzivni čas od sporočila o okvari do prihoda serviserja do 4 ure.</w:t>
                        </w:r>
                      </w:p>
                      <w:p w14:paraId="45EB414B" w14:textId="77777777" w:rsidR="000F4AE9" w:rsidRPr="0010604B" w:rsidRDefault="000F4AE9" w:rsidP="000F4AE9">
                        <w:pPr>
                          <w:numPr>
                            <w:ilvl w:val="0"/>
                            <w:numId w:val="42"/>
                          </w:numPr>
                          <w:rPr>
                            <w:rFonts w:ascii="Arial" w:eastAsia="Calibri" w:hAnsi="Arial" w:cs="Arial"/>
                            <w:color w:val="000000"/>
                            <w:sz w:val="18"/>
                            <w:szCs w:val="18"/>
                          </w:rPr>
                        </w:pPr>
                        <w:r w:rsidRPr="0010604B">
                          <w:rPr>
                            <w:rFonts w:ascii="Arial" w:eastAsia="Calibri" w:hAnsi="Arial" w:cs="Arial"/>
                            <w:color w:val="000000"/>
                            <w:position w:val="-2"/>
                            <w:sz w:val="18"/>
                            <w:szCs w:val="18"/>
                          </w:rPr>
                          <w:t>Ponudnik mora zagotoviti primeren program šolanja za uporabnike v naročniku primerljivi inštituciji.</w:t>
                        </w:r>
                      </w:p>
                      <w:p w14:paraId="6D34A2ED" w14:textId="77777777" w:rsidR="000F4AE9" w:rsidRPr="0010604B" w:rsidRDefault="000F4AE9" w:rsidP="000F4AE9">
                        <w:pPr>
                          <w:numPr>
                            <w:ilvl w:val="0"/>
                            <w:numId w:val="42"/>
                          </w:numPr>
                          <w:rPr>
                            <w:rFonts w:ascii="Arial" w:eastAsia="Calibri" w:hAnsi="Arial" w:cs="Arial"/>
                            <w:color w:val="000000"/>
                            <w:sz w:val="18"/>
                            <w:szCs w:val="18"/>
                          </w:rPr>
                        </w:pPr>
                        <w:r w:rsidRPr="0010604B">
                          <w:rPr>
                            <w:rFonts w:ascii="Arial" w:eastAsia="Calibri" w:hAnsi="Arial" w:cs="Arial"/>
                            <w:color w:val="000000"/>
                            <w:position w:val="-2"/>
                            <w:sz w:val="18"/>
                            <w:szCs w:val="18"/>
                          </w:rPr>
                          <w:t>Ponudnik mora imeti primerno zalogo reagentov in potrošnega materiala v Sloveniji oz. možnost dobave od naročila v dveh delovnih dneh, v primeru vikenda pa do pet dni</w:t>
                        </w:r>
                      </w:p>
                      <w:p w14:paraId="175B3F48" w14:textId="77777777" w:rsidR="000F4AE9" w:rsidRPr="0010604B" w:rsidRDefault="000F4AE9" w:rsidP="000F4AE9">
                        <w:pPr>
                          <w:numPr>
                            <w:ilvl w:val="0"/>
                            <w:numId w:val="42"/>
                          </w:numPr>
                          <w:rPr>
                            <w:rFonts w:ascii="Arial" w:eastAsia="Calibri" w:hAnsi="Arial" w:cs="Arial"/>
                            <w:color w:val="000000"/>
                            <w:sz w:val="18"/>
                            <w:szCs w:val="18"/>
                          </w:rPr>
                        </w:pPr>
                        <w:r w:rsidRPr="0010604B">
                          <w:rPr>
                            <w:rFonts w:ascii="Arial" w:eastAsia="Calibri" w:hAnsi="Arial" w:cs="Arial"/>
                            <w:color w:val="000000"/>
                            <w:position w:val="-2"/>
                            <w:sz w:val="18"/>
                            <w:szCs w:val="18"/>
                          </w:rPr>
                          <w:t>Postavitev analizatorja, reagenti in material za zagon ter verifikacijo apliciranih laboratorijskih preiskav po predpisanih postopkih (30 testov za vsako metodo brezplačno), zagon in šolanje mora biti vključeno v ceni ponudbe.</w:t>
                        </w:r>
                      </w:p>
                      <w:p w14:paraId="22977743" w14:textId="77777777" w:rsidR="000F4AE9" w:rsidRPr="0010604B" w:rsidRDefault="000F4AE9" w:rsidP="000F4AE9">
                        <w:pPr>
                          <w:numPr>
                            <w:ilvl w:val="0"/>
                            <w:numId w:val="42"/>
                          </w:numPr>
                          <w:rPr>
                            <w:rFonts w:ascii="Arial" w:eastAsia="Calibri" w:hAnsi="Arial" w:cs="Arial"/>
                            <w:color w:val="000000"/>
                            <w:sz w:val="18"/>
                            <w:szCs w:val="18"/>
                          </w:rPr>
                        </w:pPr>
                        <w:r w:rsidRPr="0010604B">
                          <w:rPr>
                            <w:rFonts w:ascii="Arial" w:eastAsia="Calibri" w:hAnsi="Arial" w:cs="Arial"/>
                            <w:color w:val="000000"/>
                            <w:position w:val="-2"/>
                            <w:sz w:val="18"/>
                            <w:szCs w:val="18"/>
                          </w:rPr>
                          <w:t>Za odpravo napak v garancijski in pogarancijski dobi mora biti na voljo servisni inženir, izšolan pri proizvajalcu.</w:t>
                        </w:r>
                      </w:p>
                      <w:p w14:paraId="27C71178" w14:textId="77777777" w:rsidR="000F4AE9" w:rsidRPr="0010604B" w:rsidRDefault="000F4AE9" w:rsidP="000F4AE9">
                        <w:pPr>
                          <w:numPr>
                            <w:ilvl w:val="0"/>
                            <w:numId w:val="42"/>
                          </w:numPr>
                          <w:rPr>
                            <w:rFonts w:ascii="Arial" w:eastAsia="Calibri" w:hAnsi="Arial" w:cs="Arial"/>
                            <w:color w:val="000000"/>
                            <w:sz w:val="18"/>
                            <w:szCs w:val="18"/>
                          </w:rPr>
                        </w:pPr>
                        <w:r w:rsidRPr="0010604B">
                          <w:rPr>
                            <w:rFonts w:ascii="Arial" w:eastAsia="Calibri" w:hAnsi="Arial" w:cs="Arial"/>
                            <w:color w:val="000000"/>
                            <w:position w:val="-2"/>
                            <w:sz w:val="18"/>
                            <w:szCs w:val="18"/>
                          </w:rPr>
                          <w:t>Odzivni čas serviserja 2 uri po telefonskem klicu in odprava napake največ 24 ur od vzpostavitve kontakta. V primeru, da naročnik razpolaga z nadomestnim analizatorjem istega tipa, naročnik dopušča čas za odpravo napake največ 36 ur od vzpostavitve kontakta. V kolikor se ugotovi, da napake ni možno odpraviti v zahtevanem roku, mora izbrani ponudnik brezplačno zagotoviti nadomesten delujoč analizator v roku največ 72 ur šteto od prijave napake - vzpostavitve kontakta.</w:t>
                        </w:r>
                      </w:p>
                      <w:p w14:paraId="1AF5F10D" w14:textId="77777777" w:rsidR="000F4AE9" w:rsidRPr="0010604B" w:rsidRDefault="000F4AE9" w:rsidP="000F4AE9">
                        <w:pPr>
                          <w:numPr>
                            <w:ilvl w:val="0"/>
                            <w:numId w:val="42"/>
                          </w:numPr>
                          <w:rPr>
                            <w:rFonts w:ascii="Arial" w:eastAsia="Calibri" w:hAnsi="Arial" w:cs="Arial"/>
                            <w:color w:val="000000"/>
                            <w:sz w:val="18"/>
                            <w:szCs w:val="18"/>
                          </w:rPr>
                        </w:pPr>
                        <w:r w:rsidRPr="0010604B">
                          <w:rPr>
                            <w:rFonts w:ascii="Arial" w:eastAsia="Calibri" w:hAnsi="Arial" w:cs="Arial"/>
                            <w:color w:val="000000"/>
                            <w:position w:val="-2"/>
                            <w:sz w:val="18"/>
                            <w:szCs w:val="18"/>
                          </w:rPr>
                          <w:t>Garancijsko vzdrževanje, brezplačni vzdrževalni servisi (vključeni vsi rezervni deli in potrošni material) in brezplačna odprava vseh napak analizatorja v času garancijske dobe.</w:t>
                        </w:r>
                      </w:p>
                      <w:p w14:paraId="682D4BFF" w14:textId="77777777" w:rsidR="000F4AE9" w:rsidRPr="0010604B" w:rsidRDefault="000F4AE9" w:rsidP="000F4AE9">
                        <w:pPr>
                          <w:numPr>
                            <w:ilvl w:val="0"/>
                            <w:numId w:val="42"/>
                          </w:numPr>
                          <w:rPr>
                            <w:rFonts w:ascii="Arial" w:eastAsia="Calibri" w:hAnsi="Arial" w:cs="Arial"/>
                            <w:color w:val="000000"/>
                            <w:sz w:val="18"/>
                            <w:szCs w:val="18"/>
                          </w:rPr>
                        </w:pPr>
                        <w:r w:rsidRPr="0010604B">
                          <w:rPr>
                            <w:rFonts w:ascii="Arial" w:eastAsia="Calibri" w:hAnsi="Arial" w:cs="Arial"/>
                            <w:color w:val="000000"/>
                            <w:position w:val="-2"/>
                            <w:sz w:val="18"/>
                            <w:szCs w:val="18"/>
                          </w:rPr>
                          <w:t>Ponujeno pogarancijsko servisiranje in vzdrževanje mora biti ponujeno kot »full option«, kar pomeni, da veljajo enake zahteve naročnika kot to velja za zgoraj navedeno garancijsko servisiranje in vzdrževanje ponujene opreme. V ponujeno ceno so vključeni vsi povezani stroški (potni stroški, ure servisiranja,, rezervni deli…).</w:t>
                        </w:r>
                      </w:p>
                      <w:p w14:paraId="2CC97265" w14:textId="77777777" w:rsidR="000F4AE9" w:rsidRPr="0010604B" w:rsidRDefault="000F4AE9" w:rsidP="000F4AE9">
                        <w:pPr>
                          <w:numPr>
                            <w:ilvl w:val="0"/>
                            <w:numId w:val="42"/>
                          </w:numPr>
                          <w:rPr>
                            <w:rFonts w:ascii="Arial" w:eastAsia="Calibri" w:hAnsi="Arial" w:cs="Arial"/>
                            <w:color w:val="000000"/>
                            <w:sz w:val="18"/>
                            <w:szCs w:val="18"/>
                          </w:rPr>
                        </w:pPr>
                        <w:r w:rsidRPr="0010604B">
                          <w:rPr>
                            <w:rFonts w:ascii="Arial" w:eastAsia="Calibri" w:hAnsi="Arial" w:cs="Arial"/>
                            <w:color w:val="000000"/>
                            <w:position w:val="-2"/>
                            <w:sz w:val="18"/>
                            <w:szCs w:val="18"/>
                          </w:rPr>
                          <w:t>Ponujena oprema mora ustrezati vsem standardom, ki veljajo za tovrstno opremo v Sloveniji in mora imeti se potrebne certifikate.</w:t>
                        </w:r>
                      </w:p>
                      <w:p w14:paraId="473650BA" w14:textId="77777777" w:rsidR="000F4AE9" w:rsidRPr="0010604B" w:rsidRDefault="000F4AE9" w:rsidP="000F4AE9">
                        <w:pPr>
                          <w:numPr>
                            <w:ilvl w:val="0"/>
                            <w:numId w:val="42"/>
                          </w:numPr>
                          <w:rPr>
                            <w:rFonts w:ascii="Arial" w:eastAsia="Calibri" w:hAnsi="Arial" w:cs="Arial"/>
                            <w:color w:val="000000"/>
                            <w:sz w:val="18"/>
                            <w:szCs w:val="18"/>
                          </w:rPr>
                        </w:pPr>
                        <w:r w:rsidRPr="0010604B">
                          <w:rPr>
                            <w:rFonts w:ascii="Arial" w:eastAsia="Calibri" w:hAnsi="Arial" w:cs="Arial"/>
                            <w:color w:val="000000"/>
                            <w:position w:val="-2"/>
                            <w:sz w:val="18"/>
                            <w:szCs w:val="18"/>
                          </w:rPr>
                          <w:t>Ponujena oprema mora omogočati delo z »nadomestnim« analizatorjem z istimi reagenti (dva identična hematološka analizatorja -back-up).</w:t>
                        </w:r>
                      </w:p>
                      <w:p w14:paraId="09C3C6B7" w14:textId="77777777" w:rsidR="000F4AE9" w:rsidRPr="0010604B" w:rsidRDefault="000F4AE9" w:rsidP="000F4AE9">
                        <w:pPr>
                          <w:numPr>
                            <w:ilvl w:val="0"/>
                            <w:numId w:val="42"/>
                          </w:numPr>
                          <w:rPr>
                            <w:rFonts w:ascii="Arial" w:eastAsia="Calibri" w:hAnsi="Arial" w:cs="Arial"/>
                            <w:color w:val="000000"/>
                            <w:sz w:val="18"/>
                            <w:szCs w:val="18"/>
                          </w:rPr>
                        </w:pPr>
                        <w:r w:rsidRPr="0010604B">
                          <w:rPr>
                            <w:rFonts w:ascii="Arial" w:eastAsia="Calibri" w:hAnsi="Arial" w:cs="Arial"/>
                            <w:color w:val="000000"/>
                            <w:position w:val="-2"/>
                            <w:sz w:val="18"/>
                            <w:szCs w:val="18"/>
                            <w:u w:val="single"/>
                          </w:rPr>
                          <w:t>Strokovne zahteve za sistem za digitalno morfološko analizo celic</w:t>
                        </w:r>
                      </w:p>
                      <w:p w14:paraId="36AB1779" w14:textId="77777777" w:rsidR="000F4AE9" w:rsidRPr="0010604B" w:rsidRDefault="000F4AE9" w:rsidP="000F4AE9">
                        <w:pPr>
                          <w:numPr>
                            <w:ilvl w:val="0"/>
                            <w:numId w:val="42"/>
                          </w:numPr>
                          <w:rPr>
                            <w:rFonts w:ascii="Arial" w:eastAsia="Calibri" w:hAnsi="Arial" w:cs="Arial"/>
                            <w:color w:val="000000"/>
                            <w:sz w:val="18"/>
                            <w:szCs w:val="18"/>
                          </w:rPr>
                        </w:pPr>
                        <w:r w:rsidRPr="0010604B">
                          <w:rPr>
                            <w:rFonts w:ascii="Arial" w:eastAsia="Calibri" w:hAnsi="Arial" w:cs="Arial"/>
                            <w:color w:val="000000"/>
                            <w:position w:val="-2"/>
                            <w:sz w:val="18"/>
                            <w:szCs w:val="18"/>
                          </w:rPr>
                          <w:t>Sistem mora omogočati dodajanje predhodno pripravljenih preparatov.</w:t>
                        </w:r>
                      </w:p>
                      <w:p w14:paraId="5CB05140" w14:textId="77777777" w:rsidR="000F4AE9" w:rsidRPr="0010604B" w:rsidRDefault="000F4AE9" w:rsidP="000F4AE9">
                        <w:pPr>
                          <w:numPr>
                            <w:ilvl w:val="0"/>
                            <w:numId w:val="42"/>
                          </w:numPr>
                          <w:rPr>
                            <w:rFonts w:ascii="Arial" w:eastAsia="Calibri" w:hAnsi="Arial" w:cs="Arial"/>
                            <w:color w:val="000000"/>
                            <w:sz w:val="18"/>
                            <w:szCs w:val="18"/>
                          </w:rPr>
                        </w:pPr>
                        <w:r w:rsidRPr="0010604B">
                          <w:rPr>
                            <w:rFonts w:ascii="Arial" w:eastAsia="Calibri" w:hAnsi="Arial" w:cs="Arial"/>
                            <w:color w:val="000000"/>
                            <w:position w:val="-2"/>
                            <w:sz w:val="18"/>
                            <w:szCs w:val="18"/>
                          </w:rPr>
                          <w:t>Sistem mora zagotavljati samodejen nanos imerzijskega olja.</w:t>
                        </w:r>
                      </w:p>
                      <w:p w14:paraId="7329EB59" w14:textId="77777777" w:rsidR="000F4AE9" w:rsidRPr="0010604B" w:rsidRDefault="000F4AE9" w:rsidP="000F4AE9">
                        <w:pPr>
                          <w:numPr>
                            <w:ilvl w:val="0"/>
                            <w:numId w:val="42"/>
                          </w:numPr>
                          <w:rPr>
                            <w:rFonts w:ascii="Arial" w:eastAsia="Calibri" w:hAnsi="Arial" w:cs="Arial"/>
                            <w:color w:val="000000"/>
                            <w:sz w:val="18"/>
                            <w:szCs w:val="18"/>
                          </w:rPr>
                        </w:pPr>
                        <w:r w:rsidRPr="0010604B">
                          <w:rPr>
                            <w:rFonts w:ascii="Arial" w:eastAsia="Calibri" w:hAnsi="Arial" w:cs="Arial"/>
                            <w:color w:val="000000"/>
                            <w:position w:val="-2"/>
                            <w:sz w:val="18"/>
                            <w:szCs w:val="18"/>
                          </w:rPr>
                          <w:t>Sistem mora zagotavljati samodejno fotografiranje ter identifikacijo/predklasifikacijo različnih vrst levkocitov in drugih celic v preparatih periferne krvi in telesnih tekočin.</w:t>
                        </w:r>
                      </w:p>
                      <w:p w14:paraId="2A36B323" w14:textId="77777777" w:rsidR="000F4AE9" w:rsidRPr="0010604B" w:rsidRDefault="000F4AE9" w:rsidP="000F4AE9">
                        <w:pPr>
                          <w:numPr>
                            <w:ilvl w:val="0"/>
                            <w:numId w:val="42"/>
                          </w:numPr>
                          <w:rPr>
                            <w:rFonts w:ascii="Arial" w:eastAsia="Calibri" w:hAnsi="Arial" w:cs="Arial"/>
                            <w:color w:val="000000"/>
                            <w:sz w:val="18"/>
                            <w:szCs w:val="18"/>
                          </w:rPr>
                        </w:pPr>
                        <w:r w:rsidRPr="0010604B">
                          <w:rPr>
                            <w:rFonts w:ascii="Arial" w:eastAsia="Calibri" w:hAnsi="Arial" w:cs="Arial"/>
                            <w:color w:val="000000"/>
                            <w:position w:val="-2"/>
                            <w:sz w:val="18"/>
                            <w:szCs w:val="18"/>
                          </w:rPr>
                          <w:t>Predklasifikacija celic mora biti prikazana s slikami.</w:t>
                        </w:r>
                      </w:p>
                      <w:p w14:paraId="0F831EA8" w14:textId="77777777" w:rsidR="000F4AE9" w:rsidRPr="0010604B" w:rsidRDefault="000F4AE9" w:rsidP="000F4AE9">
                        <w:pPr>
                          <w:numPr>
                            <w:ilvl w:val="0"/>
                            <w:numId w:val="42"/>
                          </w:numPr>
                          <w:rPr>
                            <w:rFonts w:ascii="Arial" w:eastAsia="Calibri" w:hAnsi="Arial" w:cs="Arial"/>
                            <w:color w:val="000000"/>
                            <w:sz w:val="18"/>
                            <w:szCs w:val="18"/>
                          </w:rPr>
                        </w:pPr>
                        <w:r w:rsidRPr="0010604B">
                          <w:rPr>
                            <w:rFonts w:ascii="Arial" w:eastAsia="Calibri" w:hAnsi="Arial" w:cs="Arial"/>
                            <w:color w:val="000000"/>
                            <w:position w:val="-2"/>
                            <w:sz w:val="18"/>
                            <w:szCs w:val="18"/>
                          </w:rPr>
                          <w:t>Sistem mora omogočati primerjavo predklasificirane celice s celicami iz baze podatkov.</w:t>
                        </w:r>
                      </w:p>
                      <w:p w14:paraId="343BDDD0" w14:textId="77777777" w:rsidR="000F4AE9" w:rsidRPr="0010604B" w:rsidRDefault="000F4AE9" w:rsidP="000F4AE9">
                        <w:pPr>
                          <w:numPr>
                            <w:ilvl w:val="0"/>
                            <w:numId w:val="42"/>
                          </w:numPr>
                          <w:rPr>
                            <w:rFonts w:ascii="Arial" w:eastAsia="Calibri" w:hAnsi="Arial" w:cs="Arial"/>
                            <w:color w:val="000000"/>
                            <w:sz w:val="18"/>
                            <w:szCs w:val="18"/>
                          </w:rPr>
                        </w:pPr>
                        <w:r w:rsidRPr="0010604B">
                          <w:rPr>
                            <w:rFonts w:ascii="Arial" w:eastAsia="Calibri" w:hAnsi="Arial" w:cs="Arial"/>
                            <w:color w:val="000000"/>
                            <w:position w:val="-2"/>
                            <w:sz w:val="18"/>
                            <w:szCs w:val="18"/>
                          </w:rPr>
                          <w:t>Sistem mora omogočati dodajanje celic v bazo podatkov po izboru uporabnika.</w:t>
                        </w:r>
                      </w:p>
                      <w:p w14:paraId="77B932AD" w14:textId="77777777" w:rsidR="000F4AE9" w:rsidRPr="0010604B" w:rsidRDefault="000F4AE9" w:rsidP="000F4AE9">
                        <w:pPr>
                          <w:numPr>
                            <w:ilvl w:val="0"/>
                            <w:numId w:val="42"/>
                          </w:numPr>
                          <w:rPr>
                            <w:rFonts w:ascii="Arial" w:eastAsia="Calibri" w:hAnsi="Arial" w:cs="Arial"/>
                            <w:color w:val="000000"/>
                            <w:sz w:val="18"/>
                            <w:szCs w:val="18"/>
                          </w:rPr>
                        </w:pPr>
                        <w:r w:rsidRPr="0010604B">
                          <w:rPr>
                            <w:rFonts w:ascii="Arial" w:eastAsia="Calibri" w:hAnsi="Arial" w:cs="Arial"/>
                            <w:color w:val="000000"/>
                            <w:position w:val="-2"/>
                            <w:sz w:val="18"/>
                            <w:szCs w:val="18"/>
                          </w:rPr>
                          <w:t>Sistem mora omogočati oblikovanja nove skupine celic za klasifikacijo in uporabo teh skupin pri reklasifikaciji.</w:t>
                        </w:r>
                      </w:p>
                      <w:p w14:paraId="16DA06F1" w14:textId="77777777" w:rsidR="000F4AE9" w:rsidRPr="0010604B" w:rsidRDefault="000F4AE9" w:rsidP="000F4AE9">
                        <w:pPr>
                          <w:numPr>
                            <w:ilvl w:val="0"/>
                            <w:numId w:val="42"/>
                          </w:numPr>
                          <w:rPr>
                            <w:rFonts w:ascii="Arial" w:eastAsia="Calibri" w:hAnsi="Arial" w:cs="Arial"/>
                            <w:color w:val="000000"/>
                            <w:sz w:val="18"/>
                            <w:szCs w:val="18"/>
                          </w:rPr>
                        </w:pPr>
                        <w:r w:rsidRPr="0010604B">
                          <w:rPr>
                            <w:rFonts w:ascii="Arial" w:eastAsia="Calibri" w:hAnsi="Arial" w:cs="Arial"/>
                            <w:color w:val="000000"/>
                            <w:position w:val="-2"/>
                            <w:sz w:val="18"/>
                            <w:szCs w:val="18"/>
                          </w:rPr>
                          <w:t>Sistem mora omogočati nastavitev števila diferenciranih celic s strani uporabnika.</w:t>
                        </w:r>
                      </w:p>
                      <w:p w14:paraId="45491B33" w14:textId="77777777" w:rsidR="000F4AE9" w:rsidRPr="0010604B" w:rsidRDefault="000F4AE9" w:rsidP="000F4AE9">
                        <w:pPr>
                          <w:numPr>
                            <w:ilvl w:val="0"/>
                            <w:numId w:val="42"/>
                          </w:numPr>
                          <w:rPr>
                            <w:rFonts w:ascii="Arial" w:eastAsia="Calibri" w:hAnsi="Arial" w:cs="Arial"/>
                            <w:color w:val="000000"/>
                            <w:sz w:val="18"/>
                            <w:szCs w:val="18"/>
                          </w:rPr>
                        </w:pPr>
                        <w:r w:rsidRPr="0010604B">
                          <w:rPr>
                            <w:rFonts w:ascii="Arial" w:eastAsia="Calibri" w:hAnsi="Arial" w:cs="Arial"/>
                            <w:color w:val="000000"/>
                            <w:position w:val="-2"/>
                            <w:sz w:val="18"/>
                            <w:szCs w:val="18"/>
                          </w:rPr>
                          <w:t>Sistem mora omogočati prenos slike po elektronskih medijih.</w:t>
                        </w:r>
                      </w:p>
                      <w:p w14:paraId="20A55097" w14:textId="77777777" w:rsidR="000F4AE9" w:rsidRPr="0010604B" w:rsidRDefault="000F4AE9" w:rsidP="000F4AE9">
                        <w:pPr>
                          <w:numPr>
                            <w:ilvl w:val="0"/>
                            <w:numId w:val="42"/>
                          </w:numPr>
                          <w:rPr>
                            <w:rFonts w:ascii="Arial" w:eastAsia="Calibri" w:hAnsi="Arial" w:cs="Arial"/>
                            <w:color w:val="000000"/>
                            <w:sz w:val="18"/>
                            <w:szCs w:val="18"/>
                          </w:rPr>
                        </w:pPr>
                        <w:r w:rsidRPr="0010604B">
                          <w:rPr>
                            <w:rFonts w:ascii="Arial" w:eastAsia="Calibri" w:hAnsi="Arial" w:cs="Arial"/>
                            <w:color w:val="000000"/>
                            <w:position w:val="-2"/>
                            <w:sz w:val="18"/>
                            <w:szCs w:val="18"/>
                          </w:rPr>
                          <w:t>Sistem mora omogočati uporabo spletnih in drugih izobraževalnih programov.</w:t>
                        </w:r>
                      </w:p>
                      <w:p w14:paraId="01117B43" w14:textId="77777777" w:rsidR="000F4AE9" w:rsidRPr="0010604B" w:rsidRDefault="000F4AE9" w:rsidP="000F4AE9">
                        <w:pPr>
                          <w:numPr>
                            <w:ilvl w:val="0"/>
                            <w:numId w:val="42"/>
                          </w:numPr>
                          <w:rPr>
                            <w:rFonts w:ascii="Arial" w:eastAsia="Calibri" w:hAnsi="Arial" w:cs="Arial"/>
                            <w:color w:val="000000"/>
                            <w:sz w:val="18"/>
                            <w:szCs w:val="18"/>
                          </w:rPr>
                        </w:pPr>
                        <w:r w:rsidRPr="0010604B">
                          <w:rPr>
                            <w:rFonts w:ascii="Arial" w:eastAsia="Calibri" w:hAnsi="Arial" w:cs="Arial"/>
                            <w:color w:val="000000"/>
                            <w:position w:val="-2"/>
                            <w:sz w:val="18"/>
                            <w:szCs w:val="18"/>
                          </w:rPr>
                          <w:t>Sistem mora analizirati vsaj 20 preparatov krvnih razmazov na uro.</w:t>
                        </w:r>
                      </w:p>
                      <w:p w14:paraId="16B27AFB" w14:textId="77777777" w:rsidR="000F4AE9" w:rsidRPr="0010604B" w:rsidRDefault="000F4AE9" w:rsidP="000F4AE9">
                        <w:pPr>
                          <w:numPr>
                            <w:ilvl w:val="0"/>
                            <w:numId w:val="42"/>
                          </w:numPr>
                          <w:rPr>
                            <w:rFonts w:ascii="Arial" w:eastAsia="Calibri" w:hAnsi="Arial" w:cs="Arial"/>
                            <w:color w:val="000000"/>
                            <w:sz w:val="18"/>
                            <w:szCs w:val="18"/>
                          </w:rPr>
                        </w:pPr>
                        <w:r w:rsidRPr="0010604B">
                          <w:rPr>
                            <w:rFonts w:ascii="Arial" w:eastAsia="Calibri" w:hAnsi="Arial" w:cs="Arial"/>
                            <w:color w:val="000000"/>
                            <w:position w:val="-2"/>
                            <w:sz w:val="18"/>
                            <w:szCs w:val="18"/>
                          </w:rPr>
                          <w:t>Sistem mora omogočati pregledovanje predklasificiranih celic vsaj dveh uporabnikov hkrati.</w:t>
                        </w:r>
                      </w:p>
                    </w:tc>
                  </w:tr>
                </w:tbl>
                <w:p w14:paraId="112D82D0" w14:textId="77777777" w:rsidR="000F4AE9" w:rsidRPr="0010604B" w:rsidRDefault="000F4AE9" w:rsidP="00A574AD">
                  <w:pPr>
                    <w:rPr>
                      <w:rFonts w:eastAsia="Calibri" w:cs="Times New Roman"/>
                    </w:rPr>
                  </w:pPr>
                </w:p>
              </w:tc>
            </w:tr>
            <w:tr w:rsidR="000F4AE9" w:rsidRPr="0010604B" w14:paraId="662075FD" w14:textId="77777777" w:rsidTr="00A574AD">
              <w:tc>
                <w:tcPr>
                  <w:tcW w:w="0" w:type="auto"/>
                  <w:tcMar>
                    <w:top w:w="0" w:type="auto"/>
                    <w:bottom w:w="0" w:type="auto"/>
                  </w:tcMar>
                  <w:vAlign w:val="center"/>
                </w:tcPr>
                <w:p w14:paraId="105D4B5A" w14:textId="77777777" w:rsidR="000F4AE9" w:rsidRPr="0010604B" w:rsidRDefault="000F4AE9" w:rsidP="00A574AD">
                  <w:pPr>
                    <w:spacing w:after="135"/>
                    <w:ind w:left="720"/>
                    <w:jc w:val="both"/>
                    <w:textAlignment w:val="center"/>
                    <w:rPr>
                      <w:rFonts w:eastAsia="Calibri" w:cs="Times New Roman"/>
                    </w:rPr>
                  </w:pPr>
                </w:p>
              </w:tc>
            </w:tr>
          </w:tbl>
          <w:p w14:paraId="065B50E4" w14:textId="77777777" w:rsidR="000F4AE9" w:rsidRPr="0010604B" w:rsidRDefault="000F4AE9" w:rsidP="00A574AD">
            <w:pPr>
              <w:rPr>
                <w:rFonts w:eastAsia="Calibri" w:cs="Times New Roman"/>
              </w:rPr>
            </w:pPr>
          </w:p>
        </w:tc>
      </w:tr>
    </w:tbl>
    <w:p w14:paraId="090E49EA" w14:textId="77777777" w:rsidR="000F4AE9" w:rsidRPr="0010604B" w:rsidRDefault="000F4AE9" w:rsidP="000F4AE9">
      <w:pPr>
        <w:rPr>
          <w:rFonts w:eastAsia="Calibri" w:cs="Times New Roman"/>
        </w:rPr>
      </w:pPr>
    </w:p>
    <w:tbl>
      <w:tblPr>
        <w:tblStyle w:val="NormalTablePHPDOCX"/>
        <w:tblW w:w="2500" w:type="pct"/>
        <w:tblInd w:w="108" w:type="dxa"/>
        <w:tblLook w:val="04A0" w:firstRow="1" w:lastRow="0" w:firstColumn="1" w:lastColumn="0" w:noHBand="0" w:noVBand="1"/>
      </w:tblPr>
      <w:tblGrid>
        <w:gridCol w:w="4643"/>
      </w:tblGrid>
      <w:tr w:rsidR="000F4AE9" w:rsidRPr="0010604B" w14:paraId="334BD919" w14:textId="77777777" w:rsidTr="00A574AD">
        <w:tc>
          <w:tcPr>
            <w:tcW w:w="0" w:type="auto"/>
            <w:tcBorders>
              <w:top w:val="single" w:sz="25" w:space="0" w:color="000000"/>
              <w:bottom w:val="single" w:sz="25" w:space="0" w:color="000000"/>
            </w:tcBorders>
            <w:shd w:val="clear" w:color="auto" w:fill="000000"/>
            <w:tcMar>
              <w:top w:w="75" w:type="dxa"/>
              <w:bottom w:w="75" w:type="dxa"/>
            </w:tcMar>
            <w:vAlign w:val="center"/>
          </w:tcPr>
          <w:p w14:paraId="04365447" w14:textId="77777777" w:rsidR="000F4AE9" w:rsidRPr="0010604B" w:rsidRDefault="000F4AE9" w:rsidP="00A574AD">
            <w:pPr>
              <w:rPr>
                <w:rFonts w:eastAsia="Calibri" w:cs="Times New Roman"/>
              </w:rPr>
            </w:pPr>
            <w:r w:rsidRPr="0010604B">
              <w:rPr>
                <w:rFonts w:ascii="Arial" w:eastAsia="Calibri" w:hAnsi="Arial" w:cs="Arial"/>
                <w:b/>
                <w:bCs/>
                <w:color w:val="FFFFFF"/>
                <w:position w:val="-3"/>
                <w:sz w:val="20"/>
                <w:szCs w:val="20"/>
                <w:shd w:val="clear" w:color="auto" w:fill="000000"/>
              </w:rPr>
              <w:t>Sklop 9: BIOKEMIJA 5 - NEFELOMETRIJA</w:t>
            </w:r>
          </w:p>
        </w:tc>
      </w:tr>
    </w:tbl>
    <w:p w14:paraId="7FD45B7C" w14:textId="77777777" w:rsidR="000F4AE9" w:rsidRPr="0010604B" w:rsidRDefault="000F4AE9" w:rsidP="000F4AE9">
      <w:pPr>
        <w:rPr>
          <w:rFonts w:eastAsia="Calibri" w:cs="Times New Roman"/>
        </w:rPr>
      </w:pPr>
    </w:p>
    <w:tbl>
      <w:tblPr>
        <w:tblStyle w:val="NormalTablePHPDOCX"/>
        <w:tblW w:w="5000" w:type="pct"/>
        <w:tblInd w:w="600" w:type="dxa"/>
        <w:tblLook w:val="04A0" w:firstRow="1" w:lastRow="0" w:firstColumn="1" w:lastColumn="0" w:noHBand="0" w:noVBand="1"/>
      </w:tblPr>
      <w:tblGrid>
        <w:gridCol w:w="9286"/>
      </w:tblGrid>
      <w:tr w:rsidR="000F4AE9" w:rsidRPr="0010604B" w14:paraId="77C55D13" w14:textId="77777777" w:rsidTr="00A574AD">
        <w:tc>
          <w:tcPr>
            <w:tcW w:w="0" w:type="auto"/>
            <w:tcMar>
              <w:top w:w="135" w:type="dxa"/>
              <w:bottom w:w="135" w:type="dxa"/>
            </w:tcMar>
            <w:vAlign w:val="center"/>
          </w:tcPr>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529"/>
            </w:tblGrid>
            <w:tr w:rsidR="000F4AE9" w:rsidRPr="0010604B" w14:paraId="30305612" w14:textId="77777777" w:rsidTr="00A574AD">
              <w:tc>
                <w:tcPr>
                  <w:tcW w:w="0" w:type="auto"/>
                  <w:shd w:val="clear" w:color="auto" w:fill="FFFFFF"/>
                  <w:tcMar>
                    <w:top w:w="75" w:type="dxa"/>
                    <w:bottom w:w="75" w:type="dxa"/>
                  </w:tcMar>
                  <w:vAlign w:val="center"/>
                </w:tcPr>
                <w:p w14:paraId="10C6A839" w14:textId="77777777" w:rsidR="000F4AE9" w:rsidRPr="0010604B" w:rsidRDefault="000F4AE9" w:rsidP="00A574AD">
                  <w:pPr>
                    <w:rPr>
                      <w:rFonts w:eastAsia="Calibri" w:cs="Times New Roman"/>
                    </w:rPr>
                  </w:pPr>
                  <w:r w:rsidRPr="0010604B">
                    <w:rPr>
                      <w:rFonts w:ascii="Arial" w:eastAsia="Calibri" w:hAnsi="Arial" w:cs="Arial"/>
                      <w:b/>
                      <w:bCs/>
                      <w:color w:val="000000"/>
                      <w:position w:val="-2"/>
                      <w:sz w:val="18"/>
                      <w:szCs w:val="18"/>
                      <w:shd w:val="clear" w:color="auto" w:fill="FFFFFF"/>
                    </w:rPr>
                    <w:t>Postavka: Sklop 9: BIOKEMIJA 5 - NEFELOMETRIJA</w:t>
                  </w:r>
                </w:p>
              </w:tc>
            </w:tr>
          </w:tbl>
          <w:p w14:paraId="4962AF54" w14:textId="77777777" w:rsidR="000F4AE9" w:rsidRPr="0010604B" w:rsidRDefault="000F4AE9" w:rsidP="00A574AD">
            <w:pPr>
              <w:rPr>
                <w:rFonts w:eastAsia="Calibri" w:cs="Times New Roman"/>
              </w:rPr>
            </w:pPr>
          </w:p>
          <w:p w14:paraId="69ED0B98" w14:textId="77777777" w:rsidR="000F4AE9" w:rsidRPr="0010604B" w:rsidRDefault="000F4AE9" w:rsidP="00A574AD">
            <w:pPr>
              <w:jc w:val="both"/>
              <w:textAlignment w:val="center"/>
              <w:rPr>
                <w:rFonts w:eastAsia="Calibri" w:cs="Times New Roman"/>
              </w:rPr>
            </w:pPr>
            <w:r w:rsidRPr="0010604B">
              <w:rPr>
                <w:rFonts w:ascii="Arial" w:eastAsia="Calibri" w:hAnsi="Arial" w:cs="Arial"/>
                <w:color w:val="000000"/>
                <w:position w:val="-2"/>
                <w:sz w:val="18"/>
                <w:szCs w:val="18"/>
              </w:rPr>
              <w:t> </w:t>
            </w:r>
          </w:p>
          <w:tbl>
            <w:tblPr>
              <w:tblStyle w:val="NormalTablePHPDOCX"/>
              <w:tblW w:w="5000" w:type="pct"/>
              <w:shd w:val="clear" w:color="auto" w:fill="FFFFFF"/>
              <w:tblLook w:val="04A0" w:firstRow="1" w:lastRow="0" w:firstColumn="1" w:lastColumn="0" w:noHBand="0" w:noVBand="1"/>
            </w:tblPr>
            <w:tblGrid>
              <w:gridCol w:w="9070"/>
            </w:tblGrid>
            <w:tr w:rsidR="000F4AE9" w:rsidRPr="0010604B" w14:paraId="60A63490" w14:textId="77777777" w:rsidTr="00A574AD">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8854"/>
                  </w:tblGrid>
                  <w:tr w:rsidR="000F4AE9" w:rsidRPr="0010604B" w14:paraId="44466A10" w14:textId="77777777" w:rsidTr="00A574AD">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638"/>
                        </w:tblGrid>
                        <w:tr w:rsidR="000F4AE9" w:rsidRPr="0010604B" w14:paraId="4935C30C" w14:textId="77777777" w:rsidTr="00A574AD">
                          <w:tc>
                            <w:tcPr>
                              <w:tcW w:w="0" w:type="auto"/>
                              <w:tcMar>
                                <w:top w:w="0" w:type="auto"/>
                                <w:bottom w:w="0" w:type="auto"/>
                              </w:tcMar>
                            </w:tcPr>
                            <w:p w14:paraId="45E2BD81" w14:textId="77777777" w:rsidR="000F4AE9" w:rsidRPr="0010604B" w:rsidRDefault="000F4AE9" w:rsidP="000F4AE9">
                              <w:pPr>
                                <w:numPr>
                                  <w:ilvl w:val="0"/>
                                  <w:numId w:val="43"/>
                                </w:numPr>
                                <w:rPr>
                                  <w:rFonts w:ascii="Arial" w:eastAsia="Calibri" w:hAnsi="Arial" w:cs="Arial"/>
                                  <w:color w:val="000000"/>
                                  <w:sz w:val="18"/>
                                  <w:szCs w:val="18"/>
                                </w:rPr>
                              </w:pPr>
                              <w:r w:rsidRPr="0010604B">
                                <w:rPr>
                                  <w:rFonts w:ascii="Arial" w:eastAsia="Calibri" w:hAnsi="Arial" w:cs="Arial"/>
                                  <w:color w:val="000000"/>
                                  <w:position w:val="-2"/>
                                  <w:sz w:val="18"/>
                                  <w:szCs w:val="18"/>
                                </w:rPr>
                                <w:t>Avtomatski, namizni analizator.</w:t>
                              </w:r>
                            </w:p>
                            <w:p w14:paraId="268CDE4C" w14:textId="77777777" w:rsidR="000F4AE9" w:rsidRPr="0010604B" w:rsidRDefault="000F4AE9" w:rsidP="000F4AE9">
                              <w:pPr>
                                <w:numPr>
                                  <w:ilvl w:val="0"/>
                                  <w:numId w:val="43"/>
                                </w:numPr>
                                <w:rPr>
                                  <w:rFonts w:ascii="Arial" w:eastAsia="Calibri" w:hAnsi="Arial" w:cs="Arial"/>
                                  <w:color w:val="000000"/>
                                  <w:sz w:val="18"/>
                                  <w:szCs w:val="18"/>
                                </w:rPr>
                              </w:pPr>
                              <w:r w:rsidRPr="0010604B">
                                <w:rPr>
                                  <w:rFonts w:ascii="Arial" w:eastAsia="Calibri" w:hAnsi="Arial" w:cs="Arial"/>
                                  <w:color w:val="000000"/>
                                  <w:position w:val="-2"/>
                                  <w:sz w:val="18"/>
                                  <w:szCs w:val="18"/>
                                </w:rPr>
                                <w:t>Merilni princip je nefelometrija. Merjenje intenzitete sipane svetlobe pod fiksnim kotom.</w:t>
                              </w:r>
                            </w:p>
                            <w:p w14:paraId="0538DAB0" w14:textId="77777777" w:rsidR="000F4AE9" w:rsidRPr="0010604B" w:rsidRDefault="000F4AE9" w:rsidP="000F4AE9">
                              <w:pPr>
                                <w:numPr>
                                  <w:ilvl w:val="0"/>
                                  <w:numId w:val="43"/>
                                </w:numPr>
                                <w:rPr>
                                  <w:rFonts w:ascii="Arial" w:eastAsia="Calibri" w:hAnsi="Arial" w:cs="Arial"/>
                                  <w:color w:val="000000"/>
                                  <w:sz w:val="18"/>
                                  <w:szCs w:val="18"/>
                                </w:rPr>
                              </w:pPr>
                              <w:r w:rsidRPr="0010604B">
                                <w:rPr>
                                  <w:rFonts w:ascii="Arial" w:eastAsia="Calibri" w:hAnsi="Arial" w:cs="Arial"/>
                                  <w:color w:val="000000"/>
                                  <w:position w:val="-2"/>
                                  <w:sz w:val="18"/>
                                  <w:szCs w:val="18"/>
                                </w:rPr>
                                <w:t>Reakcija poteka v kivetah za enkratno uporabo.</w:t>
                              </w:r>
                            </w:p>
                            <w:p w14:paraId="712A3394" w14:textId="77777777" w:rsidR="000F4AE9" w:rsidRPr="0010604B" w:rsidRDefault="000F4AE9" w:rsidP="000F4AE9">
                              <w:pPr>
                                <w:numPr>
                                  <w:ilvl w:val="0"/>
                                  <w:numId w:val="43"/>
                                </w:numPr>
                                <w:rPr>
                                  <w:rFonts w:ascii="Arial" w:eastAsia="Calibri" w:hAnsi="Arial" w:cs="Arial"/>
                                  <w:color w:val="000000"/>
                                  <w:sz w:val="18"/>
                                  <w:szCs w:val="18"/>
                                </w:rPr>
                              </w:pPr>
                              <w:r w:rsidRPr="0010604B">
                                <w:rPr>
                                  <w:rFonts w:ascii="Arial" w:eastAsia="Calibri" w:hAnsi="Arial" w:cs="Arial"/>
                                  <w:color w:val="000000"/>
                                  <w:position w:val="-2"/>
                                  <w:sz w:val="18"/>
                                  <w:szCs w:val="18"/>
                                </w:rPr>
                                <w:lastRenderedPageBreak/>
                                <w:t>Omogočati mora delo z vsaj dvema kalibracijskima krivuljama za dva različna lota reagenta hkrati na analizatorju – za isti test / preiskavo.</w:t>
                              </w:r>
                            </w:p>
                            <w:p w14:paraId="7B09A3F5" w14:textId="77777777" w:rsidR="000F4AE9" w:rsidRPr="0010604B" w:rsidRDefault="000F4AE9" w:rsidP="000F4AE9">
                              <w:pPr>
                                <w:numPr>
                                  <w:ilvl w:val="0"/>
                                  <w:numId w:val="43"/>
                                </w:numPr>
                                <w:rPr>
                                  <w:rFonts w:ascii="Arial" w:eastAsia="Calibri" w:hAnsi="Arial" w:cs="Arial"/>
                                  <w:color w:val="000000"/>
                                  <w:sz w:val="18"/>
                                  <w:szCs w:val="18"/>
                                </w:rPr>
                              </w:pPr>
                              <w:r w:rsidRPr="0010604B">
                                <w:rPr>
                                  <w:rFonts w:ascii="Arial" w:eastAsia="Calibri" w:hAnsi="Arial" w:cs="Arial"/>
                                  <w:color w:val="000000"/>
                                  <w:position w:val="-2"/>
                                  <w:sz w:val="18"/>
                                  <w:szCs w:val="18"/>
                                </w:rPr>
                                <w:t>Analizator mora analizirati naslednje tipe vzorcev: serum, plazma, urin, likvor (CSF).</w:t>
                              </w:r>
                            </w:p>
                            <w:p w14:paraId="3BE3DD20" w14:textId="77777777" w:rsidR="000F4AE9" w:rsidRPr="0010604B" w:rsidRDefault="000F4AE9" w:rsidP="000F4AE9">
                              <w:pPr>
                                <w:numPr>
                                  <w:ilvl w:val="0"/>
                                  <w:numId w:val="43"/>
                                </w:numPr>
                                <w:rPr>
                                  <w:rFonts w:ascii="Arial" w:eastAsia="Calibri" w:hAnsi="Arial" w:cs="Arial"/>
                                  <w:color w:val="000000"/>
                                  <w:sz w:val="18"/>
                                  <w:szCs w:val="18"/>
                                </w:rPr>
                              </w:pPr>
                              <w:r w:rsidRPr="0010604B">
                                <w:rPr>
                                  <w:rFonts w:ascii="Arial" w:eastAsia="Calibri" w:hAnsi="Arial" w:cs="Arial"/>
                                  <w:color w:val="000000"/>
                                  <w:position w:val="-2"/>
                                  <w:sz w:val="18"/>
                                  <w:szCs w:val="18"/>
                                </w:rPr>
                                <w:t>Priklop in povezava na obstoječi LIS (dvosmerna komunikacija) na stroške ponudnika.</w:t>
                              </w:r>
                            </w:p>
                            <w:p w14:paraId="2FA6D67D" w14:textId="77777777" w:rsidR="000F4AE9" w:rsidRPr="0010604B" w:rsidRDefault="000F4AE9" w:rsidP="000F4AE9">
                              <w:pPr>
                                <w:numPr>
                                  <w:ilvl w:val="0"/>
                                  <w:numId w:val="43"/>
                                </w:numPr>
                                <w:rPr>
                                  <w:rFonts w:ascii="Arial" w:eastAsia="Calibri" w:hAnsi="Arial" w:cs="Arial"/>
                                  <w:color w:val="000000"/>
                                  <w:sz w:val="18"/>
                                  <w:szCs w:val="18"/>
                                </w:rPr>
                              </w:pPr>
                              <w:r w:rsidRPr="0010604B">
                                <w:rPr>
                                  <w:rFonts w:ascii="Arial" w:eastAsia="Calibri" w:hAnsi="Arial" w:cs="Arial"/>
                                  <w:color w:val="000000"/>
                                  <w:position w:val="-2"/>
                                  <w:sz w:val="18"/>
                                  <w:szCs w:val="18"/>
                                </w:rPr>
                                <w:t>Kapaciteta analizatorja mora biti vsaj 60 testov na uro.</w:t>
                              </w:r>
                            </w:p>
                            <w:p w14:paraId="2E7F464A" w14:textId="77777777" w:rsidR="000F4AE9" w:rsidRPr="0010604B" w:rsidRDefault="000F4AE9" w:rsidP="000F4AE9">
                              <w:pPr>
                                <w:numPr>
                                  <w:ilvl w:val="0"/>
                                  <w:numId w:val="43"/>
                                </w:numPr>
                                <w:rPr>
                                  <w:rFonts w:ascii="Arial" w:eastAsia="Calibri" w:hAnsi="Arial" w:cs="Arial"/>
                                  <w:color w:val="000000"/>
                                  <w:sz w:val="18"/>
                                  <w:szCs w:val="18"/>
                                </w:rPr>
                              </w:pPr>
                              <w:r w:rsidRPr="0010604B">
                                <w:rPr>
                                  <w:rFonts w:ascii="Arial" w:eastAsia="Calibri" w:hAnsi="Arial" w:cs="Arial"/>
                                  <w:color w:val="000000"/>
                                  <w:position w:val="-2"/>
                                  <w:sz w:val="18"/>
                                  <w:szCs w:val="18"/>
                                </w:rPr>
                                <w:t>Imeti mora hlajen del za reagente s kapaciteto za določanje vsaj 10 različnih preiskav.</w:t>
                              </w:r>
                            </w:p>
                            <w:p w14:paraId="63B8464B" w14:textId="77777777" w:rsidR="000F4AE9" w:rsidRPr="0010604B" w:rsidRDefault="000F4AE9" w:rsidP="000F4AE9">
                              <w:pPr>
                                <w:numPr>
                                  <w:ilvl w:val="0"/>
                                  <w:numId w:val="43"/>
                                </w:numPr>
                                <w:rPr>
                                  <w:rFonts w:ascii="Arial" w:eastAsia="Calibri" w:hAnsi="Arial" w:cs="Arial"/>
                                  <w:color w:val="000000"/>
                                  <w:sz w:val="18"/>
                                  <w:szCs w:val="18"/>
                                </w:rPr>
                              </w:pPr>
                              <w:r w:rsidRPr="0010604B">
                                <w:rPr>
                                  <w:rFonts w:ascii="Arial" w:eastAsia="Calibri" w:hAnsi="Arial" w:cs="Arial"/>
                                  <w:color w:val="000000"/>
                                  <w:position w:val="-2"/>
                                  <w:sz w:val="18"/>
                                  <w:szCs w:val="18"/>
                                </w:rPr>
                                <w:t>Analizator mora avtomatsko prepoznati naložene reagente.</w:t>
                              </w:r>
                            </w:p>
                            <w:p w14:paraId="2F6D9B0A" w14:textId="77777777" w:rsidR="000F4AE9" w:rsidRPr="0010604B" w:rsidRDefault="000F4AE9" w:rsidP="000F4AE9">
                              <w:pPr>
                                <w:numPr>
                                  <w:ilvl w:val="0"/>
                                  <w:numId w:val="43"/>
                                </w:numPr>
                                <w:rPr>
                                  <w:rFonts w:ascii="Arial" w:eastAsia="Calibri" w:hAnsi="Arial" w:cs="Arial"/>
                                  <w:color w:val="000000"/>
                                  <w:sz w:val="18"/>
                                  <w:szCs w:val="18"/>
                                </w:rPr>
                              </w:pPr>
                              <w:r w:rsidRPr="0010604B">
                                <w:rPr>
                                  <w:rFonts w:ascii="Arial" w:eastAsia="Calibri" w:hAnsi="Arial" w:cs="Arial"/>
                                  <w:color w:val="000000"/>
                                  <w:position w:val="-2"/>
                                  <w:sz w:val="18"/>
                                  <w:szCs w:val="18"/>
                                </w:rPr>
                                <w:t>Analizator mora javiti opozorilo v primeru zaznane napake.</w:t>
                              </w:r>
                            </w:p>
                            <w:p w14:paraId="1AE1A8C6" w14:textId="77777777" w:rsidR="000F4AE9" w:rsidRPr="0010604B" w:rsidRDefault="000F4AE9" w:rsidP="000F4AE9">
                              <w:pPr>
                                <w:numPr>
                                  <w:ilvl w:val="0"/>
                                  <w:numId w:val="43"/>
                                </w:numPr>
                                <w:rPr>
                                  <w:rFonts w:ascii="Arial" w:eastAsia="Calibri" w:hAnsi="Arial" w:cs="Arial"/>
                                  <w:color w:val="000000"/>
                                  <w:sz w:val="18"/>
                                  <w:szCs w:val="18"/>
                                </w:rPr>
                              </w:pPr>
                              <w:r w:rsidRPr="0010604B">
                                <w:rPr>
                                  <w:rFonts w:ascii="Arial" w:eastAsia="Calibri" w:hAnsi="Arial" w:cs="Arial"/>
                                  <w:color w:val="000000"/>
                                  <w:position w:val="-2"/>
                                  <w:sz w:val="18"/>
                                  <w:szCs w:val="18"/>
                                </w:rPr>
                                <w:t>Analizator mora omogočati avtomatsko redčenje vzorcev (širok razpon redčitev ( od 1:1 do 1:32000).</w:t>
                              </w:r>
                            </w:p>
                            <w:p w14:paraId="5E147B1C" w14:textId="77777777" w:rsidR="000F4AE9" w:rsidRPr="0010604B" w:rsidRDefault="000F4AE9" w:rsidP="000F4AE9">
                              <w:pPr>
                                <w:numPr>
                                  <w:ilvl w:val="0"/>
                                  <w:numId w:val="43"/>
                                </w:numPr>
                                <w:rPr>
                                  <w:rFonts w:ascii="Arial" w:eastAsia="Calibri" w:hAnsi="Arial" w:cs="Arial"/>
                                  <w:color w:val="000000"/>
                                  <w:sz w:val="18"/>
                                  <w:szCs w:val="18"/>
                                </w:rPr>
                              </w:pPr>
                              <w:r w:rsidRPr="0010604B">
                                <w:rPr>
                                  <w:rFonts w:ascii="Arial" w:eastAsia="Calibri" w:hAnsi="Arial" w:cs="Arial"/>
                                  <w:color w:val="000000"/>
                                  <w:position w:val="-2"/>
                                  <w:sz w:val="18"/>
                                  <w:szCs w:val="18"/>
                                </w:rPr>
                                <w:t>Analizator mora omogočati uporabo različnih standardnih velikosti epruvet in vzorčnih posodic.</w:t>
                              </w:r>
                            </w:p>
                            <w:p w14:paraId="52C3D071" w14:textId="77777777" w:rsidR="000F4AE9" w:rsidRPr="0010604B" w:rsidRDefault="000F4AE9" w:rsidP="000F4AE9">
                              <w:pPr>
                                <w:numPr>
                                  <w:ilvl w:val="0"/>
                                  <w:numId w:val="43"/>
                                </w:numPr>
                                <w:rPr>
                                  <w:rFonts w:ascii="Arial" w:eastAsia="Calibri" w:hAnsi="Arial" w:cs="Arial"/>
                                  <w:color w:val="000000"/>
                                  <w:sz w:val="18"/>
                                  <w:szCs w:val="18"/>
                                </w:rPr>
                              </w:pPr>
                              <w:r w:rsidRPr="0010604B">
                                <w:rPr>
                                  <w:rFonts w:ascii="Arial" w:eastAsia="Calibri" w:hAnsi="Arial" w:cs="Arial"/>
                                  <w:color w:val="000000"/>
                                  <w:position w:val="-2"/>
                                  <w:sz w:val="18"/>
                                  <w:szCs w:val="18"/>
                                </w:rPr>
                                <w:t>Analizator mora imeti na vseh pipetorjih senzorje za nivo tekočine ter avtomatski sistem opozarjanja na potrebo po menjavi reagentov in sistemskih tekočin.</w:t>
                              </w:r>
                            </w:p>
                            <w:p w14:paraId="3D204EC6" w14:textId="77777777" w:rsidR="000F4AE9" w:rsidRPr="0010604B" w:rsidRDefault="000F4AE9" w:rsidP="000F4AE9">
                              <w:pPr>
                                <w:numPr>
                                  <w:ilvl w:val="0"/>
                                  <w:numId w:val="43"/>
                                </w:numPr>
                                <w:rPr>
                                  <w:rFonts w:ascii="Arial" w:eastAsia="Calibri" w:hAnsi="Arial" w:cs="Arial"/>
                                  <w:color w:val="000000"/>
                                  <w:sz w:val="18"/>
                                  <w:szCs w:val="18"/>
                                </w:rPr>
                              </w:pPr>
                              <w:r w:rsidRPr="0010604B">
                                <w:rPr>
                                  <w:rFonts w:ascii="Arial" w:eastAsia="Calibri" w:hAnsi="Arial" w:cs="Arial"/>
                                  <w:color w:val="000000"/>
                                  <w:position w:val="-2"/>
                                  <w:sz w:val="18"/>
                                  <w:szCs w:val="18"/>
                                </w:rPr>
                                <w:t>Analizator mora omogočati vnos lotov kalibratorjev in kontrol v aparat (avtomatsko in/ali ročno)</w:t>
                              </w:r>
                            </w:p>
                            <w:p w14:paraId="1B7AE5F6" w14:textId="77777777" w:rsidR="000F4AE9" w:rsidRPr="0010604B" w:rsidRDefault="000F4AE9" w:rsidP="000F4AE9">
                              <w:pPr>
                                <w:numPr>
                                  <w:ilvl w:val="0"/>
                                  <w:numId w:val="43"/>
                                </w:numPr>
                                <w:rPr>
                                  <w:rFonts w:ascii="Arial" w:eastAsia="Calibri" w:hAnsi="Arial" w:cs="Arial"/>
                                  <w:color w:val="000000"/>
                                  <w:sz w:val="18"/>
                                  <w:szCs w:val="18"/>
                                </w:rPr>
                              </w:pPr>
                              <w:r w:rsidRPr="0010604B">
                                <w:rPr>
                                  <w:rFonts w:ascii="Arial" w:eastAsia="Calibri" w:hAnsi="Arial" w:cs="Arial"/>
                                  <w:color w:val="000000"/>
                                  <w:position w:val="-2"/>
                                  <w:sz w:val="18"/>
                                  <w:szCs w:val="18"/>
                                </w:rPr>
                                <w:t>Analizator mora zagotavljati avtomatično sledljivost volumna reagentov, lot reagenta, rok uporabe.</w:t>
                              </w:r>
                            </w:p>
                            <w:p w14:paraId="54D4D4A6" w14:textId="77777777" w:rsidR="000F4AE9" w:rsidRPr="0010604B" w:rsidRDefault="000F4AE9" w:rsidP="000F4AE9">
                              <w:pPr>
                                <w:numPr>
                                  <w:ilvl w:val="0"/>
                                  <w:numId w:val="43"/>
                                </w:numPr>
                                <w:rPr>
                                  <w:rFonts w:ascii="Arial" w:eastAsia="Calibri" w:hAnsi="Arial" w:cs="Arial"/>
                                  <w:color w:val="000000"/>
                                  <w:sz w:val="18"/>
                                  <w:szCs w:val="18"/>
                                </w:rPr>
                              </w:pPr>
                              <w:r w:rsidRPr="0010604B">
                                <w:rPr>
                                  <w:rFonts w:ascii="Arial" w:eastAsia="Calibri" w:hAnsi="Arial" w:cs="Arial"/>
                                  <w:color w:val="000000"/>
                                  <w:position w:val="-2"/>
                                  <w:sz w:val="18"/>
                                  <w:szCs w:val="18"/>
                                </w:rPr>
                                <w:t>Na izpisu rezultatov iz analizatorja morajo biti naslednji podatki: ime in priimek preiskovanca, laboratorijska številka, čas analize, rezultat in morebitna opozorila pri analizi. Izpis mora biti trajen (ne sme biti termo papir).</w:t>
                              </w:r>
                            </w:p>
                            <w:p w14:paraId="03EECCAF" w14:textId="77777777" w:rsidR="000F4AE9" w:rsidRPr="0010604B" w:rsidRDefault="000F4AE9" w:rsidP="000F4AE9">
                              <w:pPr>
                                <w:numPr>
                                  <w:ilvl w:val="0"/>
                                  <w:numId w:val="43"/>
                                </w:numPr>
                                <w:rPr>
                                  <w:rFonts w:ascii="Arial" w:eastAsia="Calibri" w:hAnsi="Arial" w:cs="Arial"/>
                                  <w:color w:val="000000"/>
                                  <w:sz w:val="18"/>
                                  <w:szCs w:val="18"/>
                                </w:rPr>
                              </w:pPr>
                              <w:r w:rsidRPr="0010604B">
                                <w:rPr>
                                  <w:rFonts w:ascii="Arial" w:eastAsia="Calibri" w:hAnsi="Arial" w:cs="Arial"/>
                                  <w:color w:val="000000"/>
                                  <w:position w:val="-2"/>
                                  <w:sz w:val="18"/>
                                  <w:szCs w:val="18"/>
                                </w:rPr>
                                <w:t>Analizator mora imeti program, ki omogoča spremljanje kontrole kakovosti z grafičnim in tabelaričnim prikazom podatkov in statistično obdelavo rezultatov kontrolnih vzorcev. Omogočati mora uporabo vsaj dveh nivojev kontrolnih vzorcev za 1 metodo, shranjevanje podatkov na CD/USB in možnost tiskanja (trajno, ne sme biti termo papir).</w:t>
                              </w:r>
                            </w:p>
                            <w:p w14:paraId="7B2F0A05" w14:textId="77777777" w:rsidR="000F4AE9" w:rsidRPr="0010604B" w:rsidRDefault="000F4AE9" w:rsidP="000F4AE9">
                              <w:pPr>
                                <w:numPr>
                                  <w:ilvl w:val="0"/>
                                  <w:numId w:val="43"/>
                                </w:numPr>
                                <w:rPr>
                                  <w:rFonts w:ascii="Arial" w:eastAsia="Calibri" w:hAnsi="Arial" w:cs="Arial"/>
                                  <w:color w:val="000000"/>
                                  <w:sz w:val="18"/>
                                  <w:szCs w:val="18"/>
                                </w:rPr>
                              </w:pPr>
                              <w:r w:rsidRPr="0010604B">
                                <w:rPr>
                                  <w:rFonts w:ascii="Arial" w:eastAsia="Calibri" w:hAnsi="Arial" w:cs="Arial"/>
                                  <w:color w:val="000000"/>
                                  <w:position w:val="-2"/>
                                  <w:sz w:val="18"/>
                                  <w:szCs w:val="18"/>
                                </w:rPr>
                                <w:t>Omogočiti mora hkratno nalaganje vsaj 30 vzorcev.</w:t>
                              </w:r>
                            </w:p>
                            <w:p w14:paraId="56A067B6" w14:textId="77777777" w:rsidR="000F4AE9" w:rsidRPr="0010604B" w:rsidRDefault="000F4AE9" w:rsidP="000F4AE9">
                              <w:pPr>
                                <w:numPr>
                                  <w:ilvl w:val="0"/>
                                  <w:numId w:val="43"/>
                                </w:numPr>
                                <w:rPr>
                                  <w:rFonts w:ascii="Arial" w:eastAsia="Calibri" w:hAnsi="Arial" w:cs="Arial"/>
                                  <w:color w:val="000000"/>
                                  <w:sz w:val="18"/>
                                  <w:szCs w:val="18"/>
                                </w:rPr>
                              </w:pPr>
                              <w:r w:rsidRPr="0010604B">
                                <w:rPr>
                                  <w:rFonts w:ascii="Arial" w:eastAsia="Calibri" w:hAnsi="Arial" w:cs="Arial"/>
                                  <w:color w:val="000000"/>
                                  <w:position w:val="-2"/>
                                  <w:sz w:val="18"/>
                                  <w:szCs w:val="18"/>
                                </w:rPr>
                                <w:t>Identifikacija vzorcev, reagentov, kontrol in kalibratorjev ter vseh potrošnih materialov mora biti preko črtnih kod.</w:t>
                              </w:r>
                            </w:p>
                            <w:p w14:paraId="62B7A1BC" w14:textId="77777777" w:rsidR="000F4AE9" w:rsidRPr="0010604B" w:rsidRDefault="000F4AE9" w:rsidP="000F4AE9">
                              <w:pPr>
                                <w:numPr>
                                  <w:ilvl w:val="0"/>
                                  <w:numId w:val="43"/>
                                </w:numPr>
                                <w:rPr>
                                  <w:rFonts w:ascii="Arial" w:eastAsia="Calibri" w:hAnsi="Arial" w:cs="Arial"/>
                                  <w:color w:val="000000"/>
                                  <w:sz w:val="18"/>
                                  <w:szCs w:val="18"/>
                                </w:rPr>
                              </w:pPr>
                              <w:r w:rsidRPr="0010604B">
                                <w:rPr>
                                  <w:rFonts w:ascii="Arial" w:eastAsia="Calibri" w:hAnsi="Arial" w:cs="Arial"/>
                                  <w:color w:val="000000"/>
                                  <w:position w:val="-2"/>
                                  <w:sz w:val="18"/>
                                  <w:szCs w:val="18"/>
                                </w:rPr>
                                <w:t>Omogočiti mora dvosmerno internetno povezavo analitskega sistema z zagotavljanjem varnosti podatkov (certifikat, CE oznaka).</w:t>
                              </w:r>
                            </w:p>
                            <w:p w14:paraId="39C4835D" w14:textId="77777777" w:rsidR="000F4AE9" w:rsidRPr="0010604B" w:rsidRDefault="000F4AE9" w:rsidP="000F4AE9">
                              <w:pPr>
                                <w:numPr>
                                  <w:ilvl w:val="0"/>
                                  <w:numId w:val="43"/>
                                </w:numPr>
                                <w:rPr>
                                  <w:rFonts w:ascii="Arial" w:eastAsia="Calibri" w:hAnsi="Arial" w:cs="Arial"/>
                                  <w:color w:val="000000"/>
                                  <w:sz w:val="18"/>
                                  <w:szCs w:val="18"/>
                                </w:rPr>
                              </w:pPr>
                              <w:r w:rsidRPr="0010604B">
                                <w:rPr>
                                  <w:rFonts w:ascii="Arial" w:eastAsia="Calibri" w:hAnsi="Arial" w:cs="Arial"/>
                                  <w:color w:val="000000"/>
                                  <w:position w:val="-2"/>
                                  <w:sz w:val="18"/>
                                  <w:szCs w:val="18"/>
                                </w:rPr>
                                <w:t>Postavitev analizatorja, reagenti in material za zagon ter verifikacijo apliciranih laboratorijskih preiskav po predpisanih postopkih (30 testov za vsako metodo brezplačno), zagon in šolanje mora biti vključeno v ceni ponudbe.</w:t>
                              </w:r>
                            </w:p>
                            <w:p w14:paraId="42F04700" w14:textId="77777777" w:rsidR="000F4AE9" w:rsidRPr="0010604B" w:rsidRDefault="000F4AE9" w:rsidP="000F4AE9">
                              <w:pPr>
                                <w:numPr>
                                  <w:ilvl w:val="0"/>
                                  <w:numId w:val="43"/>
                                </w:numPr>
                                <w:rPr>
                                  <w:rFonts w:ascii="Arial" w:eastAsia="Calibri" w:hAnsi="Arial" w:cs="Arial"/>
                                  <w:color w:val="000000"/>
                                  <w:sz w:val="18"/>
                                  <w:szCs w:val="18"/>
                                </w:rPr>
                              </w:pPr>
                              <w:r w:rsidRPr="0010604B">
                                <w:rPr>
                                  <w:rFonts w:ascii="Arial" w:eastAsia="Calibri" w:hAnsi="Arial" w:cs="Arial"/>
                                  <w:color w:val="000000"/>
                                  <w:position w:val="-2"/>
                                  <w:sz w:val="18"/>
                                  <w:szCs w:val="18"/>
                                </w:rPr>
                                <w:t>Navodila za delo in redno vzdrževanje v slovenskem jeziku.</w:t>
                              </w:r>
                            </w:p>
                            <w:p w14:paraId="16E09807" w14:textId="77777777" w:rsidR="000F4AE9" w:rsidRPr="0010604B" w:rsidRDefault="000F4AE9" w:rsidP="000F4AE9">
                              <w:pPr>
                                <w:numPr>
                                  <w:ilvl w:val="0"/>
                                  <w:numId w:val="43"/>
                                </w:numPr>
                                <w:rPr>
                                  <w:rFonts w:ascii="Arial" w:eastAsia="Calibri" w:hAnsi="Arial" w:cs="Arial"/>
                                  <w:color w:val="000000"/>
                                  <w:sz w:val="18"/>
                                  <w:szCs w:val="18"/>
                                </w:rPr>
                              </w:pPr>
                              <w:r w:rsidRPr="0010604B">
                                <w:rPr>
                                  <w:rFonts w:ascii="Arial" w:eastAsia="Calibri" w:hAnsi="Arial" w:cs="Arial"/>
                                  <w:color w:val="000000"/>
                                  <w:position w:val="-2"/>
                                  <w:sz w:val="18"/>
                                  <w:szCs w:val="18"/>
                                </w:rPr>
                                <w:t>Izvajanje šolanja uporabnikov takoj po postavitvi analizatorja, uvajanje uporabnika predvidoma 1 mesec, možnost dodatnega izobraževanja v referenčnem laboratoriju.</w:t>
                              </w:r>
                            </w:p>
                            <w:p w14:paraId="413513E4" w14:textId="77777777" w:rsidR="000F4AE9" w:rsidRPr="0010604B" w:rsidRDefault="000F4AE9" w:rsidP="000F4AE9">
                              <w:pPr>
                                <w:numPr>
                                  <w:ilvl w:val="0"/>
                                  <w:numId w:val="43"/>
                                </w:numPr>
                                <w:rPr>
                                  <w:rFonts w:ascii="Arial" w:eastAsia="Calibri" w:hAnsi="Arial" w:cs="Arial"/>
                                  <w:color w:val="000000"/>
                                  <w:sz w:val="18"/>
                                  <w:szCs w:val="18"/>
                                </w:rPr>
                              </w:pPr>
                              <w:r w:rsidRPr="0010604B">
                                <w:rPr>
                                  <w:rFonts w:ascii="Arial" w:eastAsia="Calibri" w:hAnsi="Arial" w:cs="Arial"/>
                                  <w:color w:val="000000"/>
                                  <w:position w:val="-2"/>
                                  <w:sz w:val="18"/>
                                  <w:szCs w:val="18"/>
                                </w:rPr>
                                <w:t>Garancijsko vzdrževanje, brezplačni vzdrževalni servisi (vključeni vsi rezervni deli in potrošni material) in brezplačna odprava vseh napak analizatorja v času garancijske dobe.</w:t>
                              </w:r>
                            </w:p>
                            <w:p w14:paraId="2C48F961" w14:textId="77777777" w:rsidR="000F4AE9" w:rsidRPr="0010604B" w:rsidRDefault="000F4AE9" w:rsidP="000F4AE9">
                              <w:pPr>
                                <w:numPr>
                                  <w:ilvl w:val="0"/>
                                  <w:numId w:val="43"/>
                                </w:numPr>
                                <w:rPr>
                                  <w:rFonts w:ascii="Arial" w:eastAsia="Calibri" w:hAnsi="Arial" w:cs="Arial"/>
                                  <w:color w:val="000000"/>
                                  <w:sz w:val="18"/>
                                  <w:szCs w:val="18"/>
                                </w:rPr>
                              </w:pPr>
                              <w:r w:rsidRPr="0010604B">
                                <w:rPr>
                                  <w:rFonts w:ascii="Arial" w:eastAsia="Calibri" w:hAnsi="Arial" w:cs="Arial"/>
                                  <w:color w:val="000000"/>
                                  <w:position w:val="-2"/>
                                  <w:sz w:val="18"/>
                                  <w:szCs w:val="18"/>
                                </w:rPr>
                                <w:t>Redno obveščanje naročnika o novih metodah, strokovna in aplikativna podpora ves čas uporabe in v slovenskem jeziku ter možnost dodatnih konzultacij specialistov področij.</w:t>
                              </w:r>
                            </w:p>
                            <w:p w14:paraId="0693D921" w14:textId="77777777" w:rsidR="000F4AE9" w:rsidRPr="0010604B" w:rsidRDefault="000F4AE9" w:rsidP="000F4AE9">
                              <w:pPr>
                                <w:numPr>
                                  <w:ilvl w:val="0"/>
                                  <w:numId w:val="43"/>
                                </w:numPr>
                                <w:rPr>
                                  <w:rFonts w:ascii="Arial" w:eastAsia="Calibri" w:hAnsi="Arial" w:cs="Arial"/>
                                  <w:color w:val="000000"/>
                                  <w:sz w:val="18"/>
                                  <w:szCs w:val="18"/>
                                </w:rPr>
                              </w:pPr>
                              <w:r w:rsidRPr="0010604B">
                                <w:rPr>
                                  <w:rFonts w:ascii="Arial" w:eastAsia="Calibri" w:hAnsi="Arial" w:cs="Arial"/>
                                  <w:color w:val="000000"/>
                                  <w:position w:val="-2"/>
                                  <w:sz w:val="18"/>
                                  <w:szCs w:val="18"/>
                                </w:rPr>
                                <w:t>Enostavna programska oprema za rutinsko delo, ki zagotavlja uporabniku nadzor nad delovanjem analizatorja.</w:t>
                              </w:r>
                            </w:p>
                            <w:p w14:paraId="70FD8720" w14:textId="77777777" w:rsidR="000F4AE9" w:rsidRPr="0010604B" w:rsidRDefault="000F4AE9" w:rsidP="000F4AE9">
                              <w:pPr>
                                <w:numPr>
                                  <w:ilvl w:val="0"/>
                                  <w:numId w:val="43"/>
                                </w:numPr>
                                <w:rPr>
                                  <w:rFonts w:ascii="Arial" w:eastAsia="Calibri" w:hAnsi="Arial" w:cs="Arial"/>
                                  <w:color w:val="000000"/>
                                  <w:sz w:val="18"/>
                                  <w:szCs w:val="18"/>
                                </w:rPr>
                              </w:pPr>
                              <w:r w:rsidRPr="0010604B">
                                <w:rPr>
                                  <w:rFonts w:ascii="Arial" w:eastAsia="Calibri" w:hAnsi="Arial" w:cs="Arial"/>
                                  <w:color w:val="000000"/>
                                  <w:position w:val="-2"/>
                                  <w:sz w:val="18"/>
                                  <w:szCs w:val="18"/>
                                </w:rPr>
                                <w:t>Odzivni čas serviserja 2 uri po telefonskem klicu in odprava napake največ 24 ur od vzpostavitve kontakta. V primeru, da naročnik razpolaga z nadomestnim analizatorjem istega tipa, naročnik dopušča čas za odpravo napake največ 36 ur od vzpostavitve kontakta. V kolikor se ugotovi, da napake ni možno odpraviti v zahtevanem roku, mora izbrani ponudnik brezplačno zagotoviti nadomesten delujoč analizator v roku največ 72 ur šteto od prijave napake - vzpostavitve kontakta.</w:t>
                              </w:r>
                            </w:p>
                          </w:tc>
                        </w:tr>
                      </w:tbl>
                      <w:p w14:paraId="2E8876E8" w14:textId="77777777" w:rsidR="000F4AE9" w:rsidRPr="0010604B" w:rsidRDefault="000F4AE9" w:rsidP="00A574AD">
                        <w:pPr>
                          <w:rPr>
                            <w:rFonts w:eastAsia="Calibri" w:cs="Times New Roman"/>
                          </w:rPr>
                        </w:pPr>
                      </w:p>
                    </w:tc>
                  </w:tr>
                </w:tbl>
                <w:p w14:paraId="5C5FC21A" w14:textId="77777777" w:rsidR="000F4AE9" w:rsidRPr="0010604B" w:rsidRDefault="000F4AE9" w:rsidP="00A574AD">
                  <w:pPr>
                    <w:rPr>
                      <w:rFonts w:eastAsia="Calibri" w:cs="Times New Roman"/>
                    </w:rPr>
                  </w:pPr>
                </w:p>
              </w:tc>
            </w:tr>
          </w:tbl>
          <w:p w14:paraId="633B5F56" w14:textId="77777777" w:rsidR="000F4AE9" w:rsidRPr="0010604B" w:rsidRDefault="000F4AE9" w:rsidP="00A574AD">
            <w:pPr>
              <w:rPr>
                <w:rFonts w:eastAsia="Calibri" w:cs="Times New Roman"/>
              </w:rPr>
            </w:pPr>
          </w:p>
        </w:tc>
      </w:tr>
    </w:tbl>
    <w:p w14:paraId="6990A540" w14:textId="77777777" w:rsidR="000F4AE9" w:rsidRDefault="000F4AE9" w:rsidP="000F4AE9">
      <w:pPr>
        <w:rPr>
          <w:rFonts w:eastAsia="Calibri" w:cs="Times New Roman"/>
        </w:rPr>
      </w:pPr>
    </w:p>
    <w:p w14:paraId="3C6C38F3" w14:textId="77777777" w:rsidR="00DF2617" w:rsidRDefault="00DF2617" w:rsidP="000F4AE9">
      <w:pPr>
        <w:rPr>
          <w:rFonts w:eastAsia="Calibri" w:cs="Times New Roman"/>
        </w:rPr>
      </w:pPr>
    </w:p>
    <w:p w14:paraId="6B1F93E7" w14:textId="77777777" w:rsidR="00DF2617" w:rsidRDefault="00DF2617" w:rsidP="000F4AE9">
      <w:pPr>
        <w:rPr>
          <w:rFonts w:eastAsia="Calibri" w:cs="Times New Roman"/>
        </w:rPr>
      </w:pPr>
    </w:p>
    <w:p w14:paraId="23EFB5C6" w14:textId="77777777" w:rsidR="00DF2617" w:rsidRDefault="00DF2617" w:rsidP="000F4AE9">
      <w:pPr>
        <w:rPr>
          <w:rFonts w:eastAsia="Calibri" w:cs="Times New Roman"/>
        </w:rPr>
      </w:pPr>
    </w:p>
    <w:p w14:paraId="01370784" w14:textId="77777777" w:rsidR="00DF2617" w:rsidRDefault="00DF2617" w:rsidP="000F4AE9">
      <w:pPr>
        <w:rPr>
          <w:rFonts w:eastAsia="Calibri" w:cs="Times New Roman"/>
        </w:rPr>
      </w:pPr>
    </w:p>
    <w:p w14:paraId="12697FB8" w14:textId="77777777" w:rsidR="00DF2617" w:rsidRDefault="00DF2617" w:rsidP="000F4AE9">
      <w:pPr>
        <w:rPr>
          <w:rFonts w:eastAsia="Calibri" w:cs="Times New Roman"/>
        </w:rPr>
      </w:pPr>
    </w:p>
    <w:p w14:paraId="0D31AF65" w14:textId="77777777" w:rsidR="00DF2617" w:rsidRPr="0010604B" w:rsidRDefault="00DF2617" w:rsidP="000F4AE9">
      <w:pPr>
        <w:rPr>
          <w:rFonts w:eastAsia="Calibri" w:cs="Times New Roman"/>
        </w:rPr>
      </w:pPr>
    </w:p>
    <w:tbl>
      <w:tblPr>
        <w:tblStyle w:val="NormalTablePHPDOCX"/>
        <w:tblW w:w="2500" w:type="pct"/>
        <w:tblInd w:w="108" w:type="dxa"/>
        <w:tblLook w:val="04A0" w:firstRow="1" w:lastRow="0" w:firstColumn="1" w:lastColumn="0" w:noHBand="0" w:noVBand="1"/>
      </w:tblPr>
      <w:tblGrid>
        <w:gridCol w:w="4643"/>
      </w:tblGrid>
      <w:tr w:rsidR="000F4AE9" w:rsidRPr="0010604B" w14:paraId="10C7025B" w14:textId="77777777" w:rsidTr="00A574AD">
        <w:tc>
          <w:tcPr>
            <w:tcW w:w="0" w:type="auto"/>
            <w:tcBorders>
              <w:top w:val="single" w:sz="25" w:space="0" w:color="000000"/>
              <w:bottom w:val="single" w:sz="25" w:space="0" w:color="000000"/>
            </w:tcBorders>
            <w:shd w:val="clear" w:color="auto" w:fill="000000"/>
            <w:tcMar>
              <w:top w:w="75" w:type="dxa"/>
              <w:bottom w:w="75" w:type="dxa"/>
            </w:tcMar>
            <w:vAlign w:val="center"/>
          </w:tcPr>
          <w:p w14:paraId="6D20721F" w14:textId="77777777" w:rsidR="000F4AE9" w:rsidRPr="0010604B" w:rsidRDefault="000F4AE9" w:rsidP="00A574AD">
            <w:pPr>
              <w:rPr>
                <w:rFonts w:eastAsia="Calibri" w:cs="Times New Roman"/>
              </w:rPr>
            </w:pPr>
            <w:r w:rsidRPr="0010604B">
              <w:rPr>
                <w:rFonts w:ascii="Arial" w:eastAsia="Calibri" w:hAnsi="Arial" w:cs="Arial"/>
                <w:b/>
                <w:bCs/>
                <w:color w:val="FFFFFF"/>
                <w:position w:val="-3"/>
                <w:sz w:val="20"/>
                <w:szCs w:val="20"/>
                <w:shd w:val="clear" w:color="auto" w:fill="000000"/>
              </w:rPr>
              <w:t>Sklop 10: BIOKEMIJA 6 - ELEKTROFOREZA IN IMUNOFIKSACIJSKA ELEKTROFOREZA</w:t>
            </w:r>
          </w:p>
        </w:tc>
      </w:tr>
    </w:tbl>
    <w:p w14:paraId="3DB21089" w14:textId="77777777" w:rsidR="000F4AE9" w:rsidRPr="0010604B" w:rsidRDefault="000F4AE9" w:rsidP="000F4AE9">
      <w:pPr>
        <w:rPr>
          <w:rFonts w:eastAsia="Calibri" w:cs="Times New Roman"/>
        </w:rPr>
      </w:pPr>
    </w:p>
    <w:tbl>
      <w:tblPr>
        <w:tblStyle w:val="NormalTablePHPDOCX"/>
        <w:tblW w:w="5000" w:type="pct"/>
        <w:tblInd w:w="600" w:type="dxa"/>
        <w:tblLook w:val="04A0" w:firstRow="1" w:lastRow="0" w:firstColumn="1" w:lastColumn="0" w:noHBand="0" w:noVBand="1"/>
      </w:tblPr>
      <w:tblGrid>
        <w:gridCol w:w="9286"/>
      </w:tblGrid>
      <w:tr w:rsidR="000F4AE9" w:rsidRPr="0010604B" w14:paraId="20BE2EFF" w14:textId="77777777" w:rsidTr="00A574AD">
        <w:tc>
          <w:tcPr>
            <w:tcW w:w="0" w:type="auto"/>
            <w:tcMar>
              <w:top w:w="135" w:type="dxa"/>
              <w:bottom w:w="135" w:type="dxa"/>
            </w:tcMar>
            <w:vAlign w:val="center"/>
          </w:tcPr>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529"/>
            </w:tblGrid>
            <w:tr w:rsidR="000F4AE9" w:rsidRPr="0010604B" w14:paraId="400FAD71" w14:textId="77777777" w:rsidTr="00A574AD">
              <w:tc>
                <w:tcPr>
                  <w:tcW w:w="0" w:type="auto"/>
                  <w:shd w:val="clear" w:color="auto" w:fill="FFFFFF"/>
                  <w:tcMar>
                    <w:top w:w="75" w:type="dxa"/>
                    <w:bottom w:w="75" w:type="dxa"/>
                  </w:tcMar>
                  <w:vAlign w:val="center"/>
                </w:tcPr>
                <w:p w14:paraId="73312970" w14:textId="77777777" w:rsidR="000F4AE9" w:rsidRPr="0010604B" w:rsidRDefault="000F4AE9" w:rsidP="00A574AD">
                  <w:pPr>
                    <w:rPr>
                      <w:rFonts w:eastAsia="Calibri" w:cs="Times New Roman"/>
                    </w:rPr>
                  </w:pPr>
                  <w:r w:rsidRPr="0010604B">
                    <w:rPr>
                      <w:rFonts w:ascii="Arial" w:eastAsia="Calibri" w:hAnsi="Arial" w:cs="Arial"/>
                      <w:b/>
                      <w:bCs/>
                      <w:color w:val="000000"/>
                      <w:position w:val="-2"/>
                      <w:sz w:val="18"/>
                      <w:szCs w:val="18"/>
                      <w:shd w:val="clear" w:color="auto" w:fill="FFFFFF"/>
                    </w:rPr>
                    <w:t>Postavka: Sklop 10: BIOKEMIJA 6 - ELEKTROFOREZA IN IMUNOFIKSACIJSKA ELEKTROFOREZA</w:t>
                  </w:r>
                </w:p>
              </w:tc>
            </w:tr>
          </w:tbl>
          <w:p w14:paraId="347D965A" w14:textId="77777777" w:rsidR="000F4AE9" w:rsidRPr="0010604B" w:rsidRDefault="000F4AE9" w:rsidP="00A574AD">
            <w:pPr>
              <w:rPr>
                <w:rFonts w:eastAsia="Calibri" w:cs="Times New Roman"/>
              </w:rPr>
            </w:pPr>
          </w:p>
          <w:p w14:paraId="50FDCD6A" w14:textId="77777777" w:rsidR="000F4AE9" w:rsidRPr="0010604B" w:rsidRDefault="000F4AE9" w:rsidP="00A574AD">
            <w:pPr>
              <w:jc w:val="both"/>
              <w:textAlignment w:val="center"/>
              <w:rPr>
                <w:rFonts w:eastAsia="Calibri" w:cs="Times New Roman"/>
              </w:rPr>
            </w:pPr>
            <w:r w:rsidRPr="0010604B">
              <w:rPr>
                <w:rFonts w:ascii="Arial" w:eastAsia="Calibri" w:hAnsi="Arial" w:cs="Arial"/>
                <w:color w:val="000000"/>
                <w:position w:val="-2"/>
                <w:sz w:val="18"/>
                <w:szCs w:val="18"/>
              </w:rPr>
              <w:t> </w:t>
            </w:r>
          </w:p>
          <w:tbl>
            <w:tblPr>
              <w:tblStyle w:val="NormalTablePHPDOCX"/>
              <w:tblW w:w="5000" w:type="pct"/>
              <w:shd w:val="clear" w:color="auto" w:fill="FFFFFF"/>
              <w:tblLook w:val="04A0" w:firstRow="1" w:lastRow="0" w:firstColumn="1" w:lastColumn="0" w:noHBand="0" w:noVBand="1"/>
            </w:tblPr>
            <w:tblGrid>
              <w:gridCol w:w="9070"/>
            </w:tblGrid>
            <w:tr w:rsidR="000F4AE9" w:rsidRPr="0010604B" w14:paraId="26357415" w14:textId="77777777" w:rsidTr="00A574AD">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0F4AE9" w:rsidRPr="0010604B" w14:paraId="07B79624" w14:textId="77777777" w:rsidTr="00A574AD">
                    <w:tc>
                      <w:tcPr>
                        <w:tcW w:w="0" w:type="auto"/>
                        <w:tcMar>
                          <w:top w:w="0" w:type="auto"/>
                          <w:bottom w:w="0" w:type="auto"/>
                        </w:tcMar>
                      </w:tcPr>
                      <w:p w14:paraId="33BE49BA" w14:textId="77777777" w:rsidR="000F4AE9" w:rsidRPr="0010604B" w:rsidRDefault="000F4AE9" w:rsidP="000F4AE9">
                        <w:pPr>
                          <w:numPr>
                            <w:ilvl w:val="0"/>
                            <w:numId w:val="44"/>
                          </w:numPr>
                          <w:rPr>
                            <w:rFonts w:ascii="Arial" w:eastAsia="Calibri" w:hAnsi="Arial" w:cs="Arial"/>
                            <w:color w:val="000000"/>
                            <w:sz w:val="18"/>
                            <w:szCs w:val="18"/>
                          </w:rPr>
                        </w:pPr>
                        <w:r w:rsidRPr="0010604B">
                          <w:rPr>
                            <w:rFonts w:ascii="Arial" w:eastAsia="Calibri" w:hAnsi="Arial" w:cs="Arial"/>
                            <w:color w:val="000000"/>
                            <w:position w:val="-2"/>
                            <w:sz w:val="18"/>
                            <w:szCs w:val="18"/>
                          </w:rPr>
                          <w:t>Tehnologija agarozne gelske elektroforeze.</w:t>
                        </w:r>
                      </w:p>
                      <w:p w14:paraId="261F45D4" w14:textId="77777777" w:rsidR="000F4AE9" w:rsidRPr="0010604B" w:rsidRDefault="000F4AE9" w:rsidP="000F4AE9">
                        <w:pPr>
                          <w:numPr>
                            <w:ilvl w:val="0"/>
                            <w:numId w:val="44"/>
                          </w:numPr>
                          <w:rPr>
                            <w:rFonts w:ascii="Arial" w:eastAsia="Calibri" w:hAnsi="Arial" w:cs="Arial"/>
                            <w:color w:val="000000"/>
                            <w:sz w:val="18"/>
                            <w:szCs w:val="18"/>
                          </w:rPr>
                        </w:pPr>
                        <w:r w:rsidRPr="0010604B">
                          <w:rPr>
                            <w:rFonts w:ascii="Arial" w:eastAsia="Calibri" w:hAnsi="Arial" w:cs="Arial"/>
                            <w:color w:val="000000"/>
                            <w:position w:val="-2"/>
                            <w:sz w:val="18"/>
                            <w:szCs w:val="18"/>
                          </w:rPr>
                          <w:t>Omogočati mora izvajanje elektroforeze z ločbo serumskih proteinov na 5 frakcij ter imonufiksacijsko elektroforezo proteinov seruma in urina z uporabo denzitometrčne detekcije.</w:t>
                        </w:r>
                      </w:p>
                      <w:p w14:paraId="18C6A704" w14:textId="77777777" w:rsidR="000F4AE9" w:rsidRPr="0010604B" w:rsidRDefault="000F4AE9" w:rsidP="000F4AE9">
                        <w:pPr>
                          <w:numPr>
                            <w:ilvl w:val="0"/>
                            <w:numId w:val="44"/>
                          </w:numPr>
                          <w:rPr>
                            <w:rFonts w:ascii="Arial" w:eastAsia="Calibri" w:hAnsi="Arial" w:cs="Arial"/>
                            <w:color w:val="000000"/>
                            <w:sz w:val="18"/>
                            <w:szCs w:val="18"/>
                          </w:rPr>
                        </w:pPr>
                        <w:r w:rsidRPr="0010604B">
                          <w:rPr>
                            <w:rFonts w:ascii="Arial" w:eastAsia="Calibri" w:hAnsi="Arial" w:cs="Arial"/>
                            <w:color w:val="000000"/>
                            <w:position w:val="-2"/>
                            <w:sz w:val="18"/>
                            <w:szCs w:val="18"/>
                          </w:rPr>
                          <w:t>Omogočati mora analize seruma in urina.</w:t>
                        </w:r>
                      </w:p>
                      <w:p w14:paraId="1802057E" w14:textId="77777777" w:rsidR="000F4AE9" w:rsidRPr="0010604B" w:rsidRDefault="000F4AE9" w:rsidP="000F4AE9">
                        <w:pPr>
                          <w:numPr>
                            <w:ilvl w:val="0"/>
                            <w:numId w:val="44"/>
                          </w:numPr>
                          <w:rPr>
                            <w:rFonts w:ascii="Arial" w:eastAsia="Calibri" w:hAnsi="Arial" w:cs="Arial"/>
                            <w:color w:val="000000"/>
                            <w:sz w:val="18"/>
                            <w:szCs w:val="18"/>
                          </w:rPr>
                        </w:pPr>
                        <w:r w:rsidRPr="0010604B">
                          <w:rPr>
                            <w:rFonts w:ascii="Arial" w:eastAsia="Calibri" w:hAnsi="Arial" w:cs="Arial"/>
                            <w:color w:val="000000"/>
                            <w:position w:val="-2"/>
                            <w:sz w:val="18"/>
                            <w:szCs w:val="18"/>
                          </w:rPr>
                          <w:t>Sočasna analiza 15 vzorcev za elektroforezo in 4 za imunofiksacijo. </w:t>
                        </w:r>
                      </w:p>
                      <w:p w14:paraId="20997FBA" w14:textId="77777777" w:rsidR="000F4AE9" w:rsidRPr="0010604B" w:rsidRDefault="000F4AE9" w:rsidP="000F4AE9">
                        <w:pPr>
                          <w:numPr>
                            <w:ilvl w:val="0"/>
                            <w:numId w:val="44"/>
                          </w:numPr>
                          <w:rPr>
                            <w:rFonts w:ascii="Arial" w:eastAsia="Calibri" w:hAnsi="Arial" w:cs="Arial"/>
                            <w:color w:val="000000"/>
                            <w:sz w:val="18"/>
                            <w:szCs w:val="18"/>
                          </w:rPr>
                        </w:pPr>
                        <w:r w:rsidRPr="0010604B">
                          <w:rPr>
                            <w:rFonts w:ascii="Arial" w:eastAsia="Calibri" w:hAnsi="Arial" w:cs="Arial"/>
                            <w:color w:val="000000"/>
                            <w:position w:val="-2"/>
                            <w:sz w:val="18"/>
                            <w:szCs w:val="18"/>
                          </w:rPr>
                          <w:t>Izpis numeričnih rezultatov in njihov grafični prikaz z možnostjo avtomatskega označevanja frakcij in njihove identifikacije.</w:t>
                        </w:r>
                      </w:p>
                      <w:p w14:paraId="3BC5CAF4" w14:textId="77777777" w:rsidR="000F4AE9" w:rsidRPr="0010604B" w:rsidRDefault="000F4AE9" w:rsidP="000F4AE9">
                        <w:pPr>
                          <w:numPr>
                            <w:ilvl w:val="0"/>
                            <w:numId w:val="44"/>
                          </w:numPr>
                          <w:rPr>
                            <w:rFonts w:ascii="Arial" w:eastAsia="Calibri" w:hAnsi="Arial" w:cs="Arial"/>
                            <w:color w:val="000000"/>
                            <w:sz w:val="18"/>
                            <w:szCs w:val="18"/>
                          </w:rPr>
                        </w:pPr>
                        <w:r w:rsidRPr="0010604B">
                          <w:rPr>
                            <w:rFonts w:ascii="Arial" w:eastAsia="Calibri" w:hAnsi="Arial" w:cs="Arial"/>
                            <w:color w:val="000000"/>
                            <w:position w:val="-2"/>
                            <w:sz w:val="18"/>
                            <w:szCs w:val="18"/>
                          </w:rPr>
                          <w:t>Priklop in povezava na obstoječi LIS na stroške ponudnika.</w:t>
                        </w:r>
                      </w:p>
                      <w:p w14:paraId="2E07B7F3" w14:textId="77777777" w:rsidR="000F4AE9" w:rsidRPr="0010604B" w:rsidRDefault="000F4AE9" w:rsidP="000F4AE9">
                        <w:pPr>
                          <w:numPr>
                            <w:ilvl w:val="0"/>
                            <w:numId w:val="44"/>
                          </w:numPr>
                          <w:rPr>
                            <w:rFonts w:ascii="Arial" w:eastAsia="Calibri" w:hAnsi="Arial" w:cs="Arial"/>
                            <w:color w:val="000000"/>
                            <w:sz w:val="18"/>
                            <w:szCs w:val="18"/>
                          </w:rPr>
                        </w:pPr>
                        <w:r w:rsidRPr="0010604B">
                          <w:rPr>
                            <w:rFonts w:ascii="Arial" w:eastAsia="Calibri" w:hAnsi="Arial" w:cs="Arial"/>
                            <w:color w:val="000000"/>
                            <w:position w:val="-2"/>
                            <w:sz w:val="18"/>
                            <w:szCs w:val="18"/>
                          </w:rPr>
                          <w:t>Na izpisu rezultatov iz analizatorja morajo biti naslednji podatki: ime in priimek preiskovanca, laboratorijska številka, čas analize, numerični rezultati, grafični prikaz in komentar. Izpis mora biti trajen (ne sme biti termo papir).</w:t>
                        </w:r>
                      </w:p>
                      <w:p w14:paraId="7928BFCA" w14:textId="77777777" w:rsidR="000F4AE9" w:rsidRPr="0010604B" w:rsidRDefault="000F4AE9" w:rsidP="000F4AE9">
                        <w:pPr>
                          <w:numPr>
                            <w:ilvl w:val="0"/>
                            <w:numId w:val="44"/>
                          </w:numPr>
                          <w:rPr>
                            <w:rFonts w:ascii="Arial" w:eastAsia="Calibri" w:hAnsi="Arial" w:cs="Arial"/>
                            <w:color w:val="000000"/>
                            <w:sz w:val="18"/>
                            <w:szCs w:val="18"/>
                          </w:rPr>
                        </w:pPr>
                        <w:r w:rsidRPr="0010604B">
                          <w:rPr>
                            <w:rFonts w:ascii="Arial" w:eastAsia="Calibri" w:hAnsi="Arial" w:cs="Arial"/>
                            <w:color w:val="000000"/>
                            <w:position w:val="-2"/>
                            <w:sz w:val="18"/>
                            <w:szCs w:val="18"/>
                          </w:rPr>
                          <w:t>Arhiviranje krivulj ter rezultatov na trdem disku.</w:t>
                        </w:r>
                      </w:p>
                      <w:p w14:paraId="2B529268" w14:textId="77777777" w:rsidR="000F4AE9" w:rsidRPr="0010604B" w:rsidRDefault="000F4AE9" w:rsidP="000F4AE9">
                        <w:pPr>
                          <w:numPr>
                            <w:ilvl w:val="0"/>
                            <w:numId w:val="44"/>
                          </w:numPr>
                          <w:rPr>
                            <w:rFonts w:ascii="Arial" w:eastAsia="Calibri" w:hAnsi="Arial" w:cs="Arial"/>
                            <w:color w:val="000000"/>
                            <w:sz w:val="18"/>
                            <w:szCs w:val="18"/>
                          </w:rPr>
                        </w:pPr>
                        <w:r w:rsidRPr="0010604B">
                          <w:rPr>
                            <w:rFonts w:ascii="Arial" w:eastAsia="Calibri" w:hAnsi="Arial" w:cs="Arial"/>
                            <w:color w:val="000000"/>
                            <w:position w:val="-2"/>
                            <w:sz w:val="18"/>
                            <w:szCs w:val="18"/>
                          </w:rPr>
                          <w:t>Zunanji tiskalnik ter PC.</w:t>
                        </w:r>
                      </w:p>
                      <w:p w14:paraId="19C77A86" w14:textId="77777777" w:rsidR="000F4AE9" w:rsidRPr="0010604B" w:rsidRDefault="000F4AE9" w:rsidP="000F4AE9">
                        <w:pPr>
                          <w:numPr>
                            <w:ilvl w:val="0"/>
                            <w:numId w:val="44"/>
                          </w:numPr>
                          <w:rPr>
                            <w:rFonts w:ascii="Arial" w:eastAsia="Calibri" w:hAnsi="Arial" w:cs="Arial"/>
                            <w:color w:val="000000"/>
                            <w:sz w:val="18"/>
                            <w:szCs w:val="18"/>
                          </w:rPr>
                        </w:pPr>
                        <w:r w:rsidRPr="0010604B">
                          <w:rPr>
                            <w:rFonts w:ascii="Arial" w:eastAsia="Calibri" w:hAnsi="Arial" w:cs="Arial"/>
                            <w:color w:val="000000"/>
                            <w:position w:val="-2"/>
                            <w:sz w:val="18"/>
                            <w:szCs w:val="18"/>
                          </w:rPr>
                          <w:t>Navodila v slovenskem in angleškem jeziku.</w:t>
                        </w:r>
                      </w:p>
                      <w:p w14:paraId="14B418E2" w14:textId="77777777" w:rsidR="000F4AE9" w:rsidRPr="0010604B" w:rsidRDefault="000F4AE9" w:rsidP="000F4AE9">
                        <w:pPr>
                          <w:numPr>
                            <w:ilvl w:val="0"/>
                            <w:numId w:val="44"/>
                          </w:numPr>
                          <w:rPr>
                            <w:rFonts w:ascii="Arial" w:eastAsia="Calibri" w:hAnsi="Arial" w:cs="Arial"/>
                            <w:color w:val="000000"/>
                            <w:sz w:val="18"/>
                            <w:szCs w:val="18"/>
                          </w:rPr>
                        </w:pPr>
                        <w:r w:rsidRPr="0010604B">
                          <w:rPr>
                            <w:rFonts w:ascii="Arial" w:eastAsia="Calibri" w:hAnsi="Arial" w:cs="Arial"/>
                            <w:color w:val="000000"/>
                            <w:position w:val="-2"/>
                            <w:sz w:val="18"/>
                            <w:szCs w:val="18"/>
                          </w:rPr>
                          <w:t>Postavitev in šolanje, strokovna literatura ter reagenti za evaluacijo vključeni v ceno.</w:t>
                        </w:r>
                      </w:p>
                      <w:p w14:paraId="5C2B6466" w14:textId="77777777" w:rsidR="000F4AE9" w:rsidRPr="0010604B" w:rsidRDefault="000F4AE9" w:rsidP="000F4AE9">
                        <w:pPr>
                          <w:numPr>
                            <w:ilvl w:val="0"/>
                            <w:numId w:val="44"/>
                          </w:numPr>
                          <w:rPr>
                            <w:rFonts w:ascii="Arial" w:eastAsia="Calibri" w:hAnsi="Arial" w:cs="Arial"/>
                            <w:color w:val="000000"/>
                            <w:sz w:val="18"/>
                            <w:szCs w:val="18"/>
                          </w:rPr>
                        </w:pPr>
                        <w:r w:rsidRPr="0010604B">
                          <w:rPr>
                            <w:rFonts w:ascii="Arial" w:eastAsia="Calibri" w:hAnsi="Arial" w:cs="Arial"/>
                            <w:color w:val="000000"/>
                            <w:position w:val="-2"/>
                            <w:sz w:val="18"/>
                            <w:szCs w:val="18"/>
                          </w:rPr>
                          <w:t>Garancija minimalno 2 leti, vključno brezplačni vzdrževalni servisi in potrebni potrošni material za njihovo izvedbo.</w:t>
                        </w:r>
                      </w:p>
                    </w:tc>
                  </w:tr>
                </w:tbl>
                <w:p w14:paraId="2907AAF0" w14:textId="77777777" w:rsidR="000F4AE9" w:rsidRPr="0010604B" w:rsidRDefault="000F4AE9" w:rsidP="00A574AD">
                  <w:pPr>
                    <w:rPr>
                      <w:rFonts w:eastAsia="Calibri" w:cs="Times New Roman"/>
                    </w:rPr>
                  </w:pPr>
                </w:p>
              </w:tc>
            </w:tr>
          </w:tbl>
          <w:p w14:paraId="6BB31AA0" w14:textId="77777777" w:rsidR="000F4AE9" w:rsidRPr="0010604B" w:rsidRDefault="000F4AE9" w:rsidP="00A574AD">
            <w:pPr>
              <w:rPr>
                <w:rFonts w:eastAsia="Calibri" w:cs="Times New Roman"/>
              </w:rPr>
            </w:pPr>
          </w:p>
          <w:p w14:paraId="51115386" w14:textId="77777777" w:rsidR="000F4AE9" w:rsidRPr="0010604B" w:rsidRDefault="000F4AE9" w:rsidP="00A574AD">
            <w:pPr>
              <w:spacing w:after="135"/>
              <w:jc w:val="both"/>
              <w:textAlignment w:val="center"/>
              <w:rPr>
                <w:rFonts w:eastAsia="Calibri" w:cs="Times New Roman"/>
              </w:rPr>
            </w:pPr>
            <w:r w:rsidRPr="0010604B">
              <w:rPr>
                <w:rFonts w:ascii="Arial" w:eastAsia="Calibri" w:hAnsi="Arial" w:cs="Arial"/>
                <w:color w:val="000000"/>
                <w:position w:val="-2"/>
                <w:sz w:val="18"/>
                <w:szCs w:val="18"/>
              </w:rPr>
              <w:t>Odzivni čas serviserja 2 uri po telefonskem klicu in odprava napake največ 72 ur od vzpostavitve kontakta. V kolikor se ugotovi, da napake ni možno odpraviti v zahtevanem roku, mora izbrani ponudnik brezplačno zagotoviti nadomesten delujoč analizator, v kolikor bi naročnik to zahteval., dokazana usposobljenost serviserjev.</w:t>
            </w:r>
          </w:p>
        </w:tc>
      </w:tr>
    </w:tbl>
    <w:p w14:paraId="3B1DB505" w14:textId="77777777" w:rsidR="000F4AE9" w:rsidRPr="0010604B" w:rsidRDefault="000F4AE9" w:rsidP="000F4AE9">
      <w:pPr>
        <w:rPr>
          <w:rFonts w:eastAsia="Calibri" w:cs="Times New Roman"/>
        </w:rPr>
      </w:pPr>
    </w:p>
    <w:tbl>
      <w:tblPr>
        <w:tblStyle w:val="NormalTablePHPDOCX"/>
        <w:tblW w:w="2500" w:type="pct"/>
        <w:tblInd w:w="108" w:type="dxa"/>
        <w:tblLook w:val="04A0" w:firstRow="1" w:lastRow="0" w:firstColumn="1" w:lastColumn="0" w:noHBand="0" w:noVBand="1"/>
      </w:tblPr>
      <w:tblGrid>
        <w:gridCol w:w="4643"/>
      </w:tblGrid>
      <w:tr w:rsidR="000F4AE9" w:rsidRPr="0010604B" w14:paraId="54AD1423" w14:textId="77777777" w:rsidTr="00A574AD">
        <w:tc>
          <w:tcPr>
            <w:tcW w:w="0" w:type="auto"/>
            <w:tcBorders>
              <w:top w:val="single" w:sz="25" w:space="0" w:color="000000"/>
              <w:bottom w:val="single" w:sz="25" w:space="0" w:color="000000"/>
            </w:tcBorders>
            <w:shd w:val="clear" w:color="auto" w:fill="000000"/>
            <w:tcMar>
              <w:top w:w="75" w:type="dxa"/>
              <w:bottom w:w="75" w:type="dxa"/>
            </w:tcMar>
            <w:vAlign w:val="center"/>
          </w:tcPr>
          <w:p w14:paraId="7DB6461F" w14:textId="77777777" w:rsidR="000F4AE9" w:rsidRPr="0010604B" w:rsidRDefault="000F4AE9" w:rsidP="00A574AD">
            <w:pPr>
              <w:rPr>
                <w:rFonts w:eastAsia="Calibri" w:cs="Times New Roman"/>
              </w:rPr>
            </w:pPr>
            <w:r w:rsidRPr="0010604B">
              <w:rPr>
                <w:rFonts w:ascii="Arial" w:eastAsia="Calibri" w:hAnsi="Arial" w:cs="Arial"/>
                <w:b/>
                <w:bCs/>
                <w:color w:val="FFFFFF"/>
                <w:position w:val="-3"/>
                <w:sz w:val="20"/>
                <w:szCs w:val="20"/>
                <w:shd w:val="clear" w:color="auto" w:fill="000000"/>
              </w:rPr>
              <w:t>Sklop 11: BIOKEMIJA 7 - PLINSKA ANALIZA Z OKSIMETRIJO</w:t>
            </w:r>
          </w:p>
        </w:tc>
      </w:tr>
    </w:tbl>
    <w:p w14:paraId="0EEA6CBE" w14:textId="77777777" w:rsidR="000F4AE9" w:rsidRPr="0010604B" w:rsidRDefault="000F4AE9" w:rsidP="000F4AE9">
      <w:pPr>
        <w:rPr>
          <w:rFonts w:eastAsia="Calibri" w:cs="Times New Roman"/>
        </w:rPr>
      </w:pPr>
    </w:p>
    <w:tbl>
      <w:tblPr>
        <w:tblStyle w:val="NormalTablePHPDOCX"/>
        <w:tblW w:w="5000" w:type="pct"/>
        <w:tblInd w:w="600" w:type="dxa"/>
        <w:tblLook w:val="04A0" w:firstRow="1" w:lastRow="0" w:firstColumn="1" w:lastColumn="0" w:noHBand="0" w:noVBand="1"/>
      </w:tblPr>
      <w:tblGrid>
        <w:gridCol w:w="9286"/>
      </w:tblGrid>
      <w:tr w:rsidR="000F4AE9" w:rsidRPr="0010604B" w14:paraId="2FBBDA31" w14:textId="77777777" w:rsidTr="00A574AD">
        <w:tc>
          <w:tcPr>
            <w:tcW w:w="0" w:type="auto"/>
            <w:tcMar>
              <w:top w:w="135" w:type="dxa"/>
              <w:bottom w:w="135" w:type="dxa"/>
            </w:tcMar>
            <w:vAlign w:val="center"/>
          </w:tcPr>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529"/>
            </w:tblGrid>
            <w:tr w:rsidR="000F4AE9" w:rsidRPr="0010604B" w14:paraId="718766BF" w14:textId="77777777" w:rsidTr="00A574AD">
              <w:tc>
                <w:tcPr>
                  <w:tcW w:w="0" w:type="auto"/>
                  <w:shd w:val="clear" w:color="auto" w:fill="FFFFFF"/>
                  <w:tcMar>
                    <w:top w:w="75" w:type="dxa"/>
                    <w:bottom w:w="75" w:type="dxa"/>
                  </w:tcMar>
                  <w:vAlign w:val="center"/>
                </w:tcPr>
                <w:p w14:paraId="525A6953" w14:textId="77777777" w:rsidR="000F4AE9" w:rsidRPr="0010604B" w:rsidRDefault="000F4AE9" w:rsidP="00A574AD">
                  <w:pPr>
                    <w:rPr>
                      <w:rFonts w:eastAsia="Calibri" w:cs="Times New Roman"/>
                    </w:rPr>
                  </w:pPr>
                  <w:r w:rsidRPr="0010604B">
                    <w:rPr>
                      <w:rFonts w:ascii="Arial" w:eastAsia="Calibri" w:hAnsi="Arial" w:cs="Arial"/>
                      <w:b/>
                      <w:bCs/>
                      <w:color w:val="000000"/>
                      <w:position w:val="-2"/>
                      <w:sz w:val="18"/>
                      <w:szCs w:val="18"/>
                      <w:shd w:val="clear" w:color="auto" w:fill="FFFFFF"/>
                    </w:rPr>
                    <w:t>Postavka: Sklop 11: BIOKEMIJA 7 - PLINSKA ANALIZA Z OKSIMETRIJO</w:t>
                  </w:r>
                </w:p>
              </w:tc>
            </w:tr>
          </w:tbl>
          <w:p w14:paraId="727DA62B" w14:textId="77777777" w:rsidR="000F4AE9" w:rsidRPr="0010604B" w:rsidRDefault="000F4AE9" w:rsidP="00A574AD">
            <w:pPr>
              <w:rPr>
                <w:rFonts w:eastAsia="Calibri" w:cs="Times New Roman"/>
              </w:rPr>
            </w:pPr>
          </w:p>
          <w:p w14:paraId="595CB854" w14:textId="77777777" w:rsidR="000F4AE9" w:rsidRPr="0010604B" w:rsidRDefault="000F4AE9" w:rsidP="00A574AD">
            <w:pPr>
              <w:jc w:val="both"/>
              <w:textAlignment w:val="center"/>
              <w:rPr>
                <w:rFonts w:eastAsia="Calibri" w:cs="Times New Roman"/>
              </w:rPr>
            </w:pPr>
            <w:r w:rsidRPr="0010604B">
              <w:rPr>
                <w:rFonts w:ascii="Arial" w:eastAsia="Calibri" w:hAnsi="Arial" w:cs="Arial"/>
                <w:color w:val="000000"/>
                <w:position w:val="-2"/>
                <w:sz w:val="18"/>
                <w:szCs w:val="18"/>
              </w:rPr>
              <w:t> </w:t>
            </w:r>
          </w:p>
          <w:tbl>
            <w:tblPr>
              <w:tblStyle w:val="NormalTablePHPDOCX"/>
              <w:tblW w:w="0" w:type="auto"/>
              <w:shd w:val="clear" w:color="auto" w:fill="FFFFFF"/>
              <w:tblLook w:val="04A0" w:firstRow="1" w:lastRow="0" w:firstColumn="1" w:lastColumn="0" w:noHBand="0" w:noVBand="1"/>
            </w:tblPr>
            <w:tblGrid>
              <w:gridCol w:w="9070"/>
            </w:tblGrid>
            <w:tr w:rsidR="000F4AE9" w:rsidRPr="0010604B" w14:paraId="5EC68375" w14:textId="77777777" w:rsidTr="00A574AD">
              <w:tc>
                <w:tcPr>
                  <w:tcW w:w="0" w:type="auto"/>
                  <w:tcMar>
                    <w:top w:w="0" w:type="auto"/>
                    <w:bottom w:w="0" w:type="auto"/>
                  </w:tcMar>
                </w:tcPr>
                <w:p w14:paraId="1E86CB68" w14:textId="07C746C8" w:rsidR="00012C1B" w:rsidRPr="00012C1B" w:rsidRDefault="00012C1B" w:rsidP="00012C1B">
                  <w:pPr>
                    <w:pStyle w:val="Odstavekseznama"/>
                    <w:numPr>
                      <w:ilvl w:val="0"/>
                      <w:numId w:val="131"/>
                    </w:numPr>
                    <w:autoSpaceDE w:val="0"/>
                    <w:autoSpaceDN w:val="0"/>
                    <w:adjustRightInd w:val="0"/>
                    <w:rPr>
                      <w:rFonts w:ascii="Arial" w:hAnsi="Arial" w:cs="Arial"/>
                      <w:sz w:val="18"/>
                      <w:szCs w:val="18"/>
                    </w:rPr>
                  </w:pPr>
                  <w:r w:rsidRPr="00012C1B">
                    <w:rPr>
                      <w:rFonts w:ascii="Arial" w:hAnsi="Arial" w:cs="Arial"/>
                      <w:sz w:val="18"/>
                      <w:szCs w:val="18"/>
                    </w:rPr>
                    <w:t xml:space="preserve">Analizatorja za merjenje pO2, pCO2, pH, oksimetrije, elektrolitov K+, Cl-, Na+, cCa2+, laktata, glukoze morata izpolnjevati naslednje zahteve. </w:t>
                  </w:r>
                </w:p>
                <w:p w14:paraId="343620D6" w14:textId="77777777" w:rsidR="00012C1B" w:rsidRPr="00012C1B" w:rsidRDefault="00012C1B" w:rsidP="00012C1B">
                  <w:pPr>
                    <w:pStyle w:val="Odstavekseznama"/>
                    <w:numPr>
                      <w:ilvl w:val="0"/>
                      <w:numId w:val="131"/>
                    </w:numPr>
                    <w:autoSpaceDE w:val="0"/>
                    <w:autoSpaceDN w:val="0"/>
                    <w:adjustRightInd w:val="0"/>
                    <w:rPr>
                      <w:rFonts w:ascii="Arial" w:hAnsi="Arial" w:cs="Arial"/>
                      <w:sz w:val="18"/>
                      <w:szCs w:val="18"/>
                    </w:rPr>
                  </w:pPr>
                  <w:r w:rsidRPr="00012C1B">
                    <w:rPr>
                      <w:rFonts w:ascii="Arial" w:hAnsi="Arial" w:cs="Arial"/>
                      <w:sz w:val="18"/>
                      <w:szCs w:val="18"/>
                    </w:rPr>
                    <w:t xml:space="preserve">Laboratorijski tip analizatorja (ne kasetni) mora omogočati / vsebovati / imeti: </w:t>
                  </w:r>
                </w:p>
                <w:p w14:paraId="1B96733B" w14:textId="77777777" w:rsidR="00012C1B" w:rsidRPr="00012C1B" w:rsidRDefault="00012C1B" w:rsidP="00012C1B">
                  <w:pPr>
                    <w:pStyle w:val="Odstavekseznama"/>
                    <w:numPr>
                      <w:ilvl w:val="1"/>
                      <w:numId w:val="131"/>
                    </w:numPr>
                    <w:autoSpaceDE w:val="0"/>
                    <w:autoSpaceDN w:val="0"/>
                    <w:adjustRightInd w:val="0"/>
                    <w:rPr>
                      <w:rFonts w:ascii="Arial" w:hAnsi="Arial" w:cs="Arial"/>
                      <w:sz w:val="18"/>
                      <w:szCs w:val="18"/>
                    </w:rPr>
                  </w:pPr>
                  <w:r w:rsidRPr="00012C1B">
                    <w:rPr>
                      <w:rFonts w:ascii="Arial" w:hAnsi="Arial" w:cs="Arial"/>
                      <w:sz w:val="18"/>
                      <w:szCs w:val="18"/>
                    </w:rPr>
                    <w:t xml:space="preserve">meritev krvnih plinov z veliko preciznostjo; </w:t>
                  </w:r>
                </w:p>
                <w:p w14:paraId="75CF6ED4" w14:textId="77777777" w:rsidR="00012C1B" w:rsidRPr="00012C1B" w:rsidRDefault="00012C1B" w:rsidP="00012C1B">
                  <w:pPr>
                    <w:pStyle w:val="Odstavekseznama"/>
                    <w:numPr>
                      <w:ilvl w:val="1"/>
                      <w:numId w:val="131"/>
                    </w:numPr>
                    <w:autoSpaceDE w:val="0"/>
                    <w:autoSpaceDN w:val="0"/>
                    <w:adjustRightInd w:val="0"/>
                    <w:rPr>
                      <w:rFonts w:ascii="Arial" w:hAnsi="Arial" w:cs="Arial"/>
                      <w:sz w:val="18"/>
                      <w:szCs w:val="18"/>
                    </w:rPr>
                  </w:pPr>
                  <w:r w:rsidRPr="00012C1B">
                    <w:rPr>
                      <w:rFonts w:ascii="Arial" w:hAnsi="Arial" w:cs="Arial"/>
                      <w:sz w:val="18"/>
                      <w:szCs w:val="18"/>
                    </w:rPr>
                    <w:t xml:space="preserve">meritev elektrolitov z veliko preciznostjo; </w:t>
                  </w:r>
                </w:p>
                <w:p w14:paraId="31DBB766" w14:textId="77777777" w:rsidR="00012C1B" w:rsidRPr="00012C1B" w:rsidRDefault="00012C1B" w:rsidP="00012C1B">
                  <w:pPr>
                    <w:pStyle w:val="Odstavekseznama"/>
                    <w:numPr>
                      <w:ilvl w:val="1"/>
                      <w:numId w:val="131"/>
                    </w:numPr>
                    <w:autoSpaceDE w:val="0"/>
                    <w:autoSpaceDN w:val="0"/>
                    <w:adjustRightInd w:val="0"/>
                    <w:rPr>
                      <w:rFonts w:ascii="Arial" w:hAnsi="Arial" w:cs="Arial"/>
                      <w:sz w:val="18"/>
                      <w:szCs w:val="18"/>
                    </w:rPr>
                  </w:pPr>
                  <w:r w:rsidRPr="00012C1B">
                    <w:rPr>
                      <w:rFonts w:ascii="Arial" w:hAnsi="Arial" w:cs="Arial"/>
                      <w:sz w:val="18"/>
                      <w:szCs w:val="18"/>
                    </w:rPr>
                    <w:t xml:space="preserve">merjenje metabolitov brez interferenc; </w:t>
                  </w:r>
                </w:p>
                <w:p w14:paraId="55178B9C" w14:textId="77777777" w:rsidR="00012C1B" w:rsidRPr="00012C1B" w:rsidRDefault="00012C1B" w:rsidP="00012C1B">
                  <w:pPr>
                    <w:pStyle w:val="Odstavekseznama"/>
                    <w:numPr>
                      <w:ilvl w:val="1"/>
                      <w:numId w:val="131"/>
                    </w:numPr>
                    <w:autoSpaceDE w:val="0"/>
                    <w:autoSpaceDN w:val="0"/>
                    <w:adjustRightInd w:val="0"/>
                    <w:rPr>
                      <w:rFonts w:ascii="Arial" w:hAnsi="Arial" w:cs="Arial"/>
                      <w:sz w:val="18"/>
                      <w:szCs w:val="18"/>
                    </w:rPr>
                  </w:pPr>
                  <w:r w:rsidRPr="00012C1B">
                    <w:rPr>
                      <w:rFonts w:ascii="Arial" w:hAnsi="Arial" w:cs="Arial"/>
                      <w:sz w:val="18"/>
                      <w:szCs w:val="18"/>
                    </w:rPr>
                    <w:t xml:space="preserve">izvajanje merjena oksimetrije in saturacije (sO2, ctHb, COHb, metHb, FHb); </w:t>
                  </w:r>
                </w:p>
                <w:p w14:paraId="0353CB6C" w14:textId="77777777" w:rsidR="00012C1B" w:rsidRPr="00012C1B" w:rsidRDefault="00012C1B" w:rsidP="00012C1B">
                  <w:pPr>
                    <w:pStyle w:val="Odstavekseznama"/>
                    <w:numPr>
                      <w:ilvl w:val="1"/>
                      <w:numId w:val="131"/>
                    </w:numPr>
                    <w:autoSpaceDE w:val="0"/>
                    <w:autoSpaceDN w:val="0"/>
                    <w:adjustRightInd w:val="0"/>
                    <w:rPr>
                      <w:rFonts w:ascii="Arial" w:hAnsi="Arial" w:cs="Arial"/>
                      <w:sz w:val="18"/>
                      <w:szCs w:val="18"/>
                    </w:rPr>
                  </w:pPr>
                  <w:r w:rsidRPr="00012C1B">
                    <w:rPr>
                      <w:rFonts w:ascii="Arial" w:hAnsi="Arial" w:cs="Arial"/>
                      <w:sz w:val="18"/>
                      <w:szCs w:val="18"/>
                    </w:rPr>
                    <w:t xml:space="preserve">podajanje rezultatov temperaturno korigiranih vrednosti, računanih parametrov (presežek baze, standardni HCO3-, dejanski HCO3-, ctO2, pO2(A-a)); </w:t>
                  </w:r>
                </w:p>
                <w:p w14:paraId="40AFA95A" w14:textId="77777777" w:rsidR="00012C1B" w:rsidRPr="00012C1B" w:rsidRDefault="00012C1B" w:rsidP="00012C1B">
                  <w:pPr>
                    <w:pStyle w:val="Odstavekseznama"/>
                    <w:numPr>
                      <w:ilvl w:val="1"/>
                      <w:numId w:val="131"/>
                    </w:numPr>
                    <w:autoSpaceDE w:val="0"/>
                    <w:autoSpaceDN w:val="0"/>
                    <w:adjustRightInd w:val="0"/>
                    <w:rPr>
                      <w:rFonts w:ascii="Arial" w:hAnsi="Arial" w:cs="Arial"/>
                      <w:sz w:val="18"/>
                      <w:szCs w:val="18"/>
                    </w:rPr>
                  </w:pPr>
                  <w:r w:rsidRPr="00012C1B">
                    <w:rPr>
                      <w:rFonts w:ascii="Arial" w:hAnsi="Arial" w:cs="Arial"/>
                      <w:sz w:val="18"/>
                      <w:szCs w:val="18"/>
                    </w:rPr>
                    <w:t xml:space="preserve">meritve pH v plevralnih punktatih z validirano aplikacijo; </w:t>
                  </w:r>
                </w:p>
                <w:p w14:paraId="2E00C79A" w14:textId="77777777" w:rsidR="00012C1B" w:rsidRPr="00012C1B" w:rsidRDefault="00012C1B" w:rsidP="00012C1B">
                  <w:pPr>
                    <w:pStyle w:val="Odstavekseznama"/>
                    <w:numPr>
                      <w:ilvl w:val="1"/>
                      <w:numId w:val="131"/>
                    </w:numPr>
                    <w:autoSpaceDE w:val="0"/>
                    <w:autoSpaceDN w:val="0"/>
                    <w:adjustRightInd w:val="0"/>
                    <w:rPr>
                      <w:rFonts w:ascii="Arial" w:hAnsi="Arial" w:cs="Arial"/>
                      <w:sz w:val="18"/>
                      <w:szCs w:val="18"/>
                    </w:rPr>
                  </w:pPr>
                  <w:r w:rsidRPr="00012C1B">
                    <w:rPr>
                      <w:rFonts w:ascii="Arial" w:hAnsi="Arial" w:cs="Arial"/>
                      <w:sz w:val="18"/>
                      <w:szCs w:val="18"/>
                    </w:rPr>
                    <w:t xml:space="preserve">izvedbo preiskav s 35 do 100 uL krvi; </w:t>
                  </w:r>
                </w:p>
                <w:p w14:paraId="6EF62A9F" w14:textId="77777777" w:rsidR="00012C1B" w:rsidRPr="00012C1B" w:rsidRDefault="00012C1B" w:rsidP="00012C1B">
                  <w:pPr>
                    <w:pStyle w:val="Odstavekseznama"/>
                    <w:numPr>
                      <w:ilvl w:val="1"/>
                      <w:numId w:val="131"/>
                    </w:numPr>
                    <w:autoSpaceDE w:val="0"/>
                    <w:autoSpaceDN w:val="0"/>
                    <w:adjustRightInd w:val="0"/>
                    <w:rPr>
                      <w:rFonts w:ascii="Arial" w:hAnsi="Arial" w:cs="Arial"/>
                      <w:sz w:val="18"/>
                      <w:szCs w:val="18"/>
                    </w:rPr>
                  </w:pPr>
                  <w:r w:rsidRPr="00012C1B">
                    <w:rPr>
                      <w:rFonts w:ascii="Arial" w:hAnsi="Arial" w:cs="Arial"/>
                      <w:sz w:val="18"/>
                      <w:szCs w:val="18"/>
                    </w:rPr>
                    <w:lastRenderedPageBreak/>
                    <w:t xml:space="preserve">vzorčenje iz brizg za odvzem arterijske krvi in kapilar; </w:t>
                  </w:r>
                </w:p>
                <w:p w14:paraId="74CE0122" w14:textId="77777777" w:rsidR="00012C1B" w:rsidRPr="00012C1B" w:rsidRDefault="00012C1B" w:rsidP="00012C1B">
                  <w:pPr>
                    <w:pStyle w:val="Odstavekseznama"/>
                    <w:numPr>
                      <w:ilvl w:val="1"/>
                      <w:numId w:val="131"/>
                    </w:numPr>
                    <w:autoSpaceDE w:val="0"/>
                    <w:autoSpaceDN w:val="0"/>
                    <w:adjustRightInd w:val="0"/>
                    <w:rPr>
                      <w:rFonts w:ascii="Arial" w:hAnsi="Arial" w:cs="Arial"/>
                      <w:sz w:val="18"/>
                      <w:szCs w:val="18"/>
                    </w:rPr>
                  </w:pPr>
                  <w:r w:rsidRPr="00012C1B">
                    <w:rPr>
                      <w:rFonts w:ascii="Arial" w:hAnsi="Arial" w:cs="Arial"/>
                      <w:sz w:val="18"/>
                      <w:szCs w:val="18"/>
                    </w:rPr>
                    <w:t xml:space="preserve">izvajanje preiskav iz polne krvi in serumov; </w:t>
                  </w:r>
                </w:p>
                <w:p w14:paraId="1E0E5A6F" w14:textId="77777777" w:rsidR="00012C1B" w:rsidRPr="00012C1B" w:rsidRDefault="00012C1B" w:rsidP="00012C1B">
                  <w:pPr>
                    <w:pStyle w:val="Odstavekseznama"/>
                    <w:numPr>
                      <w:ilvl w:val="1"/>
                      <w:numId w:val="131"/>
                    </w:numPr>
                    <w:autoSpaceDE w:val="0"/>
                    <w:autoSpaceDN w:val="0"/>
                    <w:adjustRightInd w:val="0"/>
                    <w:rPr>
                      <w:rFonts w:ascii="Arial" w:hAnsi="Arial" w:cs="Arial"/>
                      <w:sz w:val="18"/>
                      <w:szCs w:val="18"/>
                    </w:rPr>
                  </w:pPr>
                  <w:r w:rsidRPr="00012C1B">
                    <w:rPr>
                      <w:rFonts w:ascii="Arial" w:hAnsi="Arial" w:cs="Arial"/>
                      <w:sz w:val="18"/>
                      <w:szCs w:val="18"/>
                    </w:rPr>
                    <w:t xml:space="preserve">avtomatsko izvajanje kontrol kakovosti; </w:t>
                  </w:r>
                </w:p>
                <w:p w14:paraId="27B00927" w14:textId="77777777" w:rsidR="00012C1B" w:rsidRPr="00012C1B" w:rsidRDefault="00012C1B" w:rsidP="00012C1B">
                  <w:pPr>
                    <w:pStyle w:val="Odstavekseznama"/>
                    <w:numPr>
                      <w:ilvl w:val="1"/>
                      <w:numId w:val="131"/>
                    </w:numPr>
                    <w:autoSpaceDE w:val="0"/>
                    <w:autoSpaceDN w:val="0"/>
                    <w:adjustRightInd w:val="0"/>
                    <w:rPr>
                      <w:rFonts w:ascii="Arial" w:hAnsi="Arial" w:cs="Arial"/>
                      <w:sz w:val="18"/>
                      <w:szCs w:val="18"/>
                    </w:rPr>
                  </w:pPr>
                  <w:r w:rsidRPr="00012C1B">
                    <w:rPr>
                      <w:rFonts w:ascii="Arial" w:hAnsi="Arial" w:cs="Arial"/>
                      <w:sz w:val="18"/>
                      <w:szCs w:val="18"/>
                    </w:rPr>
                    <w:t xml:space="preserve">grafični prikaz kontrol kakovosti (Levy-Jenningsovi diagrami) ter možnost uporabe Westgardovih pravil pri vodenju kontrol kakovosti na analizatorju; </w:t>
                  </w:r>
                </w:p>
                <w:p w14:paraId="275BD2D2" w14:textId="77777777" w:rsidR="00012C1B" w:rsidRPr="00012C1B" w:rsidRDefault="00012C1B" w:rsidP="00012C1B">
                  <w:pPr>
                    <w:pStyle w:val="Odstavekseznama"/>
                    <w:numPr>
                      <w:ilvl w:val="1"/>
                      <w:numId w:val="131"/>
                    </w:numPr>
                    <w:autoSpaceDE w:val="0"/>
                    <w:autoSpaceDN w:val="0"/>
                    <w:adjustRightInd w:val="0"/>
                    <w:rPr>
                      <w:rFonts w:ascii="Arial" w:hAnsi="Arial" w:cs="Arial"/>
                      <w:sz w:val="18"/>
                      <w:szCs w:val="18"/>
                    </w:rPr>
                  </w:pPr>
                  <w:r w:rsidRPr="00012C1B">
                    <w:rPr>
                      <w:rFonts w:ascii="Arial" w:hAnsi="Arial" w:cs="Arial"/>
                      <w:sz w:val="18"/>
                      <w:szCs w:val="18"/>
                    </w:rPr>
                    <w:t xml:space="preserve">upravljanje s podatki pacienta; </w:t>
                  </w:r>
                </w:p>
                <w:p w14:paraId="08B377DE" w14:textId="77777777" w:rsidR="00012C1B" w:rsidRPr="00012C1B" w:rsidRDefault="00012C1B" w:rsidP="00012C1B">
                  <w:pPr>
                    <w:pStyle w:val="Odstavekseznama"/>
                    <w:numPr>
                      <w:ilvl w:val="1"/>
                      <w:numId w:val="131"/>
                    </w:numPr>
                    <w:autoSpaceDE w:val="0"/>
                    <w:autoSpaceDN w:val="0"/>
                    <w:adjustRightInd w:val="0"/>
                    <w:rPr>
                      <w:rFonts w:ascii="Arial" w:hAnsi="Arial" w:cs="Arial"/>
                      <w:sz w:val="18"/>
                      <w:szCs w:val="18"/>
                    </w:rPr>
                  </w:pPr>
                  <w:r w:rsidRPr="00012C1B">
                    <w:rPr>
                      <w:rFonts w:ascii="Arial" w:hAnsi="Arial" w:cs="Arial"/>
                      <w:sz w:val="18"/>
                      <w:szCs w:val="18"/>
                    </w:rPr>
                    <w:t xml:space="preserve">delo z identifikacijo s črtno kodo z integriranim čitalcem črtnih kod – za vzorce in reagente; </w:t>
                  </w:r>
                </w:p>
                <w:p w14:paraId="680A2E40" w14:textId="77777777" w:rsidR="00012C1B" w:rsidRPr="00012C1B" w:rsidRDefault="00012C1B" w:rsidP="00012C1B">
                  <w:pPr>
                    <w:pStyle w:val="Odstavekseznama"/>
                    <w:numPr>
                      <w:ilvl w:val="1"/>
                      <w:numId w:val="131"/>
                    </w:numPr>
                    <w:autoSpaceDE w:val="0"/>
                    <w:autoSpaceDN w:val="0"/>
                    <w:adjustRightInd w:val="0"/>
                    <w:rPr>
                      <w:rFonts w:ascii="Arial" w:hAnsi="Arial" w:cs="Arial"/>
                      <w:sz w:val="18"/>
                      <w:szCs w:val="18"/>
                    </w:rPr>
                  </w:pPr>
                  <w:r w:rsidRPr="00012C1B">
                    <w:rPr>
                      <w:rFonts w:ascii="Arial" w:hAnsi="Arial" w:cs="Arial"/>
                      <w:sz w:val="18"/>
                      <w:szCs w:val="18"/>
                    </w:rPr>
                    <w:t xml:space="preserve">sledljivost popravkov, ponovitev preiskav; </w:t>
                  </w:r>
                </w:p>
                <w:p w14:paraId="699D4CB3" w14:textId="77777777" w:rsidR="00012C1B" w:rsidRPr="00012C1B" w:rsidRDefault="00012C1B" w:rsidP="00012C1B">
                  <w:pPr>
                    <w:pStyle w:val="Odstavekseznama"/>
                    <w:numPr>
                      <w:ilvl w:val="1"/>
                      <w:numId w:val="131"/>
                    </w:numPr>
                    <w:autoSpaceDE w:val="0"/>
                    <w:autoSpaceDN w:val="0"/>
                    <w:adjustRightInd w:val="0"/>
                    <w:rPr>
                      <w:rFonts w:ascii="Arial" w:hAnsi="Arial" w:cs="Arial"/>
                      <w:sz w:val="18"/>
                      <w:szCs w:val="18"/>
                    </w:rPr>
                  </w:pPr>
                  <w:r w:rsidRPr="00012C1B">
                    <w:rPr>
                      <w:rFonts w:ascii="Arial" w:hAnsi="Arial" w:cs="Arial"/>
                      <w:sz w:val="18"/>
                      <w:szCs w:val="18"/>
                    </w:rPr>
                    <w:t xml:space="preserve">sledljiv dostop do izvajalcev preiskav; </w:t>
                  </w:r>
                </w:p>
                <w:p w14:paraId="52946E1B" w14:textId="77777777" w:rsidR="00012C1B" w:rsidRPr="00012C1B" w:rsidRDefault="00012C1B" w:rsidP="00012C1B">
                  <w:pPr>
                    <w:pStyle w:val="Odstavekseznama"/>
                    <w:numPr>
                      <w:ilvl w:val="1"/>
                      <w:numId w:val="131"/>
                    </w:numPr>
                    <w:autoSpaceDE w:val="0"/>
                    <w:autoSpaceDN w:val="0"/>
                    <w:adjustRightInd w:val="0"/>
                    <w:rPr>
                      <w:rFonts w:ascii="Arial" w:hAnsi="Arial" w:cs="Arial"/>
                      <w:sz w:val="18"/>
                      <w:szCs w:val="18"/>
                    </w:rPr>
                  </w:pPr>
                  <w:r w:rsidRPr="00012C1B">
                    <w:rPr>
                      <w:rFonts w:ascii="Arial" w:hAnsi="Arial" w:cs="Arial"/>
                      <w:sz w:val="18"/>
                      <w:szCs w:val="18"/>
                    </w:rPr>
                    <w:t xml:space="preserve">prenos podatkov kontrol kakovosti v programsko opremo za centralno vodenje kontrol kakovosti: </w:t>
                  </w:r>
                </w:p>
                <w:p w14:paraId="2350DE0C" w14:textId="77777777" w:rsidR="00012C1B" w:rsidRPr="00012C1B" w:rsidRDefault="00012C1B" w:rsidP="00012C1B">
                  <w:pPr>
                    <w:pStyle w:val="Odstavekseznama"/>
                    <w:numPr>
                      <w:ilvl w:val="1"/>
                      <w:numId w:val="131"/>
                    </w:numPr>
                    <w:autoSpaceDE w:val="0"/>
                    <w:autoSpaceDN w:val="0"/>
                    <w:adjustRightInd w:val="0"/>
                    <w:rPr>
                      <w:rFonts w:ascii="Arial" w:hAnsi="Arial" w:cs="Arial"/>
                      <w:sz w:val="18"/>
                      <w:szCs w:val="18"/>
                    </w:rPr>
                  </w:pPr>
                  <w:r w:rsidRPr="00012C1B">
                    <w:rPr>
                      <w:rFonts w:ascii="Arial" w:hAnsi="Arial" w:cs="Arial"/>
                      <w:sz w:val="18"/>
                      <w:szCs w:val="18"/>
                    </w:rPr>
                    <w:t xml:space="preserve">prenos izvornih podatkov za arhiviranje; </w:t>
                  </w:r>
                </w:p>
                <w:p w14:paraId="70633CD6" w14:textId="77777777" w:rsidR="00012C1B" w:rsidRPr="00012C1B" w:rsidRDefault="00012C1B" w:rsidP="00012C1B">
                  <w:pPr>
                    <w:pStyle w:val="Odstavekseznama"/>
                    <w:numPr>
                      <w:ilvl w:val="1"/>
                      <w:numId w:val="131"/>
                    </w:numPr>
                    <w:autoSpaceDE w:val="0"/>
                    <w:autoSpaceDN w:val="0"/>
                    <w:adjustRightInd w:val="0"/>
                    <w:rPr>
                      <w:rFonts w:ascii="Arial" w:hAnsi="Arial" w:cs="Arial"/>
                      <w:sz w:val="18"/>
                      <w:szCs w:val="18"/>
                    </w:rPr>
                  </w:pPr>
                  <w:r w:rsidRPr="00012C1B">
                    <w:rPr>
                      <w:rFonts w:ascii="Arial" w:hAnsi="Arial" w:cs="Arial"/>
                      <w:sz w:val="18"/>
                      <w:szCs w:val="18"/>
                    </w:rPr>
                    <w:t xml:space="preserve">možnost vgradnje avtomatskega mešala s podajalnikom vzorcev in identifikacijo vzorca; </w:t>
                  </w:r>
                </w:p>
                <w:p w14:paraId="2A21CCB6" w14:textId="77777777" w:rsidR="00012C1B" w:rsidRPr="00012C1B" w:rsidRDefault="00012C1B" w:rsidP="00012C1B">
                  <w:pPr>
                    <w:pStyle w:val="Odstavekseznama"/>
                    <w:numPr>
                      <w:ilvl w:val="1"/>
                      <w:numId w:val="131"/>
                    </w:numPr>
                    <w:autoSpaceDE w:val="0"/>
                    <w:autoSpaceDN w:val="0"/>
                    <w:adjustRightInd w:val="0"/>
                    <w:rPr>
                      <w:rFonts w:ascii="Arial" w:hAnsi="Arial" w:cs="Arial"/>
                      <w:sz w:val="18"/>
                      <w:szCs w:val="18"/>
                    </w:rPr>
                  </w:pPr>
                  <w:r w:rsidRPr="00012C1B">
                    <w:rPr>
                      <w:rFonts w:ascii="Arial" w:hAnsi="Arial" w:cs="Arial"/>
                      <w:sz w:val="18"/>
                      <w:szCs w:val="18"/>
                    </w:rPr>
                    <w:t xml:space="preserve">nadgradnje z določitvami dodatnih parametrov (kreatinin), elektrod; </w:t>
                  </w:r>
                </w:p>
                <w:p w14:paraId="6DB73C67" w14:textId="77777777" w:rsidR="00012C1B" w:rsidRPr="00012C1B" w:rsidRDefault="00012C1B" w:rsidP="00012C1B">
                  <w:pPr>
                    <w:pStyle w:val="Odstavekseznama"/>
                    <w:numPr>
                      <w:ilvl w:val="1"/>
                      <w:numId w:val="131"/>
                    </w:numPr>
                    <w:autoSpaceDE w:val="0"/>
                    <w:autoSpaceDN w:val="0"/>
                    <w:adjustRightInd w:val="0"/>
                    <w:rPr>
                      <w:rFonts w:ascii="Arial" w:hAnsi="Arial" w:cs="Arial"/>
                      <w:sz w:val="18"/>
                      <w:szCs w:val="18"/>
                    </w:rPr>
                  </w:pPr>
                  <w:r w:rsidRPr="00012C1B">
                    <w:rPr>
                      <w:rFonts w:ascii="Arial" w:hAnsi="Arial" w:cs="Arial"/>
                      <w:sz w:val="18"/>
                      <w:szCs w:val="18"/>
                    </w:rPr>
                    <w:t xml:space="preserve">meni »pomoč« na ekranu z video predstavitvijo; </w:t>
                  </w:r>
                </w:p>
                <w:p w14:paraId="299536E7" w14:textId="77777777" w:rsidR="00012C1B" w:rsidRPr="00012C1B" w:rsidRDefault="00012C1B" w:rsidP="00012C1B">
                  <w:pPr>
                    <w:pStyle w:val="Odstavekseznama"/>
                    <w:numPr>
                      <w:ilvl w:val="1"/>
                      <w:numId w:val="131"/>
                    </w:numPr>
                    <w:autoSpaceDE w:val="0"/>
                    <w:autoSpaceDN w:val="0"/>
                    <w:adjustRightInd w:val="0"/>
                    <w:rPr>
                      <w:rFonts w:ascii="Arial" w:hAnsi="Arial" w:cs="Arial"/>
                      <w:sz w:val="18"/>
                      <w:szCs w:val="18"/>
                    </w:rPr>
                  </w:pPr>
                  <w:r w:rsidRPr="00012C1B">
                    <w:rPr>
                      <w:rFonts w:ascii="Arial" w:hAnsi="Arial" w:cs="Arial"/>
                      <w:sz w:val="18"/>
                      <w:szCs w:val="18"/>
                    </w:rPr>
                    <w:t xml:space="preserve">barvni »TouchScreen« zaslon; </w:t>
                  </w:r>
                </w:p>
                <w:p w14:paraId="5C67FC94" w14:textId="77777777" w:rsidR="00012C1B" w:rsidRPr="00012C1B" w:rsidRDefault="00012C1B" w:rsidP="00012C1B">
                  <w:pPr>
                    <w:pStyle w:val="Odstavekseznama"/>
                    <w:numPr>
                      <w:ilvl w:val="1"/>
                      <w:numId w:val="131"/>
                    </w:numPr>
                    <w:autoSpaceDE w:val="0"/>
                    <w:autoSpaceDN w:val="0"/>
                    <w:adjustRightInd w:val="0"/>
                    <w:rPr>
                      <w:rFonts w:ascii="Arial" w:hAnsi="Arial" w:cs="Arial"/>
                      <w:sz w:val="18"/>
                      <w:szCs w:val="18"/>
                    </w:rPr>
                  </w:pPr>
                  <w:r w:rsidRPr="00012C1B">
                    <w:rPr>
                      <w:rFonts w:ascii="Arial" w:hAnsi="Arial" w:cs="Arial"/>
                      <w:sz w:val="18"/>
                      <w:szCs w:val="18"/>
                    </w:rPr>
                    <w:t xml:space="preserve">windows programsko opremo; </w:t>
                  </w:r>
                </w:p>
                <w:p w14:paraId="1C51B09B" w14:textId="77777777" w:rsidR="00012C1B" w:rsidRPr="00012C1B" w:rsidRDefault="00012C1B" w:rsidP="00012C1B">
                  <w:pPr>
                    <w:pStyle w:val="Odstavekseznama"/>
                    <w:numPr>
                      <w:ilvl w:val="1"/>
                      <w:numId w:val="131"/>
                    </w:numPr>
                    <w:autoSpaceDE w:val="0"/>
                    <w:autoSpaceDN w:val="0"/>
                    <w:adjustRightInd w:val="0"/>
                    <w:rPr>
                      <w:rFonts w:ascii="Arial" w:hAnsi="Arial" w:cs="Arial"/>
                      <w:sz w:val="18"/>
                      <w:szCs w:val="18"/>
                    </w:rPr>
                  </w:pPr>
                  <w:r w:rsidRPr="00012C1B">
                    <w:rPr>
                      <w:rFonts w:ascii="Arial" w:hAnsi="Arial" w:cs="Arial"/>
                      <w:sz w:val="18"/>
                      <w:szCs w:val="18"/>
                    </w:rPr>
                    <w:t xml:space="preserve">bidirekcionalno povezavo z LIS; </w:t>
                  </w:r>
                </w:p>
                <w:p w14:paraId="04F0E0EF" w14:textId="77777777" w:rsidR="00012C1B" w:rsidRPr="00012C1B" w:rsidRDefault="00012C1B" w:rsidP="00012C1B">
                  <w:pPr>
                    <w:pStyle w:val="Odstavekseznama"/>
                    <w:numPr>
                      <w:ilvl w:val="1"/>
                      <w:numId w:val="131"/>
                    </w:numPr>
                    <w:autoSpaceDE w:val="0"/>
                    <w:autoSpaceDN w:val="0"/>
                    <w:adjustRightInd w:val="0"/>
                    <w:rPr>
                      <w:rFonts w:ascii="Arial" w:hAnsi="Arial" w:cs="Arial"/>
                      <w:sz w:val="18"/>
                      <w:szCs w:val="18"/>
                    </w:rPr>
                  </w:pPr>
                  <w:r w:rsidRPr="00012C1B">
                    <w:rPr>
                      <w:rFonts w:ascii="Arial" w:hAnsi="Arial" w:cs="Arial"/>
                      <w:sz w:val="18"/>
                      <w:szCs w:val="18"/>
                    </w:rPr>
                    <w:t xml:space="preserve">vgrajen sistem nadzora delovanja analizatorja z vidnimi opozorili ob eventuelnih napakah; </w:t>
                  </w:r>
                </w:p>
                <w:p w14:paraId="27F1F443" w14:textId="77777777" w:rsidR="00012C1B" w:rsidRPr="00012C1B" w:rsidRDefault="00012C1B" w:rsidP="00012C1B">
                  <w:pPr>
                    <w:pStyle w:val="Odstavekseznama"/>
                    <w:numPr>
                      <w:ilvl w:val="1"/>
                      <w:numId w:val="131"/>
                    </w:numPr>
                    <w:autoSpaceDE w:val="0"/>
                    <w:autoSpaceDN w:val="0"/>
                    <w:adjustRightInd w:val="0"/>
                    <w:rPr>
                      <w:rFonts w:ascii="Arial" w:hAnsi="Arial" w:cs="Arial"/>
                      <w:sz w:val="18"/>
                      <w:szCs w:val="18"/>
                    </w:rPr>
                  </w:pPr>
                  <w:r w:rsidRPr="00012C1B">
                    <w:rPr>
                      <w:rFonts w:ascii="Arial" w:hAnsi="Arial" w:cs="Arial"/>
                      <w:sz w:val="18"/>
                      <w:szCs w:val="18"/>
                    </w:rPr>
                    <w:t xml:space="preserve">avtomatsko zaznavanje zamašitve in zračnih mehurčkov; </w:t>
                  </w:r>
                </w:p>
                <w:p w14:paraId="0834741A" w14:textId="77777777" w:rsidR="00012C1B" w:rsidRPr="00012C1B" w:rsidRDefault="00012C1B" w:rsidP="00012C1B">
                  <w:pPr>
                    <w:pStyle w:val="Odstavekseznama"/>
                    <w:numPr>
                      <w:ilvl w:val="1"/>
                      <w:numId w:val="131"/>
                    </w:numPr>
                    <w:autoSpaceDE w:val="0"/>
                    <w:autoSpaceDN w:val="0"/>
                    <w:adjustRightInd w:val="0"/>
                    <w:rPr>
                      <w:rFonts w:ascii="Arial" w:hAnsi="Arial" w:cs="Arial"/>
                      <w:sz w:val="18"/>
                      <w:szCs w:val="18"/>
                    </w:rPr>
                  </w:pPr>
                  <w:r w:rsidRPr="00012C1B">
                    <w:rPr>
                      <w:rFonts w:ascii="Arial" w:hAnsi="Arial" w:cs="Arial"/>
                      <w:sz w:val="18"/>
                      <w:szCs w:val="18"/>
                    </w:rPr>
                    <w:t xml:space="preserve">avtomatsko kalibriranje z minimalnimi potrebnimi kalibracijami dnevno (opredeljen »downtime«), merjenje, izpis rezultatov; </w:t>
                  </w:r>
                </w:p>
                <w:p w14:paraId="5F56C10A" w14:textId="77777777" w:rsidR="00012C1B" w:rsidRPr="00012C1B" w:rsidRDefault="00012C1B" w:rsidP="00012C1B">
                  <w:pPr>
                    <w:pStyle w:val="Odstavekseznama"/>
                    <w:numPr>
                      <w:ilvl w:val="1"/>
                      <w:numId w:val="131"/>
                    </w:numPr>
                    <w:autoSpaceDE w:val="0"/>
                    <w:autoSpaceDN w:val="0"/>
                    <w:adjustRightInd w:val="0"/>
                    <w:rPr>
                      <w:rFonts w:ascii="Arial" w:hAnsi="Arial" w:cs="Arial"/>
                      <w:sz w:val="18"/>
                      <w:szCs w:val="18"/>
                    </w:rPr>
                  </w:pPr>
                  <w:r w:rsidRPr="00012C1B">
                    <w:rPr>
                      <w:rFonts w:ascii="Arial" w:hAnsi="Arial" w:cs="Arial"/>
                      <w:sz w:val="18"/>
                      <w:szCs w:val="18"/>
                    </w:rPr>
                    <w:t xml:space="preserve">Siggaar-Andersen acidobazni nomogram na ekranu; </w:t>
                  </w:r>
                </w:p>
                <w:p w14:paraId="1E38944C" w14:textId="77777777" w:rsidR="00012C1B" w:rsidRPr="00012C1B" w:rsidRDefault="00012C1B" w:rsidP="00012C1B">
                  <w:pPr>
                    <w:pStyle w:val="Odstavekseznama"/>
                    <w:numPr>
                      <w:ilvl w:val="1"/>
                      <w:numId w:val="131"/>
                    </w:numPr>
                    <w:autoSpaceDE w:val="0"/>
                    <w:autoSpaceDN w:val="0"/>
                    <w:adjustRightInd w:val="0"/>
                    <w:rPr>
                      <w:rFonts w:ascii="Arial" w:hAnsi="Arial" w:cs="Arial"/>
                      <w:sz w:val="18"/>
                      <w:szCs w:val="18"/>
                    </w:rPr>
                  </w:pPr>
                  <w:r w:rsidRPr="00012C1B">
                    <w:rPr>
                      <w:rFonts w:ascii="Arial" w:hAnsi="Arial" w:cs="Arial"/>
                      <w:sz w:val="18"/>
                      <w:szCs w:val="18"/>
                    </w:rPr>
                    <w:t xml:space="preserve">menjavo membran največ enkrat na tri mesece (za glukozo, laktat ter referenčno membrano največ enkrat na mesec) </w:t>
                  </w:r>
                </w:p>
                <w:p w14:paraId="7B9DDE27" w14:textId="77777777" w:rsidR="00012C1B" w:rsidRPr="00012C1B" w:rsidRDefault="00012C1B" w:rsidP="00012C1B">
                  <w:pPr>
                    <w:pStyle w:val="Odstavekseznama"/>
                    <w:numPr>
                      <w:ilvl w:val="1"/>
                      <w:numId w:val="131"/>
                    </w:numPr>
                    <w:autoSpaceDE w:val="0"/>
                    <w:autoSpaceDN w:val="0"/>
                    <w:adjustRightInd w:val="0"/>
                    <w:rPr>
                      <w:rFonts w:ascii="Arial" w:hAnsi="Arial" w:cs="Arial"/>
                      <w:sz w:val="18"/>
                      <w:szCs w:val="18"/>
                    </w:rPr>
                  </w:pPr>
                  <w:r w:rsidRPr="00012C1B">
                    <w:rPr>
                      <w:rFonts w:ascii="Arial" w:hAnsi="Arial" w:cs="Arial"/>
                      <w:sz w:val="18"/>
                      <w:szCs w:val="18"/>
                    </w:rPr>
                    <w:t xml:space="preserve">delovanje z istimi elektrodami najmanj 2 leti; </w:t>
                  </w:r>
                </w:p>
                <w:p w14:paraId="7260875C" w14:textId="77777777" w:rsidR="00012C1B" w:rsidRPr="00012C1B" w:rsidRDefault="00012C1B" w:rsidP="00012C1B">
                  <w:pPr>
                    <w:pStyle w:val="Odstavekseznama"/>
                    <w:numPr>
                      <w:ilvl w:val="1"/>
                      <w:numId w:val="131"/>
                    </w:numPr>
                    <w:autoSpaceDE w:val="0"/>
                    <w:autoSpaceDN w:val="0"/>
                    <w:adjustRightInd w:val="0"/>
                    <w:rPr>
                      <w:rFonts w:ascii="Arial" w:hAnsi="Arial" w:cs="Arial"/>
                      <w:sz w:val="18"/>
                      <w:szCs w:val="18"/>
                    </w:rPr>
                  </w:pPr>
                  <w:r w:rsidRPr="00012C1B">
                    <w:rPr>
                      <w:rFonts w:ascii="Arial" w:hAnsi="Arial" w:cs="Arial"/>
                      <w:sz w:val="18"/>
                      <w:szCs w:val="18"/>
                    </w:rPr>
                    <w:t>primerljivost rezultatov meritev z meritvami na obstoječem naročnikovem plinskem analizatorju.</w:t>
                  </w:r>
                </w:p>
                <w:p w14:paraId="2A10FABD" w14:textId="77777777" w:rsidR="00012C1B" w:rsidRPr="00012C1B" w:rsidRDefault="00012C1B" w:rsidP="00012C1B">
                  <w:pPr>
                    <w:numPr>
                      <w:ilvl w:val="0"/>
                      <w:numId w:val="131"/>
                    </w:numPr>
                    <w:rPr>
                      <w:rFonts w:ascii="Arial" w:hAnsi="Arial" w:cs="Arial"/>
                      <w:sz w:val="18"/>
                      <w:szCs w:val="18"/>
                    </w:rPr>
                  </w:pPr>
                  <w:r w:rsidRPr="00012C1B">
                    <w:rPr>
                      <w:rFonts w:ascii="Arial" w:hAnsi="Arial" w:cs="Arial"/>
                      <w:position w:val="-2"/>
                      <w:sz w:val="18"/>
                      <w:szCs w:val="18"/>
                    </w:rPr>
                    <w:t>Priklop in povezava na obstoječi LIS (dvosmerna komunikacija) na stroške ponudnika.</w:t>
                  </w:r>
                </w:p>
                <w:p w14:paraId="687000BF" w14:textId="77777777" w:rsidR="00012C1B" w:rsidRPr="00012C1B" w:rsidRDefault="00012C1B" w:rsidP="00012C1B">
                  <w:pPr>
                    <w:numPr>
                      <w:ilvl w:val="0"/>
                      <w:numId w:val="131"/>
                    </w:numPr>
                    <w:rPr>
                      <w:rFonts w:ascii="Arial" w:hAnsi="Arial" w:cs="Arial"/>
                      <w:sz w:val="18"/>
                      <w:szCs w:val="18"/>
                    </w:rPr>
                  </w:pPr>
                  <w:r w:rsidRPr="00012C1B">
                    <w:rPr>
                      <w:rFonts w:ascii="Arial" w:hAnsi="Arial" w:cs="Arial"/>
                      <w:position w:val="-2"/>
                      <w:sz w:val="18"/>
                      <w:szCs w:val="18"/>
                    </w:rPr>
                    <w:t>Ponujena oprema mora omogočati delo z »nadomestnim« analizatorjem z istimi reagenti (dva identična analizatorja -back-up).</w:t>
                  </w:r>
                </w:p>
                <w:p w14:paraId="2BD9994C" w14:textId="77777777" w:rsidR="00012C1B" w:rsidRPr="00012C1B" w:rsidRDefault="00012C1B" w:rsidP="00012C1B">
                  <w:pPr>
                    <w:numPr>
                      <w:ilvl w:val="0"/>
                      <w:numId w:val="131"/>
                    </w:numPr>
                    <w:rPr>
                      <w:rFonts w:ascii="Arial" w:hAnsi="Arial" w:cs="Arial"/>
                      <w:sz w:val="18"/>
                      <w:szCs w:val="18"/>
                    </w:rPr>
                  </w:pPr>
                  <w:r w:rsidRPr="00012C1B">
                    <w:rPr>
                      <w:rFonts w:ascii="Arial" w:hAnsi="Arial" w:cs="Arial"/>
                      <w:position w:val="-2"/>
                      <w:sz w:val="18"/>
                      <w:szCs w:val="18"/>
                    </w:rPr>
                    <w:t>Zaradi prostorskih omejitev je pomembna velikost analizatorjev – namizna izvedba.</w:t>
                  </w:r>
                </w:p>
                <w:p w14:paraId="55DAC064" w14:textId="77777777" w:rsidR="00012C1B" w:rsidRPr="00012C1B" w:rsidRDefault="00012C1B" w:rsidP="00012C1B">
                  <w:pPr>
                    <w:numPr>
                      <w:ilvl w:val="0"/>
                      <w:numId w:val="131"/>
                    </w:numPr>
                    <w:rPr>
                      <w:rFonts w:ascii="Arial" w:hAnsi="Arial" w:cs="Arial"/>
                      <w:sz w:val="18"/>
                      <w:szCs w:val="18"/>
                    </w:rPr>
                  </w:pPr>
                  <w:r w:rsidRPr="00012C1B">
                    <w:rPr>
                      <w:rFonts w:ascii="Arial" w:hAnsi="Arial" w:cs="Arial"/>
                      <w:position w:val="-2"/>
                      <w:sz w:val="18"/>
                      <w:szCs w:val="18"/>
                    </w:rPr>
                    <w:t>Odzivni čas serviserja 2 uri po telefonskem klicu in odprava napake največ 24 ur od vzpostavitve kontakta. V primeru, da naročnik razpolaga z nadomestnim analizatorjem istega tipa, naročnik dopušča čas za odpravo napake največ 36 ur od vzpostavitve kontakta. V kolikor se ugotovi, da napake ni možno odpraviti v zahtevanem roku, mora izbrani ponudnik brezplačno zagotoviti nadomesten delujoč analizator v roku največ 72 ur šteto od prijave napake - vzpostavitve kontakta.</w:t>
                  </w:r>
                </w:p>
                <w:p w14:paraId="4413969E" w14:textId="77777777" w:rsidR="00012C1B" w:rsidRPr="00012C1B" w:rsidRDefault="00012C1B" w:rsidP="00012C1B">
                  <w:pPr>
                    <w:numPr>
                      <w:ilvl w:val="0"/>
                      <w:numId w:val="131"/>
                    </w:numPr>
                    <w:rPr>
                      <w:rFonts w:ascii="Arial" w:hAnsi="Arial" w:cs="Arial"/>
                      <w:sz w:val="18"/>
                      <w:szCs w:val="18"/>
                    </w:rPr>
                  </w:pPr>
                  <w:r w:rsidRPr="00012C1B">
                    <w:rPr>
                      <w:rFonts w:ascii="Arial" w:hAnsi="Arial" w:cs="Arial"/>
                      <w:position w:val="-2"/>
                      <w:sz w:val="18"/>
                      <w:szCs w:val="18"/>
                    </w:rPr>
                    <w:t>Postavitev analizatorja, reagenti in material za zagon ter verifikacijo apliciranih laboratorijskih preiskav po predpisanih postopkih (40 analiz brezplačno), zagon in šolanje mora biti vključeno v ceni ponudbe.</w:t>
                  </w:r>
                </w:p>
                <w:p w14:paraId="3E860084" w14:textId="77777777" w:rsidR="00012C1B" w:rsidRPr="00012C1B" w:rsidRDefault="00012C1B" w:rsidP="00012C1B">
                  <w:pPr>
                    <w:numPr>
                      <w:ilvl w:val="0"/>
                      <w:numId w:val="131"/>
                    </w:numPr>
                    <w:rPr>
                      <w:rFonts w:ascii="Arial" w:hAnsi="Arial" w:cs="Arial"/>
                      <w:sz w:val="18"/>
                      <w:szCs w:val="18"/>
                    </w:rPr>
                  </w:pPr>
                  <w:r w:rsidRPr="00012C1B">
                    <w:rPr>
                      <w:rFonts w:ascii="Arial" w:hAnsi="Arial" w:cs="Arial"/>
                      <w:position w:val="-2"/>
                      <w:sz w:val="18"/>
                      <w:szCs w:val="18"/>
                    </w:rPr>
                    <w:t>Navodila za delo in redno vzdrževanje v slovenskem jeziku.</w:t>
                  </w:r>
                </w:p>
                <w:p w14:paraId="35CEAEFB" w14:textId="77777777" w:rsidR="00012C1B" w:rsidRPr="00012C1B" w:rsidRDefault="00012C1B" w:rsidP="00012C1B">
                  <w:pPr>
                    <w:numPr>
                      <w:ilvl w:val="0"/>
                      <w:numId w:val="131"/>
                    </w:numPr>
                    <w:rPr>
                      <w:rFonts w:ascii="Arial" w:hAnsi="Arial" w:cs="Arial"/>
                      <w:sz w:val="18"/>
                      <w:szCs w:val="18"/>
                    </w:rPr>
                  </w:pPr>
                  <w:r w:rsidRPr="00012C1B">
                    <w:rPr>
                      <w:rFonts w:ascii="Arial" w:hAnsi="Arial" w:cs="Arial"/>
                      <w:position w:val="-2"/>
                      <w:sz w:val="18"/>
                      <w:szCs w:val="18"/>
                    </w:rPr>
                    <w:t>Izvajanje šolanja uporabnikov takoj po postavitvi analizatorja, uvajanje uporabnika predvidoma 1 mesec, možnost dodatnega izobraževanja v referenčnem laboratoriju.</w:t>
                  </w:r>
                </w:p>
                <w:p w14:paraId="551BA3A8" w14:textId="77777777" w:rsidR="00012C1B" w:rsidRPr="00012C1B" w:rsidRDefault="00012C1B" w:rsidP="00012C1B">
                  <w:pPr>
                    <w:numPr>
                      <w:ilvl w:val="0"/>
                      <w:numId w:val="131"/>
                    </w:numPr>
                    <w:rPr>
                      <w:rFonts w:ascii="Arial" w:hAnsi="Arial" w:cs="Arial"/>
                      <w:sz w:val="18"/>
                      <w:szCs w:val="18"/>
                    </w:rPr>
                  </w:pPr>
                  <w:r w:rsidRPr="00012C1B">
                    <w:rPr>
                      <w:rFonts w:ascii="Arial" w:hAnsi="Arial" w:cs="Arial"/>
                      <w:position w:val="-2"/>
                      <w:sz w:val="18"/>
                      <w:szCs w:val="18"/>
                    </w:rPr>
                    <w:t>Garancijsko vzdrževanje, brezplačni vzdrževalni servisi (vključeni vsi rezervni deli in potrošni material) in brezplačna odprava vseh napak analizatorja v času garancijske dobe.</w:t>
                  </w:r>
                </w:p>
                <w:p w14:paraId="16E15D57" w14:textId="7C3BD5D2" w:rsidR="000F4AE9" w:rsidRPr="00012C1B" w:rsidRDefault="000F4AE9" w:rsidP="00012C1B">
                  <w:pPr>
                    <w:rPr>
                      <w:rFonts w:ascii="Arial" w:eastAsia="Calibri" w:hAnsi="Arial" w:cs="Arial"/>
                      <w:sz w:val="18"/>
                      <w:szCs w:val="18"/>
                    </w:rPr>
                  </w:pPr>
                </w:p>
              </w:tc>
            </w:tr>
          </w:tbl>
          <w:p w14:paraId="00AE09D5" w14:textId="77777777" w:rsidR="000F4AE9" w:rsidRPr="0010604B" w:rsidRDefault="000F4AE9" w:rsidP="00A574AD">
            <w:pPr>
              <w:rPr>
                <w:rFonts w:eastAsia="Calibri" w:cs="Times New Roman"/>
              </w:rPr>
            </w:pPr>
          </w:p>
        </w:tc>
      </w:tr>
    </w:tbl>
    <w:p w14:paraId="54AE4AEA" w14:textId="77777777" w:rsidR="000F4AE9" w:rsidRDefault="000F4AE9" w:rsidP="000F4AE9">
      <w:pPr>
        <w:rPr>
          <w:rFonts w:eastAsia="Calibri" w:cs="Times New Roman"/>
        </w:rPr>
      </w:pPr>
    </w:p>
    <w:tbl>
      <w:tblPr>
        <w:tblStyle w:val="NormalTablePHPDOCX"/>
        <w:tblW w:w="2500" w:type="pct"/>
        <w:tblInd w:w="108" w:type="dxa"/>
        <w:tblLook w:val="04A0" w:firstRow="1" w:lastRow="0" w:firstColumn="1" w:lastColumn="0" w:noHBand="0" w:noVBand="1"/>
      </w:tblPr>
      <w:tblGrid>
        <w:gridCol w:w="4643"/>
      </w:tblGrid>
      <w:tr w:rsidR="000F4AE9" w:rsidRPr="0010604B" w14:paraId="78A198D4" w14:textId="77777777" w:rsidTr="00A574AD">
        <w:tc>
          <w:tcPr>
            <w:tcW w:w="0" w:type="auto"/>
            <w:tcBorders>
              <w:top w:val="single" w:sz="25" w:space="0" w:color="000000"/>
              <w:bottom w:val="single" w:sz="25" w:space="0" w:color="000000"/>
            </w:tcBorders>
            <w:shd w:val="clear" w:color="auto" w:fill="000000"/>
            <w:tcMar>
              <w:top w:w="75" w:type="dxa"/>
              <w:bottom w:w="75" w:type="dxa"/>
            </w:tcMar>
            <w:vAlign w:val="center"/>
          </w:tcPr>
          <w:p w14:paraId="3D7CD26E" w14:textId="2C0EF500" w:rsidR="000F4AE9" w:rsidRPr="0010604B" w:rsidRDefault="000F4AE9" w:rsidP="00A574AD">
            <w:pPr>
              <w:rPr>
                <w:rFonts w:eastAsia="Calibri" w:cs="Times New Roman"/>
              </w:rPr>
            </w:pPr>
            <w:r w:rsidRPr="0010604B">
              <w:rPr>
                <w:rFonts w:ascii="Arial" w:eastAsia="Calibri" w:hAnsi="Arial" w:cs="Arial"/>
                <w:b/>
                <w:bCs/>
                <w:color w:val="FFFFFF"/>
                <w:position w:val="-3"/>
                <w:sz w:val="20"/>
                <w:szCs w:val="20"/>
                <w:shd w:val="clear" w:color="auto" w:fill="000000"/>
              </w:rPr>
              <w:t xml:space="preserve">Sklop 12: BIOKEMIJA 8 - PREISKAVE GLIKIRANI HEMOGLOBIN </w:t>
            </w:r>
          </w:p>
        </w:tc>
      </w:tr>
    </w:tbl>
    <w:p w14:paraId="6A70F92B" w14:textId="77777777" w:rsidR="000F4AE9" w:rsidRPr="0010604B" w:rsidRDefault="000F4AE9" w:rsidP="000F4AE9">
      <w:pPr>
        <w:rPr>
          <w:rFonts w:eastAsia="Calibri" w:cs="Times New Roman"/>
        </w:rPr>
      </w:pPr>
    </w:p>
    <w:tbl>
      <w:tblPr>
        <w:tblStyle w:val="NormalTablePHPDOCX"/>
        <w:tblW w:w="5000" w:type="pct"/>
        <w:tblInd w:w="600" w:type="dxa"/>
        <w:tblLook w:val="04A0" w:firstRow="1" w:lastRow="0" w:firstColumn="1" w:lastColumn="0" w:noHBand="0" w:noVBand="1"/>
      </w:tblPr>
      <w:tblGrid>
        <w:gridCol w:w="9286"/>
      </w:tblGrid>
      <w:tr w:rsidR="000F4AE9" w:rsidRPr="0010604B" w14:paraId="580D167B" w14:textId="77777777" w:rsidTr="00A574AD">
        <w:tc>
          <w:tcPr>
            <w:tcW w:w="0" w:type="auto"/>
            <w:tcMar>
              <w:top w:w="135" w:type="dxa"/>
              <w:bottom w:w="135" w:type="dxa"/>
            </w:tcMar>
            <w:vAlign w:val="center"/>
          </w:tcPr>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529"/>
            </w:tblGrid>
            <w:tr w:rsidR="000F4AE9" w:rsidRPr="0010604B" w14:paraId="156E3F9F" w14:textId="77777777" w:rsidTr="00A574AD">
              <w:tc>
                <w:tcPr>
                  <w:tcW w:w="0" w:type="auto"/>
                  <w:shd w:val="clear" w:color="auto" w:fill="FFFFFF"/>
                  <w:tcMar>
                    <w:top w:w="75" w:type="dxa"/>
                    <w:bottom w:w="75" w:type="dxa"/>
                  </w:tcMar>
                  <w:vAlign w:val="center"/>
                </w:tcPr>
                <w:p w14:paraId="0B13E614" w14:textId="7BA10B4E" w:rsidR="000F4AE9" w:rsidRPr="0010604B" w:rsidRDefault="000F4AE9" w:rsidP="00A574AD">
                  <w:pPr>
                    <w:rPr>
                      <w:rFonts w:eastAsia="Calibri" w:cs="Times New Roman"/>
                    </w:rPr>
                  </w:pPr>
                  <w:r w:rsidRPr="0010604B">
                    <w:rPr>
                      <w:rFonts w:ascii="Arial" w:eastAsia="Calibri" w:hAnsi="Arial" w:cs="Arial"/>
                      <w:b/>
                      <w:bCs/>
                      <w:color w:val="000000"/>
                      <w:position w:val="-2"/>
                      <w:sz w:val="18"/>
                      <w:szCs w:val="18"/>
                      <w:shd w:val="clear" w:color="auto" w:fill="FFFFFF"/>
                    </w:rPr>
                    <w:t xml:space="preserve">Postavka: Sklop 12: BIOKEMIJA 8 - </w:t>
                  </w:r>
                  <w:r w:rsidRPr="006556AA">
                    <w:rPr>
                      <w:rFonts w:ascii="Arial" w:eastAsia="Calibri" w:hAnsi="Arial" w:cs="Arial"/>
                      <w:b/>
                      <w:bCs/>
                      <w:color w:val="000000"/>
                      <w:position w:val="-2"/>
                      <w:sz w:val="18"/>
                      <w:szCs w:val="18"/>
                      <w:shd w:val="clear" w:color="auto" w:fill="FFFFFF"/>
                    </w:rPr>
                    <w:t>PREISKAVE GLIKIRANI HEMOGLOBIN ( HbA1c</w:t>
                  </w:r>
                  <w:r w:rsidR="006556AA" w:rsidRPr="006556AA">
                    <w:rPr>
                      <w:rFonts w:ascii="Arial" w:eastAsia="Calibri" w:hAnsi="Arial" w:cs="Arial"/>
                      <w:b/>
                      <w:bCs/>
                      <w:color w:val="000000"/>
                      <w:position w:val="-2"/>
                      <w:sz w:val="18"/>
                      <w:szCs w:val="18"/>
                      <w:shd w:val="clear" w:color="auto" w:fill="FFFFFF"/>
                    </w:rPr>
                    <w:t>)</w:t>
                  </w:r>
                </w:p>
              </w:tc>
            </w:tr>
          </w:tbl>
          <w:p w14:paraId="418B6CA3" w14:textId="77777777" w:rsidR="000F4AE9" w:rsidRPr="0010604B" w:rsidRDefault="000F4AE9" w:rsidP="00A574AD">
            <w:pPr>
              <w:rPr>
                <w:rFonts w:eastAsia="Calibri" w:cs="Times New Roman"/>
              </w:rPr>
            </w:pPr>
          </w:p>
          <w:p w14:paraId="1CD373B2" w14:textId="77777777" w:rsidR="000F4AE9" w:rsidRPr="0010604B" w:rsidRDefault="000F4AE9" w:rsidP="00A574AD">
            <w:pPr>
              <w:jc w:val="both"/>
              <w:textAlignment w:val="center"/>
              <w:rPr>
                <w:rFonts w:eastAsia="Calibri" w:cs="Times New Roman"/>
              </w:rPr>
            </w:pPr>
            <w:r w:rsidRPr="0010604B">
              <w:rPr>
                <w:rFonts w:ascii="Arial" w:eastAsia="Calibri" w:hAnsi="Arial" w:cs="Arial"/>
                <w:color w:val="000000"/>
                <w:position w:val="-2"/>
                <w:sz w:val="18"/>
                <w:szCs w:val="18"/>
              </w:rPr>
              <w:t> </w:t>
            </w:r>
          </w:p>
          <w:tbl>
            <w:tblPr>
              <w:tblStyle w:val="NormalTablePHPDOCX"/>
              <w:tblW w:w="0" w:type="auto"/>
              <w:shd w:val="clear" w:color="auto" w:fill="FFFFFF"/>
              <w:tblLook w:val="04A0" w:firstRow="1" w:lastRow="0" w:firstColumn="1" w:lastColumn="0" w:noHBand="0" w:noVBand="1"/>
            </w:tblPr>
            <w:tblGrid>
              <w:gridCol w:w="9070"/>
            </w:tblGrid>
            <w:tr w:rsidR="000F4AE9" w:rsidRPr="0010604B" w14:paraId="7C1A6FFB" w14:textId="77777777" w:rsidTr="00A574AD">
              <w:tc>
                <w:tcPr>
                  <w:tcW w:w="0" w:type="auto"/>
                  <w:tcMar>
                    <w:top w:w="0" w:type="auto"/>
                    <w:bottom w:w="0" w:type="auto"/>
                  </w:tcMar>
                </w:tcPr>
                <w:p w14:paraId="770A3C44" w14:textId="77777777" w:rsidR="000F4AE9" w:rsidRPr="0010604B" w:rsidRDefault="000F4AE9" w:rsidP="000F4AE9">
                  <w:pPr>
                    <w:numPr>
                      <w:ilvl w:val="0"/>
                      <w:numId w:val="46"/>
                    </w:numPr>
                    <w:rPr>
                      <w:rFonts w:ascii="Arial" w:eastAsia="Calibri" w:hAnsi="Arial" w:cs="Arial"/>
                      <w:color w:val="000000"/>
                      <w:sz w:val="18"/>
                      <w:szCs w:val="18"/>
                    </w:rPr>
                  </w:pPr>
                  <w:r w:rsidRPr="0010604B">
                    <w:rPr>
                      <w:rFonts w:ascii="Arial" w:eastAsia="Calibri" w:hAnsi="Arial" w:cs="Arial"/>
                      <w:color w:val="000000"/>
                      <w:position w:val="-2"/>
                      <w:sz w:val="18"/>
                      <w:szCs w:val="18"/>
                    </w:rPr>
                    <w:t>HPLC metoda (Visoko zmogljiva tekočinska kromatografija).</w:t>
                  </w:r>
                </w:p>
                <w:p w14:paraId="5EB6FD47" w14:textId="77777777" w:rsidR="000F4AE9" w:rsidRPr="0010604B" w:rsidRDefault="000F4AE9" w:rsidP="000F4AE9">
                  <w:pPr>
                    <w:numPr>
                      <w:ilvl w:val="0"/>
                      <w:numId w:val="46"/>
                    </w:numPr>
                    <w:rPr>
                      <w:rFonts w:ascii="Arial" w:eastAsia="Calibri" w:hAnsi="Arial" w:cs="Arial"/>
                      <w:color w:val="000000"/>
                      <w:sz w:val="18"/>
                      <w:szCs w:val="18"/>
                    </w:rPr>
                  </w:pPr>
                  <w:r w:rsidRPr="0010604B">
                    <w:rPr>
                      <w:rFonts w:ascii="Arial" w:eastAsia="Calibri" w:hAnsi="Arial" w:cs="Arial"/>
                      <w:color w:val="000000"/>
                      <w:position w:val="-2"/>
                      <w:sz w:val="18"/>
                      <w:szCs w:val="18"/>
                    </w:rPr>
                    <w:t>Popolnoma avtomatiziran zaprt in odprt sistem vzorčevanja.</w:t>
                  </w:r>
                </w:p>
                <w:p w14:paraId="2D1F814F" w14:textId="77777777" w:rsidR="000F4AE9" w:rsidRPr="0010604B" w:rsidRDefault="000F4AE9" w:rsidP="000F4AE9">
                  <w:pPr>
                    <w:numPr>
                      <w:ilvl w:val="0"/>
                      <w:numId w:val="46"/>
                    </w:numPr>
                    <w:rPr>
                      <w:rFonts w:ascii="Arial" w:eastAsia="Calibri" w:hAnsi="Arial" w:cs="Arial"/>
                      <w:color w:val="000000"/>
                      <w:sz w:val="18"/>
                      <w:szCs w:val="18"/>
                    </w:rPr>
                  </w:pPr>
                  <w:r w:rsidRPr="0010604B">
                    <w:rPr>
                      <w:rFonts w:ascii="Arial" w:eastAsia="Calibri" w:hAnsi="Arial" w:cs="Arial"/>
                      <w:color w:val="000000"/>
                      <w:position w:val="-2"/>
                      <w:sz w:val="18"/>
                      <w:szCs w:val="18"/>
                    </w:rPr>
                    <w:lastRenderedPageBreak/>
                    <w:t>''Walk – away'' sistem (vzorčevanje, brez stalne prisotnosti uporabnika).</w:t>
                  </w:r>
                </w:p>
                <w:p w14:paraId="2CB0787C" w14:textId="77777777" w:rsidR="000F4AE9" w:rsidRPr="0010604B" w:rsidRDefault="000F4AE9" w:rsidP="000F4AE9">
                  <w:pPr>
                    <w:numPr>
                      <w:ilvl w:val="0"/>
                      <w:numId w:val="46"/>
                    </w:numPr>
                    <w:rPr>
                      <w:rFonts w:ascii="Arial" w:eastAsia="Calibri" w:hAnsi="Arial" w:cs="Arial"/>
                      <w:color w:val="000000"/>
                      <w:sz w:val="18"/>
                      <w:szCs w:val="18"/>
                    </w:rPr>
                  </w:pPr>
                  <w:r w:rsidRPr="0010604B">
                    <w:rPr>
                      <w:rFonts w:ascii="Arial" w:eastAsia="Calibri" w:hAnsi="Arial" w:cs="Arial"/>
                      <w:color w:val="000000"/>
                      <w:position w:val="-2"/>
                      <w:sz w:val="18"/>
                      <w:szCs w:val="18"/>
                    </w:rPr>
                    <w:t>Avtomatično mešanje vzorca pred analizo.</w:t>
                  </w:r>
                </w:p>
                <w:p w14:paraId="090AFD26" w14:textId="77777777" w:rsidR="000F4AE9" w:rsidRPr="0010604B" w:rsidRDefault="000F4AE9" w:rsidP="000F4AE9">
                  <w:pPr>
                    <w:numPr>
                      <w:ilvl w:val="0"/>
                      <w:numId w:val="46"/>
                    </w:numPr>
                    <w:rPr>
                      <w:rFonts w:ascii="Arial" w:eastAsia="Calibri" w:hAnsi="Arial" w:cs="Arial"/>
                      <w:color w:val="000000"/>
                      <w:sz w:val="18"/>
                      <w:szCs w:val="18"/>
                    </w:rPr>
                  </w:pPr>
                  <w:r w:rsidRPr="0010604B">
                    <w:rPr>
                      <w:rFonts w:ascii="Arial" w:eastAsia="Calibri" w:hAnsi="Arial" w:cs="Arial"/>
                      <w:color w:val="000000"/>
                      <w:position w:val="-2"/>
                      <w:sz w:val="18"/>
                      <w:szCs w:val="18"/>
                    </w:rPr>
                    <w:t>Korelacijski koeficient (CV &lt; 1%), potrjen s kliničnimi študijami objavljenimi v priznanih znanstvenih revijah (vsaj ena študija).</w:t>
                  </w:r>
                </w:p>
                <w:p w14:paraId="059E54F4" w14:textId="77777777" w:rsidR="000F4AE9" w:rsidRPr="0010604B" w:rsidRDefault="000F4AE9" w:rsidP="000F4AE9">
                  <w:pPr>
                    <w:numPr>
                      <w:ilvl w:val="0"/>
                      <w:numId w:val="46"/>
                    </w:numPr>
                    <w:rPr>
                      <w:rFonts w:ascii="Arial" w:eastAsia="Calibri" w:hAnsi="Arial" w:cs="Arial"/>
                      <w:color w:val="000000"/>
                      <w:sz w:val="18"/>
                      <w:szCs w:val="18"/>
                    </w:rPr>
                  </w:pPr>
                  <w:r w:rsidRPr="0010604B">
                    <w:rPr>
                      <w:rFonts w:ascii="Arial" w:eastAsia="Calibri" w:hAnsi="Arial" w:cs="Arial"/>
                      <w:color w:val="000000"/>
                      <w:position w:val="-2"/>
                      <w:sz w:val="18"/>
                      <w:szCs w:val="18"/>
                    </w:rPr>
                    <w:t>Prenos podatkov obeh enot (IFCC in NGSP) v LIS.</w:t>
                  </w:r>
                </w:p>
                <w:p w14:paraId="262DC652" w14:textId="77777777" w:rsidR="000F4AE9" w:rsidRPr="0010604B" w:rsidRDefault="000F4AE9" w:rsidP="000F4AE9">
                  <w:pPr>
                    <w:numPr>
                      <w:ilvl w:val="0"/>
                      <w:numId w:val="46"/>
                    </w:numPr>
                    <w:rPr>
                      <w:rFonts w:ascii="Arial" w:eastAsia="Calibri" w:hAnsi="Arial" w:cs="Arial"/>
                      <w:color w:val="000000"/>
                      <w:sz w:val="18"/>
                      <w:szCs w:val="18"/>
                    </w:rPr>
                  </w:pPr>
                  <w:r w:rsidRPr="0010604B">
                    <w:rPr>
                      <w:rFonts w:ascii="Arial" w:eastAsia="Calibri" w:hAnsi="Arial" w:cs="Arial"/>
                      <w:color w:val="000000"/>
                      <w:position w:val="-2"/>
                      <w:sz w:val="18"/>
                      <w:szCs w:val="18"/>
                    </w:rPr>
                    <w:t>Možnost uporabe polne krvi, pediatričnega in hemoliziranega vzorca brez dodatnih predanalitskih nastavitev s strani uporabnika.</w:t>
                  </w:r>
                </w:p>
                <w:p w14:paraId="451DFBAD" w14:textId="77777777" w:rsidR="000F4AE9" w:rsidRPr="0010604B" w:rsidRDefault="000F4AE9" w:rsidP="000F4AE9">
                  <w:pPr>
                    <w:numPr>
                      <w:ilvl w:val="0"/>
                      <w:numId w:val="46"/>
                    </w:numPr>
                    <w:rPr>
                      <w:rFonts w:ascii="Arial" w:eastAsia="Calibri" w:hAnsi="Arial" w:cs="Arial"/>
                      <w:color w:val="000000"/>
                      <w:sz w:val="18"/>
                      <w:szCs w:val="18"/>
                    </w:rPr>
                  </w:pPr>
                  <w:r w:rsidRPr="0010604B">
                    <w:rPr>
                      <w:rFonts w:ascii="Arial" w:eastAsia="Calibri" w:hAnsi="Arial" w:cs="Arial"/>
                      <w:color w:val="000000"/>
                      <w:position w:val="-2"/>
                      <w:sz w:val="18"/>
                      <w:szCs w:val="18"/>
                    </w:rPr>
                    <w:t>Izpis rezultatov, ki vključuje podatke o lotu (serija izdelave) in roku uporabe reagenta.</w:t>
                  </w:r>
                </w:p>
                <w:p w14:paraId="2A4CE50E" w14:textId="77777777" w:rsidR="000F4AE9" w:rsidRPr="0010604B" w:rsidRDefault="000F4AE9" w:rsidP="000F4AE9">
                  <w:pPr>
                    <w:numPr>
                      <w:ilvl w:val="0"/>
                      <w:numId w:val="46"/>
                    </w:numPr>
                    <w:rPr>
                      <w:rFonts w:ascii="Arial" w:eastAsia="Calibri" w:hAnsi="Arial" w:cs="Arial"/>
                      <w:color w:val="000000"/>
                      <w:sz w:val="18"/>
                      <w:szCs w:val="18"/>
                    </w:rPr>
                  </w:pPr>
                  <w:r w:rsidRPr="0010604B">
                    <w:rPr>
                      <w:rFonts w:ascii="Arial" w:eastAsia="Calibri" w:hAnsi="Arial" w:cs="Arial"/>
                      <w:color w:val="000000"/>
                      <w:position w:val="-2"/>
                      <w:sz w:val="18"/>
                      <w:szCs w:val="18"/>
                    </w:rPr>
                    <w:t>Čas analize od 90 do 180 sekund.</w:t>
                  </w:r>
                </w:p>
                <w:p w14:paraId="62FC0F51" w14:textId="77777777" w:rsidR="000F4AE9" w:rsidRPr="0010604B" w:rsidRDefault="000F4AE9" w:rsidP="000F4AE9">
                  <w:pPr>
                    <w:numPr>
                      <w:ilvl w:val="0"/>
                      <w:numId w:val="46"/>
                    </w:numPr>
                    <w:rPr>
                      <w:rFonts w:ascii="Arial" w:eastAsia="Calibri" w:hAnsi="Arial" w:cs="Arial"/>
                      <w:color w:val="000000"/>
                      <w:sz w:val="18"/>
                      <w:szCs w:val="18"/>
                    </w:rPr>
                  </w:pPr>
                  <w:r w:rsidRPr="0010604B">
                    <w:rPr>
                      <w:rFonts w:ascii="Arial" w:eastAsia="Calibri" w:hAnsi="Arial" w:cs="Arial"/>
                      <w:color w:val="000000"/>
                      <w:position w:val="-2"/>
                      <w:sz w:val="18"/>
                      <w:szCs w:val="18"/>
                    </w:rPr>
                    <w:t>Stabilnost kolone minimalno 2500 meritev, filter integriran v koloni.</w:t>
                  </w:r>
                </w:p>
                <w:p w14:paraId="7AE49055" w14:textId="77777777" w:rsidR="000F4AE9" w:rsidRPr="0010604B" w:rsidRDefault="000F4AE9" w:rsidP="000F4AE9">
                  <w:pPr>
                    <w:numPr>
                      <w:ilvl w:val="0"/>
                      <w:numId w:val="46"/>
                    </w:numPr>
                    <w:rPr>
                      <w:rFonts w:ascii="Arial" w:eastAsia="Calibri" w:hAnsi="Arial" w:cs="Arial"/>
                      <w:color w:val="000000"/>
                      <w:sz w:val="18"/>
                      <w:szCs w:val="18"/>
                    </w:rPr>
                  </w:pPr>
                  <w:r w:rsidRPr="0010604B">
                    <w:rPr>
                      <w:rFonts w:ascii="Arial" w:eastAsia="Calibri" w:hAnsi="Arial" w:cs="Arial"/>
                      <w:color w:val="000000"/>
                      <w:position w:val="-2"/>
                      <w:sz w:val="18"/>
                      <w:szCs w:val="18"/>
                    </w:rPr>
                    <w:t>Vgrajen detektor za kontrolo nivoja tekočine (reagenta) in prikaz le-tega na zaslonu analizatorja.</w:t>
                  </w:r>
                </w:p>
                <w:p w14:paraId="2D81FB06" w14:textId="77777777" w:rsidR="000F4AE9" w:rsidRPr="0010604B" w:rsidRDefault="000F4AE9" w:rsidP="000F4AE9">
                  <w:pPr>
                    <w:numPr>
                      <w:ilvl w:val="0"/>
                      <w:numId w:val="46"/>
                    </w:numPr>
                    <w:rPr>
                      <w:rFonts w:ascii="Arial" w:eastAsia="Calibri" w:hAnsi="Arial" w:cs="Arial"/>
                      <w:color w:val="000000"/>
                      <w:sz w:val="18"/>
                      <w:szCs w:val="18"/>
                    </w:rPr>
                  </w:pPr>
                  <w:r w:rsidRPr="0010604B">
                    <w:rPr>
                      <w:rFonts w:ascii="Arial" w:eastAsia="Calibri" w:hAnsi="Arial" w:cs="Arial"/>
                      <w:color w:val="000000"/>
                      <w:position w:val="-2"/>
                      <w:sz w:val="18"/>
                      <w:szCs w:val="18"/>
                    </w:rPr>
                    <w:t>Reagenti v svetlobno neprepustnem zaščitnem ovoju, za zagotavljanje preprečevanja fotosenzibilnosti.</w:t>
                  </w:r>
                </w:p>
                <w:p w14:paraId="6E87EF9E" w14:textId="77777777" w:rsidR="000F4AE9" w:rsidRPr="0010604B" w:rsidRDefault="000F4AE9" w:rsidP="000F4AE9">
                  <w:pPr>
                    <w:numPr>
                      <w:ilvl w:val="0"/>
                      <w:numId w:val="46"/>
                    </w:numPr>
                    <w:rPr>
                      <w:rFonts w:ascii="Arial" w:eastAsia="Calibri" w:hAnsi="Arial" w:cs="Arial"/>
                      <w:color w:val="000000"/>
                      <w:sz w:val="18"/>
                      <w:szCs w:val="18"/>
                    </w:rPr>
                  </w:pPr>
                  <w:r w:rsidRPr="0010604B">
                    <w:rPr>
                      <w:rFonts w:ascii="Arial" w:eastAsia="Calibri" w:hAnsi="Arial" w:cs="Arial"/>
                      <w:color w:val="000000"/>
                      <w:position w:val="-2"/>
                      <w:sz w:val="18"/>
                      <w:szCs w:val="18"/>
                    </w:rPr>
                    <w:t>Sistem mora omogočati sočasno meritev pri dveh valovnih dolžinah.</w:t>
                  </w:r>
                </w:p>
                <w:p w14:paraId="70006373" w14:textId="77777777" w:rsidR="000F4AE9" w:rsidRPr="0010604B" w:rsidRDefault="000F4AE9" w:rsidP="000F4AE9">
                  <w:pPr>
                    <w:numPr>
                      <w:ilvl w:val="0"/>
                      <w:numId w:val="46"/>
                    </w:numPr>
                    <w:rPr>
                      <w:rFonts w:ascii="Arial" w:eastAsia="Calibri" w:hAnsi="Arial" w:cs="Arial"/>
                      <w:color w:val="000000"/>
                      <w:sz w:val="18"/>
                      <w:szCs w:val="18"/>
                    </w:rPr>
                  </w:pPr>
                  <w:r w:rsidRPr="0010604B">
                    <w:rPr>
                      <w:rFonts w:ascii="Arial" w:eastAsia="Calibri" w:hAnsi="Arial" w:cs="Arial"/>
                      <w:color w:val="000000"/>
                      <w:position w:val="-2"/>
                      <w:sz w:val="18"/>
                      <w:szCs w:val="18"/>
                    </w:rPr>
                    <w:t>Sistem mora omogočati dvosmerno povezava z laboratorijskim informacijskim sistemom.</w:t>
                  </w:r>
                </w:p>
                <w:p w14:paraId="59F43813" w14:textId="77777777" w:rsidR="000F4AE9" w:rsidRPr="0010604B" w:rsidRDefault="000F4AE9" w:rsidP="000F4AE9">
                  <w:pPr>
                    <w:numPr>
                      <w:ilvl w:val="0"/>
                      <w:numId w:val="46"/>
                    </w:numPr>
                    <w:rPr>
                      <w:rFonts w:ascii="Arial" w:eastAsia="Calibri" w:hAnsi="Arial" w:cs="Arial"/>
                      <w:color w:val="000000"/>
                      <w:sz w:val="18"/>
                      <w:szCs w:val="18"/>
                    </w:rPr>
                  </w:pPr>
                  <w:r w:rsidRPr="0010604B">
                    <w:rPr>
                      <w:rFonts w:ascii="Arial" w:eastAsia="Calibri" w:hAnsi="Arial" w:cs="Arial"/>
                      <w:color w:val="000000"/>
                      <w:position w:val="-2"/>
                      <w:sz w:val="18"/>
                      <w:szCs w:val="18"/>
                    </w:rPr>
                    <w:t>Sistem naj zavzema majhno delovno površino (60x60 cm).</w:t>
                  </w:r>
                </w:p>
                <w:p w14:paraId="09181024" w14:textId="77777777" w:rsidR="000F4AE9" w:rsidRPr="0010604B" w:rsidRDefault="000F4AE9" w:rsidP="000F4AE9">
                  <w:pPr>
                    <w:numPr>
                      <w:ilvl w:val="0"/>
                      <w:numId w:val="46"/>
                    </w:numPr>
                    <w:rPr>
                      <w:rFonts w:ascii="Arial" w:eastAsia="Calibri" w:hAnsi="Arial" w:cs="Arial"/>
                      <w:color w:val="000000"/>
                      <w:sz w:val="18"/>
                      <w:szCs w:val="18"/>
                    </w:rPr>
                  </w:pPr>
                  <w:r w:rsidRPr="0010604B">
                    <w:rPr>
                      <w:rFonts w:ascii="Arial" w:eastAsia="Calibri" w:hAnsi="Arial" w:cs="Arial"/>
                      <w:color w:val="000000"/>
                      <w:position w:val="-2"/>
                      <w:sz w:val="18"/>
                      <w:szCs w:val="18"/>
                    </w:rPr>
                    <w:t>Sistem mora omogočati popolnoma avtomatiziran pregled nad stanjem reagentov /volumen, trajnost) in vzorci, brez prekinitve dela.</w:t>
                  </w:r>
                </w:p>
                <w:p w14:paraId="7B2FE361" w14:textId="77777777" w:rsidR="000F4AE9" w:rsidRPr="0010604B" w:rsidRDefault="000F4AE9" w:rsidP="000F4AE9">
                  <w:pPr>
                    <w:numPr>
                      <w:ilvl w:val="0"/>
                      <w:numId w:val="46"/>
                    </w:numPr>
                    <w:rPr>
                      <w:rFonts w:ascii="Arial" w:eastAsia="Calibri" w:hAnsi="Arial" w:cs="Arial"/>
                      <w:color w:val="000000"/>
                      <w:sz w:val="18"/>
                      <w:szCs w:val="18"/>
                    </w:rPr>
                  </w:pPr>
                  <w:r w:rsidRPr="0010604B">
                    <w:rPr>
                      <w:rFonts w:ascii="Arial" w:eastAsia="Calibri" w:hAnsi="Arial" w:cs="Arial"/>
                      <w:color w:val="000000"/>
                      <w:position w:val="-2"/>
                      <w:sz w:val="18"/>
                      <w:szCs w:val="18"/>
                    </w:rPr>
                    <w:t>Sistem mora omogočati dodajanje reagentov in vzorcev z uporabo črtnih kod.</w:t>
                  </w:r>
                </w:p>
                <w:p w14:paraId="77330A2E" w14:textId="77777777" w:rsidR="000F4AE9" w:rsidRPr="0010604B" w:rsidRDefault="000F4AE9" w:rsidP="000F4AE9">
                  <w:pPr>
                    <w:numPr>
                      <w:ilvl w:val="0"/>
                      <w:numId w:val="46"/>
                    </w:numPr>
                    <w:rPr>
                      <w:rFonts w:ascii="Arial" w:eastAsia="Calibri" w:hAnsi="Arial" w:cs="Arial"/>
                      <w:color w:val="000000"/>
                      <w:sz w:val="18"/>
                      <w:szCs w:val="18"/>
                    </w:rPr>
                  </w:pPr>
                  <w:r w:rsidRPr="0010604B">
                    <w:rPr>
                      <w:rFonts w:ascii="Arial" w:eastAsia="Calibri" w:hAnsi="Arial" w:cs="Arial"/>
                      <w:color w:val="000000"/>
                      <w:position w:val="-2"/>
                      <w:sz w:val="18"/>
                      <w:szCs w:val="18"/>
                    </w:rPr>
                    <w:t>Sistem mora omogočati popolno sledljivost vseh dogodkov in avtomatizirano najnujnejše dnevno vzdrževanje aparata.</w:t>
                  </w:r>
                </w:p>
              </w:tc>
            </w:tr>
          </w:tbl>
          <w:p w14:paraId="1D46F855" w14:textId="77777777" w:rsidR="000F4AE9" w:rsidRPr="0010604B" w:rsidRDefault="000F4AE9" w:rsidP="00A574AD">
            <w:pPr>
              <w:rPr>
                <w:rFonts w:eastAsia="Calibri" w:cs="Times New Roman"/>
              </w:rPr>
            </w:pPr>
          </w:p>
          <w:p w14:paraId="46B18A01" w14:textId="77777777" w:rsidR="000F4AE9" w:rsidRPr="0010604B" w:rsidRDefault="000F4AE9" w:rsidP="00A574AD">
            <w:pPr>
              <w:spacing w:after="135"/>
              <w:jc w:val="both"/>
              <w:textAlignment w:val="center"/>
              <w:rPr>
                <w:rFonts w:eastAsia="Calibri" w:cs="Times New Roman"/>
              </w:rPr>
            </w:pPr>
            <w:r w:rsidRPr="0010604B">
              <w:rPr>
                <w:rFonts w:ascii="Arial" w:eastAsia="Calibri" w:hAnsi="Arial" w:cs="Arial"/>
                <w:color w:val="000000"/>
                <w:position w:val="-2"/>
                <w:sz w:val="18"/>
                <w:szCs w:val="18"/>
              </w:rPr>
              <w:t>Zahtevan je 1 analizator.</w:t>
            </w:r>
          </w:p>
          <w:p w14:paraId="41543F4C" w14:textId="3A30FBF9" w:rsidR="000F4AE9" w:rsidRPr="00FC4F68" w:rsidRDefault="000F4AE9" w:rsidP="00A574AD">
            <w:pPr>
              <w:spacing w:after="135"/>
              <w:jc w:val="both"/>
              <w:textAlignment w:val="center"/>
              <w:rPr>
                <w:rFonts w:ascii="Arial" w:eastAsia="Calibri" w:hAnsi="Arial" w:cs="Arial"/>
                <w:color w:val="000000"/>
                <w:position w:val="-2"/>
                <w:sz w:val="18"/>
                <w:szCs w:val="18"/>
              </w:rPr>
            </w:pPr>
            <w:r w:rsidRPr="0010604B">
              <w:rPr>
                <w:rFonts w:ascii="Arial" w:eastAsia="Calibri" w:hAnsi="Arial" w:cs="Arial"/>
                <w:color w:val="000000"/>
                <w:position w:val="-2"/>
                <w:sz w:val="18"/>
                <w:szCs w:val="18"/>
              </w:rPr>
              <w:t>Odzivni čas serviserja 2 uri po telefonskem klicu. V kolikor se ugotovi, da napake ni možno odpraviti v zahtevanem roku, mora izbrani ponudnik brezplačno zagotoviti nadomesten delujoč analizator, v kolikor bi naročnik to zahteval, dokazana usposobljenost serviserjev.</w:t>
            </w:r>
          </w:p>
        </w:tc>
      </w:tr>
    </w:tbl>
    <w:p w14:paraId="1452CF5E" w14:textId="14648629" w:rsidR="000F4AE9" w:rsidRPr="0010604B" w:rsidRDefault="000F4AE9" w:rsidP="000F4AE9">
      <w:pPr>
        <w:rPr>
          <w:rFonts w:ascii="Arial" w:eastAsia="Calibri" w:hAnsi="Arial" w:cs="Arial"/>
          <w:color w:val="000000"/>
          <w:position w:val="-2"/>
          <w:sz w:val="18"/>
          <w:szCs w:val="18"/>
        </w:rPr>
      </w:pPr>
      <w:bookmarkStart w:id="1" w:name="_Hlk141950957"/>
    </w:p>
    <w:tbl>
      <w:tblPr>
        <w:tblStyle w:val="NormalTablePHPDOCX"/>
        <w:tblW w:w="2500" w:type="pct"/>
        <w:tblInd w:w="108" w:type="dxa"/>
        <w:tblLook w:val="04A0" w:firstRow="1" w:lastRow="0" w:firstColumn="1" w:lastColumn="0" w:noHBand="0" w:noVBand="1"/>
      </w:tblPr>
      <w:tblGrid>
        <w:gridCol w:w="4643"/>
      </w:tblGrid>
      <w:tr w:rsidR="000F4AE9" w:rsidRPr="0010604B" w14:paraId="76457B07" w14:textId="77777777" w:rsidTr="00A574AD">
        <w:tc>
          <w:tcPr>
            <w:tcW w:w="0" w:type="auto"/>
            <w:tcBorders>
              <w:top w:val="single" w:sz="25" w:space="0" w:color="000000"/>
              <w:bottom w:val="single" w:sz="25" w:space="0" w:color="000000"/>
            </w:tcBorders>
            <w:shd w:val="clear" w:color="auto" w:fill="000000"/>
            <w:tcMar>
              <w:top w:w="75" w:type="dxa"/>
              <w:bottom w:w="75" w:type="dxa"/>
            </w:tcMar>
            <w:vAlign w:val="center"/>
          </w:tcPr>
          <w:bookmarkEnd w:id="1"/>
          <w:p w14:paraId="47E9FAC0" w14:textId="301574B6" w:rsidR="000F4AE9" w:rsidRPr="0010604B" w:rsidRDefault="000F4AE9" w:rsidP="00A574AD">
            <w:pPr>
              <w:rPr>
                <w:rFonts w:eastAsia="Calibri" w:cs="Times New Roman"/>
              </w:rPr>
            </w:pPr>
            <w:r w:rsidRPr="0010604B">
              <w:rPr>
                <w:rFonts w:ascii="Arial" w:eastAsia="Calibri" w:hAnsi="Arial" w:cs="Arial"/>
                <w:b/>
                <w:bCs/>
                <w:color w:val="FFFFFF"/>
                <w:position w:val="-3"/>
                <w:sz w:val="20"/>
                <w:szCs w:val="20"/>
                <w:shd w:val="clear" w:color="auto" w:fill="000000"/>
              </w:rPr>
              <w:t>Sklop 1</w:t>
            </w:r>
            <w:r w:rsidR="00DF2617">
              <w:rPr>
                <w:rFonts w:ascii="Arial" w:eastAsia="Calibri" w:hAnsi="Arial" w:cs="Arial"/>
                <w:b/>
                <w:bCs/>
                <w:color w:val="FFFFFF"/>
                <w:position w:val="-3"/>
                <w:sz w:val="20"/>
                <w:szCs w:val="20"/>
                <w:shd w:val="clear" w:color="auto" w:fill="000000"/>
              </w:rPr>
              <w:t>3</w:t>
            </w:r>
            <w:r w:rsidRPr="0010604B">
              <w:rPr>
                <w:rFonts w:ascii="Arial" w:eastAsia="Calibri" w:hAnsi="Arial" w:cs="Arial"/>
                <w:b/>
                <w:bCs/>
                <w:color w:val="FFFFFF"/>
                <w:position w:val="-3"/>
                <w:sz w:val="20"/>
                <w:szCs w:val="20"/>
                <w:shd w:val="clear" w:color="auto" w:fill="000000"/>
              </w:rPr>
              <w:t xml:space="preserve">: BIOKEMIJA 10 - PLINSKA ANALIZA OB PACIENT </w:t>
            </w:r>
          </w:p>
        </w:tc>
      </w:tr>
    </w:tbl>
    <w:p w14:paraId="628DAF3B" w14:textId="77777777" w:rsidR="000F4AE9" w:rsidRPr="0010604B" w:rsidRDefault="000F4AE9" w:rsidP="000F4AE9">
      <w:pPr>
        <w:rPr>
          <w:rFonts w:eastAsia="Calibri" w:cs="Times New Roman"/>
        </w:rPr>
      </w:pPr>
    </w:p>
    <w:tbl>
      <w:tblPr>
        <w:tblStyle w:val="NormalTablePHPDOCX"/>
        <w:tblW w:w="5000" w:type="pct"/>
        <w:tblInd w:w="600" w:type="dxa"/>
        <w:tblLook w:val="04A0" w:firstRow="1" w:lastRow="0" w:firstColumn="1" w:lastColumn="0" w:noHBand="0" w:noVBand="1"/>
      </w:tblPr>
      <w:tblGrid>
        <w:gridCol w:w="9286"/>
      </w:tblGrid>
      <w:tr w:rsidR="000F4AE9" w:rsidRPr="0010604B" w14:paraId="6604BC35" w14:textId="77777777" w:rsidTr="00A574AD">
        <w:tc>
          <w:tcPr>
            <w:tcW w:w="0" w:type="auto"/>
            <w:tcMar>
              <w:top w:w="135" w:type="dxa"/>
              <w:bottom w:w="135" w:type="dxa"/>
            </w:tcMar>
            <w:vAlign w:val="center"/>
          </w:tcPr>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529"/>
            </w:tblGrid>
            <w:tr w:rsidR="000F4AE9" w:rsidRPr="0010604B" w14:paraId="394AE519" w14:textId="77777777" w:rsidTr="00A574AD">
              <w:tc>
                <w:tcPr>
                  <w:tcW w:w="0" w:type="auto"/>
                  <w:shd w:val="clear" w:color="auto" w:fill="FFFFFF"/>
                  <w:tcMar>
                    <w:top w:w="75" w:type="dxa"/>
                    <w:bottom w:w="75" w:type="dxa"/>
                  </w:tcMar>
                  <w:vAlign w:val="center"/>
                </w:tcPr>
                <w:p w14:paraId="708855A7" w14:textId="0CD5CDFA" w:rsidR="000F4AE9" w:rsidRPr="0010604B" w:rsidRDefault="000F4AE9" w:rsidP="00A574AD">
                  <w:pPr>
                    <w:rPr>
                      <w:rFonts w:eastAsia="Calibri" w:cs="Times New Roman"/>
                    </w:rPr>
                  </w:pPr>
                  <w:r w:rsidRPr="0010604B">
                    <w:rPr>
                      <w:rFonts w:ascii="Arial" w:eastAsia="Calibri" w:hAnsi="Arial" w:cs="Arial"/>
                      <w:b/>
                      <w:bCs/>
                      <w:color w:val="000000"/>
                      <w:position w:val="-2"/>
                      <w:sz w:val="18"/>
                      <w:szCs w:val="18"/>
                      <w:shd w:val="clear" w:color="auto" w:fill="FFFFFF"/>
                    </w:rPr>
                    <w:t>Postavka: Sklop 1</w:t>
                  </w:r>
                  <w:r w:rsidR="00DF2617">
                    <w:rPr>
                      <w:rFonts w:ascii="Arial" w:eastAsia="Calibri" w:hAnsi="Arial" w:cs="Arial"/>
                      <w:b/>
                      <w:bCs/>
                      <w:color w:val="000000"/>
                      <w:position w:val="-2"/>
                      <w:sz w:val="18"/>
                      <w:szCs w:val="18"/>
                      <w:shd w:val="clear" w:color="auto" w:fill="FFFFFF"/>
                    </w:rPr>
                    <w:t>3</w:t>
                  </w:r>
                  <w:r w:rsidRPr="0010604B">
                    <w:rPr>
                      <w:rFonts w:ascii="Arial" w:eastAsia="Calibri" w:hAnsi="Arial" w:cs="Arial"/>
                      <w:b/>
                      <w:bCs/>
                      <w:color w:val="000000"/>
                      <w:position w:val="-2"/>
                      <w:sz w:val="18"/>
                      <w:szCs w:val="18"/>
                      <w:shd w:val="clear" w:color="auto" w:fill="FFFFFF"/>
                    </w:rPr>
                    <w:t xml:space="preserve">: </w:t>
                  </w:r>
                  <w:r w:rsidR="00B83E4D" w:rsidRPr="00B83E4D">
                    <w:rPr>
                      <w:rFonts w:ascii="Arial" w:hAnsi="Arial" w:cs="Arial"/>
                      <w:b/>
                      <w:bCs/>
                      <w:position w:val="-2"/>
                      <w:sz w:val="18"/>
                      <w:szCs w:val="18"/>
                      <w:shd w:val="clear" w:color="auto" w:fill="FFFFFF"/>
                    </w:rPr>
                    <w:t>BIOKEMIJA10 - PLINSKA ANALIZA OB PACIENTU – DOLOČITEV PH</w:t>
                  </w:r>
                </w:p>
              </w:tc>
            </w:tr>
          </w:tbl>
          <w:p w14:paraId="0943CC9F" w14:textId="77777777" w:rsidR="000F4AE9" w:rsidRPr="0010604B" w:rsidRDefault="000F4AE9" w:rsidP="00A574AD">
            <w:pPr>
              <w:rPr>
                <w:rFonts w:eastAsia="Calibri" w:cs="Times New Roman"/>
              </w:rPr>
            </w:pPr>
          </w:p>
          <w:p w14:paraId="090DAFC1" w14:textId="77777777" w:rsidR="000F4AE9" w:rsidRPr="0010604B" w:rsidRDefault="000F4AE9" w:rsidP="00A574AD">
            <w:pPr>
              <w:jc w:val="both"/>
              <w:textAlignment w:val="center"/>
              <w:rPr>
                <w:rFonts w:eastAsia="Calibri" w:cs="Times New Roman"/>
              </w:rPr>
            </w:pPr>
            <w:r w:rsidRPr="0010604B">
              <w:rPr>
                <w:rFonts w:ascii="Arial" w:eastAsia="Calibri" w:hAnsi="Arial" w:cs="Arial"/>
                <w:color w:val="000000"/>
                <w:position w:val="-2"/>
                <w:sz w:val="18"/>
                <w:szCs w:val="18"/>
              </w:rPr>
              <w:t> </w:t>
            </w:r>
          </w:p>
          <w:tbl>
            <w:tblPr>
              <w:tblStyle w:val="NormalTablePHPDOCX"/>
              <w:tblW w:w="0" w:type="auto"/>
              <w:shd w:val="clear" w:color="auto" w:fill="FFFFFF"/>
              <w:tblLook w:val="04A0" w:firstRow="1" w:lastRow="0" w:firstColumn="1" w:lastColumn="0" w:noHBand="0" w:noVBand="1"/>
            </w:tblPr>
            <w:tblGrid>
              <w:gridCol w:w="9070"/>
            </w:tblGrid>
            <w:tr w:rsidR="000F4AE9" w:rsidRPr="0010604B" w14:paraId="257700CB" w14:textId="77777777" w:rsidTr="00A574AD">
              <w:tc>
                <w:tcPr>
                  <w:tcW w:w="0" w:type="auto"/>
                  <w:tcMar>
                    <w:top w:w="0" w:type="auto"/>
                    <w:bottom w:w="0" w:type="auto"/>
                  </w:tcMar>
                </w:tcPr>
                <w:p w14:paraId="3BB79F07" w14:textId="77777777" w:rsidR="00B83E4D" w:rsidRPr="00B83E4D" w:rsidRDefault="00B83E4D" w:rsidP="00B83E4D">
                  <w:pPr>
                    <w:numPr>
                      <w:ilvl w:val="0"/>
                      <w:numId w:val="47"/>
                    </w:numPr>
                    <w:rPr>
                      <w:rFonts w:ascii="Arial" w:hAnsi="Arial" w:cs="Arial"/>
                      <w:sz w:val="18"/>
                      <w:szCs w:val="18"/>
                    </w:rPr>
                  </w:pPr>
                  <w:r w:rsidRPr="00B83E4D">
                    <w:rPr>
                      <w:rFonts w:ascii="Arial" w:hAnsi="Arial" w:cs="Arial"/>
                      <w:position w:val="-2"/>
                      <w:sz w:val="18"/>
                      <w:szCs w:val="18"/>
                    </w:rPr>
                    <w:t xml:space="preserve">Analizator za izvajanje plinske analize (pH) ob pacientu – novorojenčku </w:t>
                  </w:r>
                </w:p>
                <w:p w14:paraId="0E5C9F58" w14:textId="77777777" w:rsidR="00B83E4D" w:rsidRPr="00B83E4D" w:rsidRDefault="00B83E4D" w:rsidP="00B83E4D">
                  <w:pPr>
                    <w:numPr>
                      <w:ilvl w:val="0"/>
                      <w:numId w:val="47"/>
                    </w:numPr>
                    <w:rPr>
                      <w:rFonts w:ascii="Arial" w:hAnsi="Arial" w:cs="Arial"/>
                      <w:sz w:val="18"/>
                      <w:szCs w:val="18"/>
                    </w:rPr>
                  </w:pPr>
                  <w:r w:rsidRPr="00B83E4D">
                    <w:rPr>
                      <w:rFonts w:ascii="Arial" w:hAnsi="Arial" w:cs="Arial"/>
                      <w:position w:val="-2"/>
                      <w:sz w:val="18"/>
                      <w:szCs w:val="18"/>
                    </w:rPr>
                    <w:t>Metode: potenciometrija, amperometrija, spektrofotometrija, izračunani parametri.</w:t>
                  </w:r>
                </w:p>
                <w:p w14:paraId="1259B79B" w14:textId="77777777" w:rsidR="00B83E4D" w:rsidRPr="00B83E4D" w:rsidRDefault="00B83E4D" w:rsidP="00B83E4D">
                  <w:pPr>
                    <w:numPr>
                      <w:ilvl w:val="0"/>
                      <w:numId w:val="47"/>
                    </w:numPr>
                    <w:rPr>
                      <w:rFonts w:ascii="Arial" w:hAnsi="Arial" w:cs="Arial"/>
                      <w:sz w:val="18"/>
                      <w:szCs w:val="18"/>
                    </w:rPr>
                  </w:pPr>
                  <w:r w:rsidRPr="00B83E4D">
                    <w:rPr>
                      <w:rFonts w:ascii="Arial" w:hAnsi="Arial" w:cs="Arial"/>
                      <w:sz w:val="18"/>
                      <w:szCs w:val="18"/>
                    </w:rPr>
                    <w:t>Merjenje v kapilarni in arterijski krvi.</w:t>
                  </w:r>
                </w:p>
                <w:p w14:paraId="16E57779" w14:textId="77777777" w:rsidR="00B83E4D" w:rsidRPr="00B83E4D" w:rsidRDefault="00B83E4D" w:rsidP="00B83E4D">
                  <w:pPr>
                    <w:numPr>
                      <w:ilvl w:val="0"/>
                      <w:numId w:val="47"/>
                    </w:numPr>
                    <w:rPr>
                      <w:rFonts w:ascii="Arial" w:hAnsi="Arial" w:cs="Arial"/>
                      <w:sz w:val="18"/>
                      <w:szCs w:val="18"/>
                    </w:rPr>
                  </w:pPr>
                  <w:r w:rsidRPr="00B83E4D">
                    <w:rPr>
                      <w:rFonts w:ascii="Arial" w:hAnsi="Arial" w:cs="Arial"/>
                      <w:sz w:val="18"/>
                      <w:szCs w:val="18"/>
                    </w:rPr>
                    <w:t>Volumen vzorca 70 µL.</w:t>
                  </w:r>
                </w:p>
                <w:p w14:paraId="7C251F57" w14:textId="77777777" w:rsidR="00B83E4D" w:rsidRPr="00B83E4D" w:rsidRDefault="00B83E4D" w:rsidP="00B83E4D">
                  <w:pPr>
                    <w:numPr>
                      <w:ilvl w:val="0"/>
                      <w:numId w:val="47"/>
                    </w:numPr>
                    <w:rPr>
                      <w:rFonts w:ascii="Arial" w:hAnsi="Arial" w:cs="Arial"/>
                      <w:sz w:val="18"/>
                      <w:szCs w:val="18"/>
                    </w:rPr>
                  </w:pPr>
                  <w:r w:rsidRPr="00B83E4D">
                    <w:rPr>
                      <w:rFonts w:ascii="Arial" w:hAnsi="Arial" w:cs="Arial"/>
                      <w:sz w:val="18"/>
                      <w:szCs w:val="18"/>
                    </w:rPr>
                    <w:t>Prikaz rezultatov izračunanih parametrov (presežek baze (BE), koncentracijo bikarbonata (cHCO3), nasičenost hemoglobina s kisikom (sO2).</w:t>
                  </w:r>
                </w:p>
                <w:p w14:paraId="37304A43" w14:textId="77777777" w:rsidR="00B83E4D" w:rsidRPr="00B83E4D" w:rsidRDefault="00B83E4D" w:rsidP="00B83E4D">
                  <w:pPr>
                    <w:numPr>
                      <w:ilvl w:val="0"/>
                      <w:numId w:val="47"/>
                    </w:numPr>
                    <w:rPr>
                      <w:rFonts w:ascii="Arial" w:hAnsi="Arial" w:cs="Arial"/>
                      <w:sz w:val="18"/>
                      <w:szCs w:val="18"/>
                    </w:rPr>
                  </w:pPr>
                  <w:r w:rsidRPr="00B83E4D">
                    <w:rPr>
                      <w:rFonts w:ascii="Arial" w:hAnsi="Arial" w:cs="Arial"/>
                      <w:sz w:val="18"/>
                      <w:szCs w:val="18"/>
                    </w:rPr>
                    <w:t>Prikaz rezultatov temperaturno korigiranih izmerjenih vrednosti.</w:t>
                  </w:r>
                </w:p>
                <w:p w14:paraId="529DB758" w14:textId="77777777" w:rsidR="00B83E4D" w:rsidRPr="00B83E4D" w:rsidRDefault="00B83E4D" w:rsidP="00B83E4D">
                  <w:pPr>
                    <w:numPr>
                      <w:ilvl w:val="0"/>
                      <w:numId w:val="47"/>
                    </w:numPr>
                    <w:rPr>
                      <w:rFonts w:ascii="Arial" w:hAnsi="Arial" w:cs="Arial"/>
                      <w:sz w:val="18"/>
                      <w:szCs w:val="18"/>
                    </w:rPr>
                  </w:pPr>
                  <w:r w:rsidRPr="00B83E4D">
                    <w:rPr>
                      <w:rFonts w:ascii="Arial" w:hAnsi="Arial" w:cs="Arial"/>
                      <w:sz w:val="18"/>
                      <w:szCs w:val="18"/>
                    </w:rPr>
                    <w:t>Izvajanje avtomatskih kalibracij na 8ur</w:t>
                  </w:r>
                </w:p>
                <w:p w14:paraId="078F7DFE" w14:textId="77777777" w:rsidR="00B83E4D" w:rsidRPr="00B83E4D" w:rsidRDefault="00B83E4D" w:rsidP="00B83E4D">
                  <w:pPr>
                    <w:numPr>
                      <w:ilvl w:val="0"/>
                      <w:numId w:val="47"/>
                    </w:numPr>
                    <w:rPr>
                      <w:rFonts w:ascii="Arial" w:hAnsi="Arial" w:cs="Arial"/>
                      <w:sz w:val="18"/>
                      <w:szCs w:val="18"/>
                    </w:rPr>
                  </w:pPr>
                  <w:r w:rsidRPr="00B83E4D">
                    <w:rPr>
                      <w:rFonts w:ascii="Arial" w:hAnsi="Arial" w:cs="Arial"/>
                      <w:sz w:val="18"/>
                      <w:szCs w:val="18"/>
                    </w:rPr>
                    <w:t>Samodejno preverjanje in merjenje QC kontrol kakovosti.</w:t>
                  </w:r>
                </w:p>
                <w:p w14:paraId="26E136A4" w14:textId="77777777" w:rsidR="00B83E4D" w:rsidRPr="00B83E4D" w:rsidRDefault="00B83E4D" w:rsidP="00B83E4D">
                  <w:pPr>
                    <w:numPr>
                      <w:ilvl w:val="0"/>
                      <w:numId w:val="47"/>
                    </w:numPr>
                    <w:rPr>
                      <w:rFonts w:ascii="Arial" w:hAnsi="Arial" w:cs="Arial"/>
                      <w:sz w:val="18"/>
                      <w:szCs w:val="18"/>
                    </w:rPr>
                  </w:pPr>
                  <w:r w:rsidRPr="00B83E4D">
                    <w:rPr>
                      <w:rFonts w:ascii="Arial" w:hAnsi="Arial" w:cs="Arial"/>
                      <w:sz w:val="18"/>
                      <w:szCs w:val="18"/>
                    </w:rPr>
                    <w:t>Avtomatski izpis rezultatov ter prenos v HIS/LIS</w:t>
                  </w:r>
                </w:p>
                <w:p w14:paraId="28FA025A" w14:textId="77777777" w:rsidR="00B83E4D" w:rsidRPr="00B83E4D" w:rsidRDefault="00B83E4D" w:rsidP="00B83E4D">
                  <w:pPr>
                    <w:numPr>
                      <w:ilvl w:val="0"/>
                      <w:numId w:val="47"/>
                    </w:numPr>
                    <w:rPr>
                      <w:rFonts w:ascii="Arial" w:hAnsi="Arial" w:cs="Arial"/>
                      <w:sz w:val="18"/>
                      <w:szCs w:val="18"/>
                    </w:rPr>
                  </w:pPr>
                  <w:r w:rsidRPr="00B83E4D">
                    <w:rPr>
                      <w:rFonts w:ascii="Arial" w:hAnsi="Arial" w:cs="Arial"/>
                      <w:sz w:val="18"/>
                      <w:szCs w:val="18"/>
                    </w:rPr>
                    <w:t>Samodejno shranjevanje analiz, QC kontrol in tehničnih sporočil</w:t>
                  </w:r>
                </w:p>
                <w:p w14:paraId="1A390932" w14:textId="77777777" w:rsidR="00B83E4D" w:rsidRPr="00B83E4D" w:rsidRDefault="00B83E4D" w:rsidP="00B83E4D">
                  <w:pPr>
                    <w:numPr>
                      <w:ilvl w:val="0"/>
                      <w:numId w:val="47"/>
                    </w:numPr>
                    <w:rPr>
                      <w:rFonts w:ascii="Arial" w:hAnsi="Arial" w:cs="Arial"/>
                      <w:sz w:val="18"/>
                      <w:szCs w:val="18"/>
                    </w:rPr>
                  </w:pPr>
                  <w:r w:rsidRPr="00B83E4D">
                    <w:rPr>
                      <w:rFonts w:ascii="Arial" w:hAnsi="Arial" w:cs="Arial"/>
                      <w:sz w:val="18"/>
                      <w:szCs w:val="18"/>
                    </w:rPr>
                    <w:t>Servisni odziv do 2 ure</w:t>
                  </w:r>
                </w:p>
                <w:p w14:paraId="1922761E" w14:textId="77777777" w:rsidR="00B83E4D" w:rsidRPr="00B83E4D" w:rsidRDefault="00B83E4D" w:rsidP="00B83E4D">
                  <w:pPr>
                    <w:numPr>
                      <w:ilvl w:val="0"/>
                      <w:numId w:val="47"/>
                    </w:numPr>
                    <w:rPr>
                      <w:rFonts w:ascii="Arial" w:hAnsi="Arial" w:cs="Arial"/>
                      <w:sz w:val="18"/>
                      <w:szCs w:val="18"/>
                    </w:rPr>
                  </w:pPr>
                  <w:r w:rsidRPr="00B83E4D">
                    <w:rPr>
                      <w:rFonts w:ascii="Arial" w:hAnsi="Arial" w:cs="Arial"/>
                      <w:sz w:val="18"/>
                      <w:szCs w:val="18"/>
                    </w:rPr>
                    <w:t>Servisno vzdrževanje brezplačno</w:t>
                  </w:r>
                  <w:r w:rsidRPr="00B83E4D">
                    <w:rPr>
                      <w:rFonts w:ascii="Arial" w:hAnsi="Arial" w:cs="Arial"/>
                      <w:position w:val="-2"/>
                      <w:sz w:val="18"/>
                      <w:szCs w:val="18"/>
                    </w:rPr>
                    <w:t>.</w:t>
                  </w:r>
                </w:p>
                <w:p w14:paraId="5A1A2427" w14:textId="77777777" w:rsidR="00B83E4D" w:rsidRPr="00B83E4D" w:rsidRDefault="00B83E4D" w:rsidP="00B83E4D">
                  <w:pPr>
                    <w:numPr>
                      <w:ilvl w:val="0"/>
                      <w:numId w:val="47"/>
                    </w:numPr>
                    <w:rPr>
                      <w:rFonts w:ascii="Arial" w:hAnsi="Arial" w:cs="Arial"/>
                      <w:sz w:val="18"/>
                      <w:szCs w:val="18"/>
                    </w:rPr>
                  </w:pPr>
                  <w:r w:rsidRPr="00B83E4D">
                    <w:rPr>
                      <w:rFonts w:ascii="Arial" w:hAnsi="Arial" w:cs="Arial"/>
                      <w:position w:val="-2"/>
                      <w:sz w:val="18"/>
                      <w:szCs w:val="18"/>
                    </w:rPr>
                    <w:t>Analizator mora samodejno spremljati porabo reagentov.</w:t>
                  </w:r>
                </w:p>
                <w:p w14:paraId="37E9E268" w14:textId="77777777" w:rsidR="00B83E4D" w:rsidRPr="00B83E4D" w:rsidRDefault="00B83E4D" w:rsidP="00B83E4D">
                  <w:pPr>
                    <w:numPr>
                      <w:ilvl w:val="0"/>
                      <w:numId w:val="47"/>
                    </w:numPr>
                    <w:rPr>
                      <w:rFonts w:ascii="Arial" w:hAnsi="Arial" w:cs="Arial"/>
                      <w:sz w:val="18"/>
                      <w:szCs w:val="18"/>
                    </w:rPr>
                  </w:pPr>
                  <w:r w:rsidRPr="00B83E4D">
                    <w:rPr>
                      <w:rFonts w:ascii="Arial" w:hAnsi="Arial" w:cs="Arial"/>
                      <w:position w:val="-2"/>
                      <w:sz w:val="18"/>
                      <w:szCs w:val="18"/>
                    </w:rPr>
                    <w:t>Analizator naj ima vgrajen tiskalnik.</w:t>
                  </w:r>
                </w:p>
                <w:p w14:paraId="229F7B63" w14:textId="77777777" w:rsidR="00B83E4D" w:rsidRPr="00B83E4D" w:rsidRDefault="00B83E4D" w:rsidP="00B83E4D">
                  <w:pPr>
                    <w:numPr>
                      <w:ilvl w:val="0"/>
                      <w:numId w:val="47"/>
                    </w:numPr>
                    <w:rPr>
                      <w:rFonts w:ascii="Arial" w:hAnsi="Arial" w:cs="Arial"/>
                      <w:sz w:val="18"/>
                      <w:szCs w:val="18"/>
                    </w:rPr>
                  </w:pPr>
                  <w:r w:rsidRPr="00B83E4D">
                    <w:rPr>
                      <w:rFonts w:ascii="Arial" w:hAnsi="Arial" w:cs="Arial"/>
                      <w:position w:val="-2"/>
                      <w:sz w:val="18"/>
                      <w:szCs w:val="18"/>
                    </w:rPr>
                    <w:t>Priklop in povezava na obstoječi LIS (dvosmerna komunikacija) na stroške ponudnika.</w:t>
                  </w:r>
                </w:p>
                <w:p w14:paraId="5B4D4301" w14:textId="77777777" w:rsidR="00B83E4D" w:rsidRPr="00B83E4D" w:rsidRDefault="00B83E4D" w:rsidP="00B83E4D">
                  <w:pPr>
                    <w:numPr>
                      <w:ilvl w:val="0"/>
                      <w:numId w:val="47"/>
                    </w:numPr>
                    <w:rPr>
                      <w:rFonts w:ascii="Arial" w:hAnsi="Arial" w:cs="Arial"/>
                      <w:sz w:val="18"/>
                      <w:szCs w:val="18"/>
                    </w:rPr>
                  </w:pPr>
                  <w:r w:rsidRPr="00B83E4D">
                    <w:rPr>
                      <w:rFonts w:ascii="Arial" w:hAnsi="Arial" w:cs="Arial"/>
                      <w:position w:val="-2"/>
                      <w:sz w:val="18"/>
                      <w:szCs w:val="18"/>
                    </w:rPr>
                    <w:t>Ponujena oprema mora omogočati delo z »nadomestnim« analizatorjem z istimi reagenti.</w:t>
                  </w:r>
                </w:p>
                <w:p w14:paraId="3E10667D" w14:textId="77777777" w:rsidR="00B83E4D" w:rsidRPr="00B83E4D" w:rsidRDefault="00B83E4D" w:rsidP="00B83E4D">
                  <w:pPr>
                    <w:numPr>
                      <w:ilvl w:val="0"/>
                      <w:numId w:val="47"/>
                    </w:numPr>
                    <w:rPr>
                      <w:rFonts w:ascii="Arial" w:hAnsi="Arial" w:cs="Arial"/>
                      <w:sz w:val="18"/>
                      <w:szCs w:val="18"/>
                    </w:rPr>
                  </w:pPr>
                  <w:r w:rsidRPr="00B83E4D">
                    <w:rPr>
                      <w:rFonts w:ascii="Arial" w:hAnsi="Arial" w:cs="Arial"/>
                      <w:position w:val="-2"/>
                      <w:sz w:val="18"/>
                      <w:szCs w:val="18"/>
                    </w:rPr>
                    <w:t>Pomembna je velikost analizatorjev – namizna izvedba, za uporabo blizu pacienta</w:t>
                  </w:r>
                </w:p>
                <w:p w14:paraId="16389D2F" w14:textId="77777777" w:rsidR="00B83E4D" w:rsidRPr="00B83E4D" w:rsidRDefault="00B83E4D" w:rsidP="00B83E4D">
                  <w:pPr>
                    <w:numPr>
                      <w:ilvl w:val="0"/>
                      <w:numId w:val="47"/>
                    </w:numPr>
                    <w:rPr>
                      <w:rFonts w:ascii="Arial" w:hAnsi="Arial" w:cs="Arial"/>
                      <w:sz w:val="18"/>
                      <w:szCs w:val="18"/>
                    </w:rPr>
                  </w:pPr>
                  <w:r w:rsidRPr="00B83E4D">
                    <w:rPr>
                      <w:rFonts w:ascii="Arial" w:hAnsi="Arial" w:cs="Arial"/>
                      <w:position w:val="-2"/>
                      <w:sz w:val="18"/>
                      <w:szCs w:val="18"/>
                    </w:rPr>
                    <w:lastRenderedPageBreak/>
                    <w:t>Postavitev analizatorja, reagenti in material za zagon ter verifikacijo apliciranih laboratorijskih preiskav po predpisanih postopkih (40 analiz brezplačno), zagon in šolanje mora biti vključeno v ceni ponudbe.</w:t>
                  </w:r>
                </w:p>
                <w:p w14:paraId="14F2CA66" w14:textId="77777777" w:rsidR="00B83E4D" w:rsidRPr="00B83E4D" w:rsidRDefault="00B83E4D" w:rsidP="00B83E4D">
                  <w:pPr>
                    <w:numPr>
                      <w:ilvl w:val="0"/>
                      <w:numId w:val="47"/>
                    </w:numPr>
                    <w:rPr>
                      <w:rFonts w:ascii="Arial" w:hAnsi="Arial" w:cs="Arial"/>
                      <w:sz w:val="18"/>
                      <w:szCs w:val="18"/>
                    </w:rPr>
                  </w:pPr>
                  <w:r w:rsidRPr="00B83E4D">
                    <w:rPr>
                      <w:rFonts w:ascii="Arial" w:hAnsi="Arial" w:cs="Arial"/>
                      <w:position w:val="-2"/>
                      <w:sz w:val="18"/>
                      <w:szCs w:val="18"/>
                    </w:rPr>
                    <w:t>Navodila za delo in redno vzdrževanje v slovenskem jeziku.</w:t>
                  </w:r>
                </w:p>
                <w:p w14:paraId="414B78FB" w14:textId="77777777" w:rsidR="00B83E4D" w:rsidRPr="00B83E4D" w:rsidRDefault="00B83E4D" w:rsidP="00B83E4D">
                  <w:pPr>
                    <w:numPr>
                      <w:ilvl w:val="0"/>
                      <w:numId w:val="47"/>
                    </w:numPr>
                    <w:rPr>
                      <w:rFonts w:ascii="Arial" w:hAnsi="Arial" w:cs="Arial"/>
                      <w:sz w:val="18"/>
                      <w:szCs w:val="18"/>
                    </w:rPr>
                  </w:pPr>
                  <w:r w:rsidRPr="00B83E4D">
                    <w:rPr>
                      <w:rFonts w:ascii="Arial" w:hAnsi="Arial" w:cs="Arial"/>
                      <w:position w:val="-2"/>
                      <w:sz w:val="18"/>
                      <w:szCs w:val="18"/>
                    </w:rPr>
                    <w:t>Izvajanje šolanja uporabnikov takoj po postavitvi analizatorja, uvajanje uporabnika predvidoma 1 mesec, možnost dodatnega izobraževanja v referenčnem laboratoriju.</w:t>
                  </w:r>
                </w:p>
                <w:p w14:paraId="076D0B6E" w14:textId="77777777" w:rsidR="00B83E4D" w:rsidRPr="00B83E4D" w:rsidRDefault="00B83E4D" w:rsidP="00B83E4D">
                  <w:pPr>
                    <w:numPr>
                      <w:ilvl w:val="0"/>
                      <w:numId w:val="47"/>
                    </w:numPr>
                    <w:rPr>
                      <w:rFonts w:ascii="Arial" w:hAnsi="Arial" w:cs="Arial"/>
                      <w:sz w:val="18"/>
                      <w:szCs w:val="18"/>
                    </w:rPr>
                  </w:pPr>
                  <w:r w:rsidRPr="00B83E4D">
                    <w:rPr>
                      <w:rFonts w:ascii="Arial" w:hAnsi="Arial" w:cs="Arial"/>
                      <w:position w:val="-2"/>
                      <w:sz w:val="18"/>
                      <w:szCs w:val="18"/>
                    </w:rPr>
                    <w:t>Garancijsko vzdrževanje, brezplačni vzdrževalni servisi (vključeni vsi rezervni deli in potrošni material) in brezplačna odprava vseh napak analizatorja v času garancijske dobe.</w:t>
                  </w:r>
                </w:p>
                <w:p w14:paraId="5662C045" w14:textId="1FC09F9A" w:rsidR="000F4AE9" w:rsidRPr="0010604B" w:rsidRDefault="000F4AE9" w:rsidP="00B83E4D">
                  <w:pPr>
                    <w:ind w:left="720"/>
                    <w:rPr>
                      <w:rFonts w:ascii="Arial" w:eastAsia="Calibri" w:hAnsi="Arial" w:cs="Arial"/>
                      <w:color w:val="000000"/>
                      <w:sz w:val="18"/>
                      <w:szCs w:val="18"/>
                    </w:rPr>
                  </w:pPr>
                </w:p>
              </w:tc>
            </w:tr>
          </w:tbl>
          <w:p w14:paraId="61662A89" w14:textId="77777777" w:rsidR="000F4AE9" w:rsidRPr="0010604B" w:rsidRDefault="000F4AE9" w:rsidP="00A574AD">
            <w:pPr>
              <w:rPr>
                <w:rFonts w:eastAsia="Calibri" w:cs="Times New Roman"/>
              </w:rPr>
            </w:pPr>
          </w:p>
          <w:p w14:paraId="6DE42FA5" w14:textId="7E01C0EE" w:rsidR="000F4AE9" w:rsidRPr="00FC4F68" w:rsidRDefault="000F4AE9" w:rsidP="00A574AD">
            <w:pPr>
              <w:spacing w:after="135"/>
              <w:jc w:val="both"/>
              <w:textAlignment w:val="center"/>
              <w:rPr>
                <w:rFonts w:ascii="Arial" w:eastAsia="Calibri" w:hAnsi="Arial" w:cs="Arial"/>
                <w:color w:val="000000"/>
                <w:position w:val="-2"/>
                <w:sz w:val="18"/>
                <w:szCs w:val="18"/>
              </w:rPr>
            </w:pPr>
            <w:r w:rsidRPr="0010604B">
              <w:rPr>
                <w:rFonts w:ascii="Arial" w:eastAsia="Calibri" w:hAnsi="Arial" w:cs="Arial"/>
                <w:color w:val="000000"/>
                <w:position w:val="-2"/>
                <w:sz w:val="18"/>
                <w:szCs w:val="18"/>
              </w:rPr>
              <w:t>Odzivni čas serviserja 2 uri po telefonskem klicu. V kolikor se ugotovi, da napake ni možno odpraviti v zahtevanem roku, mora izbrani ponudnik brezplačno zagotoviti nadomesten delujoč analizator, v kolikor bi naročnik to zahteval., dokazana usposobljenost serviserjev.</w:t>
            </w:r>
          </w:p>
        </w:tc>
      </w:tr>
    </w:tbl>
    <w:p w14:paraId="2E2A6247" w14:textId="77777777" w:rsidR="00FC4F68" w:rsidRPr="0010604B" w:rsidRDefault="00FC4F68" w:rsidP="000F4AE9">
      <w:pPr>
        <w:rPr>
          <w:rFonts w:eastAsia="Calibri" w:cs="Times New Roman"/>
        </w:rPr>
      </w:pPr>
    </w:p>
    <w:tbl>
      <w:tblPr>
        <w:tblStyle w:val="NormalTablePHPDOCX"/>
        <w:tblW w:w="2500" w:type="pct"/>
        <w:tblInd w:w="108" w:type="dxa"/>
        <w:tblLook w:val="04A0" w:firstRow="1" w:lastRow="0" w:firstColumn="1" w:lastColumn="0" w:noHBand="0" w:noVBand="1"/>
      </w:tblPr>
      <w:tblGrid>
        <w:gridCol w:w="4643"/>
      </w:tblGrid>
      <w:tr w:rsidR="000F4AE9" w:rsidRPr="0010604B" w14:paraId="6AF0C163" w14:textId="77777777" w:rsidTr="00A574AD">
        <w:tc>
          <w:tcPr>
            <w:tcW w:w="0" w:type="auto"/>
            <w:tcBorders>
              <w:top w:val="single" w:sz="25" w:space="0" w:color="000000"/>
              <w:bottom w:val="single" w:sz="25" w:space="0" w:color="000000"/>
            </w:tcBorders>
            <w:shd w:val="clear" w:color="auto" w:fill="000000"/>
            <w:tcMar>
              <w:top w:w="75" w:type="dxa"/>
              <w:bottom w:w="75" w:type="dxa"/>
            </w:tcMar>
            <w:vAlign w:val="center"/>
          </w:tcPr>
          <w:p w14:paraId="68825481" w14:textId="6E9FC090" w:rsidR="000F4AE9" w:rsidRPr="0010604B" w:rsidRDefault="000F4AE9" w:rsidP="00A574AD">
            <w:pPr>
              <w:rPr>
                <w:rFonts w:eastAsia="Calibri" w:cs="Times New Roman"/>
              </w:rPr>
            </w:pPr>
            <w:r w:rsidRPr="0010604B">
              <w:rPr>
                <w:rFonts w:ascii="Arial" w:eastAsia="Calibri" w:hAnsi="Arial" w:cs="Arial"/>
                <w:b/>
                <w:bCs/>
                <w:color w:val="FFFFFF"/>
                <w:position w:val="-3"/>
                <w:sz w:val="20"/>
                <w:szCs w:val="20"/>
                <w:shd w:val="clear" w:color="auto" w:fill="000000"/>
              </w:rPr>
              <w:t>Sklop 1</w:t>
            </w:r>
            <w:r w:rsidR="00DF2617">
              <w:rPr>
                <w:rFonts w:ascii="Arial" w:eastAsia="Calibri" w:hAnsi="Arial" w:cs="Arial"/>
                <w:b/>
                <w:bCs/>
                <w:color w:val="FFFFFF"/>
                <w:position w:val="-3"/>
                <w:sz w:val="20"/>
                <w:szCs w:val="20"/>
                <w:shd w:val="clear" w:color="auto" w:fill="000000"/>
              </w:rPr>
              <w:t>4</w:t>
            </w:r>
            <w:r w:rsidRPr="0010604B">
              <w:rPr>
                <w:rFonts w:ascii="Arial" w:eastAsia="Calibri" w:hAnsi="Arial" w:cs="Arial"/>
                <w:b/>
                <w:bCs/>
                <w:color w:val="FFFFFF"/>
                <w:position w:val="-3"/>
                <w:sz w:val="20"/>
                <w:szCs w:val="20"/>
                <w:shd w:val="clear" w:color="auto" w:fill="000000"/>
              </w:rPr>
              <w:t>: BIOKEMIJA 11 - KOAGULACIJA - zapiralni čas</w:t>
            </w:r>
          </w:p>
        </w:tc>
      </w:tr>
    </w:tbl>
    <w:p w14:paraId="3137DBB7" w14:textId="77777777" w:rsidR="000F4AE9" w:rsidRPr="0010604B" w:rsidRDefault="000F4AE9" w:rsidP="000F4AE9">
      <w:pPr>
        <w:rPr>
          <w:rFonts w:eastAsia="Calibri" w:cs="Times New Roman"/>
        </w:rPr>
      </w:pPr>
    </w:p>
    <w:tbl>
      <w:tblPr>
        <w:tblStyle w:val="NormalTablePHPDOCX"/>
        <w:tblW w:w="5000" w:type="pct"/>
        <w:tblInd w:w="600" w:type="dxa"/>
        <w:tblLook w:val="04A0" w:firstRow="1" w:lastRow="0" w:firstColumn="1" w:lastColumn="0" w:noHBand="0" w:noVBand="1"/>
      </w:tblPr>
      <w:tblGrid>
        <w:gridCol w:w="9286"/>
      </w:tblGrid>
      <w:tr w:rsidR="000F4AE9" w:rsidRPr="0010604B" w14:paraId="0A30B701" w14:textId="77777777" w:rsidTr="00A574AD">
        <w:tc>
          <w:tcPr>
            <w:tcW w:w="0" w:type="auto"/>
            <w:tcMar>
              <w:top w:w="135" w:type="dxa"/>
              <w:bottom w:w="135" w:type="dxa"/>
            </w:tcMar>
            <w:vAlign w:val="center"/>
          </w:tcPr>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529"/>
            </w:tblGrid>
            <w:tr w:rsidR="000F4AE9" w:rsidRPr="0010604B" w14:paraId="394C809A" w14:textId="77777777" w:rsidTr="00A574AD">
              <w:tc>
                <w:tcPr>
                  <w:tcW w:w="0" w:type="auto"/>
                  <w:shd w:val="clear" w:color="auto" w:fill="FFFFFF"/>
                  <w:tcMar>
                    <w:top w:w="75" w:type="dxa"/>
                    <w:bottom w:w="75" w:type="dxa"/>
                  </w:tcMar>
                  <w:vAlign w:val="center"/>
                </w:tcPr>
                <w:p w14:paraId="46F4D2EC" w14:textId="216F24D0" w:rsidR="000F4AE9" w:rsidRPr="0010604B" w:rsidRDefault="000F4AE9" w:rsidP="00A574AD">
                  <w:pPr>
                    <w:rPr>
                      <w:rFonts w:eastAsia="Calibri" w:cs="Times New Roman"/>
                    </w:rPr>
                  </w:pPr>
                  <w:r w:rsidRPr="0010604B">
                    <w:rPr>
                      <w:rFonts w:ascii="Arial" w:eastAsia="Calibri" w:hAnsi="Arial" w:cs="Arial"/>
                      <w:b/>
                      <w:bCs/>
                      <w:color w:val="000000"/>
                      <w:position w:val="-2"/>
                      <w:sz w:val="18"/>
                      <w:szCs w:val="18"/>
                      <w:shd w:val="clear" w:color="auto" w:fill="FFFFFF"/>
                    </w:rPr>
                    <w:t>Postavka: Sklop 1</w:t>
                  </w:r>
                  <w:r w:rsidR="00DF2617">
                    <w:rPr>
                      <w:rFonts w:ascii="Arial" w:eastAsia="Calibri" w:hAnsi="Arial" w:cs="Arial"/>
                      <w:b/>
                      <w:bCs/>
                      <w:color w:val="000000"/>
                      <w:position w:val="-2"/>
                      <w:sz w:val="18"/>
                      <w:szCs w:val="18"/>
                      <w:shd w:val="clear" w:color="auto" w:fill="FFFFFF"/>
                    </w:rPr>
                    <w:t>4</w:t>
                  </w:r>
                  <w:r w:rsidRPr="0010604B">
                    <w:rPr>
                      <w:rFonts w:ascii="Arial" w:eastAsia="Calibri" w:hAnsi="Arial" w:cs="Arial"/>
                      <w:b/>
                      <w:bCs/>
                      <w:color w:val="000000"/>
                      <w:position w:val="-2"/>
                      <w:sz w:val="18"/>
                      <w:szCs w:val="18"/>
                      <w:shd w:val="clear" w:color="auto" w:fill="FFFFFF"/>
                    </w:rPr>
                    <w:t>: BIOKEMIJA 11 - KOAGULACIJA - zapiralni čas</w:t>
                  </w:r>
                </w:p>
              </w:tc>
            </w:tr>
          </w:tbl>
          <w:p w14:paraId="46EE57C1" w14:textId="77777777" w:rsidR="000F4AE9" w:rsidRPr="0010604B" w:rsidRDefault="000F4AE9" w:rsidP="00A574AD">
            <w:pPr>
              <w:rPr>
                <w:rFonts w:eastAsia="Calibri" w:cs="Times New Roman"/>
              </w:rPr>
            </w:pPr>
          </w:p>
          <w:p w14:paraId="40A96FB7" w14:textId="77777777" w:rsidR="000F4AE9" w:rsidRPr="0010604B" w:rsidRDefault="000F4AE9" w:rsidP="00A574AD">
            <w:pPr>
              <w:jc w:val="both"/>
              <w:textAlignment w:val="center"/>
              <w:rPr>
                <w:rFonts w:eastAsia="Calibri" w:cs="Times New Roman"/>
              </w:rPr>
            </w:pPr>
            <w:r w:rsidRPr="0010604B">
              <w:rPr>
                <w:rFonts w:ascii="Arial" w:eastAsia="Calibri" w:hAnsi="Arial" w:cs="Arial"/>
                <w:color w:val="000000"/>
                <w:position w:val="-2"/>
                <w:sz w:val="18"/>
                <w:szCs w:val="18"/>
              </w:rPr>
              <w:t> </w:t>
            </w:r>
          </w:p>
          <w:tbl>
            <w:tblPr>
              <w:tblStyle w:val="NormalTablePHPDOCX"/>
              <w:tblW w:w="0" w:type="auto"/>
              <w:shd w:val="clear" w:color="auto" w:fill="FFFFFF"/>
              <w:tblLook w:val="04A0" w:firstRow="1" w:lastRow="0" w:firstColumn="1" w:lastColumn="0" w:noHBand="0" w:noVBand="1"/>
            </w:tblPr>
            <w:tblGrid>
              <w:gridCol w:w="9070"/>
            </w:tblGrid>
            <w:tr w:rsidR="000F4AE9" w:rsidRPr="0010604B" w14:paraId="73A41F9E" w14:textId="77777777" w:rsidTr="00A574AD">
              <w:tc>
                <w:tcPr>
                  <w:tcW w:w="0" w:type="auto"/>
                  <w:tcMar>
                    <w:top w:w="0" w:type="auto"/>
                    <w:bottom w:w="0" w:type="auto"/>
                  </w:tcMar>
                </w:tcPr>
                <w:p w14:paraId="39FE5D2F" w14:textId="77777777" w:rsidR="005A7435" w:rsidRPr="005A7435" w:rsidRDefault="005A7435" w:rsidP="005A7435">
                  <w:pPr>
                    <w:pStyle w:val="Odstavekseznama"/>
                    <w:numPr>
                      <w:ilvl w:val="0"/>
                      <w:numId w:val="48"/>
                    </w:numPr>
                    <w:rPr>
                      <w:rFonts w:ascii="Arial" w:eastAsia="Calibri" w:hAnsi="Arial" w:cs="Arial"/>
                      <w:color w:val="000000"/>
                      <w:position w:val="-2"/>
                      <w:sz w:val="18"/>
                      <w:szCs w:val="18"/>
                    </w:rPr>
                  </w:pPr>
                  <w:r w:rsidRPr="005A7435">
                    <w:rPr>
                      <w:rFonts w:ascii="Arial" w:eastAsia="Calibri" w:hAnsi="Arial" w:cs="Arial"/>
                      <w:color w:val="000000"/>
                      <w:position w:val="-2"/>
                      <w:sz w:val="18"/>
                      <w:szCs w:val="18"/>
                    </w:rPr>
                    <w:t>Namizni analizator za določanje zapiralnega časa za oceno primarne hemostaze.</w:t>
                  </w:r>
                </w:p>
                <w:p w14:paraId="6E499AF4" w14:textId="77777777" w:rsidR="005A7435" w:rsidRPr="005A7435" w:rsidRDefault="005A7435" w:rsidP="005A7435">
                  <w:pPr>
                    <w:pStyle w:val="Odstavekseznama"/>
                    <w:numPr>
                      <w:ilvl w:val="0"/>
                      <w:numId w:val="48"/>
                    </w:numPr>
                    <w:rPr>
                      <w:rFonts w:ascii="Arial" w:eastAsia="Calibri" w:hAnsi="Arial" w:cs="Arial"/>
                      <w:color w:val="000000"/>
                      <w:position w:val="-2"/>
                      <w:sz w:val="18"/>
                      <w:szCs w:val="18"/>
                    </w:rPr>
                  </w:pPr>
                  <w:r w:rsidRPr="005A7435">
                    <w:rPr>
                      <w:rFonts w:ascii="Arial" w:eastAsia="Calibri" w:hAnsi="Arial" w:cs="Arial"/>
                      <w:color w:val="000000"/>
                      <w:position w:val="-2"/>
                      <w:sz w:val="18"/>
                      <w:szCs w:val="18"/>
                    </w:rPr>
                    <w:t>Na voljo morajo biti naslednje merilne kartuše: Kolagen/Epinefrin, Kolagen/ADP in P2Y.</w:t>
                  </w:r>
                </w:p>
                <w:p w14:paraId="18CA7C67" w14:textId="77777777" w:rsidR="005A7435" w:rsidRPr="005A7435" w:rsidRDefault="005A7435" w:rsidP="005A7435">
                  <w:pPr>
                    <w:pStyle w:val="Odstavekseznama"/>
                    <w:numPr>
                      <w:ilvl w:val="0"/>
                      <w:numId w:val="48"/>
                    </w:numPr>
                    <w:rPr>
                      <w:rFonts w:ascii="Arial" w:eastAsia="Calibri" w:hAnsi="Arial" w:cs="Arial"/>
                      <w:color w:val="000000"/>
                      <w:position w:val="-2"/>
                      <w:sz w:val="18"/>
                      <w:szCs w:val="18"/>
                    </w:rPr>
                  </w:pPr>
                  <w:r w:rsidRPr="005A7435">
                    <w:rPr>
                      <w:rFonts w:ascii="Arial" w:eastAsia="Calibri" w:hAnsi="Arial" w:cs="Arial"/>
                      <w:color w:val="000000"/>
                      <w:position w:val="-2"/>
                      <w:sz w:val="18"/>
                      <w:szCs w:val="18"/>
                    </w:rPr>
                    <w:t>Meritev poteka iz vzorca polne krvi.</w:t>
                  </w:r>
                </w:p>
                <w:p w14:paraId="2B133557" w14:textId="77777777" w:rsidR="005A7435" w:rsidRPr="005A7435" w:rsidRDefault="005A7435" w:rsidP="005A7435">
                  <w:pPr>
                    <w:pStyle w:val="Odstavekseznama"/>
                    <w:numPr>
                      <w:ilvl w:val="0"/>
                      <w:numId w:val="48"/>
                    </w:numPr>
                    <w:rPr>
                      <w:rFonts w:ascii="Arial" w:eastAsia="Calibri" w:hAnsi="Arial" w:cs="Arial"/>
                      <w:color w:val="000000"/>
                      <w:position w:val="-2"/>
                      <w:sz w:val="18"/>
                      <w:szCs w:val="18"/>
                    </w:rPr>
                  </w:pPr>
                  <w:r w:rsidRPr="005A7435">
                    <w:rPr>
                      <w:rFonts w:ascii="Arial" w:eastAsia="Calibri" w:hAnsi="Arial" w:cs="Arial"/>
                      <w:color w:val="000000"/>
                      <w:position w:val="-2"/>
                      <w:sz w:val="18"/>
                      <w:szCs w:val="18"/>
                    </w:rPr>
                    <w:t>Analizator mora imeti en merilni in 2 inkubacijska kanala.</w:t>
                  </w:r>
                </w:p>
                <w:p w14:paraId="1AF20DBE" w14:textId="77777777" w:rsidR="005A7435" w:rsidRPr="005A7435" w:rsidRDefault="005A7435" w:rsidP="005A7435">
                  <w:pPr>
                    <w:pStyle w:val="Odstavekseznama"/>
                    <w:numPr>
                      <w:ilvl w:val="0"/>
                      <w:numId w:val="48"/>
                    </w:numPr>
                    <w:rPr>
                      <w:rFonts w:ascii="Arial" w:eastAsia="Calibri" w:hAnsi="Arial" w:cs="Arial"/>
                      <w:color w:val="000000"/>
                      <w:position w:val="-2"/>
                      <w:sz w:val="18"/>
                      <w:szCs w:val="18"/>
                    </w:rPr>
                  </w:pPr>
                  <w:r w:rsidRPr="005A7435">
                    <w:rPr>
                      <w:rFonts w:ascii="Arial" w:eastAsia="Calibri" w:hAnsi="Arial" w:cs="Arial"/>
                      <w:color w:val="000000"/>
                      <w:position w:val="-2"/>
                      <w:sz w:val="18"/>
                      <w:szCs w:val="18"/>
                    </w:rPr>
                    <w:t>Reagent mora biti vsebovan v merilni kartuši brez predpriprave.</w:t>
                  </w:r>
                </w:p>
                <w:p w14:paraId="53060245" w14:textId="77777777" w:rsidR="005A7435" w:rsidRPr="005A7435" w:rsidRDefault="005A7435" w:rsidP="005A7435">
                  <w:pPr>
                    <w:pStyle w:val="Odstavekseznama"/>
                    <w:numPr>
                      <w:ilvl w:val="0"/>
                      <w:numId w:val="48"/>
                    </w:numPr>
                    <w:rPr>
                      <w:rFonts w:ascii="Arial" w:eastAsia="Calibri" w:hAnsi="Arial" w:cs="Arial"/>
                      <w:color w:val="000000"/>
                      <w:position w:val="-2"/>
                      <w:sz w:val="18"/>
                      <w:szCs w:val="18"/>
                    </w:rPr>
                  </w:pPr>
                  <w:r w:rsidRPr="005A7435">
                    <w:rPr>
                      <w:rFonts w:ascii="Arial" w:eastAsia="Calibri" w:hAnsi="Arial" w:cs="Arial"/>
                      <w:color w:val="000000"/>
                      <w:position w:val="-2"/>
                      <w:sz w:val="18"/>
                      <w:szCs w:val="18"/>
                    </w:rPr>
                    <w:t>Čas do rezultata od 4 do  8 min.</w:t>
                  </w:r>
                </w:p>
                <w:p w14:paraId="2891FF83" w14:textId="77777777" w:rsidR="005A7435" w:rsidRPr="005A7435" w:rsidRDefault="005A7435" w:rsidP="005A7435">
                  <w:pPr>
                    <w:pStyle w:val="Odstavekseznama"/>
                    <w:numPr>
                      <w:ilvl w:val="0"/>
                      <w:numId w:val="48"/>
                    </w:numPr>
                    <w:rPr>
                      <w:rFonts w:ascii="Arial" w:eastAsia="Calibri" w:hAnsi="Arial" w:cs="Arial"/>
                      <w:color w:val="000000"/>
                      <w:position w:val="-2"/>
                      <w:sz w:val="18"/>
                      <w:szCs w:val="18"/>
                    </w:rPr>
                  </w:pPr>
                  <w:r w:rsidRPr="005A7435">
                    <w:rPr>
                      <w:rFonts w:ascii="Arial" w:eastAsia="Calibri" w:hAnsi="Arial" w:cs="Arial"/>
                      <w:color w:val="000000"/>
                      <w:position w:val="-2"/>
                      <w:sz w:val="18"/>
                      <w:szCs w:val="18"/>
                    </w:rPr>
                    <w:t>Izvedba testa mora potekati v 3 preprostih korakih: pipetiranje vzorca, namestitev testne kartuše, sprožitev meritve z ukazom v programu.</w:t>
                  </w:r>
                </w:p>
                <w:p w14:paraId="04041464" w14:textId="77777777" w:rsidR="005A7435" w:rsidRPr="005A7435" w:rsidRDefault="005A7435" w:rsidP="005A7435">
                  <w:pPr>
                    <w:pStyle w:val="Odstavekseznama"/>
                    <w:numPr>
                      <w:ilvl w:val="0"/>
                      <w:numId w:val="48"/>
                    </w:numPr>
                    <w:rPr>
                      <w:rFonts w:ascii="Arial" w:eastAsia="Calibri" w:hAnsi="Arial" w:cs="Arial"/>
                      <w:color w:val="000000"/>
                      <w:position w:val="-2"/>
                      <w:sz w:val="18"/>
                      <w:szCs w:val="18"/>
                    </w:rPr>
                  </w:pPr>
                  <w:r w:rsidRPr="005A7435">
                    <w:rPr>
                      <w:rFonts w:ascii="Arial" w:eastAsia="Calibri" w:hAnsi="Arial" w:cs="Arial"/>
                      <w:color w:val="000000"/>
                      <w:position w:val="-2"/>
                      <w:sz w:val="18"/>
                      <w:szCs w:val="18"/>
                    </w:rPr>
                    <w:t>Analizator mora biti opremljen z eksternim čitalcem črtnih kod.</w:t>
                  </w:r>
                </w:p>
                <w:p w14:paraId="2B8F04F7" w14:textId="77777777" w:rsidR="005A7435" w:rsidRPr="005A7435" w:rsidRDefault="005A7435" w:rsidP="005A7435">
                  <w:pPr>
                    <w:pStyle w:val="Odstavekseznama"/>
                    <w:numPr>
                      <w:ilvl w:val="0"/>
                      <w:numId w:val="48"/>
                    </w:numPr>
                    <w:rPr>
                      <w:rFonts w:ascii="Arial" w:eastAsia="Calibri" w:hAnsi="Arial" w:cs="Arial"/>
                      <w:color w:val="000000"/>
                      <w:position w:val="-2"/>
                      <w:sz w:val="18"/>
                      <w:szCs w:val="18"/>
                    </w:rPr>
                  </w:pPr>
                  <w:r w:rsidRPr="005A7435">
                    <w:rPr>
                      <w:rFonts w:ascii="Arial" w:eastAsia="Calibri" w:hAnsi="Arial" w:cs="Arial"/>
                      <w:color w:val="000000"/>
                      <w:position w:val="-2"/>
                      <w:sz w:val="18"/>
                      <w:szCs w:val="18"/>
                    </w:rPr>
                    <w:t>Za eno meritev se porabi ena merilna kartuša (reagent) – ni tekočega odpada</w:t>
                  </w:r>
                </w:p>
                <w:p w14:paraId="28BE39E5" w14:textId="77777777" w:rsidR="005A7435" w:rsidRPr="005A7435" w:rsidRDefault="005A7435" w:rsidP="005A7435">
                  <w:pPr>
                    <w:pStyle w:val="Odstavekseznama"/>
                    <w:numPr>
                      <w:ilvl w:val="0"/>
                      <w:numId w:val="48"/>
                    </w:numPr>
                    <w:rPr>
                      <w:rFonts w:ascii="Arial" w:eastAsia="Calibri" w:hAnsi="Arial" w:cs="Arial"/>
                      <w:color w:val="000000"/>
                      <w:position w:val="-2"/>
                      <w:sz w:val="18"/>
                      <w:szCs w:val="18"/>
                    </w:rPr>
                  </w:pPr>
                  <w:r w:rsidRPr="005A7435">
                    <w:rPr>
                      <w:rFonts w:ascii="Arial" w:eastAsia="Calibri" w:hAnsi="Arial" w:cs="Arial"/>
                      <w:color w:val="000000"/>
                      <w:position w:val="-2"/>
                      <w:sz w:val="18"/>
                      <w:szCs w:val="18"/>
                    </w:rPr>
                    <w:t>Enovita sestava analizatorja z vgrajenim barvnim zaslonom na dotik in tiskalnikom</w:t>
                  </w:r>
                </w:p>
                <w:p w14:paraId="24BFC894" w14:textId="77777777" w:rsidR="005A7435" w:rsidRPr="005A7435" w:rsidRDefault="005A7435" w:rsidP="005A7435">
                  <w:pPr>
                    <w:pStyle w:val="Odstavekseznama"/>
                    <w:numPr>
                      <w:ilvl w:val="0"/>
                      <w:numId w:val="48"/>
                    </w:numPr>
                    <w:rPr>
                      <w:rFonts w:ascii="Arial" w:eastAsia="Calibri" w:hAnsi="Arial" w:cs="Arial"/>
                      <w:color w:val="000000"/>
                      <w:position w:val="-2"/>
                      <w:sz w:val="18"/>
                      <w:szCs w:val="18"/>
                    </w:rPr>
                  </w:pPr>
                  <w:r w:rsidRPr="005A7435">
                    <w:rPr>
                      <w:rFonts w:ascii="Arial" w:eastAsia="Calibri" w:hAnsi="Arial" w:cs="Arial"/>
                      <w:color w:val="000000"/>
                      <w:position w:val="-2"/>
                      <w:sz w:val="18"/>
                      <w:szCs w:val="18"/>
                    </w:rPr>
                    <w:t>Možnost izvoza rezultatov na zunanji medij (USB  ključ).</w:t>
                  </w:r>
                </w:p>
                <w:p w14:paraId="6C7EAD0E" w14:textId="7BA79B95" w:rsidR="005A7435" w:rsidRPr="005A7435" w:rsidRDefault="005A7435" w:rsidP="005A7435">
                  <w:pPr>
                    <w:pStyle w:val="Odstavekseznama"/>
                    <w:numPr>
                      <w:ilvl w:val="0"/>
                      <w:numId w:val="48"/>
                    </w:numPr>
                    <w:rPr>
                      <w:rFonts w:ascii="Arial" w:eastAsia="Calibri" w:hAnsi="Arial" w:cs="Arial"/>
                      <w:color w:val="000000"/>
                      <w:position w:val="-2"/>
                      <w:sz w:val="18"/>
                      <w:szCs w:val="18"/>
                    </w:rPr>
                  </w:pPr>
                  <w:r w:rsidRPr="005A7435">
                    <w:rPr>
                      <w:rFonts w:ascii="Arial" w:eastAsia="Calibri" w:hAnsi="Arial" w:cs="Arial"/>
                      <w:color w:val="000000"/>
                      <w:position w:val="-2"/>
                      <w:sz w:val="18"/>
                      <w:szCs w:val="18"/>
                    </w:rPr>
                    <w:t>Možnost povezave analizatorja v laboratorijski informacijski sistem (LIS).</w:t>
                  </w:r>
                </w:p>
                <w:p w14:paraId="52C1E360" w14:textId="77777777" w:rsidR="005A7435" w:rsidRPr="005A7435" w:rsidRDefault="005A7435" w:rsidP="005A7435">
                  <w:pPr>
                    <w:pStyle w:val="Odstavekseznama"/>
                    <w:numPr>
                      <w:ilvl w:val="0"/>
                      <w:numId w:val="48"/>
                    </w:numPr>
                    <w:rPr>
                      <w:rFonts w:ascii="Arial" w:eastAsia="Calibri" w:hAnsi="Arial" w:cs="Arial"/>
                      <w:color w:val="000000"/>
                      <w:position w:val="-2"/>
                      <w:sz w:val="18"/>
                      <w:szCs w:val="18"/>
                    </w:rPr>
                  </w:pPr>
                  <w:r w:rsidRPr="005A7435">
                    <w:rPr>
                      <w:rFonts w:ascii="Arial" w:eastAsia="Calibri" w:hAnsi="Arial" w:cs="Arial"/>
                      <w:color w:val="000000"/>
                      <w:position w:val="-2"/>
                      <w:sz w:val="18"/>
                      <w:szCs w:val="18"/>
                    </w:rPr>
                    <w:t>Navodila za delo in redno vzdrževanje v slovenskem jeziku</w:t>
                  </w:r>
                </w:p>
                <w:p w14:paraId="733CCC4A" w14:textId="77777777" w:rsidR="005A7435" w:rsidRPr="005A7435" w:rsidRDefault="005A7435" w:rsidP="005A7435">
                  <w:pPr>
                    <w:pStyle w:val="Odstavekseznama"/>
                    <w:numPr>
                      <w:ilvl w:val="0"/>
                      <w:numId w:val="48"/>
                    </w:numPr>
                    <w:rPr>
                      <w:rFonts w:ascii="Arial" w:eastAsia="Calibri" w:hAnsi="Arial" w:cs="Arial"/>
                      <w:color w:val="000000"/>
                      <w:position w:val="-2"/>
                      <w:sz w:val="18"/>
                      <w:szCs w:val="18"/>
                    </w:rPr>
                  </w:pPr>
                  <w:r w:rsidRPr="005A7435">
                    <w:rPr>
                      <w:rFonts w:ascii="Arial" w:eastAsia="Calibri" w:hAnsi="Arial" w:cs="Arial"/>
                      <w:color w:val="000000"/>
                      <w:position w:val="-2"/>
                      <w:sz w:val="18"/>
                      <w:szCs w:val="18"/>
                    </w:rPr>
                    <w:t>Servisno vzdrževanje brezplačno</w:t>
                  </w:r>
                </w:p>
                <w:p w14:paraId="10F3CA49" w14:textId="4C4624CB" w:rsidR="000F4AE9" w:rsidRPr="0010604B" w:rsidRDefault="000F4AE9" w:rsidP="005A7435">
                  <w:pPr>
                    <w:ind w:left="720"/>
                    <w:rPr>
                      <w:rFonts w:ascii="Arial" w:eastAsia="Calibri" w:hAnsi="Arial" w:cs="Arial"/>
                      <w:color w:val="000000"/>
                      <w:sz w:val="18"/>
                      <w:szCs w:val="18"/>
                    </w:rPr>
                  </w:pPr>
                </w:p>
              </w:tc>
            </w:tr>
          </w:tbl>
          <w:p w14:paraId="7A5DED13" w14:textId="77777777" w:rsidR="000F4AE9" w:rsidRPr="0010604B" w:rsidRDefault="000F4AE9" w:rsidP="00A574AD">
            <w:pPr>
              <w:rPr>
                <w:rFonts w:eastAsia="Calibri" w:cs="Times New Roman"/>
              </w:rPr>
            </w:pPr>
          </w:p>
          <w:p w14:paraId="005CFBB3" w14:textId="77777777" w:rsidR="000F4AE9" w:rsidRPr="0010604B" w:rsidRDefault="000F4AE9" w:rsidP="00A574AD">
            <w:pPr>
              <w:spacing w:after="135"/>
              <w:jc w:val="both"/>
              <w:textAlignment w:val="center"/>
              <w:rPr>
                <w:rFonts w:eastAsia="Calibri" w:cs="Times New Roman"/>
              </w:rPr>
            </w:pPr>
            <w:r w:rsidRPr="0010604B">
              <w:rPr>
                <w:rFonts w:ascii="Arial" w:eastAsia="Calibri" w:hAnsi="Arial" w:cs="Arial"/>
                <w:color w:val="000000"/>
                <w:position w:val="-2"/>
                <w:sz w:val="18"/>
                <w:szCs w:val="18"/>
              </w:rPr>
              <w:t>Odzivni čas serviserja 2 uri po telefonskem klicu. V kolikor se ugotovi, da napake ni možno odpraviti v zahtevanem roku, mora izbrani ponudnik brezplačno zagotoviti nadomesten delujoč analizator, v kolikor bi naročnik to zahteval., dokazana usposobljenost serviserjev.</w:t>
            </w:r>
          </w:p>
        </w:tc>
      </w:tr>
    </w:tbl>
    <w:p w14:paraId="09E964F4" w14:textId="77777777" w:rsidR="000F4AE9" w:rsidRPr="0010604B" w:rsidRDefault="000F4AE9" w:rsidP="000F4AE9">
      <w:pPr>
        <w:rPr>
          <w:rFonts w:eastAsia="Calibri" w:cs="Times New Roman"/>
        </w:rPr>
      </w:pPr>
    </w:p>
    <w:tbl>
      <w:tblPr>
        <w:tblStyle w:val="NormalTablePHPDOCX"/>
        <w:tblW w:w="2500" w:type="pct"/>
        <w:tblInd w:w="108" w:type="dxa"/>
        <w:tblLook w:val="04A0" w:firstRow="1" w:lastRow="0" w:firstColumn="1" w:lastColumn="0" w:noHBand="0" w:noVBand="1"/>
      </w:tblPr>
      <w:tblGrid>
        <w:gridCol w:w="4643"/>
      </w:tblGrid>
      <w:tr w:rsidR="000F4AE9" w:rsidRPr="0010604B" w14:paraId="005E5E5D" w14:textId="77777777" w:rsidTr="00A574AD">
        <w:tc>
          <w:tcPr>
            <w:tcW w:w="0" w:type="auto"/>
            <w:tcBorders>
              <w:top w:val="single" w:sz="25" w:space="0" w:color="000000"/>
              <w:bottom w:val="single" w:sz="25" w:space="0" w:color="000000"/>
            </w:tcBorders>
            <w:shd w:val="clear" w:color="auto" w:fill="000000"/>
            <w:tcMar>
              <w:top w:w="75" w:type="dxa"/>
              <w:bottom w:w="75" w:type="dxa"/>
            </w:tcMar>
            <w:vAlign w:val="center"/>
          </w:tcPr>
          <w:p w14:paraId="59D2A059" w14:textId="2A062BBF" w:rsidR="000F4AE9" w:rsidRPr="0010604B" w:rsidRDefault="000F4AE9" w:rsidP="00A574AD">
            <w:pPr>
              <w:rPr>
                <w:rFonts w:eastAsia="Calibri" w:cs="Times New Roman"/>
              </w:rPr>
            </w:pPr>
            <w:r w:rsidRPr="0010604B">
              <w:rPr>
                <w:rFonts w:ascii="Arial" w:eastAsia="Calibri" w:hAnsi="Arial" w:cs="Arial"/>
                <w:b/>
                <w:bCs/>
                <w:color w:val="FFFFFF"/>
                <w:position w:val="-3"/>
                <w:sz w:val="20"/>
                <w:szCs w:val="20"/>
                <w:shd w:val="clear" w:color="auto" w:fill="000000"/>
              </w:rPr>
              <w:t>Sklop 1</w:t>
            </w:r>
            <w:r w:rsidR="00DF2617">
              <w:rPr>
                <w:rFonts w:ascii="Arial" w:eastAsia="Calibri" w:hAnsi="Arial" w:cs="Arial"/>
                <w:b/>
                <w:bCs/>
                <w:color w:val="FFFFFF"/>
                <w:position w:val="-3"/>
                <w:sz w:val="20"/>
                <w:szCs w:val="20"/>
                <w:shd w:val="clear" w:color="auto" w:fill="000000"/>
              </w:rPr>
              <w:t>5</w:t>
            </w:r>
            <w:r w:rsidRPr="0010604B">
              <w:rPr>
                <w:rFonts w:ascii="Arial" w:eastAsia="Calibri" w:hAnsi="Arial" w:cs="Arial"/>
                <w:b/>
                <w:bCs/>
                <w:color w:val="FFFFFF"/>
                <w:position w:val="-3"/>
                <w:sz w:val="20"/>
                <w:szCs w:val="20"/>
                <w:shd w:val="clear" w:color="auto" w:fill="000000"/>
              </w:rPr>
              <w:t>: BIOKEMIJA 12 - SEDIMENTACIJA</w:t>
            </w:r>
          </w:p>
        </w:tc>
      </w:tr>
    </w:tbl>
    <w:p w14:paraId="3F56D52D" w14:textId="77777777" w:rsidR="000F4AE9" w:rsidRPr="0010604B" w:rsidRDefault="000F4AE9" w:rsidP="000F4AE9">
      <w:pPr>
        <w:rPr>
          <w:rFonts w:eastAsia="Calibri" w:cs="Times New Roman"/>
        </w:rPr>
      </w:pPr>
    </w:p>
    <w:tbl>
      <w:tblPr>
        <w:tblStyle w:val="NormalTablePHPDOCX"/>
        <w:tblW w:w="5000" w:type="pct"/>
        <w:tblInd w:w="600" w:type="dxa"/>
        <w:tblLook w:val="04A0" w:firstRow="1" w:lastRow="0" w:firstColumn="1" w:lastColumn="0" w:noHBand="0" w:noVBand="1"/>
      </w:tblPr>
      <w:tblGrid>
        <w:gridCol w:w="9286"/>
      </w:tblGrid>
      <w:tr w:rsidR="000F4AE9" w:rsidRPr="0010604B" w14:paraId="772FFE66" w14:textId="77777777" w:rsidTr="00A574AD">
        <w:tc>
          <w:tcPr>
            <w:tcW w:w="0" w:type="auto"/>
            <w:tcMar>
              <w:top w:w="135" w:type="dxa"/>
              <w:bottom w:w="135" w:type="dxa"/>
            </w:tcMar>
            <w:vAlign w:val="center"/>
          </w:tcPr>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529"/>
            </w:tblGrid>
            <w:tr w:rsidR="000F4AE9" w:rsidRPr="0010604B" w14:paraId="1947DC7C" w14:textId="77777777" w:rsidTr="00A574AD">
              <w:tc>
                <w:tcPr>
                  <w:tcW w:w="0" w:type="auto"/>
                  <w:shd w:val="clear" w:color="auto" w:fill="FFFFFF"/>
                  <w:tcMar>
                    <w:top w:w="75" w:type="dxa"/>
                    <w:bottom w:w="75" w:type="dxa"/>
                  </w:tcMar>
                  <w:vAlign w:val="center"/>
                </w:tcPr>
                <w:p w14:paraId="013CEC74" w14:textId="3E29EEFE" w:rsidR="000F4AE9" w:rsidRPr="0010604B" w:rsidRDefault="000F4AE9" w:rsidP="00A574AD">
                  <w:pPr>
                    <w:rPr>
                      <w:rFonts w:eastAsia="Calibri" w:cs="Times New Roman"/>
                    </w:rPr>
                  </w:pPr>
                  <w:r w:rsidRPr="0010604B">
                    <w:rPr>
                      <w:rFonts w:ascii="Arial" w:eastAsia="Calibri" w:hAnsi="Arial" w:cs="Arial"/>
                      <w:b/>
                      <w:bCs/>
                      <w:color w:val="000000"/>
                      <w:position w:val="-2"/>
                      <w:sz w:val="18"/>
                      <w:szCs w:val="18"/>
                      <w:shd w:val="clear" w:color="auto" w:fill="FFFFFF"/>
                    </w:rPr>
                    <w:t>Postavka: Sklop 1</w:t>
                  </w:r>
                  <w:r w:rsidR="00DF2617">
                    <w:rPr>
                      <w:rFonts w:ascii="Arial" w:eastAsia="Calibri" w:hAnsi="Arial" w:cs="Arial"/>
                      <w:b/>
                      <w:bCs/>
                      <w:color w:val="000000"/>
                      <w:position w:val="-2"/>
                      <w:sz w:val="18"/>
                      <w:szCs w:val="18"/>
                      <w:shd w:val="clear" w:color="auto" w:fill="FFFFFF"/>
                    </w:rPr>
                    <w:t>5</w:t>
                  </w:r>
                  <w:r w:rsidRPr="0010604B">
                    <w:rPr>
                      <w:rFonts w:ascii="Arial" w:eastAsia="Calibri" w:hAnsi="Arial" w:cs="Arial"/>
                      <w:b/>
                      <w:bCs/>
                      <w:color w:val="000000"/>
                      <w:position w:val="-2"/>
                      <w:sz w:val="18"/>
                      <w:szCs w:val="18"/>
                      <w:shd w:val="clear" w:color="auto" w:fill="FFFFFF"/>
                    </w:rPr>
                    <w:t>: BIOKEMIJA 12 - SEDIMENTACIJA</w:t>
                  </w:r>
                </w:p>
              </w:tc>
            </w:tr>
          </w:tbl>
          <w:p w14:paraId="74E23951" w14:textId="77777777" w:rsidR="000F4AE9" w:rsidRPr="0010604B" w:rsidRDefault="000F4AE9" w:rsidP="00A574AD">
            <w:pPr>
              <w:rPr>
                <w:rFonts w:eastAsia="Calibri" w:cs="Times New Roman"/>
              </w:rPr>
            </w:pPr>
          </w:p>
          <w:p w14:paraId="25BDCD94" w14:textId="77777777" w:rsidR="000F4AE9" w:rsidRPr="0010604B" w:rsidRDefault="000F4AE9" w:rsidP="00A574AD">
            <w:pPr>
              <w:jc w:val="both"/>
              <w:textAlignment w:val="center"/>
              <w:rPr>
                <w:rFonts w:eastAsia="Calibri" w:cs="Times New Roman"/>
              </w:rPr>
            </w:pPr>
            <w:r w:rsidRPr="0010604B">
              <w:rPr>
                <w:rFonts w:ascii="Arial" w:eastAsia="Calibri" w:hAnsi="Arial" w:cs="Arial"/>
                <w:color w:val="000000"/>
                <w:position w:val="-2"/>
                <w:sz w:val="18"/>
                <w:szCs w:val="18"/>
              </w:rPr>
              <w:t> </w:t>
            </w:r>
          </w:p>
          <w:tbl>
            <w:tblPr>
              <w:tblStyle w:val="NormalTablePHPDOCX"/>
              <w:tblW w:w="0" w:type="auto"/>
              <w:shd w:val="clear" w:color="auto" w:fill="FFFFFF"/>
              <w:tblLook w:val="04A0" w:firstRow="1" w:lastRow="0" w:firstColumn="1" w:lastColumn="0" w:noHBand="0" w:noVBand="1"/>
            </w:tblPr>
            <w:tblGrid>
              <w:gridCol w:w="6679"/>
            </w:tblGrid>
            <w:tr w:rsidR="005A7435" w:rsidRPr="005A7435" w14:paraId="6F3FE91C" w14:textId="77777777" w:rsidTr="00A574AD">
              <w:tc>
                <w:tcPr>
                  <w:tcW w:w="0" w:type="auto"/>
                  <w:tcMar>
                    <w:top w:w="0" w:type="auto"/>
                    <w:bottom w:w="0" w:type="auto"/>
                  </w:tcMar>
                </w:tcPr>
                <w:p w14:paraId="5861D446" w14:textId="77777777" w:rsidR="005A7435" w:rsidRPr="005A7435" w:rsidRDefault="005A7435" w:rsidP="005A7435">
                  <w:pPr>
                    <w:pStyle w:val="Odstavekseznama"/>
                    <w:numPr>
                      <w:ilvl w:val="0"/>
                      <w:numId w:val="49"/>
                    </w:numPr>
                    <w:spacing w:after="160" w:line="259" w:lineRule="auto"/>
                    <w:rPr>
                      <w:rFonts w:ascii="Arial" w:hAnsi="Arial" w:cs="Arial"/>
                      <w:sz w:val="18"/>
                      <w:szCs w:val="18"/>
                    </w:rPr>
                  </w:pPr>
                  <w:r w:rsidRPr="005A7435">
                    <w:rPr>
                      <w:rFonts w:ascii="Arial" w:hAnsi="Arial" w:cs="Arial"/>
                      <w:sz w:val="18"/>
                      <w:szCs w:val="18"/>
                    </w:rPr>
                    <w:lastRenderedPageBreak/>
                    <w:t>Benchtop/Namizna izvedba</w:t>
                  </w:r>
                </w:p>
                <w:p w14:paraId="3C19720C" w14:textId="77777777" w:rsidR="005A7435" w:rsidRPr="005A7435" w:rsidRDefault="005A7435" w:rsidP="005A7435">
                  <w:pPr>
                    <w:pStyle w:val="Odstavekseznama"/>
                    <w:numPr>
                      <w:ilvl w:val="0"/>
                      <w:numId w:val="49"/>
                    </w:numPr>
                    <w:spacing w:after="160" w:line="259" w:lineRule="auto"/>
                    <w:rPr>
                      <w:rFonts w:ascii="Arial" w:hAnsi="Arial" w:cs="Arial"/>
                      <w:sz w:val="18"/>
                      <w:szCs w:val="18"/>
                    </w:rPr>
                  </w:pPr>
                  <w:r w:rsidRPr="005A7435">
                    <w:rPr>
                      <w:rFonts w:ascii="Arial" w:hAnsi="Arial" w:cs="Arial"/>
                      <w:sz w:val="18"/>
                      <w:szCs w:val="18"/>
                    </w:rPr>
                    <w:t>Avtomatiziran analizator za merjenje ESR</w:t>
                  </w:r>
                </w:p>
                <w:p w14:paraId="3739106D" w14:textId="77777777" w:rsidR="005A7435" w:rsidRPr="005A7435" w:rsidRDefault="005A7435" w:rsidP="005A7435">
                  <w:pPr>
                    <w:pStyle w:val="Odstavekseznama"/>
                    <w:numPr>
                      <w:ilvl w:val="0"/>
                      <w:numId w:val="49"/>
                    </w:numPr>
                    <w:spacing w:after="160" w:line="259" w:lineRule="auto"/>
                    <w:rPr>
                      <w:rFonts w:ascii="Arial" w:hAnsi="Arial" w:cs="Arial"/>
                      <w:sz w:val="18"/>
                      <w:szCs w:val="18"/>
                    </w:rPr>
                  </w:pPr>
                  <w:r w:rsidRPr="005A7435">
                    <w:rPr>
                      <w:rFonts w:ascii="Arial" w:hAnsi="Arial" w:cs="Arial"/>
                      <w:sz w:val="18"/>
                      <w:szCs w:val="18"/>
                    </w:rPr>
                    <w:t>Kapaciteta: 80 pozicij</w:t>
                  </w:r>
                </w:p>
                <w:p w14:paraId="2337E5D0" w14:textId="77777777" w:rsidR="005A7435" w:rsidRPr="005A7435" w:rsidRDefault="005A7435" w:rsidP="005A7435">
                  <w:pPr>
                    <w:pStyle w:val="Odstavekseznama"/>
                    <w:numPr>
                      <w:ilvl w:val="0"/>
                      <w:numId w:val="49"/>
                    </w:numPr>
                    <w:spacing w:after="160" w:line="259" w:lineRule="auto"/>
                    <w:rPr>
                      <w:rFonts w:ascii="Arial" w:hAnsi="Arial" w:cs="Arial"/>
                      <w:sz w:val="18"/>
                      <w:szCs w:val="18"/>
                    </w:rPr>
                  </w:pPr>
                  <w:r w:rsidRPr="005A7435">
                    <w:rPr>
                      <w:rFonts w:ascii="Arial" w:hAnsi="Arial" w:cs="Arial"/>
                      <w:sz w:val="18"/>
                      <w:szCs w:val="18"/>
                    </w:rPr>
                    <w:t>Direktno vstavljanja CBC epruvetnih nosilcev različnih proizvajalcev</w:t>
                  </w:r>
                </w:p>
                <w:p w14:paraId="32782997" w14:textId="77777777" w:rsidR="005A7435" w:rsidRPr="005A7435" w:rsidRDefault="005A7435" w:rsidP="005A7435">
                  <w:pPr>
                    <w:pStyle w:val="Odstavekseznama"/>
                    <w:numPr>
                      <w:ilvl w:val="0"/>
                      <w:numId w:val="49"/>
                    </w:numPr>
                    <w:spacing w:after="160" w:line="259" w:lineRule="auto"/>
                    <w:rPr>
                      <w:rFonts w:ascii="Arial" w:hAnsi="Arial" w:cs="Arial"/>
                      <w:sz w:val="18"/>
                      <w:szCs w:val="18"/>
                    </w:rPr>
                  </w:pPr>
                  <w:r w:rsidRPr="005A7435">
                    <w:rPr>
                      <w:rFonts w:ascii="Arial" w:hAnsi="Arial" w:cs="Arial"/>
                      <w:sz w:val="18"/>
                      <w:szCs w:val="18"/>
                    </w:rPr>
                    <w:t>Pretok: 180 vzorcev na uro</w:t>
                  </w:r>
                </w:p>
                <w:p w14:paraId="46E05534" w14:textId="77777777" w:rsidR="005A7435" w:rsidRPr="005A7435" w:rsidRDefault="005A7435" w:rsidP="005A7435">
                  <w:pPr>
                    <w:pStyle w:val="Odstavekseznama"/>
                    <w:numPr>
                      <w:ilvl w:val="0"/>
                      <w:numId w:val="49"/>
                    </w:numPr>
                    <w:spacing w:after="160" w:line="259" w:lineRule="auto"/>
                    <w:rPr>
                      <w:rFonts w:ascii="Arial" w:hAnsi="Arial" w:cs="Arial"/>
                      <w:sz w:val="18"/>
                      <w:szCs w:val="18"/>
                    </w:rPr>
                  </w:pPr>
                  <w:r w:rsidRPr="005A7435">
                    <w:rPr>
                      <w:rFonts w:ascii="Arial" w:hAnsi="Arial" w:cs="Arial"/>
                      <w:sz w:val="18"/>
                      <w:szCs w:val="18"/>
                    </w:rPr>
                    <w:t>Uporaba zaprtih EDTA epruvet</w:t>
                  </w:r>
                </w:p>
                <w:p w14:paraId="27319372" w14:textId="77777777" w:rsidR="005A7435" w:rsidRPr="005A7435" w:rsidRDefault="005A7435" w:rsidP="005A7435">
                  <w:pPr>
                    <w:pStyle w:val="Odstavekseznama"/>
                    <w:numPr>
                      <w:ilvl w:val="0"/>
                      <w:numId w:val="49"/>
                    </w:numPr>
                    <w:spacing w:after="160" w:line="259" w:lineRule="auto"/>
                    <w:rPr>
                      <w:rFonts w:ascii="Arial" w:hAnsi="Arial" w:cs="Arial"/>
                      <w:sz w:val="18"/>
                      <w:szCs w:val="18"/>
                    </w:rPr>
                  </w:pPr>
                  <w:r w:rsidRPr="005A7435">
                    <w:rPr>
                      <w:rFonts w:ascii="Arial" w:hAnsi="Arial" w:cs="Arial"/>
                      <w:sz w:val="18"/>
                      <w:szCs w:val="18"/>
                    </w:rPr>
                    <w:t>Minimalni volumen krvi 800µL</w:t>
                  </w:r>
                </w:p>
                <w:p w14:paraId="33F230F1" w14:textId="77777777" w:rsidR="005A7435" w:rsidRPr="005A7435" w:rsidRDefault="005A7435" w:rsidP="005A7435">
                  <w:pPr>
                    <w:pStyle w:val="Odstavekseznama"/>
                    <w:numPr>
                      <w:ilvl w:val="0"/>
                      <w:numId w:val="49"/>
                    </w:numPr>
                    <w:spacing w:after="160" w:line="259" w:lineRule="auto"/>
                    <w:rPr>
                      <w:rFonts w:ascii="Arial" w:hAnsi="Arial" w:cs="Arial"/>
                      <w:sz w:val="18"/>
                      <w:szCs w:val="18"/>
                    </w:rPr>
                  </w:pPr>
                  <w:r w:rsidRPr="005A7435">
                    <w:rPr>
                      <w:rFonts w:ascii="Arial" w:hAnsi="Arial" w:cs="Arial"/>
                      <w:sz w:val="18"/>
                      <w:szCs w:val="18"/>
                    </w:rPr>
                    <w:t>Volumen krvi za testiranje 175 µL</w:t>
                  </w:r>
                </w:p>
                <w:p w14:paraId="6D4C4DB0" w14:textId="77777777" w:rsidR="005A7435" w:rsidRPr="005A7435" w:rsidRDefault="005A7435" w:rsidP="005A7435">
                  <w:pPr>
                    <w:pStyle w:val="Odstavekseznama"/>
                    <w:numPr>
                      <w:ilvl w:val="0"/>
                      <w:numId w:val="49"/>
                    </w:numPr>
                    <w:spacing w:after="160" w:line="259" w:lineRule="auto"/>
                    <w:rPr>
                      <w:rFonts w:ascii="Arial" w:hAnsi="Arial" w:cs="Arial"/>
                      <w:sz w:val="18"/>
                      <w:szCs w:val="18"/>
                    </w:rPr>
                  </w:pPr>
                  <w:r w:rsidRPr="005A7435">
                    <w:rPr>
                      <w:rFonts w:ascii="Arial" w:hAnsi="Arial" w:cs="Arial"/>
                      <w:sz w:val="18"/>
                      <w:szCs w:val="18"/>
                    </w:rPr>
                    <w:t>Nizek nivo HCT ne vpliva na rezultat</w:t>
                  </w:r>
                </w:p>
                <w:p w14:paraId="234D455C" w14:textId="77777777" w:rsidR="005A7435" w:rsidRPr="005A7435" w:rsidRDefault="005A7435" w:rsidP="005A7435">
                  <w:pPr>
                    <w:pStyle w:val="Odstavekseznama"/>
                    <w:numPr>
                      <w:ilvl w:val="0"/>
                      <w:numId w:val="49"/>
                    </w:numPr>
                    <w:spacing w:after="160" w:line="259" w:lineRule="auto"/>
                    <w:rPr>
                      <w:rFonts w:ascii="Arial" w:hAnsi="Arial" w:cs="Arial"/>
                      <w:sz w:val="18"/>
                      <w:szCs w:val="18"/>
                    </w:rPr>
                  </w:pPr>
                  <w:r w:rsidRPr="005A7435">
                    <w:rPr>
                      <w:rFonts w:ascii="Arial" w:hAnsi="Arial" w:cs="Arial"/>
                      <w:sz w:val="18"/>
                      <w:szCs w:val="18"/>
                    </w:rPr>
                    <w:t>Avtomatsko mešanje vzorcev v skladu z CLSI zahtevami</w:t>
                  </w:r>
                </w:p>
                <w:p w14:paraId="666AADF7" w14:textId="77777777" w:rsidR="005A7435" w:rsidRPr="005A7435" w:rsidRDefault="005A7435" w:rsidP="005A7435">
                  <w:pPr>
                    <w:pStyle w:val="Odstavekseznama"/>
                    <w:numPr>
                      <w:ilvl w:val="0"/>
                      <w:numId w:val="49"/>
                    </w:numPr>
                    <w:spacing w:after="160" w:line="259" w:lineRule="auto"/>
                    <w:rPr>
                      <w:rFonts w:ascii="Arial" w:hAnsi="Arial" w:cs="Arial"/>
                      <w:sz w:val="18"/>
                      <w:szCs w:val="18"/>
                    </w:rPr>
                  </w:pPr>
                  <w:r w:rsidRPr="005A7435">
                    <w:rPr>
                      <w:rFonts w:ascii="Arial" w:hAnsi="Arial" w:cs="Arial"/>
                      <w:sz w:val="18"/>
                      <w:szCs w:val="18"/>
                    </w:rPr>
                    <w:t>Notranji čitalec kod</w:t>
                  </w:r>
                </w:p>
                <w:p w14:paraId="25A0CAE1" w14:textId="77777777" w:rsidR="005A7435" w:rsidRPr="005A7435" w:rsidRDefault="005A7435" w:rsidP="005A7435">
                  <w:pPr>
                    <w:pStyle w:val="Odstavekseznama"/>
                    <w:numPr>
                      <w:ilvl w:val="0"/>
                      <w:numId w:val="49"/>
                    </w:numPr>
                    <w:spacing w:after="160" w:line="259" w:lineRule="auto"/>
                    <w:rPr>
                      <w:rFonts w:ascii="Arial" w:hAnsi="Arial" w:cs="Arial"/>
                      <w:sz w:val="18"/>
                      <w:szCs w:val="18"/>
                    </w:rPr>
                  </w:pPr>
                  <w:r w:rsidRPr="005A7435">
                    <w:rPr>
                      <w:rFonts w:ascii="Arial" w:hAnsi="Arial" w:cs="Arial"/>
                      <w:sz w:val="18"/>
                      <w:szCs w:val="18"/>
                    </w:rPr>
                    <w:t>Meritve brez dodatnih reagentov</w:t>
                  </w:r>
                </w:p>
                <w:p w14:paraId="2493CDAA" w14:textId="77777777" w:rsidR="005A7435" w:rsidRPr="005A7435" w:rsidRDefault="005A7435" w:rsidP="005A7435">
                  <w:pPr>
                    <w:pStyle w:val="Odstavekseznama"/>
                    <w:numPr>
                      <w:ilvl w:val="0"/>
                      <w:numId w:val="49"/>
                    </w:numPr>
                    <w:spacing w:after="160" w:line="259" w:lineRule="auto"/>
                    <w:rPr>
                      <w:rFonts w:ascii="Arial" w:hAnsi="Arial" w:cs="Arial"/>
                      <w:sz w:val="18"/>
                      <w:szCs w:val="18"/>
                    </w:rPr>
                  </w:pPr>
                  <w:r w:rsidRPr="005A7435">
                    <w:rPr>
                      <w:rFonts w:ascii="Arial" w:hAnsi="Arial" w:cs="Arial"/>
                      <w:sz w:val="18"/>
                      <w:szCs w:val="18"/>
                    </w:rPr>
                    <w:t>Termostatiran na 37 C</w:t>
                  </w:r>
                </w:p>
                <w:p w14:paraId="5545C7E0" w14:textId="77777777" w:rsidR="005A7435" w:rsidRPr="005A7435" w:rsidRDefault="005A7435" w:rsidP="005A7435">
                  <w:pPr>
                    <w:pStyle w:val="Odstavekseznama"/>
                    <w:numPr>
                      <w:ilvl w:val="0"/>
                      <w:numId w:val="49"/>
                    </w:numPr>
                    <w:spacing w:after="160" w:line="259" w:lineRule="auto"/>
                    <w:rPr>
                      <w:rFonts w:ascii="Arial" w:hAnsi="Arial" w:cs="Arial"/>
                      <w:sz w:val="18"/>
                      <w:szCs w:val="18"/>
                    </w:rPr>
                  </w:pPr>
                  <w:r w:rsidRPr="005A7435">
                    <w:rPr>
                      <w:rFonts w:ascii="Arial" w:hAnsi="Arial" w:cs="Arial"/>
                      <w:sz w:val="18"/>
                      <w:szCs w:val="18"/>
                    </w:rPr>
                    <w:t>Avtomatski izpis</w:t>
                  </w:r>
                </w:p>
                <w:p w14:paraId="7111C366" w14:textId="77777777" w:rsidR="005A7435" w:rsidRPr="005A7435" w:rsidRDefault="005A7435" w:rsidP="005A7435">
                  <w:pPr>
                    <w:pStyle w:val="Odstavekseznama"/>
                    <w:numPr>
                      <w:ilvl w:val="0"/>
                      <w:numId w:val="49"/>
                    </w:numPr>
                    <w:spacing w:after="160" w:line="259" w:lineRule="auto"/>
                    <w:rPr>
                      <w:rFonts w:ascii="Arial" w:hAnsi="Arial" w:cs="Arial"/>
                      <w:sz w:val="18"/>
                      <w:szCs w:val="18"/>
                    </w:rPr>
                  </w:pPr>
                  <w:r w:rsidRPr="005A7435">
                    <w:rPr>
                      <w:rFonts w:ascii="Arial" w:hAnsi="Arial" w:cs="Arial"/>
                      <w:sz w:val="18"/>
                      <w:szCs w:val="18"/>
                    </w:rPr>
                    <w:t>Čas do prvega rezultata cca. 3,5 min, nato vsakih 20 s v mm/h</w:t>
                  </w:r>
                </w:p>
                <w:p w14:paraId="518216E4" w14:textId="77777777" w:rsidR="005A7435" w:rsidRPr="005A7435" w:rsidRDefault="005A7435" w:rsidP="005A7435">
                  <w:pPr>
                    <w:pStyle w:val="Odstavekseznama"/>
                    <w:numPr>
                      <w:ilvl w:val="0"/>
                      <w:numId w:val="49"/>
                    </w:numPr>
                    <w:spacing w:after="160" w:line="259" w:lineRule="auto"/>
                    <w:rPr>
                      <w:rFonts w:ascii="Arial" w:hAnsi="Arial" w:cs="Arial"/>
                      <w:sz w:val="18"/>
                      <w:szCs w:val="18"/>
                    </w:rPr>
                  </w:pPr>
                  <w:r w:rsidRPr="005A7435">
                    <w:rPr>
                      <w:rFonts w:ascii="Arial" w:hAnsi="Arial" w:cs="Arial"/>
                      <w:sz w:val="18"/>
                      <w:szCs w:val="18"/>
                    </w:rPr>
                    <w:t>Bi-direktna LIS povezava</w:t>
                  </w:r>
                </w:p>
                <w:p w14:paraId="06B505F8" w14:textId="77777777" w:rsidR="005A7435" w:rsidRPr="005A7435" w:rsidRDefault="005A7435" w:rsidP="005A7435">
                  <w:pPr>
                    <w:pStyle w:val="Odstavekseznama"/>
                    <w:numPr>
                      <w:ilvl w:val="0"/>
                      <w:numId w:val="49"/>
                    </w:numPr>
                    <w:spacing w:after="160" w:line="259" w:lineRule="auto"/>
                    <w:rPr>
                      <w:rFonts w:ascii="Arial" w:hAnsi="Arial" w:cs="Arial"/>
                      <w:sz w:val="18"/>
                      <w:szCs w:val="18"/>
                    </w:rPr>
                  </w:pPr>
                  <w:r w:rsidRPr="005A7435">
                    <w:rPr>
                      <w:rFonts w:ascii="Arial" w:hAnsi="Arial" w:cs="Arial"/>
                      <w:sz w:val="18"/>
                      <w:szCs w:val="18"/>
                    </w:rPr>
                    <w:t xml:space="preserve">Avtomatsko izpiranje </w:t>
                  </w:r>
                </w:p>
                <w:p w14:paraId="69B2A61A" w14:textId="77777777" w:rsidR="005A7435" w:rsidRPr="005A7435" w:rsidRDefault="005A7435" w:rsidP="005A7435">
                  <w:pPr>
                    <w:pStyle w:val="Odstavekseznama"/>
                    <w:numPr>
                      <w:ilvl w:val="0"/>
                      <w:numId w:val="49"/>
                    </w:numPr>
                    <w:spacing w:after="160" w:line="259" w:lineRule="auto"/>
                    <w:rPr>
                      <w:rFonts w:ascii="Arial" w:hAnsi="Arial" w:cs="Arial"/>
                      <w:sz w:val="18"/>
                      <w:szCs w:val="18"/>
                    </w:rPr>
                  </w:pPr>
                  <w:r w:rsidRPr="005A7435">
                    <w:rPr>
                      <w:rFonts w:ascii="Arial" w:hAnsi="Arial" w:cs="Arial"/>
                      <w:sz w:val="18"/>
                      <w:szCs w:val="18"/>
                    </w:rPr>
                    <w:t>QC z uporabo lateks kita</w:t>
                  </w:r>
                </w:p>
                <w:p w14:paraId="059B1754" w14:textId="77777777" w:rsidR="005A7435" w:rsidRPr="005A7435" w:rsidRDefault="005A7435" w:rsidP="005A7435">
                  <w:pPr>
                    <w:pStyle w:val="Odstavekseznama"/>
                    <w:numPr>
                      <w:ilvl w:val="0"/>
                      <w:numId w:val="49"/>
                    </w:numPr>
                    <w:spacing w:after="160" w:line="259" w:lineRule="auto"/>
                    <w:rPr>
                      <w:rFonts w:ascii="Arial" w:hAnsi="Arial" w:cs="Arial"/>
                      <w:sz w:val="18"/>
                      <w:szCs w:val="18"/>
                    </w:rPr>
                  </w:pPr>
                  <w:r w:rsidRPr="005A7435">
                    <w:rPr>
                      <w:rFonts w:ascii="Arial" w:hAnsi="Arial" w:cs="Arial"/>
                      <w:sz w:val="18"/>
                      <w:szCs w:val="18"/>
                    </w:rPr>
                    <w:t>Navodila za delo in redno vzdrževanje v slovenskem jeziku</w:t>
                  </w:r>
                </w:p>
                <w:p w14:paraId="7E5A74CD" w14:textId="420C1071" w:rsidR="000F4AE9" w:rsidRPr="005A7435" w:rsidRDefault="005A7435" w:rsidP="005A7435">
                  <w:pPr>
                    <w:pStyle w:val="Odstavekseznama"/>
                    <w:numPr>
                      <w:ilvl w:val="0"/>
                      <w:numId w:val="49"/>
                    </w:numPr>
                    <w:spacing w:after="160" w:line="259" w:lineRule="auto"/>
                    <w:rPr>
                      <w:rFonts w:ascii="Arial" w:hAnsi="Arial" w:cs="Arial"/>
                      <w:sz w:val="18"/>
                      <w:szCs w:val="18"/>
                    </w:rPr>
                  </w:pPr>
                  <w:r w:rsidRPr="005A7435">
                    <w:rPr>
                      <w:rFonts w:ascii="Arial" w:hAnsi="Arial" w:cs="Arial"/>
                      <w:sz w:val="18"/>
                      <w:szCs w:val="18"/>
                    </w:rPr>
                    <w:t>Servisno vzdrževanje brezplačno</w:t>
                  </w:r>
                </w:p>
              </w:tc>
            </w:tr>
          </w:tbl>
          <w:p w14:paraId="01DED521" w14:textId="77777777" w:rsidR="000F4AE9" w:rsidRPr="005A7435" w:rsidRDefault="000F4AE9" w:rsidP="00A574AD">
            <w:pPr>
              <w:rPr>
                <w:rFonts w:eastAsia="Calibri" w:cs="Times New Roman"/>
              </w:rPr>
            </w:pPr>
          </w:p>
          <w:p w14:paraId="5CA31380" w14:textId="77777777" w:rsidR="000F4AE9" w:rsidRPr="0010604B" w:rsidRDefault="000F4AE9" w:rsidP="00A574AD">
            <w:pPr>
              <w:spacing w:after="135"/>
              <w:jc w:val="both"/>
              <w:textAlignment w:val="center"/>
              <w:rPr>
                <w:rFonts w:eastAsia="Calibri" w:cs="Times New Roman"/>
              </w:rPr>
            </w:pPr>
            <w:r w:rsidRPr="005A7435">
              <w:rPr>
                <w:rFonts w:ascii="Arial" w:eastAsia="Calibri" w:hAnsi="Arial" w:cs="Arial"/>
                <w:position w:val="-2"/>
                <w:sz w:val="18"/>
                <w:szCs w:val="18"/>
              </w:rPr>
              <w:t xml:space="preserve">Odzivni čas serviserja 2 uri po telefonskem klicu. V kolikor se ugotovi, da napake ni možno odpraviti v zahtevanem roku, mora izbrani ponudnik brezplačno zagotoviti nadomesten delujoč analizator, v kolikor bi naročnik to zahteval., dokazana usposobljenost </w:t>
            </w:r>
            <w:r w:rsidRPr="0010604B">
              <w:rPr>
                <w:rFonts w:ascii="Arial" w:eastAsia="Calibri" w:hAnsi="Arial" w:cs="Arial"/>
                <w:color w:val="000000"/>
                <w:position w:val="-2"/>
                <w:sz w:val="18"/>
                <w:szCs w:val="18"/>
              </w:rPr>
              <w:t>serviserjev.</w:t>
            </w:r>
          </w:p>
        </w:tc>
      </w:tr>
    </w:tbl>
    <w:p w14:paraId="073F8B4A" w14:textId="77777777" w:rsidR="000F4AE9" w:rsidRPr="0010604B" w:rsidRDefault="000F4AE9" w:rsidP="000F4AE9">
      <w:pPr>
        <w:rPr>
          <w:rFonts w:eastAsia="Calibri" w:cs="Times New Roman"/>
        </w:rPr>
      </w:pPr>
    </w:p>
    <w:tbl>
      <w:tblPr>
        <w:tblStyle w:val="NormalTablePHPDOCX"/>
        <w:tblW w:w="2500" w:type="pct"/>
        <w:tblLook w:val="04A0" w:firstRow="1" w:lastRow="0" w:firstColumn="1" w:lastColumn="0" w:noHBand="0" w:noVBand="1"/>
      </w:tblPr>
      <w:tblGrid>
        <w:gridCol w:w="4643"/>
      </w:tblGrid>
      <w:tr w:rsidR="000F4AE9" w:rsidRPr="0010604B" w14:paraId="4B2F953B" w14:textId="77777777" w:rsidTr="00A574AD">
        <w:tc>
          <w:tcPr>
            <w:tcW w:w="0" w:type="auto"/>
            <w:tcBorders>
              <w:top w:val="single" w:sz="25" w:space="0" w:color="000000"/>
              <w:bottom w:val="single" w:sz="25" w:space="0" w:color="000000"/>
            </w:tcBorders>
            <w:shd w:val="clear" w:color="auto" w:fill="000000"/>
            <w:tcMar>
              <w:top w:w="75" w:type="dxa"/>
              <w:bottom w:w="75" w:type="dxa"/>
            </w:tcMar>
            <w:vAlign w:val="center"/>
          </w:tcPr>
          <w:p w14:paraId="2BCF4FA7" w14:textId="5D6772D0" w:rsidR="000F4AE9" w:rsidRPr="0010604B" w:rsidRDefault="000F4AE9" w:rsidP="00A574AD">
            <w:pPr>
              <w:rPr>
                <w:rFonts w:eastAsia="Calibri" w:cs="Times New Roman"/>
              </w:rPr>
            </w:pPr>
            <w:r w:rsidRPr="0010604B">
              <w:rPr>
                <w:rFonts w:ascii="Arial" w:eastAsia="Calibri" w:hAnsi="Arial" w:cs="Arial"/>
                <w:b/>
                <w:bCs/>
                <w:color w:val="FFFFFF"/>
                <w:position w:val="-3"/>
                <w:sz w:val="20"/>
                <w:szCs w:val="20"/>
                <w:shd w:val="clear" w:color="auto" w:fill="000000"/>
              </w:rPr>
              <w:t>Sklop 1</w:t>
            </w:r>
            <w:r w:rsidR="00DF2617">
              <w:rPr>
                <w:rFonts w:ascii="Arial" w:eastAsia="Calibri" w:hAnsi="Arial" w:cs="Arial"/>
                <w:b/>
                <w:bCs/>
                <w:color w:val="FFFFFF"/>
                <w:position w:val="-3"/>
                <w:sz w:val="20"/>
                <w:szCs w:val="20"/>
                <w:shd w:val="clear" w:color="auto" w:fill="000000"/>
              </w:rPr>
              <w:t>6</w:t>
            </w:r>
            <w:r w:rsidRPr="0010604B">
              <w:rPr>
                <w:rFonts w:ascii="Arial" w:eastAsia="Calibri" w:hAnsi="Arial" w:cs="Arial"/>
                <w:b/>
                <w:bCs/>
                <w:color w:val="FFFFFF"/>
                <w:position w:val="-3"/>
                <w:sz w:val="20"/>
                <w:szCs w:val="20"/>
                <w:shd w:val="clear" w:color="auto" w:fill="000000"/>
              </w:rPr>
              <w:t>: BIOKEMIJA 13 - DROGE V URINU</w:t>
            </w:r>
          </w:p>
        </w:tc>
      </w:tr>
    </w:tbl>
    <w:p w14:paraId="7B7CD0EC" w14:textId="77777777" w:rsidR="000F4AE9" w:rsidRPr="0010604B" w:rsidRDefault="000F4AE9" w:rsidP="000F4AE9">
      <w:pPr>
        <w:rPr>
          <w:rFonts w:eastAsia="Calibri" w:cs="Times New Roman"/>
        </w:rPr>
      </w:pPr>
    </w:p>
    <w:tbl>
      <w:tblPr>
        <w:tblStyle w:val="NormalTablePHPDOCX"/>
        <w:tblW w:w="5000" w:type="pct"/>
        <w:tblInd w:w="600" w:type="dxa"/>
        <w:tblLook w:val="04A0" w:firstRow="1" w:lastRow="0" w:firstColumn="1" w:lastColumn="0" w:noHBand="0" w:noVBand="1"/>
      </w:tblPr>
      <w:tblGrid>
        <w:gridCol w:w="9286"/>
      </w:tblGrid>
      <w:tr w:rsidR="000F4AE9" w:rsidRPr="0010604B" w14:paraId="2E49DF27" w14:textId="77777777" w:rsidTr="00A574AD">
        <w:tc>
          <w:tcPr>
            <w:tcW w:w="0" w:type="auto"/>
            <w:tcMar>
              <w:top w:w="135" w:type="dxa"/>
              <w:bottom w:w="135" w:type="dxa"/>
            </w:tcMar>
            <w:vAlign w:val="center"/>
          </w:tcPr>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529"/>
            </w:tblGrid>
            <w:tr w:rsidR="000F4AE9" w:rsidRPr="0010604B" w14:paraId="7159E1CD" w14:textId="77777777" w:rsidTr="00A574AD">
              <w:tc>
                <w:tcPr>
                  <w:tcW w:w="0" w:type="auto"/>
                  <w:shd w:val="clear" w:color="auto" w:fill="FFFFFF"/>
                  <w:tcMar>
                    <w:top w:w="75" w:type="dxa"/>
                    <w:bottom w:w="75" w:type="dxa"/>
                  </w:tcMar>
                  <w:vAlign w:val="center"/>
                </w:tcPr>
                <w:p w14:paraId="7E67DB6D" w14:textId="4A5C647F" w:rsidR="000F4AE9" w:rsidRPr="0010604B" w:rsidRDefault="000F4AE9" w:rsidP="00A574AD">
                  <w:pPr>
                    <w:rPr>
                      <w:rFonts w:eastAsia="Calibri" w:cs="Times New Roman"/>
                    </w:rPr>
                  </w:pPr>
                  <w:r w:rsidRPr="0010604B">
                    <w:rPr>
                      <w:rFonts w:ascii="Arial" w:eastAsia="Calibri" w:hAnsi="Arial" w:cs="Arial"/>
                      <w:b/>
                      <w:bCs/>
                      <w:color w:val="000000"/>
                      <w:position w:val="-2"/>
                      <w:sz w:val="18"/>
                      <w:szCs w:val="18"/>
                      <w:shd w:val="clear" w:color="auto" w:fill="FFFFFF"/>
                    </w:rPr>
                    <w:t>Postavka: Sklop 1</w:t>
                  </w:r>
                  <w:r w:rsidR="00DF2617">
                    <w:rPr>
                      <w:rFonts w:ascii="Arial" w:eastAsia="Calibri" w:hAnsi="Arial" w:cs="Arial"/>
                      <w:b/>
                      <w:bCs/>
                      <w:color w:val="000000"/>
                      <w:position w:val="-2"/>
                      <w:sz w:val="18"/>
                      <w:szCs w:val="18"/>
                      <w:shd w:val="clear" w:color="auto" w:fill="FFFFFF"/>
                    </w:rPr>
                    <w:t>6</w:t>
                  </w:r>
                  <w:r w:rsidRPr="0010604B">
                    <w:rPr>
                      <w:rFonts w:ascii="Arial" w:eastAsia="Calibri" w:hAnsi="Arial" w:cs="Arial"/>
                      <w:b/>
                      <w:bCs/>
                      <w:color w:val="000000"/>
                      <w:position w:val="-2"/>
                      <w:sz w:val="18"/>
                      <w:szCs w:val="18"/>
                      <w:shd w:val="clear" w:color="auto" w:fill="FFFFFF"/>
                    </w:rPr>
                    <w:t>: BIOKEMIJA 13 – DROGE V URINU</w:t>
                  </w:r>
                </w:p>
              </w:tc>
            </w:tr>
          </w:tbl>
          <w:p w14:paraId="20386365" w14:textId="77777777" w:rsidR="000F4AE9" w:rsidRPr="0010604B" w:rsidRDefault="000F4AE9" w:rsidP="00A574AD">
            <w:pPr>
              <w:jc w:val="both"/>
              <w:textAlignment w:val="center"/>
              <w:rPr>
                <w:rFonts w:eastAsia="Calibri" w:cs="Times New Roman"/>
              </w:rPr>
            </w:pPr>
          </w:p>
        </w:tc>
      </w:tr>
    </w:tbl>
    <w:p w14:paraId="63029D41" w14:textId="77777777" w:rsidR="000F4AE9" w:rsidRPr="0010604B" w:rsidRDefault="000F4AE9" w:rsidP="000F4AE9">
      <w:pPr>
        <w:rPr>
          <w:rFonts w:eastAsia="Calibri" w:cs="Times New Roman"/>
        </w:rPr>
      </w:pPr>
    </w:p>
    <w:p w14:paraId="7657A864" w14:textId="77777777" w:rsidR="000F4AE9" w:rsidRPr="0010604B" w:rsidRDefault="000F4AE9" w:rsidP="000F4AE9">
      <w:pPr>
        <w:numPr>
          <w:ilvl w:val="1"/>
          <w:numId w:val="49"/>
        </w:numPr>
        <w:contextualSpacing/>
        <w:rPr>
          <w:rFonts w:ascii="Arial" w:eastAsia="Calibri" w:hAnsi="Arial" w:cs="Arial"/>
          <w:color w:val="000000"/>
          <w:position w:val="-2"/>
          <w:sz w:val="18"/>
          <w:szCs w:val="18"/>
        </w:rPr>
      </w:pPr>
      <w:r w:rsidRPr="0010604B">
        <w:rPr>
          <w:rFonts w:ascii="Arial" w:eastAsia="Calibri" w:hAnsi="Arial" w:cs="Arial"/>
          <w:color w:val="000000"/>
          <w:position w:val="-2"/>
          <w:sz w:val="18"/>
          <w:szCs w:val="18"/>
        </w:rPr>
        <w:t>Imunokromatografski testi za kvalitativno določanje drog v urimu;</w:t>
      </w:r>
    </w:p>
    <w:p w14:paraId="1BE4061B" w14:textId="77777777" w:rsidR="000F4AE9" w:rsidRPr="0010604B" w:rsidRDefault="000F4AE9" w:rsidP="000F4AE9">
      <w:pPr>
        <w:numPr>
          <w:ilvl w:val="1"/>
          <w:numId w:val="49"/>
        </w:numPr>
        <w:spacing w:after="0" w:line="240" w:lineRule="auto"/>
        <w:contextualSpacing/>
        <w:rPr>
          <w:rFonts w:ascii="Arial" w:eastAsia="Calibri" w:hAnsi="Arial" w:cs="Arial"/>
          <w:color w:val="000000"/>
          <w:position w:val="-2"/>
          <w:sz w:val="18"/>
          <w:szCs w:val="18"/>
        </w:rPr>
      </w:pPr>
      <w:r w:rsidRPr="0010604B">
        <w:rPr>
          <w:rFonts w:ascii="Arial" w:eastAsia="Calibri" w:hAnsi="Arial" w:cs="Arial"/>
          <w:color w:val="000000"/>
          <w:position w:val="-2"/>
          <w:sz w:val="18"/>
          <w:szCs w:val="18"/>
        </w:rPr>
        <w:t>Panel desetih drog na eni testni ploščici: mAMP, OPI, COC, THC, PCP, BZO, BAR, MDN, TCA, AMP;</w:t>
      </w:r>
    </w:p>
    <w:p w14:paraId="15CB045D" w14:textId="77777777" w:rsidR="000F4AE9" w:rsidRPr="0010604B" w:rsidRDefault="000F4AE9" w:rsidP="000F4AE9">
      <w:pPr>
        <w:numPr>
          <w:ilvl w:val="1"/>
          <w:numId w:val="49"/>
        </w:numPr>
        <w:spacing w:after="0" w:line="240" w:lineRule="auto"/>
        <w:contextualSpacing/>
        <w:rPr>
          <w:rFonts w:ascii="Arial" w:eastAsia="Calibri" w:hAnsi="Arial" w:cs="Arial"/>
          <w:color w:val="000000"/>
          <w:position w:val="-2"/>
          <w:sz w:val="18"/>
          <w:szCs w:val="18"/>
        </w:rPr>
      </w:pPr>
      <w:r w:rsidRPr="0010604B">
        <w:rPr>
          <w:rFonts w:ascii="Arial" w:eastAsia="Calibri" w:hAnsi="Arial" w:cs="Arial"/>
          <w:color w:val="000000"/>
          <w:position w:val="-2"/>
          <w:sz w:val="18"/>
          <w:szCs w:val="18"/>
        </w:rPr>
        <w:t>Cutoff koncentracije za posamezne droge: mAMP (1000 µg/L), OPI (300 µg/L), COC ( 300 µg/L), THC (50 µg/L), PCP (25 (µg/L), BZO (300 µg/L), BAR (300 µg/L), MDN (300 µg/L), TCA (1000 µg/L), AMP (1000 µg/L);</w:t>
      </w:r>
    </w:p>
    <w:p w14:paraId="2873335C" w14:textId="77777777" w:rsidR="000F4AE9" w:rsidRPr="0010604B" w:rsidRDefault="000F4AE9" w:rsidP="000F4AE9">
      <w:pPr>
        <w:numPr>
          <w:ilvl w:val="1"/>
          <w:numId w:val="49"/>
        </w:numPr>
        <w:spacing w:after="0" w:line="240" w:lineRule="auto"/>
        <w:contextualSpacing/>
        <w:rPr>
          <w:rFonts w:ascii="Arial" w:eastAsia="Calibri" w:hAnsi="Arial" w:cs="Arial"/>
          <w:color w:val="000000"/>
          <w:position w:val="-2"/>
          <w:sz w:val="18"/>
          <w:szCs w:val="18"/>
        </w:rPr>
      </w:pPr>
      <w:r w:rsidRPr="0010604B">
        <w:rPr>
          <w:rFonts w:ascii="Arial" w:eastAsia="Calibri" w:hAnsi="Arial" w:cs="Arial"/>
          <w:color w:val="000000"/>
          <w:position w:val="-2"/>
          <w:sz w:val="18"/>
          <w:szCs w:val="18"/>
        </w:rPr>
        <w:t>Testi na posamezne droge: THC, OPI, BZO, TCA, COC.</w:t>
      </w:r>
    </w:p>
    <w:p w14:paraId="2F9B83F3" w14:textId="77777777" w:rsidR="000F4AE9" w:rsidRDefault="000F4AE9" w:rsidP="000F4AE9"/>
    <w:p w14:paraId="1BA5C438" w14:textId="77777777" w:rsidR="000F4AE9" w:rsidRPr="0054738B" w:rsidRDefault="0054738B" w:rsidP="000F4AE9">
      <w:pPr>
        <w:rPr>
          <w:rFonts w:ascii="Arial" w:eastAsia="Calibri" w:hAnsi="Arial" w:cs="Arial"/>
          <w:color w:val="000000"/>
          <w:position w:val="-2"/>
          <w:sz w:val="18"/>
          <w:szCs w:val="18"/>
        </w:rPr>
      </w:pPr>
      <w:r w:rsidRPr="0054738B">
        <w:rPr>
          <w:rFonts w:ascii="Arial" w:eastAsia="Calibri" w:hAnsi="Arial" w:cs="Arial"/>
          <w:color w:val="000000"/>
          <w:position w:val="-2"/>
          <w:sz w:val="18"/>
          <w:szCs w:val="18"/>
        </w:rPr>
        <w:t xml:space="preserve">Obrazložitev kratic: </w:t>
      </w:r>
    </w:p>
    <w:p w14:paraId="16FBBFBF" w14:textId="6F304586" w:rsidR="0054738B" w:rsidRPr="0054738B" w:rsidRDefault="0054738B" w:rsidP="000F4AE9">
      <w:pPr>
        <w:rPr>
          <w:rFonts w:ascii="Arial" w:eastAsia="Calibri" w:hAnsi="Arial" w:cs="Arial"/>
          <w:color w:val="000000"/>
          <w:position w:val="-2"/>
          <w:sz w:val="18"/>
          <w:szCs w:val="18"/>
        </w:rPr>
        <w:sectPr w:rsidR="0054738B" w:rsidRPr="0054738B" w:rsidSect="00D931BF">
          <w:pgSz w:w="11906" w:h="16838"/>
          <w:pgMar w:top="1418" w:right="1418" w:bottom="1418" w:left="1418" w:header="567" w:footer="680" w:gutter="0"/>
          <w:cols w:space="708"/>
          <w:docGrid w:linePitch="360"/>
        </w:sectPr>
      </w:pPr>
      <w:r w:rsidRPr="0054738B">
        <w:rPr>
          <w:rFonts w:ascii="Arial" w:eastAsia="Calibri" w:hAnsi="Arial" w:cs="Arial"/>
          <w:color w:val="000000"/>
          <w:position w:val="-2"/>
          <w:sz w:val="18"/>
          <w:szCs w:val="18"/>
        </w:rPr>
        <w:t>mAMP - metamfetamini</w:t>
      </w:r>
      <w:r w:rsidRPr="0054738B">
        <w:rPr>
          <w:rFonts w:ascii="Arial" w:eastAsia="Calibri" w:hAnsi="Arial" w:cs="Arial"/>
          <w:color w:val="000000"/>
          <w:position w:val="-2"/>
          <w:sz w:val="18"/>
          <w:szCs w:val="18"/>
        </w:rPr>
        <w:br/>
        <w:t>OPI - opiati</w:t>
      </w:r>
      <w:r w:rsidRPr="0054738B">
        <w:rPr>
          <w:rFonts w:ascii="Arial" w:eastAsia="Calibri" w:hAnsi="Arial" w:cs="Arial"/>
          <w:color w:val="000000"/>
          <w:position w:val="-2"/>
          <w:sz w:val="18"/>
          <w:szCs w:val="18"/>
        </w:rPr>
        <w:br/>
        <w:t>COC - kokain</w:t>
      </w:r>
      <w:r w:rsidRPr="0054738B">
        <w:rPr>
          <w:rFonts w:ascii="Arial" w:eastAsia="Calibri" w:hAnsi="Arial" w:cs="Arial"/>
          <w:color w:val="000000"/>
          <w:position w:val="-2"/>
          <w:sz w:val="18"/>
          <w:szCs w:val="18"/>
        </w:rPr>
        <w:br/>
        <w:t>THC - kanaboidi</w:t>
      </w:r>
      <w:r w:rsidRPr="0054738B">
        <w:rPr>
          <w:rFonts w:ascii="Arial" w:eastAsia="Calibri" w:hAnsi="Arial" w:cs="Arial"/>
          <w:color w:val="000000"/>
          <w:position w:val="-2"/>
          <w:sz w:val="18"/>
          <w:szCs w:val="18"/>
        </w:rPr>
        <w:br/>
        <w:t>PCP - fenilciklidin</w:t>
      </w:r>
      <w:r w:rsidRPr="0054738B">
        <w:rPr>
          <w:rFonts w:ascii="Arial" w:eastAsia="Calibri" w:hAnsi="Arial" w:cs="Arial"/>
          <w:color w:val="000000"/>
          <w:position w:val="-2"/>
          <w:sz w:val="18"/>
          <w:szCs w:val="18"/>
        </w:rPr>
        <w:br/>
        <w:t>BZO - benzodiazepin</w:t>
      </w:r>
      <w:r w:rsidRPr="0054738B">
        <w:rPr>
          <w:rFonts w:ascii="Arial" w:eastAsia="Calibri" w:hAnsi="Arial" w:cs="Arial"/>
          <w:color w:val="000000"/>
          <w:position w:val="-2"/>
          <w:sz w:val="18"/>
          <w:szCs w:val="18"/>
        </w:rPr>
        <w:br/>
        <w:t>BAR - barbiturati</w:t>
      </w:r>
      <w:r w:rsidRPr="0054738B">
        <w:rPr>
          <w:rFonts w:ascii="Arial" w:eastAsia="Calibri" w:hAnsi="Arial" w:cs="Arial"/>
          <w:color w:val="000000"/>
          <w:position w:val="-2"/>
          <w:sz w:val="18"/>
          <w:szCs w:val="18"/>
        </w:rPr>
        <w:br/>
        <w:t>MDN - metadon</w:t>
      </w:r>
      <w:r w:rsidRPr="0054738B">
        <w:rPr>
          <w:rFonts w:ascii="Arial" w:eastAsia="Calibri" w:hAnsi="Arial" w:cs="Arial"/>
          <w:color w:val="000000"/>
          <w:position w:val="-2"/>
          <w:sz w:val="18"/>
          <w:szCs w:val="18"/>
        </w:rPr>
        <w:br/>
      </w:r>
      <w:r w:rsidRPr="0054738B">
        <w:rPr>
          <w:rFonts w:ascii="Arial" w:eastAsia="Calibri" w:hAnsi="Arial" w:cs="Arial"/>
          <w:color w:val="000000"/>
          <w:position w:val="-2"/>
          <w:sz w:val="18"/>
          <w:szCs w:val="18"/>
        </w:rPr>
        <w:lastRenderedPageBreak/>
        <w:t>TCA - triciklični antidepresivi</w:t>
      </w:r>
      <w:r w:rsidRPr="0054738B">
        <w:rPr>
          <w:rFonts w:ascii="Arial" w:eastAsia="Calibri" w:hAnsi="Arial" w:cs="Arial"/>
          <w:color w:val="000000"/>
          <w:position w:val="-2"/>
          <w:sz w:val="18"/>
          <w:szCs w:val="18"/>
        </w:rPr>
        <w:br/>
        <w:t>AMP - amfetamin</w:t>
      </w:r>
    </w:p>
    <w:p w14:paraId="52F7CAC4" w14:textId="77777777" w:rsidR="00DE79F8" w:rsidRPr="00A17BFF" w:rsidRDefault="00DE79F8"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072AACE1" w14:textId="77777777" w:rsidR="00DE79F8" w:rsidRPr="00A17BFF" w:rsidRDefault="00DE79F8" w:rsidP="00827BFC">
      <w:pPr>
        <w:pStyle w:val="Paragraf"/>
        <w:rPr>
          <w:rFonts w:ascii="Arial" w:hAnsi="Arial" w:cs="Arial"/>
        </w:rPr>
      </w:pPr>
    </w:p>
    <w:p w14:paraId="0B36E7E4" w14:textId="77777777" w:rsidR="00EE4D68" w:rsidRDefault="00DE79F8">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546AD97D" w14:textId="77777777" w:rsidR="00EE4D68" w:rsidRDefault="00DE79F8">
      <w:pPr>
        <w:spacing w:before="225" w:after="225" w:line="240" w:lineRule="auto"/>
        <w:jc w:val="both"/>
      </w:pPr>
      <w:r>
        <w:rPr>
          <w:rFonts w:ascii="Arial" w:hAnsi="Arial" w:cs="Arial"/>
          <w:color w:val="000000"/>
          <w:sz w:val="18"/>
          <w:szCs w:val="18"/>
        </w:rPr>
        <w:t>V primeru elektronske oddaje se kot original štejejo tudi dokumenti, ki so podpisani z elektronskim podpisom (certifikatom). Kot original pa ne štejejo skeni dokumentov z izpisom elektronske potrditve (npr. vizualizacijo elektronskega podpisa).</w:t>
      </w:r>
    </w:p>
    <w:p w14:paraId="22266B13" w14:textId="77777777" w:rsidR="00EE4D68" w:rsidRDefault="00DE79F8">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36E68980" w14:textId="77777777" w:rsidR="00DE79F8" w:rsidRPr="00A17BFF" w:rsidRDefault="00DE79F8"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7"/>
        <w:gridCol w:w="4836"/>
        <w:gridCol w:w="3443"/>
      </w:tblGrid>
      <w:tr w:rsidR="00EE4D68" w14:paraId="44D8323A" w14:textId="77777777" w:rsidTr="004D22AF">
        <w:tc>
          <w:tcPr>
            <w:tcW w:w="54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535C5EC" w14:textId="77777777" w:rsidR="00EE4D68" w:rsidRDefault="00DE79F8">
            <w:pPr>
              <w:jc w:val="center"/>
            </w:pPr>
            <w:r>
              <w:rPr>
                <w:rFonts w:ascii="Arial" w:hAnsi="Arial" w:cs="Arial"/>
                <w:b/>
                <w:bCs/>
                <w:color w:val="000000"/>
                <w:position w:val="-3"/>
                <w:sz w:val="20"/>
                <w:szCs w:val="20"/>
                <w:shd w:val="clear" w:color="auto" w:fill="AAAAAA"/>
              </w:rPr>
              <w:t>Obrazec</w:t>
            </w:r>
          </w:p>
        </w:tc>
        <w:tc>
          <w:tcPr>
            <w:tcW w:w="260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AF6C115" w14:textId="77777777" w:rsidR="00EE4D68" w:rsidRDefault="00DE79F8">
            <w:pPr>
              <w:jc w:val="center"/>
            </w:pPr>
            <w:r>
              <w:rPr>
                <w:rFonts w:ascii="Arial" w:hAnsi="Arial" w:cs="Arial"/>
                <w:b/>
                <w:bCs/>
                <w:color w:val="000000"/>
                <w:position w:val="-3"/>
                <w:sz w:val="20"/>
                <w:szCs w:val="20"/>
                <w:shd w:val="clear" w:color="auto" w:fill="AAAAAA"/>
              </w:rPr>
              <w:t>Naziv</w:t>
            </w:r>
          </w:p>
        </w:tc>
        <w:tc>
          <w:tcPr>
            <w:tcW w:w="185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75A0E02" w14:textId="77777777" w:rsidR="00EE4D68" w:rsidRDefault="00DE79F8">
            <w:pPr>
              <w:jc w:val="center"/>
            </w:pPr>
            <w:r>
              <w:rPr>
                <w:rFonts w:ascii="Arial" w:hAnsi="Arial" w:cs="Arial"/>
                <w:b/>
                <w:bCs/>
                <w:color w:val="000000"/>
                <w:position w:val="-3"/>
                <w:sz w:val="20"/>
                <w:szCs w:val="20"/>
                <w:shd w:val="clear" w:color="auto" w:fill="AAAAAA"/>
              </w:rPr>
              <w:t>Opombe</w:t>
            </w:r>
          </w:p>
        </w:tc>
      </w:tr>
      <w:tr w:rsidR="00EE4D68" w14:paraId="3527FF2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0BAA32" w14:textId="77777777" w:rsidR="00EE4D68" w:rsidRDefault="00DE79F8">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8D12D0" w14:textId="6EAE1AC2" w:rsidR="00EE4D68" w:rsidRDefault="00DE79F8">
            <w:r>
              <w:rPr>
                <w:rFonts w:ascii="Arial" w:hAnsi="Arial" w:cs="Arial"/>
                <w:color w:val="000000"/>
                <w:position w:val="-2"/>
                <w:sz w:val="18"/>
                <w:szCs w:val="18"/>
              </w:rPr>
              <w:t>Ponudba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177674" w14:textId="77777777" w:rsidR="00EE4D68" w:rsidRDefault="00DE79F8">
            <w:pPr>
              <w:spacing w:before="135" w:after="135"/>
              <w:jc w:val="both"/>
              <w:textAlignment w:val="center"/>
            </w:pPr>
            <w:r>
              <w:rPr>
                <w:rFonts w:ascii="Arial" w:hAnsi="Arial" w:cs="Arial"/>
                <w:color w:val="000000"/>
                <w:position w:val="-2"/>
                <w:sz w:val="18"/>
                <w:szCs w:val="18"/>
              </w:rPr>
              <w:t>Izpolnjen, podpisan in žigosan. Prvo stran obrazca Ponudba iz katere je razvidna ponudbena cena, ponudnik pripne v razdelek »Predračun« v aplikaciji e-JN.</w:t>
            </w:r>
          </w:p>
        </w:tc>
      </w:tr>
      <w:tr w:rsidR="004D22AF" w14:paraId="3B51911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660FF0" w14:textId="77777777" w:rsidR="004D22AF" w:rsidRDefault="004D22AF">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7E49B8" w14:textId="0F486D4F" w:rsidR="004D22AF" w:rsidRDefault="004D22AF">
            <w:pPr>
              <w:rPr>
                <w:rFonts w:ascii="Arial" w:hAnsi="Arial" w:cs="Arial"/>
                <w:color w:val="000000"/>
                <w:position w:val="-2"/>
                <w:sz w:val="18"/>
                <w:szCs w:val="18"/>
              </w:rPr>
            </w:pPr>
            <w:r>
              <w:rPr>
                <w:rFonts w:ascii="Arial" w:hAnsi="Arial" w:cs="Arial"/>
                <w:color w:val="000000"/>
                <w:position w:val="-2"/>
                <w:sz w:val="18"/>
                <w:szCs w:val="18"/>
              </w:rPr>
              <w:t xml:space="preserve">predračun- seznam razpisanega blaga/ </w:t>
            </w:r>
            <w:r w:rsidR="00314C3A">
              <w:rPr>
                <w:rFonts w:ascii="Arial" w:hAnsi="Arial" w:cs="Arial"/>
                <w:color w:val="000000"/>
                <w:position w:val="-2"/>
                <w:sz w:val="18"/>
                <w:szCs w:val="18"/>
              </w:rPr>
              <w:t>storitev</w:t>
            </w:r>
            <w:r>
              <w:rPr>
                <w:rFonts w:ascii="Arial" w:hAnsi="Arial" w:cs="Arial"/>
                <w:color w:val="000000"/>
                <w:position w:val="-2"/>
                <w:sz w:val="18"/>
                <w:szCs w:val="18"/>
              </w:rPr>
              <w:t xml:space="preserve"> in xls priloga k predračunu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DF0863" w14:textId="77777777" w:rsidR="004D22AF" w:rsidRDefault="004D22AF">
            <w:pPr>
              <w:spacing w:before="135" w:after="135"/>
              <w:jc w:val="both"/>
              <w:textAlignment w:val="center"/>
              <w:rPr>
                <w:rFonts w:ascii="Arial" w:hAnsi="Arial" w:cs="Arial"/>
                <w:color w:val="000000"/>
                <w:position w:val="-2"/>
                <w:sz w:val="18"/>
                <w:szCs w:val="18"/>
              </w:rPr>
            </w:pPr>
          </w:p>
        </w:tc>
      </w:tr>
      <w:tr w:rsidR="00EE4D68" w14:paraId="2878538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747227" w14:textId="77777777" w:rsidR="00EE4D68" w:rsidRDefault="00DE79F8">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4C2D17" w14:textId="0FB06AFE" w:rsidR="00EE4D68" w:rsidRDefault="00DE79F8">
            <w:r>
              <w:rPr>
                <w:rFonts w:ascii="Arial" w:hAnsi="Arial" w:cs="Arial"/>
                <w:color w:val="000000"/>
                <w:position w:val="-2"/>
                <w:sz w:val="18"/>
                <w:szCs w:val="18"/>
              </w:rPr>
              <w:t>Krovna izjava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6AACE9" w14:textId="77777777" w:rsidR="00EE4D68" w:rsidRDefault="00DE79F8">
            <w:pPr>
              <w:spacing w:before="135" w:after="135"/>
              <w:jc w:val="both"/>
              <w:textAlignment w:val="center"/>
            </w:pPr>
            <w:r>
              <w:rPr>
                <w:rFonts w:ascii="Arial" w:hAnsi="Arial" w:cs="Arial"/>
                <w:color w:val="000000"/>
                <w:position w:val="-2"/>
                <w:sz w:val="18"/>
                <w:szCs w:val="18"/>
              </w:rPr>
              <w:t>Izpolnjen, podpisan in žigosan.</w:t>
            </w:r>
          </w:p>
        </w:tc>
      </w:tr>
      <w:tr w:rsidR="00EE4D68" w14:paraId="298851F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28C5DF" w14:textId="77777777" w:rsidR="00EE4D68" w:rsidRDefault="00DE79F8">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3BCA76" w14:textId="2C31DE56" w:rsidR="00EE4D68" w:rsidRDefault="00DE79F8">
            <w:r>
              <w:rPr>
                <w:rFonts w:ascii="Arial" w:hAnsi="Arial" w:cs="Arial"/>
                <w:color w:val="000000"/>
                <w:position w:val="-2"/>
                <w:sz w:val="18"/>
                <w:szCs w:val="18"/>
              </w:rPr>
              <w:t>ESPD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D2F186" w14:textId="77777777" w:rsidR="00EE4D68" w:rsidRDefault="00DE79F8">
            <w:pPr>
              <w:spacing w:before="135" w:after="135"/>
              <w:jc w:val="both"/>
              <w:textAlignment w:val="center"/>
            </w:pPr>
            <w:r>
              <w:rPr>
                <w:rFonts w:ascii="Arial" w:hAnsi="Arial" w:cs="Arial"/>
                <w:color w:val="000000"/>
                <w:position w:val="-2"/>
                <w:sz w:val="18"/>
                <w:szCs w:val="18"/>
              </w:rPr>
              <w:t>Izpolnjen .xml, uvoziti v e-JN</w:t>
            </w:r>
          </w:p>
          <w:p w14:paraId="735BF30E" w14:textId="77777777" w:rsidR="00EE4D68" w:rsidRDefault="00EE4D68"/>
        </w:tc>
      </w:tr>
      <w:tr w:rsidR="00EE4D68" w14:paraId="0BE05A2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BDC141" w14:textId="77777777" w:rsidR="00EE4D68" w:rsidRDefault="00DE79F8">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ABC7DC" w14:textId="1F1EEA76" w:rsidR="00EE4D68" w:rsidRDefault="00DE79F8">
            <w:r>
              <w:rPr>
                <w:rFonts w:ascii="Arial" w:hAnsi="Arial" w:cs="Arial"/>
                <w:color w:val="000000"/>
                <w:position w:val="-2"/>
                <w:sz w:val="18"/>
                <w:szCs w:val="18"/>
              </w:rPr>
              <w:t>Seznam članov organov in zastopnikov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1F1678" w14:textId="77777777" w:rsidR="00EE4D68" w:rsidRDefault="00DE79F8">
            <w:pPr>
              <w:spacing w:before="135" w:after="135"/>
              <w:jc w:val="both"/>
              <w:textAlignment w:val="center"/>
            </w:pPr>
            <w:r>
              <w:rPr>
                <w:rFonts w:ascii="Arial" w:hAnsi="Arial" w:cs="Arial"/>
                <w:color w:val="000000"/>
                <w:position w:val="-2"/>
                <w:sz w:val="18"/>
                <w:szCs w:val="18"/>
              </w:rPr>
              <w:t>Izpolnjen, podpisan in žigosan. </w:t>
            </w:r>
          </w:p>
          <w:p w14:paraId="13ADC161" w14:textId="77777777" w:rsidR="00EE4D68" w:rsidRDefault="00DE79F8">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EE4D68" w14:paraId="78BB3A5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EFD261" w14:textId="77777777" w:rsidR="00EE4D68" w:rsidRDefault="00DE79F8">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6693E6" w14:textId="0E43A669" w:rsidR="00EE4D68" w:rsidRDefault="00DE79F8">
            <w:r>
              <w:rPr>
                <w:rFonts w:ascii="Arial" w:hAnsi="Arial" w:cs="Arial"/>
                <w:color w:val="000000"/>
                <w:position w:val="-2"/>
                <w:sz w:val="18"/>
                <w:szCs w:val="18"/>
              </w:rPr>
              <w:t>Referenčna lista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44D563" w14:textId="77777777" w:rsidR="00EE4D68" w:rsidRDefault="00DE79F8">
            <w:pPr>
              <w:spacing w:before="135" w:after="135"/>
              <w:jc w:val="both"/>
              <w:textAlignment w:val="center"/>
            </w:pPr>
            <w:r>
              <w:rPr>
                <w:rFonts w:ascii="Arial" w:hAnsi="Arial" w:cs="Arial"/>
                <w:color w:val="000000"/>
                <w:position w:val="-2"/>
                <w:sz w:val="18"/>
                <w:szCs w:val="18"/>
              </w:rPr>
              <w:t>Izpolnjen.</w:t>
            </w:r>
          </w:p>
        </w:tc>
      </w:tr>
      <w:tr w:rsidR="00EE4D68" w14:paraId="0F34B56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B8F8F0" w14:textId="77777777" w:rsidR="00EE4D68" w:rsidRDefault="00DE79F8">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32DBFD" w14:textId="3D175920" w:rsidR="00EE4D68" w:rsidRDefault="00DE79F8">
            <w:r>
              <w:rPr>
                <w:rFonts w:ascii="Arial" w:hAnsi="Arial" w:cs="Arial"/>
                <w:color w:val="000000"/>
                <w:position w:val="-2"/>
                <w:sz w:val="18"/>
                <w:szCs w:val="18"/>
              </w:rPr>
              <w:t>Potrdilo o dobro opravljenem delu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2E59B7" w14:textId="77777777" w:rsidR="00EE4D68" w:rsidRDefault="00DE79F8">
            <w:pPr>
              <w:spacing w:before="135" w:after="135"/>
              <w:jc w:val="both"/>
              <w:textAlignment w:val="center"/>
            </w:pPr>
            <w:r>
              <w:rPr>
                <w:rFonts w:ascii="Arial" w:hAnsi="Arial" w:cs="Arial"/>
                <w:color w:val="000000"/>
                <w:position w:val="-2"/>
                <w:sz w:val="18"/>
                <w:szCs w:val="18"/>
              </w:rPr>
              <w:t>Izpolnjen, potrjen s strani naročnika posla.</w:t>
            </w:r>
          </w:p>
        </w:tc>
      </w:tr>
      <w:tr w:rsidR="00EE4D68" w14:paraId="7AACBEE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1FBD74" w14:textId="77777777" w:rsidR="00EE4D68" w:rsidRDefault="00DE79F8">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B3FC36" w14:textId="1B162DA0" w:rsidR="00EE4D68" w:rsidRDefault="00DE79F8">
            <w:r>
              <w:rPr>
                <w:rFonts w:ascii="Arial" w:hAnsi="Arial" w:cs="Arial"/>
                <w:color w:val="000000"/>
                <w:position w:val="-2"/>
                <w:sz w:val="18"/>
                <w:szCs w:val="18"/>
              </w:rPr>
              <w:t>Vzorec bančne garancije / kavcijskega zavarovanja za dobro izvedbo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DF5AD8" w14:textId="77777777" w:rsidR="00EE4D68" w:rsidRDefault="00DE79F8">
            <w:pPr>
              <w:spacing w:before="135" w:after="135"/>
              <w:jc w:val="both"/>
              <w:textAlignment w:val="center"/>
            </w:pPr>
            <w:r>
              <w:rPr>
                <w:rFonts w:ascii="Arial" w:hAnsi="Arial" w:cs="Arial"/>
                <w:color w:val="000000"/>
                <w:position w:val="-2"/>
                <w:sz w:val="18"/>
                <w:szCs w:val="18"/>
              </w:rPr>
              <w:t>Parafiran ali elektronsko podpisan.</w:t>
            </w:r>
          </w:p>
        </w:tc>
      </w:tr>
      <w:tr w:rsidR="00EE4D68" w14:paraId="1509FD8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2560C0" w14:textId="77777777" w:rsidR="00EE4D68" w:rsidRDefault="00DE79F8">
            <w:r>
              <w:rPr>
                <w:rFonts w:ascii="Arial" w:hAnsi="Arial" w:cs="Arial"/>
                <w:color w:val="000000"/>
                <w:position w:val="-2"/>
                <w:sz w:val="18"/>
                <w:szCs w:val="18"/>
              </w:rPr>
              <w:lastRenderedPageBreak/>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FD9578" w14:textId="20C4083D" w:rsidR="00EE4D68" w:rsidRDefault="00DE79F8">
            <w:r>
              <w:rPr>
                <w:rFonts w:ascii="Arial" w:hAnsi="Arial" w:cs="Arial"/>
                <w:color w:val="000000"/>
                <w:position w:val="-2"/>
                <w:sz w:val="18"/>
                <w:szCs w:val="18"/>
              </w:rPr>
              <w:t>Izjava zastopnika podizvajalca v zvezi z izpolnjevanjem obveznih pogojev za podizvajalce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5BEFC3" w14:textId="77777777" w:rsidR="00EE4D68" w:rsidRDefault="00DE79F8">
            <w:pPr>
              <w:spacing w:before="135" w:after="135"/>
              <w:jc w:val="both"/>
              <w:textAlignment w:val="center"/>
            </w:pPr>
            <w:r>
              <w:rPr>
                <w:rFonts w:ascii="Arial" w:hAnsi="Arial" w:cs="Arial"/>
                <w:color w:val="000000"/>
                <w:position w:val="-2"/>
                <w:sz w:val="18"/>
                <w:szCs w:val="18"/>
              </w:rPr>
              <w:t>Izpolnjen, podpisan in žigosan.</w:t>
            </w:r>
          </w:p>
        </w:tc>
      </w:tr>
      <w:tr w:rsidR="00EE4D68" w14:paraId="615D5B1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4F2CC2" w14:textId="77777777" w:rsidR="00EE4D68" w:rsidRDefault="00DE79F8">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74E1B8" w14:textId="1EE43E74" w:rsidR="00EE4D68" w:rsidRDefault="00DE79F8">
            <w:r>
              <w:rPr>
                <w:rFonts w:ascii="Arial" w:hAnsi="Arial" w:cs="Arial"/>
                <w:color w:val="000000"/>
                <w:position w:val="-2"/>
                <w:sz w:val="18"/>
                <w:szCs w:val="18"/>
              </w:rPr>
              <w:t>Izjava podizvajalca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04487B" w14:textId="77777777" w:rsidR="00EE4D68" w:rsidRDefault="00DE79F8">
            <w:pPr>
              <w:spacing w:before="135" w:after="135"/>
              <w:jc w:val="both"/>
              <w:textAlignment w:val="center"/>
            </w:pPr>
            <w:r>
              <w:rPr>
                <w:rFonts w:ascii="Arial" w:hAnsi="Arial" w:cs="Arial"/>
                <w:color w:val="000000"/>
                <w:position w:val="-2"/>
                <w:sz w:val="18"/>
                <w:szCs w:val="18"/>
              </w:rPr>
              <w:t>Izpolnjen, podpisan in žigosan.</w:t>
            </w:r>
          </w:p>
        </w:tc>
      </w:tr>
      <w:tr w:rsidR="00EE4D68" w14:paraId="31F27A9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7C7B56" w14:textId="77777777" w:rsidR="00EE4D68" w:rsidRDefault="00DE79F8">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94875B" w14:textId="745B2957" w:rsidR="00EE4D68" w:rsidRDefault="00DE79F8">
            <w:r>
              <w:rPr>
                <w:rFonts w:ascii="Arial" w:hAnsi="Arial" w:cs="Arial"/>
                <w:color w:val="000000"/>
                <w:position w:val="-2"/>
                <w:sz w:val="18"/>
                <w:szCs w:val="18"/>
              </w:rPr>
              <w:t>Izjava o lastniških deležih</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19843B" w14:textId="77777777" w:rsidR="00EE4D68" w:rsidRDefault="00DE79F8">
            <w:pPr>
              <w:spacing w:before="135" w:after="135"/>
              <w:jc w:val="both"/>
              <w:textAlignment w:val="center"/>
            </w:pPr>
            <w:r>
              <w:rPr>
                <w:rFonts w:ascii="Arial" w:hAnsi="Arial" w:cs="Arial"/>
                <w:color w:val="000000"/>
                <w:position w:val="-2"/>
                <w:sz w:val="18"/>
                <w:szCs w:val="18"/>
              </w:rPr>
              <w:t>Izpolnjen, podpisan in žigosan</w:t>
            </w:r>
          </w:p>
        </w:tc>
      </w:tr>
      <w:tr w:rsidR="004D22AF" w14:paraId="03895B2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140414" w14:textId="3E7CF149" w:rsidR="004D22AF" w:rsidRDefault="004D22AF" w:rsidP="004D22AF">
            <w:pPr>
              <w:rPr>
                <w:rFonts w:ascii="Arial" w:hAnsi="Arial" w:cs="Arial"/>
                <w:color w:val="000000"/>
                <w:position w:val="-2"/>
                <w:sz w:val="18"/>
                <w:szCs w:val="18"/>
              </w:rPr>
            </w:pPr>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ED42D6" w14:textId="5A415316" w:rsidR="004D22AF" w:rsidRDefault="004D22AF" w:rsidP="004D22AF">
            <w:pPr>
              <w:rPr>
                <w:rFonts w:ascii="Arial" w:hAnsi="Arial" w:cs="Arial"/>
                <w:color w:val="000000"/>
                <w:position w:val="-2"/>
                <w:sz w:val="18"/>
                <w:szCs w:val="18"/>
              </w:rPr>
            </w:pPr>
            <w:r>
              <w:rPr>
                <w:rFonts w:ascii="Arial" w:hAnsi="Arial" w:cs="Arial"/>
                <w:color w:val="000000"/>
                <w:position w:val="-2"/>
                <w:sz w:val="18"/>
                <w:szCs w:val="18"/>
              </w:rPr>
              <w:t>Skladnost ponujenega blaga in storitev z naročnikovimi strokovnimi zahtevami</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2A0833" w14:textId="77777777" w:rsidR="004D22AF" w:rsidRDefault="004D22AF" w:rsidP="004D22AF">
            <w:pPr>
              <w:spacing w:before="135" w:after="135"/>
              <w:jc w:val="both"/>
              <w:textAlignment w:val="center"/>
              <w:rPr>
                <w:rFonts w:ascii="Arial" w:hAnsi="Arial" w:cs="Arial"/>
                <w:color w:val="000000"/>
                <w:position w:val="-2"/>
                <w:sz w:val="18"/>
                <w:szCs w:val="18"/>
              </w:rPr>
            </w:pPr>
          </w:p>
        </w:tc>
      </w:tr>
      <w:tr w:rsidR="004D22AF" w14:paraId="3062974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D9245C" w14:textId="171D5D78" w:rsidR="004D22AF" w:rsidRDefault="004D22AF" w:rsidP="004D22AF">
            <w:pPr>
              <w:rPr>
                <w:rFonts w:ascii="Arial" w:hAnsi="Arial" w:cs="Arial"/>
                <w:color w:val="000000"/>
                <w:position w:val="-2"/>
                <w:sz w:val="18"/>
                <w:szCs w:val="18"/>
              </w:rPr>
            </w:pPr>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5497DF" w14:textId="5C977C57" w:rsidR="004D22AF" w:rsidRDefault="004D22AF" w:rsidP="004D22AF">
            <w:pPr>
              <w:rPr>
                <w:rFonts w:ascii="Arial" w:hAnsi="Arial" w:cs="Arial"/>
                <w:color w:val="000000"/>
                <w:position w:val="-2"/>
                <w:sz w:val="18"/>
                <w:szCs w:val="18"/>
              </w:rPr>
            </w:pPr>
            <w:r>
              <w:rPr>
                <w:rFonts w:ascii="Arial" w:hAnsi="Arial" w:cs="Arial"/>
                <w:color w:val="000000"/>
                <w:position w:val="-2"/>
                <w:sz w:val="18"/>
                <w:szCs w:val="18"/>
              </w:rPr>
              <w:t xml:space="preserve">Servis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52ED33" w14:textId="6F53BBA0" w:rsidR="004D22AF" w:rsidRDefault="004D22AF" w:rsidP="004D22AF">
            <w:pPr>
              <w:spacing w:before="135" w:after="135"/>
              <w:jc w:val="both"/>
              <w:textAlignment w:val="center"/>
              <w:rPr>
                <w:rFonts w:ascii="Arial" w:hAnsi="Arial" w:cs="Arial"/>
                <w:color w:val="000000"/>
                <w:position w:val="-2"/>
                <w:sz w:val="18"/>
                <w:szCs w:val="18"/>
              </w:rPr>
            </w:pPr>
          </w:p>
        </w:tc>
      </w:tr>
      <w:tr w:rsidR="00EE4D68" w14:paraId="218CDE8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54C9D1" w14:textId="77777777" w:rsidR="00EE4D68" w:rsidRDefault="00DE79F8">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CF3928" w14:textId="669DB95A" w:rsidR="00EE4D68" w:rsidRDefault="00DE79F8">
            <w:r>
              <w:rPr>
                <w:rFonts w:ascii="Arial" w:hAnsi="Arial" w:cs="Arial"/>
                <w:color w:val="000000"/>
                <w:position w:val="-2"/>
                <w:sz w:val="18"/>
                <w:szCs w:val="18"/>
              </w:rPr>
              <w:t xml:space="preserve">Vzorec pogodbe: Pogodba za dobavo medicinskega potrošnega materiala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D09265" w14:textId="153E1A56" w:rsidR="00EE4D68" w:rsidRDefault="004D22AF">
            <w:pPr>
              <w:spacing w:before="135" w:after="135"/>
              <w:jc w:val="both"/>
              <w:textAlignment w:val="center"/>
            </w:pPr>
            <w:r>
              <w:rPr>
                <w:rFonts w:ascii="Arial" w:hAnsi="Arial" w:cs="Arial"/>
                <w:color w:val="000000"/>
                <w:position w:val="-2"/>
                <w:sz w:val="18"/>
                <w:szCs w:val="18"/>
              </w:rPr>
              <w:t>Podpisan (ročno ali elektronsko).</w:t>
            </w:r>
          </w:p>
        </w:tc>
      </w:tr>
      <w:tr w:rsidR="004D22AF" w14:paraId="2159EB7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935FA8" w14:textId="23B3AFA5" w:rsidR="004D22AF" w:rsidRDefault="004D22AF">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6D7156" w14:textId="21F0CB1B" w:rsidR="004D22AF" w:rsidRPr="004D22AF" w:rsidRDefault="004D22AF" w:rsidP="004D22AF">
            <w:pPr>
              <w:suppressAutoHyphens/>
              <w:autoSpaceDE w:val="0"/>
              <w:autoSpaceDN w:val="0"/>
              <w:adjustRightInd w:val="0"/>
              <w:spacing w:line="252" w:lineRule="auto"/>
              <w:ind w:right="-437"/>
              <w:contextualSpacing/>
              <w:rPr>
                <w:rFonts w:ascii="Arial" w:hAnsi="Arial" w:cs="Arial"/>
                <w:color w:val="000000"/>
                <w:position w:val="-2"/>
                <w:sz w:val="18"/>
                <w:szCs w:val="18"/>
              </w:rPr>
            </w:pPr>
            <w:r>
              <w:rPr>
                <w:rFonts w:ascii="Arial" w:hAnsi="Arial" w:cs="Arial"/>
                <w:color w:val="000000"/>
                <w:position w:val="-2"/>
                <w:sz w:val="18"/>
                <w:szCs w:val="18"/>
              </w:rPr>
              <w:t>P</w:t>
            </w:r>
            <w:r w:rsidRPr="004D22AF">
              <w:rPr>
                <w:rFonts w:ascii="Arial" w:hAnsi="Arial" w:cs="Arial"/>
                <w:color w:val="000000"/>
                <w:position w:val="-2"/>
                <w:sz w:val="18"/>
                <w:szCs w:val="18"/>
              </w:rPr>
              <w:t>isni sporazum</w:t>
            </w:r>
            <w:r>
              <w:rPr>
                <w:rFonts w:ascii="Arial" w:hAnsi="Arial" w:cs="Arial"/>
                <w:color w:val="000000"/>
                <w:position w:val="-2"/>
                <w:sz w:val="18"/>
                <w:szCs w:val="18"/>
              </w:rPr>
              <w:t xml:space="preserve"> </w:t>
            </w:r>
            <w:r w:rsidRPr="004D22AF">
              <w:rPr>
                <w:rFonts w:ascii="Arial" w:hAnsi="Arial" w:cs="Arial"/>
                <w:color w:val="000000"/>
                <w:position w:val="-2"/>
                <w:sz w:val="18"/>
                <w:szCs w:val="18"/>
              </w:rPr>
              <w:t>na skupnih deloviščih</w:t>
            </w:r>
          </w:p>
          <w:p w14:paraId="52C958DE" w14:textId="77777777" w:rsidR="004D22AF" w:rsidRDefault="004D22AF">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631644" w14:textId="0A851B74" w:rsidR="004D22AF" w:rsidRDefault="004D22A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Podpisan (ročno ali elektronsko).</w:t>
            </w:r>
          </w:p>
        </w:tc>
      </w:tr>
    </w:tbl>
    <w:p w14:paraId="34416624" w14:textId="77777777" w:rsidR="00EE4D68" w:rsidRDefault="00EE4D68">
      <w:pPr>
        <w:sectPr w:rsidR="00EE4D68" w:rsidSect="00D931BF">
          <w:pgSz w:w="11906" w:h="16838"/>
          <w:pgMar w:top="1418" w:right="1418" w:bottom="1418" w:left="1418" w:header="567" w:footer="680" w:gutter="0"/>
          <w:cols w:space="708"/>
          <w:docGrid w:linePitch="360"/>
        </w:sectPr>
      </w:pPr>
    </w:p>
    <w:p w14:paraId="4BF8340A" w14:textId="77777777" w:rsidR="00DE79F8" w:rsidRPr="00590863" w:rsidRDefault="00DE79F8"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0BF14FFC" w14:textId="77777777" w:rsidR="00DE79F8" w:rsidRPr="00252358" w:rsidRDefault="00DE79F8" w:rsidP="00252358"/>
    <w:p w14:paraId="43961CAF" w14:textId="77777777" w:rsidR="00DE79F8" w:rsidRDefault="00DE79F8"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70D750DE" w14:textId="77777777" w:rsidR="00DE79F8" w:rsidRDefault="00DE79F8" w:rsidP="00EB2A75">
      <w:pPr>
        <w:spacing w:after="120"/>
        <w:rPr>
          <w:rFonts w:ascii="Arial" w:hAnsi="Arial" w:cs="Arial"/>
        </w:rPr>
      </w:pPr>
    </w:p>
    <w:p w14:paraId="0F46590D" w14:textId="77777777" w:rsidR="00EE4D68" w:rsidRDefault="00DE79F8">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REAGENTI ZA IN VITRO IN DRUGO DIAGNOSTIKO</w:t>
      </w:r>
      <w:r>
        <w:rPr>
          <w:rFonts w:ascii="Arial" w:hAnsi="Arial" w:cs="Arial"/>
          <w:color w:val="000000"/>
          <w:sz w:val="18"/>
          <w:szCs w:val="18"/>
        </w:rPr>
        <w:t>« dajemo ponudbo, kot sledi:</w:t>
      </w:r>
    </w:p>
    <w:p w14:paraId="18D2F9B4" w14:textId="77777777" w:rsidR="00EE4D68" w:rsidRDefault="00DE79F8">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EE4D68" w14:paraId="539EB79D"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0C227C8" w14:textId="77777777" w:rsidR="00EE4D68" w:rsidRDefault="00DE79F8">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7D291A" w14:textId="77777777" w:rsidR="00EE4D68" w:rsidRDefault="00DE79F8">
            <w:r>
              <w:rPr>
                <w:rFonts w:ascii="Arial" w:hAnsi="Arial" w:cs="Arial"/>
                <w:color w:val="000000"/>
                <w:position w:val="-2"/>
                <w:sz w:val="18"/>
                <w:szCs w:val="18"/>
              </w:rPr>
              <w:t> </w:t>
            </w:r>
          </w:p>
        </w:tc>
      </w:tr>
      <w:tr w:rsidR="00EE4D68" w14:paraId="0FB34D58"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AF6F4D4" w14:textId="77777777" w:rsidR="00EE4D68" w:rsidRDefault="00DE79F8">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1B26FB" w14:textId="77777777" w:rsidR="00EE4D68" w:rsidRDefault="00DE79F8">
            <w:r>
              <w:rPr>
                <w:rFonts w:ascii="Arial" w:hAnsi="Arial" w:cs="Arial"/>
                <w:color w:val="000000"/>
                <w:position w:val="-2"/>
                <w:sz w:val="18"/>
                <w:szCs w:val="18"/>
              </w:rPr>
              <w:t> </w:t>
            </w:r>
          </w:p>
        </w:tc>
      </w:tr>
      <w:tr w:rsidR="00EE4D68" w14:paraId="4CA30B39"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CAADA7E" w14:textId="77777777" w:rsidR="00EE4D68" w:rsidRDefault="00DE79F8">
            <w:pPr>
              <w:jc w:val="right"/>
            </w:pPr>
            <w:r>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8D1672" w14:textId="77777777" w:rsidR="00EE4D68" w:rsidRDefault="00DE79F8">
            <w:r>
              <w:rPr>
                <w:rFonts w:ascii="Arial" w:hAnsi="Arial" w:cs="Arial"/>
                <w:color w:val="000000"/>
                <w:position w:val="-2"/>
                <w:sz w:val="18"/>
                <w:szCs w:val="18"/>
              </w:rPr>
              <w:t> </w:t>
            </w:r>
          </w:p>
        </w:tc>
      </w:tr>
      <w:tr w:rsidR="00EE4D68" w14:paraId="4CCD60DE"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5F274A2" w14:textId="77777777" w:rsidR="00EE4D68" w:rsidRDefault="00DE79F8">
            <w:pPr>
              <w:jc w:val="right"/>
            </w:pPr>
            <w:r>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71260B" w14:textId="77777777" w:rsidR="00EE4D68" w:rsidRDefault="00DE79F8">
            <w:r>
              <w:rPr>
                <w:rFonts w:ascii="Arial" w:hAnsi="Arial" w:cs="Arial"/>
                <w:color w:val="000000"/>
                <w:position w:val="-2"/>
                <w:sz w:val="18"/>
                <w:szCs w:val="18"/>
              </w:rPr>
              <w:t> </w:t>
            </w:r>
          </w:p>
        </w:tc>
      </w:tr>
    </w:tbl>
    <w:p w14:paraId="7E09FB90" w14:textId="77777777" w:rsidR="00EE4D68" w:rsidRDefault="00DE79F8">
      <w:pPr>
        <w:spacing w:before="225" w:after="225" w:line="240" w:lineRule="auto"/>
      </w:pPr>
      <w:r>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6004B820" w14:textId="77777777" w:rsidR="00EE4D68" w:rsidRDefault="00DE79F8">
      <w:pPr>
        <w:spacing w:before="225" w:after="225" w:line="240" w:lineRule="auto"/>
      </w:pPr>
      <w:r>
        <w:rPr>
          <w:rFonts w:ascii="Arial" w:hAnsi="Arial" w:cs="Arial"/>
          <w:color w:val="000000"/>
          <w:sz w:val="18"/>
          <w:szCs w:val="18"/>
        </w:rPr>
        <w:t>Ponudbo oddajamo (ustrezno označite):</w:t>
      </w:r>
    </w:p>
    <w:p w14:paraId="3018845C" w14:textId="77777777" w:rsidR="00EE4D68" w:rsidRDefault="00DE79F8">
      <w:pPr>
        <w:spacing w:before="225" w:after="225" w:line="240" w:lineRule="auto"/>
      </w:pPr>
      <w:r>
        <w:fldChar w:fldCharType="begin">
          <w:ffData>
            <w:name w:val="cbox169e5e6d04816a"/>
            <w:enabled/>
            <w:calcOnExit w:val="0"/>
            <w:checkBox>
              <w:sizeAuto/>
              <w:default w:val="0"/>
            </w:checkBox>
          </w:ffData>
        </w:fldChar>
      </w:r>
      <w:bookmarkStart w:id="2" w:name="cbox169e5e6d04816a"/>
      <w:r>
        <w:instrText xml:space="preserve"> FORMCHECKBOX </w:instrText>
      </w:r>
      <w:r>
        <w:fldChar w:fldCharType="separate"/>
      </w:r>
      <w:r>
        <w:fldChar w:fldCharType="end"/>
      </w:r>
      <w:bookmarkEnd w:id="2"/>
      <w:r>
        <w:rPr>
          <w:rFonts w:ascii="Arial" w:hAnsi="Arial" w:cs="Arial"/>
          <w:color w:val="000000"/>
          <w:sz w:val="18"/>
          <w:szCs w:val="18"/>
        </w:rPr>
        <w:t> samostojno</w:t>
      </w:r>
    </w:p>
    <w:p w14:paraId="379A8401" w14:textId="77777777" w:rsidR="00EE4D68" w:rsidRDefault="00DE79F8">
      <w:pPr>
        <w:spacing w:before="225" w:after="225" w:line="240" w:lineRule="auto"/>
      </w:pPr>
      <w:r>
        <w:fldChar w:fldCharType="begin">
          <w:ffData>
            <w:name w:val="cbox169e5e6d048375"/>
            <w:enabled/>
            <w:calcOnExit w:val="0"/>
            <w:checkBox>
              <w:sizeAuto/>
              <w:default w:val="0"/>
            </w:checkBox>
          </w:ffData>
        </w:fldChar>
      </w:r>
      <w:bookmarkStart w:id="3" w:name="cbox169e5e6d048375"/>
      <w:r>
        <w:instrText xml:space="preserve"> FORMCHECKBOX </w:instrText>
      </w:r>
      <w:r>
        <w:fldChar w:fldCharType="separate"/>
      </w:r>
      <w:r>
        <w:fldChar w:fldCharType="end"/>
      </w:r>
      <w:bookmarkEnd w:id="3"/>
      <w:r>
        <w:rPr>
          <w:rFonts w:ascii="Arial" w:hAnsi="Arial" w:cs="Arial"/>
          <w:color w:val="000000"/>
          <w:sz w:val="18"/>
          <w:szCs w:val="18"/>
        </w:rPr>
        <w:t> z naslednjimi partnerji (navedite samo firme): ___________________________________</w:t>
      </w:r>
    </w:p>
    <w:p w14:paraId="3DC6F840" w14:textId="77777777" w:rsidR="00EE4D68" w:rsidRDefault="00DE79F8">
      <w:pPr>
        <w:spacing w:before="225" w:after="225" w:line="240" w:lineRule="auto"/>
      </w:pPr>
      <w:r>
        <w:fldChar w:fldCharType="begin">
          <w:ffData>
            <w:name w:val="cbox169e5e6d04857b"/>
            <w:enabled/>
            <w:calcOnExit w:val="0"/>
            <w:checkBox>
              <w:sizeAuto/>
              <w:default w:val="0"/>
            </w:checkBox>
          </w:ffData>
        </w:fldChar>
      </w:r>
      <w:bookmarkStart w:id="4" w:name="cbox169e5e6d04857b"/>
      <w:r>
        <w:instrText xml:space="preserve"> FORMCHECKBOX </w:instrText>
      </w:r>
      <w:r>
        <w:fldChar w:fldCharType="separate"/>
      </w:r>
      <w:r>
        <w:fldChar w:fldCharType="end"/>
      </w:r>
      <w:bookmarkEnd w:id="4"/>
      <w:r>
        <w:rPr>
          <w:rFonts w:ascii="Arial" w:hAnsi="Arial" w:cs="Arial"/>
          <w:color w:val="000000"/>
          <w:sz w:val="18"/>
          <w:szCs w:val="18"/>
        </w:rPr>
        <w:t> z naslednjimi podizvajalci (navedite samo firme): ________________________________</w:t>
      </w:r>
    </w:p>
    <w:p w14:paraId="152E7995" w14:textId="77777777" w:rsidR="00EE4D68" w:rsidRDefault="00DE79F8">
      <w:pPr>
        <w:spacing w:before="225" w:after="225" w:line="240" w:lineRule="auto"/>
      </w:pPr>
      <w:r>
        <w:fldChar w:fldCharType="begin">
          <w:ffData>
            <w:name w:val="cbox169e5e6d04877c"/>
            <w:enabled/>
            <w:calcOnExit w:val="0"/>
            <w:checkBox>
              <w:sizeAuto/>
              <w:default w:val="0"/>
            </w:checkBox>
          </w:ffData>
        </w:fldChar>
      </w:r>
      <w:bookmarkStart w:id="5" w:name="cbox169e5e6d04877c"/>
      <w:r>
        <w:instrText xml:space="preserve"> FORMCHECKBOX </w:instrText>
      </w:r>
      <w:r>
        <w:fldChar w:fldCharType="separate"/>
      </w:r>
      <w:r>
        <w:fldChar w:fldCharType="end"/>
      </w:r>
      <w:bookmarkEnd w:id="5"/>
      <w:r>
        <w:rPr>
          <w:rFonts w:ascii="Arial" w:hAnsi="Arial" w:cs="Arial"/>
          <w:color w:val="000000"/>
          <w:sz w:val="18"/>
          <w:szCs w:val="18"/>
        </w:rPr>
        <w:t> z uporabo zmogljivosti naslednjih subjektov (navedite samo firme): _____________________________</w:t>
      </w:r>
    </w:p>
    <w:p w14:paraId="32FB03CD" w14:textId="77777777" w:rsidR="00EE4D68" w:rsidRDefault="00DE79F8">
      <w:pPr>
        <w:spacing w:before="225" w:after="225" w:line="240" w:lineRule="auto"/>
      </w:pPr>
      <w:r>
        <w:rPr>
          <w:rFonts w:ascii="Arial" w:hAnsi="Arial" w:cs="Arial"/>
          <w:color w:val="000000"/>
          <w:sz w:val="18"/>
          <w:szCs w:val="18"/>
        </w:rPr>
        <w:t> </w:t>
      </w:r>
      <w:r>
        <w:rPr>
          <w:rFonts w:ascii="Arial" w:hAnsi="Arial" w:cs="Arial"/>
          <w:b/>
          <w:bCs/>
          <w:color w:val="000000"/>
          <w:sz w:val="18"/>
          <w:szCs w:val="18"/>
        </w:rPr>
        <w:t>II. Ponudbena cena</w:t>
      </w:r>
    </w:p>
    <w:p w14:paraId="62CD8B90" w14:textId="77777777" w:rsidR="00EE4D68" w:rsidRDefault="00EE4D68">
      <w:pPr>
        <w:spacing w:before="225" w:after="225" w:line="240" w:lineRule="auto"/>
      </w:pPr>
    </w:p>
    <w:tbl>
      <w:tblPr>
        <w:tblStyle w:val="NormalTablePHPDOCX"/>
        <w:tblW w:w="5000" w:type="pct"/>
        <w:tblInd w:w="108" w:type="dxa"/>
        <w:tblLook w:val="04A0" w:firstRow="1" w:lastRow="0" w:firstColumn="1" w:lastColumn="0" w:noHBand="0" w:noVBand="1"/>
      </w:tblPr>
      <w:tblGrid>
        <w:gridCol w:w="2766"/>
        <w:gridCol w:w="2479"/>
        <w:gridCol w:w="1560"/>
        <w:gridCol w:w="2481"/>
      </w:tblGrid>
      <w:tr w:rsidR="00EC0C63" w14:paraId="014C902D" w14:textId="77777777" w:rsidTr="00EC0C63">
        <w:tc>
          <w:tcPr>
            <w:tcW w:w="148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2700715" w14:textId="77777777" w:rsidR="00EC0C63" w:rsidRDefault="00EC0C63">
            <w:pPr>
              <w:jc w:val="center"/>
            </w:pPr>
            <w:r>
              <w:rPr>
                <w:rFonts w:ascii="Arial" w:hAnsi="Arial" w:cs="Arial"/>
                <w:b/>
                <w:bCs/>
                <w:color w:val="000000"/>
                <w:position w:val="-2"/>
                <w:sz w:val="18"/>
                <w:szCs w:val="18"/>
                <w:shd w:val="clear" w:color="auto" w:fill="D1D1D1"/>
              </w:rPr>
              <w:t>Sklop</w:t>
            </w:r>
          </w:p>
        </w:tc>
        <w:tc>
          <w:tcPr>
            <w:tcW w:w="133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00FA9AB" w14:textId="77777777" w:rsidR="00EC0C63" w:rsidRDefault="00EC0C63">
            <w:pPr>
              <w:jc w:val="center"/>
            </w:pPr>
            <w:r>
              <w:rPr>
                <w:rFonts w:ascii="Arial" w:hAnsi="Arial" w:cs="Arial"/>
                <w:b/>
                <w:bCs/>
                <w:color w:val="000000"/>
                <w:position w:val="-2"/>
                <w:sz w:val="18"/>
                <w:szCs w:val="18"/>
                <w:shd w:val="clear" w:color="auto" w:fill="D1D1D1"/>
              </w:rPr>
              <w:t>Vrednost brez DDV</w:t>
            </w:r>
          </w:p>
        </w:tc>
        <w:tc>
          <w:tcPr>
            <w:tcW w:w="84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3ECD286" w14:textId="77777777" w:rsidR="00EC0C63" w:rsidRDefault="00EC0C63">
            <w:pPr>
              <w:jc w:val="center"/>
            </w:pPr>
            <w:r>
              <w:rPr>
                <w:rFonts w:ascii="Arial" w:hAnsi="Arial" w:cs="Arial"/>
                <w:b/>
                <w:bCs/>
                <w:color w:val="000000"/>
                <w:position w:val="-2"/>
                <w:sz w:val="18"/>
                <w:szCs w:val="18"/>
                <w:shd w:val="clear" w:color="auto" w:fill="D1D1D1"/>
              </w:rPr>
              <w:t>DDV</w:t>
            </w:r>
          </w:p>
        </w:tc>
        <w:tc>
          <w:tcPr>
            <w:tcW w:w="133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F552A81" w14:textId="77777777" w:rsidR="00EC0C63" w:rsidRDefault="00EC0C63">
            <w:pPr>
              <w:jc w:val="center"/>
            </w:pPr>
            <w:r>
              <w:rPr>
                <w:rFonts w:ascii="Arial" w:hAnsi="Arial" w:cs="Arial"/>
                <w:b/>
                <w:bCs/>
                <w:color w:val="000000"/>
                <w:position w:val="-2"/>
                <w:sz w:val="18"/>
                <w:szCs w:val="18"/>
                <w:shd w:val="clear" w:color="auto" w:fill="D1D1D1"/>
              </w:rPr>
              <w:t>Vrednost z DDV</w:t>
            </w:r>
          </w:p>
        </w:tc>
      </w:tr>
      <w:tr w:rsidR="00EC0C63" w14:paraId="17BA0CD5" w14:textId="77777777" w:rsidTr="00EC0C63">
        <w:tc>
          <w:tcPr>
            <w:tcW w:w="14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43C4D1" w14:textId="0F5FA71A" w:rsidR="00EC0C63" w:rsidRDefault="00EC0C63" w:rsidP="00AF4BF7">
            <w:r>
              <w:rPr>
                <w:rFonts w:ascii="Arial" w:hAnsi="Arial" w:cs="Arial"/>
                <w:color w:val="000000"/>
                <w:position w:val="-2"/>
                <w:sz w:val="18"/>
                <w:szCs w:val="18"/>
              </w:rPr>
              <w:t>SKLOP 1: IMUNOKEMIJA 1 - ALERGOLOGIJA</w:t>
            </w:r>
          </w:p>
        </w:tc>
        <w:tc>
          <w:tcPr>
            <w:tcW w:w="133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8E19B5" w14:textId="77777777" w:rsidR="00EC0C63" w:rsidRDefault="00EC0C63" w:rsidP="00AF4BF7">
            <w:r>
              <w:rPr>
                <w:rFonts w:ascii="Arial" w:hAnsi="Arial" w:cs="Arial"/>
                <w:color w:val="000000"/>
                <w:position w:val="-2"/>
                <w:sz w:val="18"/>
                <w:szCs w:val="18"/>
              </w:rPr>
              <w:t> </w:t>
            </w:r>
          </w:p>
        </w:tc>
        <w:tc>
          <w:tcPr>
            <w:tcW w:w="84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7D10EB" w14:textId="77777777" w:rsidR="00EC0C63" w:rsidRDefault="00EC0C63" w:rsidP="00AF4BF7">
            <w:r>
              <w:rPr>
                <w:rFonts w:ascii="Arial" w:hAnsi="Arial" w:cs="Arial"/>
                <w:color w:val="000000"/>
                <w:position w:val="-2"/>
                <w:sz w:val="18"/>
                <w:szCs w:val="18"/>
              </w:rPr>
              <w:t> </w:t>
            </w:r>
          </w:p>
        </w:tc>
        <w:tc>
          <w:tcPr>
            <w:tcW w:w="13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FECAE2" w14:textId="77777777" w:rsidR="00EC0C63" w:rsidRDefault="00EC0C63" w:rsidP="00AF4BF7">
            <w:r>
              <w:rPr>
                <w:rFonts w:ascii="Arial" w:hAnsi="Arial" w:cs="Arial"/>
                <w:color w:val="000000"/>
                <w:position w:val="-2"/>
                <w:sz w:val="18"/>
                <w:szCs w:val="18"/>
              </w:rPr>
              <w:t> </w:t>
            </w:r>
          </w:p>
        </w:tc>
      </w:tr>
      <w:tr w:rsidR="00EC0C63" w14:paraId="151905C1" w14:textId="77777777" w:rsidTr="00EC0C63">
        <w:tc>
          <w:tcPr>
            <w:tcW w:w="14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8AFADB" w14:textId="3F8E15E3" w:rsidR="00EC0C63" w:rsidRDefault="00EC0C63" w:rsidP="00AF4BF7">
            <w:r>
              <w:rPr>
                <w:rFonts w:ascii="Arial" w:hAnsi="Arial" w:cs="Arial"/>
                <w:color w:val="000000"/>
                <w:position w:val="-2"/>
                <w:sz w:val="18"/>
                <w:szCs w:val="18"/>
              </w:rPr>
              <w:t>SKLOP 2: IMUNOKEMIJA 2</w:t>
            </w:r>
          </w:p>
        </w:tc>
        <w:tc>
          <w:tcPr>
            <w:tcW w:w="133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8C31D3" w14:textId="77777777" w:rsidR="00EC0C63" w:rsidRDefault="00EC0C63" w:rsidP="00AF4BF7">
            <w:r>
              <w:rPr>
                <w:rFonts w:ascii="Arial" w:hAnsi="Arial" w:cs="Arial"/>
                <w:color w:val="000000"/>
                <w:position w:val="-2"/>
                <w:sz w:val="18"/>
                <w:szCs w:val="18"/>
              </w:rPr>
              <w:t> </w:t>
            </w:r>
          </w:p>
        </w:tc>
        <w:tc>
          <w:tcPr>
            <w:tcW w:w="84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6039E1" w14:textId="77777777" w:rsidR="00EC0C63" w:rsidRDefault="00EC0C63" w:rsidP="00AF4BF7">
            <w:r>
              <w:rPr>
                <w:rFonts w:ascii="Arial" w:hAnsi="Arial" w:cs="Arial"/>
                <w:color w:val="000000"/>
                <w:position w:val="-2"/>
                <w:sz w:val="18"/>
                <w:szCs w:val="18"/>
              </w:rPr>
              <w:t> </w:t>
            </w:r>
          </w:p>
        </w:tc>
        <w:tc>
          <w:tcPr>
            <w:tcW w:w="13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99387D" w14:textId="77777777" w:rsidR="00EC0C63" w:rsidRDefault="00EC0C63" w:rsidP="00AF4BF7">
            <w:r>
              <w:rPr>
                <w:rFonts w:ascii="Arial" w:hAnsi="Arial" w:cs="Arial"/>
                <w:color w:val="000000"/>
                <w:position w:val="-2"/>
                <w:sz w:val="18"/>
                <w:szCs w:val="18"/>
              </w:rPr>
              <w:t> </w:t>
            </w:r>
          </w:p>
        </w:tc>
      </w:tr>
      <w:tr w:rsidR="00EC0C63" w14:paraId="6410EFC3" w14:textId="77777777" w:rsidTr="00EC0C63">
        <w:tc>
          <w:tcPr>
            <w:tcW w:w="14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FE77A1" w14:textId="6872F5E0" w:rsidR="00EC0C63" w:rsidRDefault="00EC0C63" w:rsidP="00AF4BF7">
            <w:r>
              <w:rPr>
                <w:rFonts w:ascii="Arial" w:hAnsi="Arial" w:cs="Arial"/>
                <w:color w:val="000000"/>
                <w:position w:val="-2"/>
                <w:sz w:val="18"/>
                <w:szCs w:val="18"/>
              </w:rPr>
              <w:t>SKLOP 3: BIOKEMIJA 1</w:t>
            </w:r>
          </w:p>
        </w:tc>
        <w:tc>
          <w:tcPr>
            <w:tcW w:w="133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3E5027" w14:textId="77777777" w:rsidR="00EC0C63" w:rsidRDefault="00EC0C63" w:rsidP="00AF4BF7">
            <w:r>
              <w:rPr>
                <w:rFonts w:ascii="Arial" w:hAnsi="Arial" w:cs="Arial"/>
                <w:color w:val="000000"/>
                <w:position w:val="-2"/>
                <w:sz w:val="18"/>
                <w:szCs w:val="18"/>
              </w:rPr>
              <w:t> </w:t>
            </w:r>
          </w:p>
        </w:tc>
        <w:tc>
          <w:tcPr>
            <w:tcW w:w="84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95D9B0" w14:textId="77777777" w:rsidR="00EC0C63" w:rsidRDefault="00EC0C63" w:rsidP="00AF4BF7">
            <w:r>
              <w:rPr>
                <w:rFonts w:ascii="Arial" w:hAnsi="Arial" w:cs="Arial"/>
                <w:color w:val="000000"/>
                <w:position w:val="-2"/>
                <w:sz w:val="18"/>
                <w:szCs w:val="18"/>
              </w:rPr>
              <w:t> </w:t>
            </w:r>
          </w:p>
        </w:tc>
        <w:tc>
          <w:tcPr>
            <w:tcW w:w="13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CCEF9C" w14:textId="77777777" w:rsidR="00EC0C63" w:rsidRDefault="00EC0C63" w:rsidP="00AF4BF7">
            <w:r>
              <w:rPr>
                <w:rFonts w:ascii="Arial" w:hAnsi="Arial" w:cs="Arial"/>
                <w:color w:val="000000"/>
                <w:position w:val="-2"/>
                <w:sz w:val="18"/>
                <w:szCs w:val="18"/>
              </w:rPr>
              <w:t> </w:t>
            </w:r>
          </w:p>
        </w:tc>
      </w:tr>
      <w:tr w:rsidR="00EC0C63" w14:paraId="5658CCB8" w14:textId="77777777" w:rsidTr="00EC0C63">
        <w:tc>
          <w:tcPr>
            <w:tcW w:w="14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CAFF9A" w14:textId="0D614FDA" w:rsidR="00EC0C63" w:rsidRDefault="00EC0C63" w:rsidP="00AF4BF7">
            <w:r>
              <w:rPr>
                <w:rFonts w:ascii="Arial" w:hAnsi="Arial" w:cs="Arial"/>
                <w:color w:val="000000"/>
                <w:position w:val="-2"/>
                <w:sz w:val="18"/>
                <w:szCs w:val="18"/>
              </w:rPr>
              <w:t>SKLOP 4: BIOKEMIJA 2 - KOAGULACIJA IN FIBRINOLIZA</w:t>
            </w:r>
          </w:p>
        </w:tc>
        <w:tc>
          <w:tcPr>
            <w:tcW w:w="133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B176A9" w14:textId="77777777" w:rsidR="00EC0C63" w:rsidRDefault="00EC0C63" w:rsidP="00AF4BF7">
            <w:r>
              <w:rPr>
                <w:rFonts w:ascii="Arial" w:hAnsi="Arial" w:cs="Arial"/>
                <w:color w:val="000000"/>
                <w:position w:val="-2"/>
                <w:sz w:val="18"/>
                <w:szCs w:val="18"/>
              </w:rPr>
              <w:t> </w:t>
            </w:r>
          </w:p>
        </w:tc>
        <w:tc>
          <w:tcPr>
            <w:tcW w:w="84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220E28" w14:textId="77777777" w:rsidR="00EC0C63" w:rsidRDefault="00EC0C63" w:rsidP="00AF4BF7">
            <w:r>
              <w:rPr>
                <w:rFonts w:ascii="Arial" w:hAnsi="Arial" w:cs="Arial"/>
                <w:color w:val="000000"/>
                <w:position w:val="-2"/>
                <w:sz w:val="18"/>
                <w:szCs w:val="18"/>
              </w:rPr>
              <w:t> </w:t>
            </w:r>
          </w:p>
        </w:tc>
        <w:tc>
          <w:tcPr>
            <w:tcW w:w="13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85E96D" w14:textId="77777777" w:rsidR="00EC0C63" w:rsidRDefault="00EC0C63" w:rsidP="00AF4BF7">
            <w:r>
              <w:rPr>
                <w:rFonts w:ascii="Arial" w:hAnsi="Arial" w:cs="Arial"/>
                <w:color w:val="000000"/>
                <w:position w:val="-2"/>
                <w:sz w:val="18"/>
                <w:szCs w:val="18"/>
              </w:rPr>
              <w:t> </w:t>
            </w:r>
          </w:p>
        </w:tc>
      </w:tr>
      <w:tr w:rsidR="00EC0C63" w14:paraId="5FF17759" w14:textId="77777777" w:rsidTr="00EC0C63">
        <w:tc>
          <w:tcPr>
            <w:tcW w:w="14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B28BAF" w14:textId="7FB1AC44" w:rsidR="00EC0C63" w:rsidRDefault="00EC0C63" w:rsidP="00AF4BF7">
            <w:r>
              <w:rPr>
                <w:rFonts w:ascii="Arial" w:hAnsi="Arial" w:cs="Arial"/>
                <w:color w:val="000000"/>
                <w:position w:val="-2"/>
                <w:sz w:val="18"/>
                <w:szCs w:val="18"/>
              </w:rPr>
              <w:lastRenderedPageBreak/>
              <w:t>SKLOP 5: BIOKEMIJA 3 IN IMUNOKEMIJA - INTEGRIRANI SISTEM</w:t>
            </w:r>
          </w:p>
        </w:tc>
        <w:tc>
          <w:tcPr>
            <w:tcW w:w="133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7C9CE6" w14:textId="77777777" w:rsidR="00EC0C63" w:rsidRDefault="00EC0C63">
            <w:r>
              <w:rPr>
                <w:rFonts w:ascii="Arial" w:hAnsi="Arial" w:cs="Arial"/>
                <w:color w:val="000000"/>
                <w:position w:val="-2"/>
                <w:sz w:val="18"/>
                <w:szCs w:val="18"/>
              </w:rPr>
              <w:t> </w:t>
            </w:r>
          </w:p>
        </w:tc>
        <w:tc>
          <w:tcPr>
            <w:tcW w:w="84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9C2720" w14:textId="77777777" w:rsidR="00EC0C63" w:rsidRDefault="00EC0C63">
            <w:r>
              <w:rPr>
                <w:rFonts w:ascii="Arial" w:hAnsi="Arial" w:cs="Arial"/>
                <w:color w:val="000000"/>
                <w:position w:val="-2"/>
                <w:sz w:val="18"/>
                <w:szCs w:val="18"/>
              </w:rPr>
              <w:t> </w:t>
            </w:r>
          </w:p>
        </w:tc>
        <w:tc>
          <w:tcPr>
            <w:tcW w:w="13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95F554" w14:textId="77777777" w:rsidR="00EC0C63" w:rsidRDefault="00EC0C63">
            <w:r>
              <w:rPr>
                <w:rFonts w:ascii="Arial" w:hAnsi="Arial" w:cs="Arial"/>
                <w:color w:val="000000"/>
                <w:position w:val="-2"/>
                <w:sz w:val="18"/>
                <w:szCs w:val="18"/>
              </w:rPr>
              <w:t> </w:t>
            </w:r>
          </w:p>
        </w:tc>
      </w:tr>
      <w:tr w:rsidR="00EC0C63" w14:paraId="1544167E" w14:textId="77777777" w:rsidTr="00EC0C63">
        <w:tc>
          <w:tcPr>
            <w:tcW w:w="14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7C7762" w14:textId="2E8E3AD5" w:rsidR="00EC0C63" w:rsidRDefault="00EC0C63" w:rsidP="00AF4BF7">
            <w:r>
              <w:rPr>
                <w:rFonts w:ascii="Arial" w:hAnsi="Arial" w:cs="Arial"/>
                <w:color w:val="000000"/>
                <w:position w:val="-2"/>
                <w:sz w:val="18"/>
                <w:szCs w:val="18"/>
              </w:rPr>
              <w:t xml:space="preserve"> SKLOP 6: OSNOVNE URINSKE PREISKAVE IN SEDIMENT</w:t>
            </w:r>
          </w:p>
        </w:tc>
        <w:tc>
          <w:tcPr>
            <w:tcW w:w="133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4D9A9A" w14:textId="77777777" w:rsidR="00EC0C63" w:rsidRDefault="00EC0C63">
            <w:r>
              <w:rPr>
                <w:rFonts w:ascii="Arial" w:hAnsi="Arial" w:cs="Arial"/>
                <w:color w:val="000000"/>
                <w:position w:val="-2"/>
                <w:sz w:val="18"/>
                <w:szCs w:val="18"/>
              </w:rPr>
              <w:t> </w:t>
            </w:r>
          </w:p>
        </w:tc>
        <w:tc>
          <w:tcPr>
            <w:tcW w:w="84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30C484" w14:textId="77777777" w:rsidR="00EC0C63" w:rsidRDefault="00EC0C63">
            <w:r>
              <w:rPr>
                <w:rFonts w:ascii="Arial" w:hAnsi="Arial" w:cs="Arial"/>
                <w:color w:val="000000"/>
                <w:position w:val="-2"/>
                <w:sz w:val="18"/>
                <w:szCs w:val="18"/>
              </w:rPr>
              <w:t> </w:t>
            </w:r>
          </w:p>
        </w:tc>
        <w:tc>
          <w:tcPr>
            <w:tcW w:w="13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EFA2C4" w14:textId="77777777" w:rsidR="00EC0C63" w:rsidRDefault="00EC0C63">
            <w:r>
              <w:rPr>
                <w:rFonts w:ascii="Arial" w:hAnsi="Arial" w:cs="Arial"/>
                <w:color w:val="000000"/>
                <w:position w:val="-2"/>
                <w:sz w:val="18"/>
                <w:szCs w:val="18"/>
              </w:rPr>
              <w:t> </w:t>
            </w:r>
          </w:p>
        </w:tc>
      </w:tr>
      <w:tr w:rsidR="00EC0C63" w14:paraId="58AFABA1" w14:textId="77777777" w:rsidTr="00EC0C63">
        <w:tc>
          <w:tcPr>
            <w:tcW w:w="14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1F98B7" w14:textId="229DD400" w:rsidR="00EC0C63" w:rsidRDefault="00EC0C63" w:rsidP="00AF4BF7">
            <w:r>
              <w:rPr>
                <w:rFonts w:ascii="Arial" w:hAnsi="Arial" w:cs="Arial"/>
                <w:color w:val="000000"/>
                <w:position w:val="-2"/>
                <w:sz w:val="18"/>
                <w:szCs w:val="18"/>
              </w:rPr>
              <w:t>SKLOP 7: BIOKEMIJA 4 - SUHA KEMIJA</w:t>
            </w:r>
          </w:p>
        </w:tc>
        <w:tc>
          <w:tcPr>
            <w:tcW w:w="133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299C38" w14:textId="77777777" w:rsidR="00EC0C63" w:rsidRDefault="00EC0C63" w:rsidP="00AF4BF7">
            <w:r>
              <w:rPr>
                <w:rFonts w:ascii="Arial" w:hAnsi="Arial" w:cs="Arial"/>
                <w:color w:val="000000"/>
                <w:position w:val="-2"/>
                <w:sz w:val="18"/>
                <w:szCs w:val="18"/>
              </w:rPr>
              <w:t> </w:t>
            </w:r>
          </w:p>
        </w:tc>
        <w:tc>
          <w:tcPr>
            <w:tcW w:w="84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5ADA87" w14:textId="77777777" w:rsidR="00EC0C63" w:rsidRDefault="00EC0C63" w:rsidP="00AF4BF7">
            <w:r>
              <w:rPr>
                <w:rFonts w:ascii="Arial" w:hAnsi="Arial" w:cs="Arial"/>
                <w:color w:val="000000"/>
                <w:position w:val="-2"/>
                <w:sz w:val="18"/>
                <w:szCs w:val="18"/>
              </w:rPr>
              <w:t> </w:t>
            </w:r>
          </w:p>
        </w:tc>
        <w:tc>
          <w:tcPr>
            <w:tcW w:w="13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7E19C7" w14:textId="77777777" w:rsidR="00EC0C63" w:rsidRDefault="00EC0C63" w:rsidP="00AF4BF7">
            <w:r>
              <w:rPr>
                <w:rFonts w:ascii="Arial" w:hAnsi="Arial" w:cs="Arial"/>
                <w:color w:val="000000"/>
                <w:position w:val="-2"/>
                <w:sz w:val="18"/>
                <w:szCs w:val="18"/>
              </w:rPr>
              <w:t> </w:t>
            </w:r>
          </w:p>
        </w:tc>
      </w:tr>
      <w:tr w:rsidR="00EC0C63" w14:paraId="61014646" w14:textId="77777777" w:rsidTr="00EC0C63">
        <w:tc>
          <w:tcPr>
            <w:tcW w:w="14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581A86" w14:textId="35947D41" w:rsidR="00EC0C63" w:rsidRDefault="00EC0C63" w:rsidP="00AF4BF7">
            <w:r>
              <w:rPr>
                <w:rFonts w:ascii="Arial" w:hAnsi="Arial" w:cs="Arial"/>
                <w:color w:val="000000"/>
                <w:position w:val="-2"/>
                <w:sz w:val="18"/>
                <w:szCs w:val="18"/>
              </w:rPr>
              <w:t>SKLOP 8: HEMATOLOGIJA</w:t>
            </w:r>
          </w:p>
        </w:tc>
        <w:tc>
          <w:tcPr>
            <w:tcW w:w="133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C61214" w14:textId="77777777" w:rsidR="00EC0C63" w:rsidRDefault="00EC0C63" w:rsidP="00AF4BF7">
            <w:r>
              <w:rPr>
                <w:rFonts w:ascii="Arial" w:hAnsi="Arial" w:cs="Arial"/>
                <w:color w:val="000000"/>
                <w:position w:val="-2"/>
                <w:sz w:val="18"/>
                <w:szCs w:val="18"/>
              </w:rPr>
              <w:t> </w:t>
            </w:r>
          </w:p>
        </w:tc>
        <w:tc>
          <w:tcPr>
            <w:tcW w:w="84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B05D7D" w14:textId="77777777" w:rsidR="00EC0C63" w:rsidRDefault="00EC0C63" w:rsidP="00AF4BF7">
            <w:r>
              <w:rPr>
                <w:rFonts w:ascii="Arial" w:hAnsi="Arial" w:cs="Arial"/>
                <w:color w:val="000000"/>
                <w:position w:val="-2"/>
                <w:sz w:val="18"/>
                <w:szCs w:val="18"/>
              </w:rPr>
              <w:t> </w:t>
            </w:r>
          </w:p>
        </w:tc>
        <w:tc>
          <w:tcPr>
            <w:tcW w:w="13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FF3E2E" w14:textId="77777777" w:rsidR="00EC0C63" w:rsidRDefault="00EC0C63" w:rsidP="00AF4BF7">
            <w:r>
              <w:rPr>
                <w:rFonts w:ascii="Arial" w:hAnsi="Arial" w:cs="Arial"/>
                <w:color w:val="000000"/>
                <w:position w:val="-2"/>
                <w:sz w:val="18"/>
                <w:szCs w:val="18"/>
              </w:rPr>
              <w:t> </w:t>
            </w:r>
          </w:p>
        </w:tc>
      </w:tr>
      <w:tr w:rsidR="00EC0C63" w14:paraId="34C38DA5" w14:textId="77777777" w:rsidTr="00EC0C63">
        <w:tc>
          <w:tcPr>
            <w:tcW w:w="14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F1C3EC" w14:textId="3FD32860" w:rsidR="00EC0C63" w:rsidRDefault="00EC0C63" w:rsidP="00AF4BF7">
            <w:r>
              <w:rPr>
                <w:rFonts w:ascii="Arial" w:hAnsi="Arial" w:cs="Arial"/>
                <w:color w:val="000000"/>
                <w:position w:val="-2"/>
                <w:sz w:val="18"/>
                <w:szCs w:val="18"/>
              </w:rPr>
              <w:t>SKLOP 9: BIOKEMIJA 5 - NEFELOMETRIJA</w:t>
            </w:r>
          </w:p>
        </w:tc>
        <w:tc>
          <w:tcPr>
            <w:tcW w:w="133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D3EF05" w14:textId="77777777" w:rsidR="00EC0C63" w:rsidRDefault="00EC0C63" w:rsidP="00AF4BF7">
            <w:r>
              <w:rPr>
                <w:rFonts w:ascii="Arial" w:hAnsi="Arial" w:cs="Arial"/>
                <w:color w:val="000000"/>
                <w:position w:val="-2"/>
                <w:sz w:val="18"/>
                <w:szCs w:val="18"/>
              </w:rPr>
              <w:t> </w:t>
            </w:r>
          </w:p>
        </w:tc>
        <w:tc>
          <w:tcPr>
            <w:tcW w:w="84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855A4B" w14:textId="77777777" w:rsidR="00EC0C63" w:rsidRDefault="00EC0C63" w:rsidP="00AF4BF7">
            <w:r>
              <w:rPr>
                <w:rFonts w:ascii="Arial" w:hAnsi="Arial" w:cs="Arial"/>
                <w:color w:val="000000"/>
                <w:position w:val="-2"/>
                <w:sz w:val="18"/>
                <w:szCs w:val="18"/>
              </w:rPr>
              <w:t> </w:t>
            </w:r>
          </w:p>
        </w:tc>
        <w:tc>
          <w:tcPr>
            <w:tcW w:w="13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E5FA62" w14:textId="77777777" w:rsidR="00EC0C63" w:rsidRDefault="00EC0C63" w:rsidP="00AF4BF7">
            <w:r>
              <w:rPr>
                <w:rFonts w:ascii="Arial" w:hAnsi="Arial" w:cs="Arial"/>
                <w:color w:val="000000"/>
                <w:position w:val="-2"/>
                <w:sz w:val="18"/>
                <w:szCs w:val="18"/>
              </w:rPr>
              <w:t> </w:t>
            </w:r>
          </w:p>
        </w:tc>
      </w:tr>
      <w:tr w:rsidR="00EC0C63" w14:paraId="039CF0AD" w14:textId="77777777" w:rsidTr="00EC0C63">
        <w:tc>
          <w:tcPr>
            <w:tcW w:w="14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1DB926" w14:textId="20005594" w:rsidR="00EC0C63" w:rsidRDefault="00EC0C63" w:rsidP="00AF4BF7">
            <w:r>
              <w:rPr>
                <w:rFonts w:ascii="Arial" w:hAnsi="Arial" w:cs="Arial"/>
                <w:color w:val="000000"/>
                <w:position w:val="-2"/>
                <w:sz w:val="18"/>
                <w:szCs w:val="18"/>
              </w:rPr>
              <w:t>SKLOP 10: BIOKEMIJA 6 - ELEKTROFOREZA IN IMUNOFIKSACIJSKA ELEKTROFOREZA</w:t>
            </w:r>
          </w:p>
        </w:tc>
        <w:tc>
          <w:tcPr>
            <w:tcW w:w="133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919E8D" w14:textId="77777777" w:rsidR="00EC0C63" w:rsidRDefault="00EC0C63" w:rsidP="00AF4BF7">
            <w:r>
              <w:rPr>
                <w:rFonts w:ascii="Arial" w:hAnsi="Arial" w:cs="Arial"/>
                <w:color w:val="000000"/>
                <w:position w:val="-2"/>
                <w:sz w:val="18"/>
                <w:szCs w:val="18"/>
              </w:rPr>
              <w:t> </w:t>
            </w:r>
          </w:p>
        </w:tc>
        <w:tc>
          <w:tcPr>
            <w:tcW w:w="84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7C6661" w14:textId="77777777" w:rsidR="00EC0C63" w:rsidRDefault="00EC0C63" w:rsidP="00AF4BF7">
            <w:r>
              <w:rPr>
                <w:rFonts w:ascii="Arial" w:hAnsi="Arial" w:cs="Arial"/>
                <w:color w:val="000000"/>
                <w:position w:val="-2"/>
                <w:sz w:val="18"/>
                <w:szCs w:val="18"/>
              </w:rPr>
              <w:t> </w:t>
            </w:r>
          </w:p>
        </w:tc>
        <w:tc>
          <w:tcPr>
            <w:tcW w:w="13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708B4E" w14:textId="77777777" w:rsidR="00EC0C63" w:rsidRDefault="00EC0C63" w:rsidP="00AF4BF7">
            <w:r>
              <w:rPr>
                <w:rFonts w:ascii="Arial" w:hAnsi="Arial" w:cs="Arial"/>
                <w:color w:val="000000"/>
                <w:position w:val="-2"/>
                <w:sz w:val="18"/>
                <w:szCs w:val="18"/>
              </w:rPr>
              <w:t> </w:t>
            </w:r>
          </w:p>
        </w:tc>
      </w:tr>
      <w:tr w:rsidR="00EC0C63" w14:paraId="74C37505" w14:textId="77777777" w:rsidTr="00EC0C63">
        <w:tc>
          <w:tcPr>
            <w:tcW w:w="14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C9DF4F" w14:textId="72E2DFE0" w:rsidR="00EC0C63" w:rsidRDefault="00EC0C63" w:rsidP="00AF4BF7">
            <w:r>
              <w:rPr>
                <w:rFonts w:ascii="Arial" w:hAnsi="Arial" w:cs="Arial"/>
                <w:color w:val="000000"/>
                <w:position w:val="-2"/>
                <w:sz w:val="18"/>
                <w:szCs w:val="18"/>
              </w:rPr>
              <w:t>SKLOP 11: BIOKEMIJA 7 - PLINSKA ANALIZA Z OKSIMETRIJO</w:t>
            </w:r>
          </w:p>
        </w:tc>
        <w:tc>
          <w:tcPr>
            <w:tcW w:w="133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061F2E" w14:textId="77777777" w:rsidR="00EC0C63" w:rsidRDefault="00EC0C63" w:rsidP="00AF4BF7">
            <w:r>
              <w:rPr>
                <w:rFonts w:ascii="Arial" w:hAnsi="Arial" w:cs="Arial"/>
                <w:color w:val="000000"/>
                <w:position w:val="-2"/>
                <w:sz w:val="18"/>
                <w:szCs w:val="18"/>
              </w:rPr>
              <w:t> </w:t>
            </w:r>
          </w:p>
        </w:tc>
        <w:tc>
          <w:tcPr>
            <w:tcW w:w="84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E6CDDA" w14:textId="77777777" w:rsidR="00EC0C63" w:rsidRDefault="00EC0C63" w:rsidP="00AF4BF7">
            <w:r>
              <w:rPr>
                <w:rFonts w:ascii="Arial" w:hAnsi="Arial" w:cs="Arial"/>
                <w:color w:val="000000"/>
                <w:position w:val="-2"/>
                <w:sz w:val="18"/>
                <w:szCs w:val="18"/>
              </w:rPr>
              <w:t> </w:t>
            </w:r>
          </w:p>
        </w:tc>
        <w:tc>
          <w:tcPr>
            <w:tcW w:w="13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73E921" w14:textId="77777777" w:rsidR="00EC0C63" w:rsidRDefault="00EC0C63" w:rsidP="00AF4BF7">
            <w:r>
              <w:rPr>
                <w:rFonts w:ascii="Arial" w:hAnsi="Arial" w:cs="Arial"/>
                <w:color w:val="000000"/>
                <w:position w:val="-2"/>
                <w:sz w:val="18"/>
                <w:szCs w:val="18"/>
              </w:rPr>
              <w:t> </w:t>
            </w:r>
          </w:p>
        </w:tc>
      </w:tr>
      <w:tr w:rsidR="00EC0C63" w14:paraId="6687E434" w14:textId="77777777" w:rsidTr="00EC0C63">
        <w:tc>
          <w:tcPr>
            <w:tcW w:w="14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6D3F73" w14:textId="779A0C0B" w:rsidR="00EC0C63" w:rsidRDefault="00EC0C63" w:rsidP="00AF4BF7">
            <w:r>
              <w:rPr>
                <w:rFonts w:ascii="Arial" w:hAnsi="Arial" w:cs="Arial"/>
                <w:color w:val="000000"/>
                <w:position w:val="-2"/>
                <w:sz w:val="18"/>
                <w:szCs w:val="18"/>
              </w:rPr>
              <w:t>SKLOP 12: BIOKEMIJA 8 - PREISKAVE GLIKIRANI HEMOGLOBIN ( HbA1c POCT)</w:t>
            </w:r>
          </w:p>
        </w:tc>
        <w:tc>
          <w:tcPr>
            <w:tcW w:w="133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975AD6" w14:textId="77777777" w:rsidR="00EC0C63" w:rsidRDefault="00EC0C63" w:rsidP="00AF4BF7">
            <w:r>
              <w:rPr>
                <w:rFonts w:ascii="Arial" w:hAnsi="Arial" w:cs="Arial"/>
                <w:color w:val="000000"/>
                <w:position w:val="-2"/>
                <w:sz w:val="18"/>
                <w:szCs w:val="18"/>
              </w:rPr>
              <w:t> </w:t>
            </w:r>
          </w:p>
        </w:tc>
        <w:tc>
          <w:tcPr>
            <w:tcW w:w="84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84A839" w14:textId="77777777" w:rsidR="00EC0C63" w:rsidRDefault="00EC0C63" w:rsidP="00AF4BF7">
            <w:r>
              <w:rPr>
                <w:rFonts w:ascii="Arial" w:hAnsi="Arial" w:cs="Arial"/>
                <w:color w:val="000000"/>
                <w:position w:val="-2"/>
                <w:sz w:val="18"/>
                <w:szCs w:val="18"/>
              </w:rPr>
              <w:t> </w:t>
            </w:r>
          </w:p>
        </w:tc>
        <w:tc>
          <w:tcPr>
            <w:tcW w:w="13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365C83" w14:textId="77777777" w:rsidR="00EC0C63" w:rsidRDefault="00EC0C63" w:rsidP="00AF4BF7">
            <w:r>
              <w:rPr>
                <w:rFonts w:ascii="Arial" w:hAnsi="Arial" w:cs="Arial"/>
                <w:color w:val="000000"/>
                <w:position w:val="-2"/>
                <w:sz w:val="18"/>
                <w:szCs w:val="18"/>
              </w:rPr>
              <w:t> </w:t>
            </w:r>
          </w:p>
        </w:tc>
      </w:tr>
      <w:tr w:rsidR="00EC0C63" w14:paraId="4112253D" w14:textId="77777777" w:rsidTr="00EC0C63">
        <w:tc>
          <w:tcPr>
            <w:tcW w:w="14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4A9E33" w14:textId="478543D5" w:rsidR="00EC0C63" w:rsidRDefault="00EC0C63" w:rsidP="00AF4BF7">
            <w:r>
              <w:rPr>
                <w:rFonts w:ascii="Arial" w:hAnsi="Arial" w:cs="Arial"/>
                <w:color w:val="000000"/>
                <w:position w:val="-2"/>
                <w:sz w:val="18"/>
                <w:szCs w:val="18"/>
              </w:rPr>
              <w:t>SKLOP 13: BIOKEMIJA 9 - OSNOVNE URINSKE PREISKAVE IN ANALIZA SEDIMENTA</w:t>
            </w:r>
          </w:p>
        </w:tc>
        <w:tc>
          <w:tcPr>
            <w:tcW w:w="133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7B3807" w14:textId="77777777" w:rsidR="00EC0C63" w:rsidRDefault="00EC0C63" w:rsidP="00AF4BF7">
            <w:r>
              <w:rPr>
                <w:rFonts w:ascii="Arial" w:hAnsi="Arial" w:cs="Arial"/>
                <w:color w:val="000000"/>
                <w:position w:val="-2"/>
                <w:sz w:val="18"/>
                <w:szCs w:val="18"/>
              </w:rPr>
              <w:t> </w:t>
            </w:r>
          </w:p>
        </w:tc>
        <w:tc>
          <w:tcPr>
            <w:tcW w:w="84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2154B6" w14:textId="77777777" w:rsidR="00EC0C63" w:rsidRDefault="00EC0C63" w:rsidP="00AF4BF7">
            <w:r>
              <w:rPr>
                <w:rFonts w:ascii="Arial" w:hAnsi="Arial" w:cs="Arial"/>
                <w:color w:val="000000"/>
                <w:position w:val="-2"/>
                <w:sz w:val="18"/>
                <w:szCs w:val="18"/>
              </w:rPr>
              <w:t> </w:t>
            </w:r>
          </w:p>
        </w:tc>
        <w:tc>
          <w:tcPr>
            <w:tcW w:w="13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BBA0BC" w14:textId="77777777" w:rsidR="00EC0C63" w:rsidRDefault="00EC0C63" w:rsidP="00AF4BF7">
            <w:r>
              <w:rPr>
                <w:rFonts w:ascii="Arial" w:hAnsi="Arial" w:cs="Arial"/>
                <w:color w:val="000000"/>
                <w:position w:val="-2"/>
                <w:sz w:val="18"/>
                <w:szCs w:val="18"/>
              </w:rPr>
              <w:t> </w:t>
            </w:r>
          </w:p>
        </w:tc>
      </w:tr>
      <w:tr w:rsidR="00EC0C63" w14:paraId="38178003" w14:textId="77777777" w:rsidTr="00EC0C63">
        <w:tc>
          <w:tcPr>
            <w:tcW w:w="14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2B5FF0" w14:textId="251CF420" w:rsidR="00EC0C63" w:rsidRDefault="00EC0C63" w:rsidP="00AF4BF7">
            <w:r>
              <w:rPr>
                <w:rFonts w:ascii="Arial" w:hAnsi="Arial" w:cs="Arial"/>
                <w:color w:val="000000"/>
                <w:position w:val="-2"/>
                <w:sz w:val="18"/>
                <w:szCs w:val="18"/>
              </w:rPr>
              <w:t>SKLOP 14: BIOKEMIJA 10 - PLINSKA ANALIZA OB PACIENT (POCT)</w:t>
            </w:r>
          </w:p>
        </w:tc>
        <w:tc>
          <w:tcPr>
            <w:tcW w:w="133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988FED" w14:textId="77777777" w:rsidR="00EC0C63" w:rsidRDefault="00EC0C63" w:rsidP="00AF4BF7">
            <w:r>
              <w:rPr>
                <w:rFonts w:ascii="Arial" w:hAnsi="Arial" w:cs="Arial"/>
                <w:color w:val="000000"/>
                <w:position w:val="-2"/>
                <w:sz w:val="18"/>
                <w:szCs w:val="18"/>
              </w:rPr>
              <w:t> </w:t>
            </w:r>
          </w:p>
        </w:tc>
        <w:tc>
          <w:tcPr>
            <w:tcW w:w="84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D64DB7" w14:textId="77777777" w:rsidR="00EC0C63" w:rsidRDefault="00EC0C63" w:rsidP="00AF4BF7">
            <w:r>
              <w:rPr>
                <w:rFonts w:ascii="Arial" w:hAnsi="Arial" w:cs="Arial"/>
                <w:color w:val="000000"/>
                <w:position w:val="-2"/>
                <w:sz w:val="18"/>
                <w:szCs w:val="18"/>
              </w:rPr>
              <w:t> </w:t>
            </w:r>
          </w:p>
        </w:tc>
        <w:tc>
          <w:tcPr>
            <w:tcW w:w="13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703E6C" w14:textId="77777777" w:rsidR="00EC0C63" w:rsidRDefault="00EC0C63" w:rsidP="00AF4BF7">
            <w:r>
              <w:rPr>
                <w:rFonts w:ascii="Arial" w:hAnsi="Arial" w:cs="Arial"/>
                <w:color w:val="000000"/>
                <w:position w:val="-2"/>
                <w:sz w:val="18"/>
                <w:szCs w:val="18"/>
              </w:rPr>
              <w:t> </w:t>
            </w:r>
          </w:p>
        </w:tc>
      </w:tr>
      <w:tr w:rsidR="00EC0C63" w14:paraId="1FF3920F" w14:textId="77777777" w:rsidTr="00EC0C63">
        <w:tc>
          <w:tcPr>
            <w:tcW w:w="14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96D791" w14:textId="194DAC4F" w:rsidR="00EC0C63" w:rsidRDefault="00EC0C63" w:rsidP="00AF4BF7">
            <w:r>
              <w:rPr>
                <w:rFonts w:ascii="Arial" w:hAnsi="Arial" w:cs="Arial"/>
                <w:color w:val="000000"/>
                <w:position w:val="-2"/>
                <w:sz w:val="18"/>
                <w:szCs w:val="18"/>
              </w:rPr>
              <w:t>SKLOP 15: BIOKEMIJA 11 - KOAGULACIJA - zapiralni čas</w:t>
            </w:r>
          </w:p>
        </w:tc>
        <w:tc>
          <w:tcPr>
            <w:tcW w:w="133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27E638" w14:textId="77777777" w:rsidR="00EC0C63" w:rsidRDefault="00EC0C63" w:rsidP="00AF4BF7">
            <w:r>
              <w:rPr>
                <w:rFonts w:ascii="Arial" w:hAnsi="Arial" w:cs="Arial"/>
                <w:color w:val="000000"/>
                <w:position w:val="-2"/>
                <w:sz w:val="18"/>
                <w:szCs w:val="18"/>
              </w:rPr>
              <w:t> </w:t>
            </w:r>
          </w:p>
        </w:tc>
        <w:tc>
          <w:tcPr>
            <w:tcW w:w="84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B7A90A" w14:textId="77777777" w:rsidR="00EC0C63" w:rsidRDefault="00EC0C63" w:rsidP="00AF4BF7">
            <w:r>
              <w:rPr>
                <w:rFonts w:ascii="Arial" w:hAnsi="Arial" w:cs="Arial"/>
                <w:color w:val="000000"/>
                <w:position w:val="-2"/>
                <w:sz w:val="18"/>
                <w:szCs w:val="18"/>
              </w:rPr>
              <w:t> </w:t>
            </w:r>
          </w:p>
        </w:tc>
        <w:tc>
          <w:tcPr>
            <w:tcW w:w="13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DCD566" w14:textId="77777777" w:rsidR="00EC0C63" w:rsidRDefault="00EC0C63" w:rsidP="00AF4BF7">
            <w:r>
              <w:rPr>
                <w:rFonts w:ascii="Arial" w:hAnsi="Arial" w:cs="Arial"/>
                <w:color w:val="000000"/>
                <w:position w:val="-2"/>
                <w:sz w:val="18"/>
                <w:szCs w:val="18"/>
              </w:rPr>
              <w:t> </w:t>
            </w:r>
          </w:p>
        </w:tc>
      </w:tr>
      <w:tr w:rsidR="00EC0C63" w14:paraId="745640B0" w14:textId="77777777" w:rsidTr="00EC0C63">
        <w:tc>
          <w:tcPr>
            <w:tcW w:w="14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37016B" w14:textId="243A9DF3" w:rsidR="00EC0C63" w:rsidRDefault="00EC0C63" w:rsidP="00AF4BF7">
            <w:r>
              <w:rPr>
                <w:rFonts w:ascii="Arial" w:hAnsi="Arial" w:cs="Arial"/>
                <w:color w:val="000000"/>
                <w:position w:val="-2"/>
                <w:sz w:val="18"/>
                <w:szCs w:val="18"/>
              </w:rPr>
              <w:t>SKLOP 16: BIOKEMIJA 12 - SEDIMENTACIJA</w:t>
            </w:r>
          </w:p>
        </w:tc>
        <w:tc>
          <w:tcPr>
            <w:tcW w:w="133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0FED66" w14:textId="77777777" w:rsidR="00EC0C63" w:rsidRDefault="00EC0C63" w:rsidP="00AF4BF7">
            <w:r>
              <w:rPr>
                <w:rFonts w:ascii="Arial" w:hAnsi="Arial" w:cs="Arial"/>
                <w:color w:val="000000"/>
                <w:position w:val="-2"/>
                <w:sz w:val="18"/>
                <w:szCs w:val="18"/>
              </w:rPr>
              <w:t> </w:t>
            </w:r>
          </w:p>
        </w:tc>
        <w:tc>
          <w:tcPr>
            <w:tcW w:w="84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132077" w14:textId="77777777" w:rsidR="00EC0C63" w:rsidRDefault="00EC0C63" w:rsidP="00AF4BF7">
            <w:r>
              <w:rPr>
                <w:rFonts w:ascii="Arial" w:hAnsi="Arial" w:cs="Arial"/>
                <w:color w:val="000000"/>
                <w:position w:val="-2"/>
                <w:sz w:val="18"/>
                <w:szCs w:val="18"/>
              </w:rPr>
              <w:t> </w:t>
            </w:r>
          </w:p>
        </w:tc>
        <w:tc>
          <w:tcPr>
            <w:tcW w:w="13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D18133" w14:textId="77777777" w:rsidR="00EC0C63" w:rsidRDefault="00EC0C63" w:rsidP="00AF4BF7">
            <w:r>
              <w:rPr>
                <w:rFonts w:ascii="Arial" w:hAnsi="Arial" w:cs="Arial"/>
                <w:color w:val="000000"/>
                <w:position w:val="-2"/>
                <w:sz w:val="18"/>
                <w:szCs w:val="18"/>
              </w:rPr>
              <w:t> </w:t>
            </w:r>
          </w:p>
        </w:tc>
      </w:tr>
      <w:tr w:rsidR="00EC0C63" w14:paraId="76BACC2C" w14:textId="77777777" w:rsidTr="00EC0C63">
        <w:tc>
          <w:tcPr>
            <w:tcW w:w="14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FCA4DD" w14:textId="233D34C4" w:rsidR="00EC0C63" w:rsidRDefault="00EC0C63" w:rsidP="00AF4BF7">
            <w:r>
              <w:rPr>
                <w:rFonts w:ascii="Arial" w:hAnsi="Arial" w:cs="Arial"/>
                <w:color w:val="000000"/>
                <w:position w:val="-2"/>
                <w:sz w:val="18"/>
                <w:szCs w:val="18"/>
              </w:rPr>
              <w:t>SKLOP 17: BIOKEMIJA 13 - DROGE V URINU</w:t>
            </w:r>
          </w:p>
        </w:tc>
        <w:tc>
          <w:tcPr>
            <w:tcW w:w="133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9EABFE" w14:textId="77777777" w:rsidR="00EC0C63" w:rsidRDefault="00EC0C63" w:rsidP="00AF4BF7">
            <w:r>
              <w:rPr>
                <w:rFonts w:ascii="Arial" w:hAnsi="Arial" w:cs="Arial"/>
                <w:color w:val="000000"/>
                <w:position w:val="-2"/>
                <w:sz w:val="18"/>
                <w:szCs w:val="18"/>
              </w:rPr>
              <w:t> </w:t>
            </w:r>
          </w:p>
        </w:tc>
        <w:tc>
          <w:tcPr>
            <w:tcW w:w="84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390CDB" w14:textId="77777777" w:rsidR="00EC0C63" w:rsidRDefault="00EC0C63" w:rsidP="00AF4BF7">
            <w:r>
              <w:rPr>
                <w:rFonts w:ascii="Arial" w:hAnsi="Arial" w:cs="Arial"/>
                <w:color w:val="000000"/>
                <w:position w:val="-2"/>
                <w:sz w:val="18"/>
                <w:szCs w:val="18"/>
              </w:rPr>
              <w:t> </w:t>
            </w:r>
          </w:p>
        </w:tc>
        <w:tc>
          <w:tcPr>
            <w:tcW w:w="13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AF28BE" w14:textId="77777777" w:rsidR="00EC0C63" w:rsidRDefault="00EC0C63" w:rsidP="00AF4BF7">
            <w:r>
              <w:rPr>
                <w:rFonts w:ascii="Arial" w:hAnsi="Arial" w:cs="Arial"/>
                <w:color w:val="000000"/>
                <w:position w:val="-2"/>
                <w:sz w:val="18"/>
                <w:szCs w:val="18"/>
              </w:rPr>
              <w:t> </w:t>
            </w:r>
          </w:p>
        </w:tc>
      </w:tr>
      <w:tr w:rsidR="00EC0C63" w14:paraId="3B61D87F" w14:textId="77777777" w:rsidTr="00EC0C63">
        <w:tc>
          <w:tcPr>
            <w:tcW w:w="1489"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37BB4D" w14:textId="77777777" w:rsidR="00EC0C63" w:rsidRDefault="00EC0C63">
            <w:pPr>
              <w:jc w:val="right"/>
            </w:pPr>
            <w:r>
              <w:rPr>
                <w:rFonts w:ascii="Arial" w:hAnsi="Arial" w:cs="Arial"/>
                <w:b/>
                <w:bCs/>
                <w:color w:val="000000"/>
                <w:position w:val="-2"/>
                <w:sz w:val="18"/>
                <w:szCs w:val="18"/>
                <w:shd w:val="clear" w:color="auto" w:fill="CCCCCC"/>
              </w:rPr>
              <w:t>Skupaj</w:t>
            </w:r>
          </w:p>
        </w:tc>
        <w:tc>
          <w:tcPr>
            <w:tcW w:w="1335"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C8F81FD" w14:textId="77777777" w:rsidR="00EC0C63" w:rsidRDefault="00EC0C63">
            <w:r>
              <w:rPr>
                <w:rFonts w:ascii="Arial" w:hAnsi="Arial" w:cs="Arial"/>
                <w:color w:val="000000"/>
                <w:position w:val="-2"/>
                <w:sz w:val="18"/>
                <w:szCs w:val="18"/>
                <w:shd w:val="clear" w:color="auto" w:fill="CCCCCC"/>
              </w:rPr>
              <w:t> </w:t>
            </w:r>
          </w:p>
        </w:tc>
        <w:tc>
          <w:tcPr>
            <w:tcW w:w="84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87AB775" w14:textId="77777777" w:rsidR="00EC0C63" w:rsidRDefault="00EC0C63">
            <w:r>
              <w:rPr>
                <w:rFonts w:ascii="Arial" w:hAnsi="Arial" w:cs="Arial"/>
                <w:color w:val="000000"/>
                <w:position w:val="-2"/>
                <w:sz w:val="18"/>
                <w:szCs w:val="18"/>
                <w:shd w:val="clear" w:color="auto" w:fill="CCCCCC"/>
              </w:rPr>
              <w:t> </w:t>
            </w:r>
          </w:p>
        </w:tc>
        <w:tc>
          <w:tcPr>
            <w:tcW w:w="1336"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6DCB03C" w14:textId="77777777" w:rsidR="00EC0C63" w:rsidRDefault="00EC0C63">
            <w:r>
              <w:rPr>
                <w:rFonts w:ascii="Arial" w:hAnsi="Arial" w:cs="Arial"/>
                <w:color w:val="000000"/>
                <w:position w:val="-2"/>
                <w:sz w:val="18"/>
                <w:szCs w:val="18"/>
                <w:shd w:val="clear" w:color="auto" w:fill="CCCCCC"/>
              </w:rPr>
              <w:t> </w:t>
            </w:r>
          </w:p>
        </w:tc>
      </w:tr>
    </w:tbl>
    <w:p w14:paraId="33BB4CCA" w14:textId="77777777" w:rsidR="00EE4D68" w:rsidRDefault="00DE79F8">
      <w:pPr>
        <w:spacing w:after="0" w:line="240" w:lineRule="auto"/>
      </w:pPr>
      <w:r>
        <w:rPr>
          <w:rFonts w:ascii="Arial" w:hAnsi="Arial" w:cs="Arial"/>
          <w:color w:val="000000"/>
          <w:sz w:val="18"/>
          <w:szCs w:val="18"/>
        </w:rPr>
        <w:t xml:space="preserve">   </w:t>
      </w:r>
    </w:p>
    <w:p w14:paraId="101A604F" w14:textId="77777777" w:rsidR="00EC0C63" w:rsidRDefault="00EC0C63">
      <w:pPr>
        <w:spacing w:before="225" w:after="225" w:line="240" w:lineRule="auto"/>
        <w:jc w:val="both"/>
        <w:rPr>
          <w:rFonts w:ascii="Arial" w:hAnsi="Arial" w:cs="Arial"/>
          <w:b/>
          <w:bCs/>
          <w:color w:val="000000"/>
          <w:sz w:val="18"/>
          <w:szCs w:val="18"/>
        </w:rPr>
      </w:pPr>
    </w:p>
    <w:p w14:paraId="423B6853" w14:textId="77777777" w:rsidR="008B0A0E" w:rsidRDefault="008B0A0E">
      <w:pPr>
        <w:spacing w:before="225" w:after="225" w:line="240" w:lineRule="auto"/>
        <w:jc w:val="both"/>
        <w:rPr>
          <w:rFonts w:ascii="Arial" w:hAnsi="Arial" w:cs="Arial"/>
          <w:b/>
          <w:bCs/>
          <w:color w:val="000000"/>
          <w:sz w:val="18"/>
          <w:szCs w:val="18"/>
        </w:rPr>
      </w:pPr>
    </w:p>
    <w:p w14:paraId="2AF8142D" w14:textId="77777777" w:rsidR="008B0A0E" w:rsidRDefault="008B0A0E">
      <w:pPr>
        <w:spacing w:before="225" w:after="225" w:line="240" w:lineRule="auto"/>
        <w:jc w:val="both"/>
        <w:rPr>
          <w:rFonts w:ascii="Arial" w:hAnsi="Arial" w:cs="Arial"/>
          <w:b/>
          <w:bCs/>
          <w:color w:val="000000"/>
          <w:sz w:val="18"/>
          <w:szCs w:val="18"/>
        </w:rPr>
      </w:pPr>
    </w:p>
    <w:p w14:paraId="1CB60EBA" w14:textId="77777777" w:rsidR="00EC0C63" w:rsidRDefault="00EC0C63">
      <w:pPr>
        <w:spacing w:before="225" w:after="225" w:line="240" w:lineRule="auto"/>
        <w:jc w:val="both"/>
        <w:rPr>
          <w:rFonts w:ascii="Arial" w:hAnsi="Arial" w:cs="Arial"/>
          <w:b/>
          <w:bCs/>
          <w:color w:val="000000"/>
          <w:sz w:val="18"/>
          <w:szCs w:val="18"/>
        </w:rPr>
      </w:pPr>
    </w:p>
    <w:p w14:paraId="337DB441" w14:textId="0F8F8628" w:rsidR="00EE4D68" w:rsidRDefault="00DE79F8">
      <w:pPr>
        <w:spacing w:before="225" w:after="225" w:line="240" w:lineRule="auto"/>
        <w:jc w:val="both"/>
      </w:pPr>
      <w:r>
        <w:rPr>
          <w:rFonts w:ascii="Arial" w:hAnsi="Arial" w:cs="Arial"/>
          <w:b/>
          <w:bCs/>
          <w:color w:val="000000"/>
          <w:sz w:val="18"/>
          <w:szCs w:val="18"/>
        </w:rPr>
        <w:lastRenderedPageBreak/>
        <w:t>III. Rok veljavnosti ponudb</w:t>
      </w:r>
      <w:r>
        <w:rPr>
          <w:rFonts w:ascii="Arial" w:hAnsi="Arial" w:cs="Arial"/>
          <w:color w:val="000000"/>
          <w:sz w:val="18"/>
          <w:szCs w:val="18"/>
        </w:rPr>
        <w:t>e</w:t>
      </w:r>
    </w:p>
    <w:p w14:paraId="7878F767" w14:textId="77777777" w:rsidR="00EE4D68" w:rsidRDefault="00DE79F8">
      <w:pPr>
        <w:spacing w:before="225" w:after="225" w:line="240" w:lineRule="auto"/>
        <w:jc w:val="both"/>
      </w:pPr>
      <w:r>
        <w:rPr>
          <w:rFonts w:ascii="Arial" w:hAnsi="Arial" w:cs="Arial"/>
          <w:color w:val="000000"/>
          <w:sz w:val="18"/>
          <w:szCs w:val="18"/>
        </w:rPr>
        <w:t>Ponudba velja najmanj 180 dni od roka za predložitev ponudb.</w:t>
      </w:r>
    </w:p>
    <w:p w14:paraId="53B829CC" w14:textId="77777777" w:rsidR="00EE4D68" w:rsidRDefault="00DE79F8">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337FD9EB" w14:textId="52B7FAB3" w:rsidR="00EE4D68" w:rsidRDefault="00DE79F8">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w:t>
      </w:r>
    </w:p>
    <w:p w14:paraId="554BD272" w14:textId="77777777" w:rsidR="00EE4D68" w:rsidRDefault="00DE79F8">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58D54E3B" w14:textId="77777777" w:rsidR="00EE4D68" w:rsidRDefault="00DE79F8">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1A064F4C" w14:textId="4A3700BD" w:rsidR="00EE4D68" w:rsidRDefault="00DE79F8" w:rsidP="00EC0C63">
      <w:pPr>
        <w:spacing w:after="0" w:line="240" w:lineRule="auto"/>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10FCC316" w14:textId="3A5FC68D" w:rsidR="00EE4D68" w:rsidRDefault="00DE79F8" w:rsidP="008B0A0E">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EE4D68" w14:paraId="01047B1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BD4E00F" w14:textId="77777777" w:rsidR="00EE4D68" w:rsidRDefault="00DE79F8" w:rsidP="008B0A0E">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A47AB6" w14:textId="77777777" w:rsidR="00EE4D68" w:rsidRDefault="00DE79F8">
            <w:r>
              <w:rPr>
                <w:rFonts w:ascii="Arial" w:hAnsi="Arial" w:cs="Arial"/>
                <w:color w:val="000000"/>
                <w:position w:val="-2"/>
                <w:sz w:val="18"/>
                <w:szCs w:val="18"/>
              </w:rPr>
              <w:t> </w:t>
            </w:r>
          </w:p>
        </w:tc>
      </w:tr>
      <w:tr w:rsidR="00EE4D68" w14:paraId="4F9821A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3F345E6" w14:textId="77777777" w:rsidR="00EE4D68" w:rsidRDefault="00DE79F8" w:rsidP="008B0A0E">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CD5DE6" w14:textId="77777777" w:rsidR="00EE4D68" w:rsidRDefault="00DE79F8">
            <w:r>
              <w:rPr>
                <w:rFonts w:ascii="Arial" w:hAnsi="Arial" w:cs="Arial"/>
                <w:color w:val="000000"/>
                <w:position w:val="-2"/>
                <w:sz w:val="18"/>
                <w:szCs w:val="18"/>
              </w:rPr>
              <w:t> </w:t>
            </w:r>
          </w:p>
        </w:tc>
      </w:tr>
      <w:tr w:rsidR="00EE4D68" w14:paraId="7D24AE31"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A4EC9D9" w14:textId="77777777" w:rsidR="00EE4D68" w:rsidRDefault="00DE79F8" w:rsidP="008B0A0E">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A251B0" w14:textId="77777777" w:rsidR="00EE4D68" w:rsidRDefault="00DE79F8">
            <w:r>
              <w:rPr>
                <w:rFonts w:ascii="Arial" w:hAnsi="Arial" w:cs="Arial"/>
                <w:color w:val="000000"/>
                <w:position w:val="-2"/>
                <w:sz w:val="18"/>
                <w:szCs w:val="18"/>
              </w:rPr>
              <w:t> </w:t>
            </w:r>
          </w:p>
        </w:tc>
      </w:tr>
      <w:tr w:rsidR="00EE4D68" w14:paraId="7ABAD96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33B852A" w14:textId="77777777" w:rsidR="00EE4D68" w:rsidRDefault="00DE79F8" w:rsidP="008B0A0E">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705D5F" w14:textId="77777777" w:rsidR="00EE4D68" w:rsidRDefault="00DE79F8">
            <w:r>
              <w:rPr>
                <w:rFonts w:ascii="Arial" w:hAnsi="Arial" w:cs="Arial"/>
                <w:color w:val="000000"/>
                <w:position w:val="-2"/>
                <w:sz w:val="18"/>
                <w:szCs w:val="18"/>
              </w:rPr>
              <w:t> </w:t>
            </w:r>
          </w:p>
        </w:tc>
      </w:tr>
      <w:tr w:rsidR="00EE4D68" w14:paraId="4369E49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D345296" w14:textId="77777777" w:rsidR="00EE4D68" w:rsidRDefault="00DE79F8" w:rsidP="008B0A0E">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5127A0" w14:textId="77777777" w:rsidR="00EE4D68" w:rsidRDefault="00DE79F8">
            <w:r>
              <w:rPr>
                <w:rFonts w:ascii="Arial" w:hAnsi="Arial" w:cs="Arial"/>
                <w:color w:val="000000"/>
                <w:position w:val="-2"/>
                <w:sz w:val="18"/>
                <w:szCs w:val="18"/>
              </w:rPr>
              <w:t> </w:t>
            </w:r>
          </w:p>
        </w:tc>
      </w:tr>
      <w:tr w:rsidR="00EE4D68" w14:paraId="2716E70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07348ED" w14:textId="77777777" w:rsidR="00EE4D68" w:rsidRDefault="00DE79F8" w:rsidP="008B0A0E">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C17E4B" w14:textId="77777777" w:rsidR="00EE4D68" w:rsidRDefault="00DE79F8">
            <w:r>
              <w:rPr>
                <w:rFonts w:ascii="Arial" w:hAnsi="Arial" w:cs="Arial"/>
                <w:color w:val="000000"/>
                <w:position w:val="-2"/>
                <w:sz w:val="18"/>
                <w:szCs w:val="18"/>
              </w:rPr>
              <w:t> </w:t>
            </w:r>
          </w:p>
        </w:tc>
      </w:tr>
      <w:tr w:rsidR="00EE4D68" w14:paraId="6E2067F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AAB577" w14:textId="77777777" w:rsidR="00EE4D68" w:rsidRDefault="00DE79F8" w:rsidP="008B0A0E">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00649C" w14:textId="77777777" w:rsidR="00EE4D68" w:rsidRDefault="00DE79F8">
            <w:r>
              <w:rPr>
                <w:rFonts w:ascii="Arial" w:hAnsi="Arial" w:cs="Arial"/>
                <w:color w:val="000000"/>
                <w:position w:val="-2"/>
                <w:sz w:val="18"/>
                <w:szCs w:val="18"/>
              </w:rPr>
              <w:t> </w:t>
            </w:r>
          </w:p>
        </w:tc>
      </w:tr>
      <w:tr w:rsidR="00EE4D68" w14:paraId="66E6540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C428BBC" w14:textId="77777777" w:rsidR="00EE4D68" w:rsidRDefault="00DE79F8" w:rsidP="008B0A0E">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F78CEE" w14:textId="77777777" w:rsidR="00EE4D68" w:rsidRDefault="00DE79F8">
            <w:r>
              <w:rPr>
                <w:rFonts w:ascii="Arial" w:hAnsi="Arial" w:cs="Arial"/>
                <w:color w:val="000000"/>
                <w:position w:val="-2"/>
                <w:sz w:val="18"/>
                <w:szCs w:val="18"/>
              </w:rPr>
              <w:t> </w:t>
            </w:r>
          </w:p>
        </w:tc>
      </w:tr>
      <w:tr w:rsidR="00EE4D68" w14:paraId="327CE3D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D31D0DB" w14:textId="77777777" w:rsidR="00EE4D68" w:rsidRDefault="00DE79F8" w:rsidP="008B0A0E">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262C43" w14:textId="77777777" w:rsidR="00EE4D68" w:rsidRDefault="00DE79F8">
            <w:r>
              <w:rPr>
                <w:rFonts w:ascii="Arial" w:hAnsi="Arial" w:cs="Arial"/>
                <w:color w:val="000000"/>
                <w:position w:val="-2"/>
                <w:sz w:val="18"/>
                <w:szCs w:val="18"/>
              </w:rPr>
              <w:t> </w:t>
            </w:r>
          </w:p>
        </w:tc>
      </w:tr>
      <w:tr w:rsidR="00EE4D68" w14:paraId="7146E69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3DF00B" w14:textId="77777777" w:rsidR="00EE4D68" w:rsidRDefault="00DE79F8" w:rsidP="008B0A0E">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2ECBA2" w14:textId="77777777" w:rsidR="00EE4D68" w:rsidRDefault="00DE79F8">
            <w:r>
              <w:rPr>
                <w:rFonts w:ascii="Arial" w:hAnsi="Arial" w:cs="Arial"/>
                <w:color w:val="000000"/>
                <w:position w:val="-2"/>
                <w:sz w:val="18"/>
                <w:szCs w:val="18"/>
              </w:rPr>
              <w:t> </w:t>
            </w:r>
          </w:p>
        </w:tc>
      </w:tr>
    </w:tbl>
    <w:p w14:paraId="4808CF26" w14:textId="77777777" w:rsidR="00EE4D68" w:rsidRDefault="00EE4D68"/>
    <w:tbl>
      <w:tblPr>
        <w:tblStyle w:val="NormalTablePHPDOCX"/>
        <w:tblW w:w="8745" w:type="dxa"/>
        <w:tblInd w:w="108" w:type="dxa"/>
        <w:tblLook w:val="04A0" w:firstRow="1" w:lastRow="0" w:firstColumn="1" w:lastColumn="0" w:noHBand="0" w:noVBand="1"/>
      </w:tblPr>
      <w:tblGrid>
        <w:gridCol w:w="4080"/>
        <w:gridCol w:w="4665"/>
      </w:tblGrid>
      <w:tr w:rsidR="00EE4D68" w14:paraId="1EEFD905" w14:textId="77777777">
        <w:tc>
          <w:tcPr>
            <w:tcW w:w="4080" w:type="dxa"/>
            <w:tcMar>
              <w:top w:w="75" w:type="dxa"/>
              <w:bottom w:w="75" w:type="dxa"/>
            </w:tcMar>
            <w:vAlign w:val="center"/>
          </w:tcPr>
          <w:p w14:paraId="5931453E" w14:textId="77777777" w:rsidR="00EE4D68" w:rsidRDefault="00DE79F8">
            <w:r>
              <w:rPr>
                <w:rFonts w:ascii="Arial" w:hAnsi="Arial" w:cs="Arial"/>
                <w:color w:val="000000"/>
                <w:position w:val="-2"/>
                <w:sz w:val="18"/>
                <w:szCs w:val="18"/>
              </w:rPr>
              <w:t>Kraj in datum:</w:t>
            </w:r>
          </w:p>
        </w:tc>
        <w:tc>
          <w:tcPr>
            <w:tcW w:w="0" w:type="auto"/>
            <w:tcMar>
              <w:top w:w="75" w:type="dxa"/>
              <w:bottom w:w="75" w:type="dxa"/>
            </w:tcMar>
            <w:vAlign w:val="center"/>
          </w:tcPr>
          <w:p w14:paraId="523A3AD5" w14:textId="77777777" w:rsidR="00EE4D68" w:rsidRDefault="00DE79F8">
            <w:pPr>
              <w:jc w:val="center"/>
            </w:pPr>
            <w:r>
              <w:rPr>
                <w:rFonts w:ascii="Arial" w:hAnsi="Arial" w:cs="Arial"/>
                <w:color w:val="000000"/>
                <w:position w:val="-2"/>
                <w:sz w:val="18"/>
                <w:szCs w:val="18"/>
              </w:rPr>
              <w:t>Ime in priimek: _____________________</w:t>
            </w:r>
          </w:p>
        </w:tc>
      </w:tr>
      <w:tr w:rsidR="00EE4D68" w14:paraId="43D19C25" w14:textId="77777777">
        <w:tc>
          <w:tcPr>
            <w:tcW w:w="4080" w:type="dxa"/>
            <w:tcMar>
              <w:top w:w="75" w:type="dxa"/>
              <w:bottom w:w="75" w:type="dxa"/>
            </w:tcMar>
            <w:vAlign w:val="center"/>
          </w:tcPr>
          <w:p w14:paraId="72654DE9" w14:textId="77777777" w:rsidR="00EE4D68" w:rsidRDefault="00DE79F8">
            <w:r>
              <w:rPr>
                <w:rFonts w:ascii="Arial" w:hAnsi="Arial" w:cs="Arial"/>
                <w:color w:val="000000"/>
                <w:position w:val="-2"/>
                <w:sz w:val="18"/>
                <w:szCs w:val="18"/>
              </w:rPr>
              <w:t> </w:t>
            </w:r>
          </w:p>
        </w:tc>
        <w:tc>
          <w:tcPr>
            <w:tcW w:w="0" w:type="auto"/>
            <w:tcMar>
              <w:top w:w="75" w:type="dxa"/>
              <w:bottom w:w="75" w:type="dxa"/>
            </w:tcMar>
            <w:vAlign w:val="center"/>
          </w:tcPr>
          <w:p w14:paraId="336ACD38" w14:textId="77777777" w:rsidR="00EE4D68" w:rsidRDefault="00EE4D68"/>
          <w:p w14:paraId="234FB4A3" w14:textId="77777777" w:rsidR="00EE4D68" w:rsidRDefault="00DE79F8">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5B60037E" w14:textId="77777777" w:rsidR="00EE4D68" w:rsidRDefault="00EE4D68">
      <w:pPr>
        <w:sectPr w:rsidR="00EE4D68" w:rsidSect="006E7A2B">
          <w:footerReference w:type="default" r:id="rId18"/>
          <w:pgSz w:w="11906" w:h="16838"/>
          <w:pgMar w:top="1418" w:right="1418" w:bottom="1418" w:left="1418" w:header="567" w:footer="596" w:gutter="0"/>
          <w:cols w:space="708"/>
          <w:docGrid w:linePitch="360"/>
        </w:sectPr>
      </w:pPr>
    </w:p>
    <w:p w14:paraId="0D72E0A1" w14:textId="77777777" w:rsidR="00DE79F8" w:rsidRPr="00590863" w:rsidRDefault="00DE79F8"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0B202A87" w14:textId="77777777" w:rsidR="00DE79F8" w:rsidRPr="00252358" w:rsidRDefault="00DE79F8" w:rsidP="00252358"/>
    <w:p w14:paraId="6C0C2CB2" w14:textId="77777777" w:rsidR="00DE79F8" w:rsidRDefault="00DE79F8"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2A1B9696" w14:textId="77777777" w:rsidR="00DE79F8" w:rsidRDefault="00DE79F8" w:rsidP="00EB2A75">
      <w:pPr>
        <w:spacing w:after="120"/>
        <w:rPr>
          <w:rFonts w:ascii="Arial" w:hAnsi="Arial" w:cs="Arial"/>
        </w:rPr>
      </w:pPr>
    </w:p>
    <w:p w14:paraId="7F6CBDF2" w14:textId="77777777" w:rsidR="00EE4D68" w:rsidRDefault="00DE79F8">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REAGENTI ZA IN VITRO IN DRUGO DIAGNOSTIKO</w:t>
      </w:r>
      <w:r>
        <w:rPr>
          <w:rFonts w:ascii="Arial" w:hAnsi="Arial" w:cs="Arial"/>
          <w:color w:val="000000"/>
          <w:sz w:val="18"/>
          <w:szCs w:val="18"/>
        </w:rPr>
        <w:t>«,</w:t>
      </w:r>
    </w:p>
    <w:p w14:paraId="09BFFBBB" w14:textId="77777777" w:rsidR="00EE4D68" w:rsidRDefault="00DE79F8">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2528F081" w14:textId="77777777" w:rsidR="00EE4D68" w:rsidRDefault="00DE79F8">
      <w:pPr>
        <w:spacing w:before="225" w:after="225" w:line="240" w:lineRule="auto"/>
        <w:jc w:val="both"/>
      </w:pPr>
      <w:r>
        <w:rPr>
          <w:rFonts w:ascii="Arial" w:hAnsi="Arial" w:cs="Arial"/>
          <w:i/>
          <w:iCs/>
          <w:color w:val="000000"/>
          <w:sz w:val="18"/>
          <w:szCs w:val="18"/>
        </w:rPr>
        <w:t>(naziv ponudnika, partnerja v skupni ponudbi)</w:t>
      </w:r>
    </w:p>
    <w:p w14:paraId="2E9F47DA" w14:textId="77777777" w:rsidR="00EE4D68" w:rsidRDefault="00DE79F8">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9178"/>
      </w:tblGrid>
      <w:tr w:rsidR="00EE4D68" w14:paraId="520BF8A7" w14:textId="77777777">
        <w:tc>
          <w:tcPr>
            <w:tcW w:w="0" w:type="auto"/>
            <w:tcMar>
              <w:top w:w="0" w:type="auto"/>
              <w:bottom w:w="0" w:type="auto"/>
            </w:tcMar>
          </w:tcPr>
          <w:p w14:paraId="2F943882" w14:textId="77777777" w:rsidR="00EE4D68" w:rsidRDefault="00DE79F8">
            <w:pPr>
              <w:numPr>
                <w:ilvl w:val="0"/>
                <w:numId w:val="18"/>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6448A38C" w14:textId="77777777" w:rsidR="00EE4D68" w:rsidRDefault="00DE79F8">
            <w:pPr>
              <w:numPr>
                <w:ilvl w:val="0"/>
                <w:numId w:val="18"/>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51B72745" w14:textId="77777777" w:rsidR="00EE4D68" w:rsidRDefault="00DE79F8">
            <w:pPr>
              <w:numPr>
                <w:ilvl w:val="0"/>
                <w:numId w:val="18"/>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7A6A741B" w14:textId="77777777" w:rsidR="00EE4D68" w:rsidRDefault="00DE79F8">
            <w:pPr>
              <w:numPr>
                <w:ilvl w:val="0"/>
                <w:numId w:val="18"/>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60F51B2E" w14:textId="77777777" w:rsidR="00EE4D68" w:rsidRDefault="00DE79F8">
            <w:pPr>
              <w:numPr>
                <w:ilvl w:val="0"/>
                <w:numId w:val="18"/>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362098CA" w14:textId="77777777" w:rsidR="00EE4D68" w:rsidRDefault="00DE79F8">
            <w:pPr>
              <w:numPr>
                <w:ilvl w:val="0"/>
                <w:numId w:val="18"/>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1B925880" w14:textId="77777777" w:rsidR="00EE4D68" w:rsidRDefault="00DE79F8">
            <w:pPr>
              <w:numPr>
                <w:ilvl w:val="0"/>
                <w:numId w:val="18"/>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5859D52E" w14:textId="77777777" w:rsidR="00EE4D68" w:rsidRDefault="00DE79F8">
            <w:pPr>
              <w:numPr>
                <w:ilvl w:val="0"/>
                <w:numId w:val="18"/>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095425C6" w14:textId="77777777" w:rsidR="00EE4D68" w:rsidRDefault="00DE79F8">
            <w:pPr>
              <w:numPr>
                <w:ilvl w:val="0"/>
                <w:numId w:val="18"/>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7C39CB28" w14:textId="77777777" w:rsidR="00EE4D68" w:rsidRDefault="00DE79F8">
            <w:pPr>
              <w:numPr>
                <w:ilvl w:val="0"/>
                <w:numId w:val="18"/>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5033C081" w14:textId="77777777" w:rsidR="00EE4D68" w:rsidRDefault="00DE79F8">
            <w:pPr>
              <w:numPr>
                <w:ilvl w:val="0"/>
                <w:numId w:val="18"/>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6C6D022E" w14:textId="77777777" w:rsidR="00EE4D68" w:rsidRDefault="00DE79F8">
            <w:pPr>
              <w:numPr>
                <w:ilvl w:val="0"/>
                <w:numId w:val="18"/>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2CF99F70" w14:textId="77777777" w:rsidR="00EE4D68" w:rsidRDefault="00DE79F8">
            <w:pPr>
              <w:numPr>
                <w:ilvl w:val="0"/>
                <w:numId w:val="18"/>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7F6667EC" w14:textId="77777777" w:rsidR="00EE4D68" w:rsidRDefault="00DE79F8">
            <w:pPr>
              <w:numPr>
                <w:ilvl w:val="0"/>
                <w:numId w:val="18"/>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16ADB994" w14:textId="77777777" w:rsidR="00EE4D68" w:rsidRDefault="00DE79F8">
            <w:pPr>
              <w:numPr>
                <w:ilvl w:val="0"/>
                <w:numId w:val="18"/>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21B52B86" w14:textId="77777777" w:rsidR="00EE4D68" w:rsidRDefault="00DE79F8">
            <w:pPr>
              <w:numPr>
                <w:ilvl w:val="0"/>
                <w:numId w:val="18"/>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3E537578" w14:textId="77777777" w:rsidR="00EE4D68" w:rsidRDefault="00DE79F8">
            <w:pPr>
              <w:numPr>
                <w:ilvl w:val="0"/>
                <w:numId w:val="18"/>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22CE4281" w14:textId="77777777" w:rsidR="00EE4D68" w:rsidRDefault="00DE79F8">
            <w:pPr>
              <w:numPr>
                <w:ilvl w:val="0"/>
                <w:numId w:val="18"/>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5DDA1465" w14:textId="77777777" w:rsidR="00EE4D68" w:rsidRDefault="00DE79F8">
            <w:pPr>
              <w:numPr>
                <w:ilvl w:val="0"/>
                <w:numId w:val="18"/>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124D561D" w14:textId="77777777" w:rsidR="00EE4D68" w:rsidRDefault="00DE79F8">
            <w:pPr>
              <w:numPr>
                <w:ilvl w:val="0"/>
                <w:numId w:val="18"/>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3BED4DD5" w14:textId="77777777" w:rsidR="00EE4D68" w:rsidRDefault="00DE79F8">
            <w:pPr>
              <w:numPr>
                <w:ilvl w:val="0"/>
                <w:numId w:val="18"/>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19CFC02B" w14:textId="77777777" w:rsidR="00EE4D68" w:rsidRDefault="00DE79F8">
            <w:pPr>
              <w:numPr>
                <w:ilvl w:val="0"/>
                <w:numId w:val="18"/>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304F0000" w14:textId="77777777" w:rsidR="00EE4D68" w:rsidRDefault="00DE79F8">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9178"/>
      </w:tblGrid>
      <w:tr w:rsidR="00EE4D68" w14:paraId="5B487124" w14:textId="77777777">
        <w:tc>
          <w:tcPr>
            <w:tcW w:w="0" w:type="auto"/>
            <w:tcMar>
              <w:top w:w="0" w:type="auto"/>
              <w:bottom w:w="0" w:type="auto"/>
            </w:tcMar>
          </w:tcPr>
          <w:p w14:paraId="61BFD7F7" w14:textId="77777777" w:rsidR="00EE4D68" w:rsidRDefault="00DE79F8">
            <w:pPr>
              <w:numPr>
                <w:ilvl w:val="0"/>
                <w:numId w:val="19"/>
              </w:numPr>
              <w:jc w:val="both"/>
              <w:rPr>
                <w:rFonts w:ascii="Arial" w:hAnsi="Arial" w:cs="Arial"/>
                <w:color w:val="000000"/>
                <w:sz w:val="18"/>
                <w:szCs w:val="18"/>
              </w:rPr>
            </w:pPr>
            <w:r>
              <w:rPr>
                <w:rFonts w:ascii="Arial" w:hAnsi="Arial" w:cs="Arial"/>
                <w:color w:val="000000"/>
                <w:sz w:val="18"/>
                <w:szCs w:val="18"/>
              </w:rPr>
              <w:lastRenderedPageBreak/>
              <w:t>imamo dovoljenje za opravljanje dejavnosti, ki je predmet javnega naročila,</w:t>
            </w:r>
          </w:p>
          <w:p w14:paraId="17CD0203" w14:textId="77777777" w:rsidR="00EE4D68" w:rsidRDefault="00DE79F8">
            <w:pPr>
              <w:numPr>
                <w:ilvl w:val="0"/>
                <w:numId w:val="19"/>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2ED2FA6B" w14:textId="77777777" w:rsidR="00EE4D68" w:rsidRDefault="00DE79F8">
            <w:pPr>
              <w:numPr>
                <w:ilvl w:val="0"/>
                <w:numId w:val="19"/>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6EDD9FBA" w14:textId="77777777" w:rsidR="00EE4D68" w:rsidRDefault="00DE79F8">
            <w:pPr>
              <w:numPr>
                <w:ilvl w:val="0"/>
                <w:numId w:val="19"/>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4745A000" w14:textId="77777777" w:rsidR="00EE4D68" w:rsidRDefault="00DE79F8">
            <w:pPr>
              <w:numPr>
                <w:ilvl w:val="0"/>
                <w:numId w:val="19"/>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517FC89" w14:textId="77777777" w:rsidR="00EE4D68" w:rsidRDefault="00DE79F8">
            <w:pPr>
              <w:numPr>
                <w:ilvl w:val="0"/>
                <w:numId w:val="19"/>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143FFA20" w14:textId="77777777" w:rsidR="00EE4D68" w:rsidRDefault="00DE79F8">
            <w:pPr>
              <w:numPr>
                <w:ilvl w:val="0"/>
                <w:numId w:val="19"/>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756B55BE" w14:textId="77777777" w:rsidR="00EE4D68" w:rsidRDefault="00DE79F8">
            <w:pPr>
              <w:numPr>
                <w:ilvl w:val="0"/>
                <w:numId w:val="19"/>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1C55C1A" w14:textId="77777777" w:rsidR="00EE4D68" w:rsidRDefault="00DE79F8">
            <w:pPr>
              <w:numPr>
                <w:ilvl w:val="0"/>
                <w:numId w:val="19"/>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7B6B1181" w14:textId="77777777" w:rsidR="00EE4D68" w:rsidRDefault="00DE79F8">
            <w:pPr>
              <w:numPr>
                <w:ilvl w:val="0"/>
                <w:numId w:val="19"/>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558B8DAE" w14:textId="77777777" w:rsidR="00EE4D68" w:rsidRDefault="00DE79F8">
            <w:pPr>
              <w:numPr>
                <w:ilvl w:val="0"/>
                <w:numId w:val="19"/>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65C723F3" w14:textId="77777777" w:rsidR="00EE4D68" w:rsidRDefault="00DE79F8">
            <w:pPr>
              <w:numPr>
                <w:ilvl w:val="0"/>
                <w:numId w:val="19"/>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23BB1605" w14:textId="77777777" w:rsidR="00EE4D68" w:rsidRDefault="00DE79F8">
            <w:pPr>
              <w:numPr>
                <w:ilvl w:val="0"/>
                <w:numId w:val="19"/>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05295C2E" w14:textId="77777777" w:rsidR="00EE4D68" w:rsidRDefault="00DE79F8">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1EC20BFB" w14:textId="77777777" w:rsidR="00EE4D68" w:rsidRDefault="00DE79F8">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v zvezi z oddajo javnega naročila za namene </w:t>
      </w:r>
      <w:r>
        <w:rPr>
          <w:rFonts w:ascii="Arial" w:hAnsi="Arial" w:cs="Arial"/>
          <w:b/>
          <w:bCs/>
          <w:color w:val="000000"/>
          <w:sz w:val="18"/>
          <w:szCs w:val="18"/>
        </w:rPr>
        <w:t>REAGENTI ZA IN VITRO IN DRUGO DIAGNOSTIKO,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155269AA" w14:textId="77777777" w:rsidR="00EE4D68" w:rsidRDefault="00DE79F8">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EE4D68" w14:paraId="1BC08843" w14:textId="77777777">
        <w:tc>
          <w:tcPr>
            <w:tcW w:w="2500" w:type="pct"/>
            <w:tcMar>
              <w:top w:w="75" w:type="dxa"/>
              <w:bottom w:w="75" w:type="dxa"/>
            </w:tcMar>
            <w:vAlign w:val="center"/>
          </w:tcPr>
          <w:p w14:paraId="15AC4B31" w14:textId="77777777" w:rsidR="00EE4D68" w:rsidRDefault="00DE79F8">
            <w:r>
              <w:rPr>
                <w:rFonts w:ascii="Arial" w:hAnsi="Arial" w:cs="Arial"/>
                <w:color w:val="000000"/>
                <w:position w:val="-2"/>
                <w:sz w:val="18"/>
                <w:szCs w:val="18"/>
              </w:rPr>
              <w:t>Kraj in datum:</w:t>
            </w:r>
          </w:p>
        </w:tc>
        <w:tc>
          <w:tcPr>
            <w:tcW w:w="0" w:type="auto"/>
            <w:tcMar>
              <w:top w:w="75" w:type="dxa"/>
              <w:bottom w:w="75" w:type="dxa"/>
            </w:tcMar>
            <w:vAlign w:val="center"/>
          </w:tcPr>
          <w:p w14:paraId="0DCD65A1" w14:textId="77777777" w:rsidR="00EE4D68" w:rsidRDefault="00DE79F8">
            <w:r>
              <w:rPr>
                <w:rFonts w:ascii="Arial" w:hAnsi="Arial" w:cs="Arial"/>
                <w:color w:val="000000"/>
                <w:position w:val="-2"/>
                <w:sz w:val="18"/>
                <w:szCs w:val="18"/>
              </w:rPr>
              <w:t>Ime in priimek: _____________________</w:t>
            </w:r>
          </w:p>
        </w:tc>
      </w:tr>
      <w:tr w:rsidR="00EE4D68" w14:paraId="24054197" w14:textId="77777777">
        <w:tc>
          <w:tcPr>
            <w:tcW w:w="2500" w:type="pct"/>
            <w:tcMar>
              <w:top w:w="75" w:type="dxa"/>
              <w:bottom w:w="75" w:type="dxa"/>
            </w:tcMar>
            <w:vAlign w:val="center"/>
          </w:tcPr>
          <w:p w14:paraId="443843B6" w14:textId="77777777" w:rsidR="00EE4D68" w:rsidRDefault="00DE79F8">
            <w:r>
              <w:rPr>
                <w:rFonts w:ascii="Arial" w:hAnsi="Arial" w:cs="Arial"/>
                <w:color w:val="000000"/>
                <w:position w:val="-2"/>
                <w:sz w:val="18"/>
                <w:szCs w:val="18"/>
              </w:rPr>
              <w:t> </w:t>
            </w:r>
          </w:p>
        </w:tc>
        <w:tc>
          <w:tcPr>
            <w:tcW w:w="0" w:type="auto"/>
            <w:tcMar>
              <w:top w:w="75" w:type="dxa"/>
              <w:bottom w:w="75" w:type="dxa"/>
            </w:tcMar>
            <w:vAlign w:val="center"/>
          </w:tcPr>
          <w:p w14:paraId="3D8A80FF" w14:textId="77777777" w:rsidR="00EE4D68" w:rsidRDefault="00EE4D68"/>
          <w:p w14:paraId="0583955A" w14:textId="77777777" w:rsidR="00EE4D68" w:rsidRDefault="00DE79F8">
            <w:pPr>
              <w:jc w:val="center"/>
            </w:pPr>
            <w:r>
              <w:rPr>
                <w:rFonts w:ascii="Arial" w:hAnsi="Arial" w:cs="Arial"/>
                <w:color w:val="A9A9A9"/>
                <w:position w:val="-2"/>
                <w:sz w:val="18"/>
                <w:szCs w:val="18"/>
              </w:rPr>
              <w:t>(žig in podpis)</w:t>
            </w:r>
          </w:p>
        </w:tc>
      </w:tr>
    </w:tbl>
    <w:p w14:paraId="78B1F18E" w14:textId="77777777" w:rsidR="00EE4D68" w:rsidRDefault="00DE79F8">
      <w:pPr>
        <w:spacing w:before="225" w:after="225" w:line="240" w:lineRule="auto"/>
        <w:jc w:val="both"/>
      </w:pPr>
      <w:r>
        <w:rPr>
          <w:rFonts w:ascii="Arial" w:hAnsi="Arial" w:cs="Arial"/>
          <w:color w:val="000000"/>
          <w:sz w:val="18"/>
          <w:szCs w:val="18"/>
        </w:rPr>
        <w:t> </w:t>
      </w:r>
    </w:p>
    <w:p w14:paraId="5D8CBB29" w14:textId="77777777" w:rsidR="00EE4D68" w:rsidRDefault="00EE4D68">
      <w:pPr>
        <w:sectPr w:rsidR="00EE4D68" w:rsidSect="006E7A2B">
          <w:footerReference w:type="default" r:id="rId19"/>
          <w:pgSz w:w="11906" w:h="16838"/>
          <w:pgMar w:top="1418" w:right="1418" w:bottom="1418" w:left="1418" w:header="567" w:footer="596" w:gutter="0"/>
          <w:cols w:space="708"/>
          <w:docGrid w:linePitch="360"/>
        </w:sectPr>
      </w:pPr>
    </w:p>
    <w:p w14:paraId="7AF5075B" w14:textId="77777777" w:rsidR="00DE79F8" w:rsidRPr="00590863" w:rsidRDefault="00DE79F8"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25282ABE" w14:textId="77777777" w:rsidR="00DE79F8" w:rsidRPr="00252358" w:rsidRDefault="00DE79F8" w:rsidP="00252358"/>
    <w:p w14:paraId="10FC7818" w14:textId="77777777" w:rsidR="00DE79F8" w:rsidRDefault="00DE79F8"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4097E59E" w14:textId="77777777" w:rsidR="00DE79F8" w:rsidRDefault="00DE79F8" w:rsidP="00EB2A75">
      <w:pPr>
        <w:spacing w:after="120"/>
        <w:rPr>
          <w:rFonts w:ascii="Arial" w:hAnsi="Arial" w:cs="Arial"/>
        </w:rPr>
      </w:pPr>
    </w:p>
    <w:p w14:paraId="1E50C162" w14:textId="77777777" w:rsidR="00EE4D68" w:rsidRDefault="00DE79F8">
      <w:pPr>
        <w:spacing w:before="225" w:after="225"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14:paraId="1B177E0F" w14:textId="77777777" w:rsidR="00EE4D68" w:rsidRDefault="00DE79F8">
      <w:pPr>
        <w:spacing w:before="225" w:after="225" w:line="240" w:lineRule="auto"/>
        <w:jc w:val="both"/>
      </w:pPr>
      <w:r>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6F4BB46D" w14:textId="77777777" w:rsidR="00EE4D68" w:rsidRDefault="00DE79F8">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4655B587" w14:textId="77777777" w:rsidR="00EE4D68" w:rsidRDefault="00EE4D68">
      <w:pPr>
        <w:sectPr w:rsidR="00EE4D68" w:rsidSect="006E7A2B">
          <w:footerReference w:type="default" r:id="rId20"/>
          <w:pgSz w:w="11906" w:h="16838"/>
          <w:pgMar w:top="1418" w:right="1418" w:bottom="1418" w:left="1418" w:header="567" w:footer="596" w:gutter="0"/>
          <w:cols w:space="708"/>
          <w:docGrid w:linePitch="360"/>
        </w:sectPr>
      </w:pPr>
    </w:p>
    <w:p w14:paraId="6121E6AA" w14:textId="77777777" w:rsidR="00DE79F8" w:rsidRPr="00590863" w:rsidRDefault="00DE79F8" w:rsidP="00252358">
      <w:pPr>
        <w:spacing w:after="0"/>
        <w:jc w:val="right"/>
        <w:rPr>
          <w:rFonts w:ascii="Arial" w:hAnsi="Arial" w:cs="Arial"/>
          <w:sz w:val="18"/>
          <w:szCs w:val="18"/>
        </w:rPr>
      </w:pPr>
      <w:r w:rsidRPr="00590863">
        <w:rPr>
          <w:rFonts w:ascii="Arial" w:hAnsi="Arial" w:cs="Arial"/>
          <w:sz w:val="18"/>
          <w:szCs w:val="18"/>
        </w:rPr>
        <w:lastRenderedPageBreak/>
        <w:t>Obrazec št: 4</w:t>
      </w:r>
    </w:p>
    <w:p w14:paraId="6C9AF3CD" w14:textId="77777777" w:rsidR="00DE79F8" w:rsidRPr="00252358" w:rsidRDefault="00DE79F8" w:rsidP="00252358"/>
    <w:p w14:paraId="0F87FCD5" w14:textId="77777777" w:rsidR="00DE79F8" w:rsidRDefault="00DE79F8"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6EFB2682" w14:textId="77777777" w:rsidR="00DE79F8" w:rsidRDefault="00DE79F8" w:rsidP="00EB2A75">
      <w:pPr>
        <w:spacing w:after="120"/>
        <w:rPr>
          <w:rFonts w:ascii="Arial" w:hAnsi="Arial" w:cs="Arial"/>
        </w:rPr>
      </w:pPr>
    </w:p>
    <w:p w14:paraId="34012CBB" w14:textId="77777777" w:rsidR="00EE4D68" w:rsidRDefault="00DE79F8">
      <w:pPr>
        <w:spacing w:before="225" w:after="225" w:line="240" w:lineRule="auto"/>
        <w:jc w:val="center"/>
      </w:pPr>
      <w:r>
        <w:rPr>
          <w:rFonts w:ascii="Arial" w:hAnsi="Arial" w:cs="Arial"/>
          <w:b/>
          <w:bCs/>
          <w:color w:val="000000"/>
          <w:sz w:val="18"/>
          <w:szCs w:val="18"/>
        </w:rPr>
        <w:t>SEZNAM ČLANOV ORGANOV IN ZASTOPNIKOV GOSPODARSKEGA SUBJEKTA</w:t>
      </w:r>
    </w:p>
    <w:p w14:paraId="2C1DE42B" w14:textId="77777777" w:rsidR="00EE4D68" w:rsidRDefault="00DE79F8">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EE4D68" w14:paraId="640A4D2D"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C6FE1F" w14:textId="77777777" w:rsidR="00EE4D68" w:rsidRDefault="00DE79F8" w:rsidP="003D3EB8">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0F9D17" w14:textId="77777777" w:rsidR="00EE4D68" w:rsidRDefault="00DE79F8">
            <w:r>
              <w:rPr>
                <w:rFonts w:ascii="Arial" w:hAnsi="Arial" w:cs="Arial"/>
                <w:color w:val="000000"/>
                <w:position w:val="-2"/>
                <w:sz w:val="18"/>
                <w:szCs w:val="18"/>
              </w:rPr>
              <w:t> </w:t>
            </w:r>
          </w:p>
        </w:tc>
      </w:tr>
      <w:tr w:rsidR="00EE4D68" w14:paraId="0C407009"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3F9EAC" w14:textId="77777777" w:rsidR="00EE4D68" w:rsidRDefault="00DE79F8" w:rsidP="003D3EB8">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B718D4" w14:textId="77777777" w:rsidR="00EE4D68" w:rsidRDefault="00DE79F8">
            <w:r>
              <w:rPr>
                <w:rFonts w:ascii="Arial" w:hAnsi="Arial" w:cs="Arial"/>
                <w:color w:val="000000"/>
                <w:position w:val="-2"/>
                <w:sz w:val="18"/>
                <w:szCs w:val="18"/>
              </w:rPr>
              <w:t> </w:t>
            </w:r>
          </w:p>
        </w:tc>
      </w:tr>
      <w:tr w:rsidR="00EE4D68" w14:paraId="743AB3E5"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16B5DB" w14:textId="77777777" w:rsidR="00EE4D68" w:rsidRDefault="00DE79F8" w:rsidP="003D3EB8">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4B48F5" w14:textId="77777777" w:rsidR="00EE4D68" w:rsidRDefault="00DE79F8">
            <w:r>
              <w:rPr>
                <w:rFonts w:ascii="Arial" w:hAnsi="Arial" w:cs="Arial"/>
                <w:color w:val="000000"/>
                <w:position w:val="-2"/>
                <w:sz w:val="18"/>
                <w:szCs w:val="18"/>
              </w:rPr>
              <w:t> </w:t>
            </w:r>
          </w:p>
        </w:tc>
      </w:tr>
      <w:tr w:rsidR="00EE4D68" w14:paraId="1C16EA70"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1450AE" w14:textId="77777777" w:rsidR="00EE4D68" w:rsidRDefault="00DE79F8" w:rsidP="003D3EB8">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67D9B0" w14:textId="77777777" w:rsidR="00EE4D68" w:rsidRDefault="00DE79F8">
            <w:r>
              <w:rPr>
                <w:rFonts w:ascii="Arial" w:hAnsi="Arial" w:cs="Arial"/>
                <w:color w:val="000000"/>
                <w:position w:val="-2"/>
                <w:sz w:val="18"/>
                <w:szCs w:val="18"/>
              </w:rPr>
              <w:t> </w:t>
            </w:r>
          </w:p>
        </w:tc>
      </w:tr>
    </w:tbl>
    <w:p w14:paraId="362C98B0" w14:textId="77777777" w:rsidR="00EE4D68" w:rsidRDefault="00DE79F8">
      <w:pPr>
        <w:spacing w:before="225" w:after="225" w:line="240" w:lineRule="auto"/>
        <w:jc w:val="both"/>
      </w:pPr>
      <w:r>
        <w:rPr>
          <w:rFonts w:ascii="Arial" w:hAnsi="Arial" w:cs="Arial"/>
          <w:color w:val="000000"/>
          <w:sz w:val="18"/>
          <w:szCs w:val="18"/>
        </w:rPr>
        <w:t> </w:t>
      </w:r>
    </w:p>
    <w:p w14:paraId="67EA7525" w14:textId="77777777" w:rsidR="00EE4D68" w:rsidRDefault="00DE79F8">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EE4D68" w14:paraId="39281EC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9D0B26" w14:textId="77777777" w:rsidR="00EE4D68" w:rsidRDefault="00DE79F8">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C16A34" w14:textId="77777777" w:rsidR="00EE4D68" w:rsidRDefault="00DE79F8">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14059D" w14:textId="77777777" w:rsidR="00EE4D68" w:rsidRDefault="00DE79F8">
            <w:r>
              <w:rPr>
                <w:rFonts w:ascii="Arial" w:hAnsi="Arial" w:cs="Arial"/>
                <w:color w:val="000000"/>
                <w:position w:val="-2"/>
                <w:sz w:val="18"/>
                <w:szCs w:val="18"/>
              </w:rPr>
              <w:t>EMŠO*</w:t>
            </w:r>
          </w:p>
        </w:tc>
      </w:tr>
      <w:tr w:rsidR="00EE4D68" w14:paraId="07FF9F7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313106" w14:textId="77777777" w:rsidR="00EE4D68" w:rsidRDefault="00DE79F8">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329BA2" w14:textId="77777777" w:rsidR="00EE4D68" w:rsidRDefault="00DE79F8">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895145" w14:textId="77777777" w:rsidR="00EE4D68" w:rsidRDefault="00DE79F8">
            <w:r>
              <w:rPr>
                <w:rFonts w:ascii="Arial" w:hAnsi="Arial" w:cs="Arial"/>
                <w:color w:val="000000"/>
                <w:position w:val="-2"/>
                <w:sz w:val="18"/>
                <w:szCs w:val="18"/>
              </w:rPr>
              <w:t> </w:t>
            </w:r>
          </w:p>
        </w:tc>
      </w:tr>
      <w:tr w:rsidR="00EE4D68" w14:paraId="7CC3FB9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95FC3C" w14:textId="77777777" w:rsidR="00EE4D68" w:rsidRDefault="00DE79F8">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FA7FBC" w14:textId="77777777" w:rsidR="00EE4D68" w:rsidRDefault="00DE79F8">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032589" w14:textId="77777777" w:rsidR="00EE4D68" w:rsidRDefault="00DE79F8">
            <w:r>
              <w:rPr>
                <w:rFonts w:ascii="Arial" w:hAnsi="Arial" w:cs="Arial"/>
                <w:color w:val="000000"/>
                <w:position w:val="-2"/>
                <w:sz w:val="18"/>
                <w:szCs w:val="18"/>
              </w:rPr>
              <w:t> </w:t>
            </w:r>
          </w:p>
        </w:tc>
      </w:tr>
      <w:tr w:rsidR="00EE4D68" w14:paraId="25FB3D3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97D5C2" w14:textId="77777777" w:rsidR="00EE4D68" w:rsidRDefault="00DE79F8">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F0175E" w14:textId="77777777" w:rsidR="00EE4D68" w:rsidRDefault="00DE79F8">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BD4B37" w14:textId="77777777" w:rsidR="00EE4D68" w:rsidRDefault="00DE79F8">
            <w:r>
              <w:rPr>
                <w:rFonts w:ascii="Arial" w:hAnsi="Arial" w:cs="Arial"/>
                <w:color w:val="000000"/>
                <w:position w:val="-2"/>
                <w:sz w:val="18"/>
                <w:szCs w:val="18"/>
              </w:rPr>
              <w:t> </w:t>
            </w:r>
          </w:p>
        </w:tc>
      </w:tr>
      <w:tr w:rsidR="00EE4D68" w14:paraId="5AD4F5F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677431" w14:textId="77777777" w:rsidR="00EE4D68" w:rsidRDefault="00DE79F8">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E14B26" w14:textId="77777777" w:rsidR="00EE4D68" w:rsidRDefault="00DE79F8">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0CD85A" w14:textId="77777777" w:rsidR="00EE4D68" w:rsidRDefault="00DE79F8">
            <w:r>
              <w:rPr>
                <w:rFonts w:ascii="Arial" w:hAnsi="Arial" w:cs="Arial"/>
                <w:color w:val="000000"/>
                <w:position w:val="-2"/>
                <w:sz w:val="18"/>
                <w:szCs w:val="18"/>
              </w:rPr>
              <w:t> </w:t>
            </w:r>
          </w:p>
        </w:tc>
      </w:tr>
      <w:tr w:rsidR="00EE4D68" w14:paraId="7690DFD6"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EC2B7E" w14:textId="77777777" w:rsidR="00EE4D68" w:rsidRDefault="00DE79F8">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4D4DCD" w14:textId="77777777" w:rsidR="00EE4D68" w:rsidRDefault="00DE79F8">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AE80D3" w14:textId="77777777" w:rsidR="00EE4D68" w:rsidRDefault="00DE79F8">
            <w:r>
              <w:rPr>
                <w:rFonts w:ascii="Arial" w:hAnsi="Arial" w:cs="Arial"/>
                <w:color w:val="000000"/>
                <w:position w:val="-2"/>
                <w:sz w:val="18"/>
                <w:szCs w:val="18"/>
              </w:rPr>
              <w:t> </w:t>
            </w:r>
          </w:p>
        </w:tc>
      </w:tr>
      <w:tr w:rsidR="00EE4D68" w14:paraId="48FB810E"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E815FF" w14:textId="77777777" w:rsidR="00EE4D68" w:rsidRDefault="00DE79F8">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A097DA" w14:textId="77777777" w:rsidR="00EE4D68" w:rsidRDefault="00DE79F8">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EE5338" w14:textId="77777777" w:rsidR="00EE4D68" w:rsidRDefault="00DE79F8">
            <w:r>
              <w:rPr>
                <w:rFonts w:ascii="Arial" w:hAnsi="Arial" w:cs="Arial"/>
                <w:color w:val="000000"/>
                <w:position w:val="-2"/>
                <w:sz w:val="18"/>
                <w:szCs w:val="18"/>
              </w:rPr>
              <w:t> </w:t>
            </w:r>
          </w:p>
        </w:tc>
      </w:tr>
      <w:tr w:rsidR="00EE4D68" w14:paraId="2263A83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92DDA2" w14:textId="77777777" w:rsidR="00EE4D68" w:rsidRDefault="00DE79F8">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4D911A" w14:textId="77777777" w:rsidR="00EE4D68" w:rsidRDefault="00DE79F8">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C47907" w14:textId="77777777" w:rsidR="00EE4D68" w:rsidRDefault="00DE79F8">
            <w:r>
              <w:rPr>
                <w:rFonts w:ascii="Arial" w:hAnsi="Arial" w:cs="Arial"/>
                <w:color w:val="000000"/>
                <w:position w:val="-2"/>
                <w:sz w:val="18"/>
                <w:szCs w:val="18"/>
              </w:rPr>
              <w:t> </w:t>
            </w:r>
          </w:p>
        </w:tc>
      </w:tr>
      <w:tr w:rsidR="00EE4D68" w14:paraId="7F403EC1"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38C89A" w14:textId="77777777" w:rsidR="00EE4D68" w:rsidRDefault="00DE79F8">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74A37E" w14:textId="77777777" w:rsidR="00EE4D68" w:rsidRDefault="00DE79F8">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B11A07" w14:textId="77777777" w:rsidR="00EE4D68" w:rsidRDefault="00DE79F8">
            <w:r>
              <w:rPr>
                <w:rFonts w:ascii="Arial" w:hAnsi="Arial" w:cs="Arial"/>
                <w:color w:val="000000"/>
                <w:position w:val="-2"/>
                <w:sz w:val="18"/>
                <w:szCs w:val="18"/>
              </w:rPr>
              <w:t> </w:t>
            </w:r>
          </w:p>
        </w:tc>
      </w:tr>
      <w:tr w:rsidR="00EE4D68" w14:paraId="79CC2C8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B46580" w14:textId="77777777" w:rsidR="00EE4D68" w:rsidRDefault="00DE79F8">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A6D536" w14:textId="77777777" w:rsidR="00EE4D68" w:rsidRDefault="00DE79F8">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4E602C" w14:textId="77777777" w:rsidR="00EE4D68" w:rsidRDefault="00DE79F8">
            <w:r>
              <w:rPr>
                <w:rFonts w:ascii="Arial" w:hAnsi="Arial" w:cs="Arial"/>
                <w:color w:val="000000"/>
                <w:position w:val="-2"/>
                <w:sz w:val="18"/>
                <w:szCs w:val="18"/>
              </w:rPr>
              <w:t> </w:t>
            </w:r>
          </w:p>
        </w:tc>
      </w:tr>
    </w:tbl>
    <w:p w14:paraId="28D45DBB" w14:textId="77777777" w:rsidR="00EE4D68" w:rsidRDefault="00DE79F8">
      <w:pPr>
        <w:spacing w:before="225" w:after="225" w:line="240" w:lineRule="auto"/>
        <w:jc w:val="both"/>
      </w:pPr>
      <w:r>
        <w:rPr>
          <w:rFonts w:ascii="Arial" w:hAnsi="Arial" w:cs="Arial"/>
          <w:color w:val="000000"/>
          <w:sz w:val="18"/>
          <w:szCs w:val="18"/>
        </w:rPr>
        <w:t>* podatek je potreben za preverbo v e-Dosje</w:t>
      </w:r>
    </w:p>
    <w:p w14:paraId="761C94FD" w14:textId="77777777" w:rsidR="00EE4D68" w:rsidRDefault="00DE79F8">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643"/>
        <w:gridCol w:w="4643"/>
      </w:tblGrid>
      <w:tr w:rsidR="00EE4D68" w14:paraId="051C41AF" w14:textId="77777777">
        <w:tc>
          <w:tcPr>
            <w:tcW w:w="2500" w:type="pct"/>
            <w:tcMar>
              <w:top w:w="75" w:type="dxa"/>
              <w:bottom w:w="75" w:type="dxa"/>
            </w:tcMar>
            <w:vAlign w:val="center"/>
          </w:tcPr>
          <w:p w14:paraId="418CA7BE" w14:textId="77777777" w:rsidR="00EE4D68" w:rsidRDefault="00DE79F8">
            <w:r>
              <w:rPr>
                <w:rFonts w:ascii="Arial" w:hAnsi="Arial" w:cs="Arial"/>
                <w:color w:val="000000"/>
                <w:position w:val="-2"/>
                <w:sz w:val="18"/>
                <w:szCs w:val="18"/>
              </w:rPr>
              <w:t>Kraj in datum:</w:t>
            </w:r>
          </w:p>
        </w:tc>
        <w:tc>
          <w:tcPr>
            <w:tcW w:w="0" w:type="auto"/>
            <w:tcMar>
              <w:top w:w="75" w:type="dxa"/>
              <w:bottom w:w="75" w:type="dxa"/>
            </w:tcMar>
            <w:vAlign w:val="center"/>
          </w:tcPr>
          <w:p w14:paraId="4C0C0B59" w14:textId="77777777" w:rsidR="00EE4D68" w:rsidRDefault="00DE79F8">
            <w:r>
              <w:rPr>
                <w:rFonts w:ascii="Arial" w:hAnsi="Arial" w:cs="Arial"/>
                <w:color w:val="000000"/>
                <w:position w:val="-2"/>
                <w:sz w:val="18"/>
                <w:szCs w:val="18"/>
              </w:rPr>
              <w:t>Ime in priimek: _____________________</w:t>
            </w:r>
          </w:p>
        </w:tc>
      </w:tr>
      <w:tr w:rsidR="00EE4D68" w14:paraId="1479E98C" w14:textId="77777777">
        <w:tc>
          <w:tcPr>
            <w:tcW w:w="2500" w:type="pct"/>
            <w:tcMar>
              <w:top w:w="75" w:type="dxa"/>
              <w:bottom w:w="75" w:type="dxa"/>
            </w:tcMar>
            <w:vAlign w:val="center"/>
          </w:tcPr>
          <w:p w14:paraId="28107CB7" w14:textId="77777777" w:rsidR="00EE4D68" w:rsidRDefault="00DE79F8">
            <w:r>
              <w:rPr>
                <w:rFonts w:ascii="Arial" w:hAnsi="Arial" w:cs="Arial"/>
                <w:color w:val="000000"/>
                <w:position w:val="-2"/>
                <w:sz w:val="18"/>
                <w:szCs w:val="18"/>
              </w:rPr>
              <w:t> </w:t>
            </w:r>
          </w:p>
        </w:tc>
        <w:tc>
          <w:tcPr>
            <w:tcW w:w="0" w:type="auto"/>
            <w:tcMar>
              <w:top w:w="75" w:type="dxa"/>
              <w:bottom w:w="75" w:type="dxa"/>
            </w:tcMar>
            <w:vAlign w:val="center"/>
          </w:tcPr>
          <w:p w14:paraId="1B8D3D6B" w14:textId="77777777" w:rsidR="00EE4D68" w:rsidRDefault="00DE79F8">
            <w:pPr>
              <w:jc w:val="center"/>
            </w:pPr>
            <w:r>
              <w:rPr>
                <w:rFonts w:ascii="Arial" w:hAnsi="Arial" w:cs="Arial"/>
                <w:color w:val="A9A9A9"/>
                <w:position w:val="-2"/>
                <w:sz w:val="18"/>
                <w:szCs w:val="18"/>
              </w:rPr>
              <w:t>(podpis)</w:t>
            </w:r>
          </w:p>
        </w:tc>
      </w:tr>
    </w:tbl>
    <w:p w14:paraId="240151C3" w14:textId="77777777" w:rsidR="00EE4D68" w:rsidRDefault="00DE79F8">
      <w:pPr>
        <w:spacing w:before="225" w:after="225" w:line="240" w:lineRule="auto"/>
        <w:jc w:val="both"/>
      </w:pPr>
      <w:r>
        <w:rPr>
          <w:rFonts w:ascii="Arial" w:hAnsi="Arial" w:cs="Arial"/>
          <w:color w:val="000000"/>
          <w:sz w:val="18"/>
          <w:szCs w:val="18"/>
        </w:rPr>
        <w:t> </w:t>
      </w:r>
    </w:p>
    <w:p w14:paraId="61AA7EA1" w14:textId="77777777" w:rsidR="00EE4D68" w:rsidRDefault="00DE79F8">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64C8C9B1" w14:textId="77777777" w:rsidR="00EE4D68" w:rsidRDefault="00DE79F8">
      <w:pPr>
        <w:spacing w:before="225" w:after="225" w:line="240" w:lineRule="auto"/>
        <w:jc w:val="both"/>
      </w:pPr>
      <w:r>
        <w:rPr>
          <w:rFonts w:ascii="Arial" w:hAnsi="Arial" w:cs="Arial"/>
          <w:color w:val="000000"/>
          <w:sz w:val="18"/>
          <w:szCs w:val="18"/>
        </w:rPr>
        <w:t> </w:t>
      </w:r>
    </w:p>
    <w:p w14:paraId="05EE7807" w14:textId="77777777" w:rsidR="00EE4D68" w:rsidRDefault="00EE4D68">
      <w:pPr>
        <w:sectPr w:rsidR="00EE4D68" w:rsidSect="006E7A2B">
          <w:footerReference w:type="default" r:id="rId21"/>
          <w:pgSz w:w="11906" w:h="16838"/>
          <w:pgMar w:top="1418" w:right="1418" w:bottom="1418" w:left="1418" w:header="567" w:footer="596" w:gutter="0"/>
          <w:cols w:space="708"/>
          <w:docGrid w:linePitch="360"/>
        </w:sectPr>
      </w:pPr>
    </w:p>
    <w:p w14:paraId="287F4729" w14:textId="77777777" w:rsidR="00DE79F8" w:rsidRPr="00590863" w:rsidRDefault="00DE79F8" w:rsidP="00252358">
      <w:pPr>
        <w:spacing w:after="0"/>
        <w:jc w:val="right"/>
        <w:rPr>
          <w:rFonts w:ascii="Arial" w:hAnsi="Arial" w:cs="Arial"/>
          <w:sz w:val="18"/>
          <w:szCs w:val="18"/>
        </w:rPr>
      </w:pPr>
      <w:r w:rsidRPr="00590863">
        <w:rPr>
          <w:rFonts w:ascii="Arial" w:hAnsi="Arial" w:cs="Arial"/>
          <w:sz w:val="18"/>
          <w:szCs w:val="18"/>
        </w:rPr>
        <w:lastRenderedPageBreak/>
        <w:t>Obrazec št: 5</w:t>
      </w:r>
    </w:p>
    <w:p w14:paraId="35D9C696" w14:textId="77777777" w:rsidR="00DE79F8" w:rsidRPr="00252358" w:rsidRDefault="00DE79F8" w:rsidP="00252358"/>
    <w:p w14:paraId="7EA44866" w14:textId="77777777" w:rsidR="00DE79F8" w:rsidRDefault="00DE79F8"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7F7A5E12" w14:textId="77777777" w:rsidR="00DE79F8" w:rsidRDefault="00DE79F8" w:rsidP="00EB2A75">
      <w:pPr>
        <w:spacing w:after="120"/>
        <w:rPr>
          <w:rFonts w:ascii="Arial" w:hAnsi="Arial" w:cs="Arial"/>
        </w:rPr>
      </w:pPr>
    </w:p>
    <w:p w14:paraId="1477E3D5" w14:textId="77777777" w:rsidR="00EE4D68" w:rsidRDefault="00DE79F8">
      <w:pPr>
        <w:spacing w:before="225" w:after="225" w:line="240" w:lineRule="auto"/>
        <w:jc w:val="both"/>
      </w:pPr>
      <w:r>
        <w:rPr>
          <w:rFonts w:ascii="Arial" w:hAnsi="Arial" w:cs="Arial"/>
          <w:color w:val="000000"/>
          <w:sz w:val="18"/>
          <w:szCs w:val="18"/>
        </w:rPr>
        <w:t>Naziv gospodarskega subjekta: _________________________</w:t>
      </w:r>
    </w:p>
    <w:p w14:paraId="566C2FA1" w14:textId="77777777" w:rsidR="00EE4D68" w:rsidRDefault="00DE79F8">
      <w:pPr>
        <w:spacing w:before="225" w:after="225" w:line="240" w:lineRule="auto"/>
        <w:jc w:val="both"/>
      </w:pPr>
      <w:r>
        <w:rPr>
          <w:rFonts w:ascii="Arial" w:hAnsi="Arial" w:cs="Arial"/>
          <w:color w:val="000000"/>
          <w:sz w:val="18"/>
          <w:szCs w:val="18"/>
        </w:rPr>
        <w:t> </w:t>
      </w:r>
    </w:p>
    <w:p w14:paraId="0F6C17BF" w14:textId="77777777" w:rsidR="00EE4D68" w:rsidRDefault="00DE79F8">
      <w:pPr>
        <w:spacing w:before="225" w:after="225" w:line="240" w:lineRule="auto"/>
        <w:jc w:val="both"/>
      </w:pPr>
      <w:r>
        <w:rPr>
          <w:rFonts w:ascii="Arial" w:hAnsi="Arial" w:cs="Arial"/>
          <w:color w:val="000000"/>
          <w:sz w:val="18"/>
          <w:szCs w:val="18"/>
        </w:rPr>
        <w:t> </w:t>
      </w:r>
    </w:p>
    <w:tbl>
      <w:tblPr>
        <w:tblStyle w:val="TableGridPHPDOCX"/>
        <w:tblW w:w="966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87"/>
        <w:gridCol w:w="1087"/>
        <w:gridCol w:w="2462"/>
        <w:gridCol w:w="2702"/>
        <w:gridCol w:w="1147"/>
        <w:gridCol w:w="1679"/>
      </w:tblGrid>
      <w:tr w:rsidR="00105DFA" w14:paraId="7728AF39" w14:textId="77777777" w:rsidTr="00FB3259">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DC9E159" w14:textId="77777777" w:rsidR="00105DFA" w:rsidRDefault="00105DFA" w:rsidP="00FB3259">
            <w:pPr>
              <w:jc w:val="center"/>
            </w:pPr>
            <w:r>
              <w:rPr>
                <w:rFonts w:ascii="Arial" w:hAnsi="Arial" w:cs="Arial"/>
                <w:b/>
                <w:bCs/>
                <w:color w:val="000000"/>
                <w:position w:val="-2"/>
                <w:sz w:val="18"/>
                <w:szCs w:val="18"/>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Pr>
          <w:p w14:paraId="24D6EC0D" w14:textId="77777777" w:rsidR="00105DFA" w:rsidRDefault="00105DFA" w:rsidP="00FB3259">
            <w:pPr>
              <w:jc w:val="center"/>
              <w:rPr>
                <w:rFonts w:ascii="Arial" w:hAnsi="Arial" w:cs="Arial"/>
                <w:b/>
                <w:bCs/>
                <w:color w:val="000000"/>
                <w:position w:val="-2"/>
                <w:sz w:val="18"/>
                <w:szCs w:val="18"/>
                <w:shd w:val="clear" w:color="auto" w:fill="CCCCCC"/>
              </w:rPr>
            </w:pPr>
          </w:p>
          <w:p w14:paraId="642A6498" w14:textId="77777777" w:rsidR="00105DFA" w:rsidRDefault="00105DFA" w:rsidP="00FB3259">
            <w:pPr>
              <w:jc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Referenca za sklop</w:t>
            </w:r>
          </w:p>
        </w:tc>
        <w:tc>
          <w:tcPr>
            <w:tcW w:w="2462"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9620C0F" w14:textId="77777777" w:rsidR="00105DFA" w:rsidRDefault="00105DFA" w:rsidP="00FB3259">
            <w:pPr>
              <w:jc w:val="center"/>
            </w:pPr>
            <w:r>
              <w:rPr>
                <w:rFonts w:ascii="Arial" w:hAnsi="Arial" w:cs="Arial"/>
                <w:b/>
                <w:bCs/>
                <w:color w:val="000000"/>
                <w:position w:val="-2"/>
                <w:sz w:val="18"/>
                <w:szCs w:val="18"/>
                <w:shd w:val="clear" w:color="auto" w:fill="CCCCCC"/>
              </w:rPr>
              <w:t>Naročnik (investitor)</w:t>
            </w:r>
            <w:r>
              <w:rPr>
                <w:rFonts w:ascii="Arial" w:hAnsi="Arial" w:cs="Arial"/>
                <w:b/>
                <w:bCs/>
                <w:color w:val="000000"/>
                <w:position w:val="-2"/>
                <w:sz w:val="18"/>
                <w:szCs w:val="18"/>
                <w:shd w:val="clear" w:color="auto" w:fill="CCCCCC"/>
              </w:rPr>
              <w:br/>
              <w:t>(naziv, naslov)</w:t>
            </w:r>
          </w:p>
        </w:tc>
        <w:tc>
          <w:tcPr>
            <w:tcW w:w="2702"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1758A6B" w14:textId="77777777" w:rsidR="00105DFA" w:rsidRDefault="00105DFA" w:rsidP="00FB3259">
            <w:pPr>
              <w:jc w:val="center"/>
            </w:pPr>
            <w:r>
              <w:rPr>
                <w:rFonts w:ascii="Arial" w:hAnsi="Arial" w:cs="Arial"/>
                <w:b/>
                <w:bCs/>
                <w:color w:val="000000"/>
                <w:position w:val="-2"/>
                <w:sz w:val="18"/>
                <w:szCs w:val="18"/>
                <w:shd w:val="clear" w:color="auto" w:fill="CCCCCC"/>
              </w:rPr>
              <w:t>Analizator (naziv, proizvajalec in model analizatorja na katerega glasi referenca)</w:t>
            </w:r>
          </w:p>
        </w:tc>
        <w:tc>
          <w:tcPr>
            <w:tcW w:w="1147"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54C0516" w14:textId="77777777" w:rsidR="00105DFA" w:rsidRDefault="00105DFA" w:rsidP="00FB3259">
            <w:pPr>
              <w:jc w:val="center"/>
            </w:pPr>
            <w:r>
              <w:rPr>
                <w:rFonts w:ascii="Arial" w:hAnsi="Arial" w:cs="Arial"/>
                <w:b/>
                <w:bCs/>
                <w:color w:val="000000"/>
                <w:position w:val="-2"/>
                <w:sz w:val="18"/>
                <w:szCs w:val="18"/>
                <w:shd w:val="clear" w:color="auto" w:fill="CCCCCC"/>
              </w:rPr>
              <w:t xml:space="preserve">Čas </w:t>
            </w:r>
            <w:r>
              <w:rPr>
                <w:rFonts w:ascii="Arial" w:hAnsi="Arial" w:cs="Arial"/>
                <w:b/>
                <w:bCs/>
                <w:color w:val="000000"/>
                <w:position w:val="-2"/>
                <w:sz w:val="18"/>
                <w:szCs w:val="18"/>
                <w:shd w:val="clear" w:color="auto" w:fill="CCCCCC"/>
              </w:rPr>
              <w:br/>
              <w:t xml:space="preserve">nabave: mesec/leto </w:t>
            </w:r>
          </w:p>
        </w:tc>
        <w:tc>
          <w:tcPr>
            <w:tcW w:w="1679"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06BEB24" w14:textId="77777777" w:rsidR="00105DFA" w:rsidRDefault="00105DFA" w:rsidP="00FB3259">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105DFA" w14:paraId="41D92A60" w14:textId="77777777" w:rsidTr="00FB325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D71451" w14:textId="77777777" w:rsidR="00105DFA" w:rsidRDefault="00105DFA" w:rsidP="00FB3259">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Pr>
          <w:p w14:paraId="4C3355F2" w14:textId="77777777" w:rsidR="00105DFA" w:rsidRDefault="00105DFA" w:rsidP="00FB3259">
            <w:pPr>
              <w:rPr>
                <w:rFonts w:ascii="Arial" w:hAnsi="Arial" w:cs="Arial"/>
                <w:color w:val="000000"/>
                <w:position w:val="-2"/>
                <w:sz w:val="18"/>
                <w:szCs w:val="18"/>
              </w:rPr>
            </w:pPr>
          </w:p>
        </w:tc>
        <w:tc>
          <w:tcPr>
            <w:tcW w:w="246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74FBC1" w14:textId="77777777" w:rsidR="00105DFA" w:rsidRDefault="00105DFA" w:rsidP="00FB3259">
            <w:r>
              <w:rPr>
                <w:rFonts w:ascii="Arial" w:hAnsi="Arial" w:cs="Arial"/>
                <w:color w:val="000000"/>
                <w:position w:val="-2"/>
                <w:sz w:val="18"/>
                <w:szCs w:val="18"/>
              </w:rPr>
              <w:t> </w:t>
            </w:r>
          </w:p>
        </w:tc>
        <w:tc>
          <w:tcPr>
            <w:tcW w:w="270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EB08F5" w14:textId="77777777" w:rsidR="00105DFA" w:rsidRDefault="00105DFA" w:rsidP="00FB3259">
            <w:r>
              <w:rPr>
                <w:rFonts w:ascii="Arial" w:hAnsi="Arial" w:cs="Arial"/>
                <w:color w:val="000000"/>
                <w:position w:val="-2"/>
                <w:sz w:val="18"/>
                <w:szCs w:val="18"/>
              </w:rPr>
              <w:t> </w:t>
            </w:r>
          </w:p>
        </w:tc>
        <w:tc>
          <w:tcPr>
            <w:tcW w:w="114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C383C8" w14:textId="77777777" w:rsidR="00105DFA" w:rsidRDefault="00105DFA" w:rsidP="00FB3259">
            <w:r>
              <w:rPr>
                <w:rFonts w:ascii="Arial" w:hAnsi="Arial" w:cs="Arial"/>
                <w:color w:val="000000"/>
                <w:position w:val="-2"/>
                <w:sz w:val="18"/>
                <w:szCs w:val="18"/>
              </w:rPr>
              <w:t> </w:t>
            </w:r>
          </w:p>
        </w:tc>
        <w:tc>
          <w:tcPr>
            <w:tcW w:w="167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A37555" w14:textId="77777777" w:rsidR="00105DFA" w:rsidRDefault="00105DFA" w:rsidP="00FB3259">
            <w:r>
              <w:rPr>
                <w:rFonts w:ascii="Arial" w:hAnsi="Arial" w:cs="Arial"/>
                <w:color w:val="000000"/>
                <w:position w:val="-2"/>
                <w:sz w:val="18"/>
                <w:szCs w:val="18"/>
              </w:rPr>
              <w:t> </w:t>
            </w:r>
          </w:p>
        </w:tc>
      </w:tr>
      <w:tr w:rsidR="00105DFA" w14:paraId="1550195C" w14:textId="77777777" w:rsidTr="00FB325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3B7F50" w14:textId="77777777" w:rsidR="00105DFA" w:rsidRDefault="00105DFA" w:rsidP="00FB3259">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Pr>
          <w:p w14:paraId="5C90031E" w14:textId="77777777" w:rsidR="00105DFA" w:rsidRDefault="00105DFA" w:rsidP="00FB3259">
            <w:pPr>
              <w:rPr>
                <w:rFonts w:ascii="Arial" w:hAnsi="Arial" w:cs="Arial"/>
                <w:color w:val="000000"/>
                <w:position w:val="-2"/>
                <w:sz w:val="18"/>
                <w:szCs w:val="18"/>
              </w:rPr>
            </w:pPr>
          </w:p>
        </w:tc>
        <w:tc>
          <w:tcPr>
            <w:tcW w:w="246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D474AF" w14:textId="77777777" w:rsidR="00105DFA" w:rsidRDefault="00105DFA" w:rsidP="00FB3259">
            <w:r>
              <w:rPr>
                <w:rFonts w:ascii="Arial" w:hAnsi="Arial" w:cs="Arial"/>
                <w:color w:val="000000"/>
                <w:position w:val="-2"/>
                <w:sz w:val="18"/>
                <w:szCs w:val="18"/>
              </w:rPr>
              <w:t> </w:t>
            </w:r>
          </w:p>
        </w:tc>
        <w:tc>
          <w:tcPr>
            <w:tcW w:w="270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8D2ECC" w14:textId="77777777" w:rsidR="00105DFA" w:rsidRDefault="00105DFA" w:rsidP="00FB3259">
            <w:r>
              <w:rPr>
                <w:rFonts w:ascii="Arial" w:hAnsi="Arial" w:cs="Arial"/>
                <w:color w:val="000000"/>
                <w:position w:val="-2"/>
                <w:sz w:val="18"/>
                <w:szCs w:val="18"/>
              </w:rPr>
              <w:t> </w:t>
            </w:r>
          </w:p>
        </w:tc>
        <w:tc>
          <w:tcPr>
            <w:tcW w:w="114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491E0E" w14:textId="77777777" w:rsidR="00105DFA" w:rsidRDefault="00105DFA" w:rsidP="00FB3259">
            <w:r>
              <w:rPr>
                <w:rFonts w:ascii="Arial" w:hAnsi="Arial" w:cs="Arial"/>
                <w:color w:val="000000"/>
                <w:position w:val="-2"/>
                <w:sz w:val="18"/>
                <w:szCs w:val="18"/>
              </w:rPr>
              <w:t> </w:t>
            </w:r>
          </w:p>
        </w:tc>
        <w:tc>
          <w:tcPr>
            <w:tcW w:w="167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12BFAD" w14:textId="77777777" w:rsidR="00105DFA" w:rsidRDefault="00105DFA" w:rsidP="00FB3259">
            <w:r>
              <w:rPr>
                <w:rFonts w:ascii="Arial" w:hAnsi="Arial" w:cs="Arial"/>
                <w:color w:val="000000"/>
                <w:position w:val="-2"/>
                <w:sz w:val="18"/>
                <w:szCs w:val="18"/>
              </w:rPr>
              <w:t> </w:t>
            </w:r>
          </w:p>
        </w:tc>
      </w:tr>
      <w:tr w:rsidR="00105DFA" w14:paraId="0CEA1707" w14:textId="77777777" w:rsidTr="00FB325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E989CE" w14:textId="77777777" w:rsidR="00105DFA" w:rsidRDefault="00105DFA" w:rsidP="00FB3259">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Pr>
          <w:p w14:paraId="66588431" w14:textId="77777777" w:rsidR="00105DFA" w:rsidRDefault="00105DFA" w:rsidP="00FB3259">
            <w:pPr>
              <w:rPr>
                <w:rFonts w:ascii="Arial" w:hAnsi="Arial" w:cs="Arial"/>
                <w:color w:val="000000"/>
                <w:position w:val="-2"/>
                <w:sz w:val="18"/>
                <w:szCs w:val="18"/>
              </w:rPr>
            </w:pPr>
          </w:p>
        </w:tc>
        <w:tc>
          <w:tcPr>
            <w:tcW w:w="246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D43C44" w14:textId="77777777" w:rsidR="00105DFA" w:rsidRDefault="00105DFA" w:rsidP="00FB3259">
            <w:r>
              <w:rPr>
                <w:rFonts w:ascii="Arial" w:hAnsi="Arial" w:cs="Arial"/>
                <w:color w:val="000000"/>
                <w:position w:val="-2"/>
                <w:sz w:val="18"/>
                <w:szCs w:val="18"/>
              </w:rPr>
              <w:t> </w:t>
            </w:r>
          </w:p>
        </w:tc>
        <w:tc>
          <w:tcPr>
            <w:tcW w:w="270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18EF32" w14:textId="77777777" w:rsidR="00105DFA" w:rsidRDefault="00105DFA" w:rsidP="00FB3259">
            <w:r>
              <w:rPr>
                <w:rFonts w:ascii="Arial" w:hAnsi="Arial" w:cs="Arial"/>
                <w:color w:val="000000"/>
                <w:position w:val="-2"/>
                <w:sz w:val="18"/>
                <w:szCs w:val="18"/>
              </w:rPr>
              <w:t> </w:t>
            </w:r>
          </w:p>
        </w:tc>
        <w:tc>
          <w:tcPr>
            <w:tcW w:w="114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9D199F" w14:textId="77777777" w:rsidR="00105DFA" w:rsidRDefault="00105DFA" w:rsidP="00FB3259">
            <w:r>
              <w:rPr>
                <w:rFonts w:ascii="Arial" w:hAnsi="Arial" w:cs="Arial"/>
                <w:color w:val="000000"/>
                <w:position w:val="-2"/>
                <w:sz w:val="18"/>
                <w:szCs w:val="18"/>
              </w:rPr>
              <w:t> </w:t>
            </w:r>
          </w:p>
        </w:tc>
        <w:tc>
          <w:tcPr>
            <w:tcW w:w="167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ECB50A" w14:textId="77777777" w:rsidR="00105DFA" w:rsidRDefault="00105DFA" w:rsidP="00FB3259">
            <w:r>
              <w:rPr>
                <w:rFonts w:ascii="Arial" w:hAnsi="Arial" w:cs="Arial"/>
                <w:color w:val="000000"/>
                <w:position w:val="-2"/>
                <w:sz w:val="18"/>
                <w:szCs w:val="18"/>
              </w:rPr>
              <w:t> </w:t>
            </w:r>
          </w:p>
        </w:tc>
      </w:tr>
      <w:tr w:rsidR="00105DFA" w14:paraId="47FE9DF2" w14:textId="77777777" w:rsidTr="00FB325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822B95" w14:textId="77777777" w:rsidR="00105DFA" w:rsidRDefault="00105DFA" w:rsidP="00FB3259">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Pr>
          <w:p w14:paraId="1BCEA3E9" w14:textId="77777777" w:rsidR="00105DFA" w:rsidRDefault="00105DFA" w:rsidP="00FB3259">
            <w:pPr>
              <w:rPr>
                <w:rFonts w:ascii="Arial" w:hAnsi="Arial" w:cs="Arial"/>
                <w:color w:val="000000"/>
                <w:position w:val="-2"/>
                <w:sz w:val="18"/>
                <w:szCs w:val="18"/>
              </w:rPr>
            </w:pPr>
          </w:p>
        </w:tc>
        <w:tc>
          <w:tcPr>
            <w:tcW w:w="246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72DEA2" w14:textId="77777777" w:rsidR="00105DFA" w:rsidRDefault="00105DFA" w:rsidP="00FB3259">
            <w:r>
              <w:rPr>
                <w:rFonts w:ascii="Arial" w:hAnsi="Arial" w:cs="Arial"/>
                <w:color w:val="000000"/>
                <w:position w:val="-2"/>
                <w:sz w:val="18"/>
                <w:szCs w:val="18"/>
              </w:rPr>
              <w:t> </w:t>
            </w:r>
          </w:p>
        </w:tc>
        <w:tc>
          <w:tcPr>
            <w:tcW w:w="270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D3E783" w14:textId="77777777" w:rsidR="00105DFA" w:rsidRDefault="00105DFA" w:rsidP="00FB3259">
            <w:r>
              <w:rPr>
                <w:rFonts w:ascii="Arial" w:hAnsi="Arial" w:cs="Arial"/>
                <w:color w:val="000000"/>
                <w:position w:val="-2"/>
                <w:sz w:val="18"/>
                <w:szCs w:val="18"/>
              </w:rPr>
              <w:t> </w:t>
            </w:r>
          </w:p>
        </w:tc>
        <w:tc>
          <w:tcPr>
            <w:tcW w:w="114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654D53" w14:textId="77777777" w:rsidR="00105DFA" w:rsidRDefault="00105DFA" w:rsidP="00FB3259">
            <w:r>
              <w:rPr>
                <w:rFonts w:ascii="Arial" w:hAnsi="Arial" w:cs="Arial"/>
                <w:color w:val="000000"/>
                <w:position w:val="-2"/>
                <w:sz w:val="18"/>
                <w:szCs w:val="18"/>
              </w:rPr>
              <w:t> </w:t>
            </w:r>
          </w:p>
        </w:tc>
        <w:tc>
          <w:tcPr>
            <w:tcW w:w="167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5466F5" w14:textId="77777777" w:rsidR="00105DFA" w:rsidRDefault="00105DFA" w:rsidP="00FB3259">
            <w:r>
              <w:rPr>
                <w:rFonts w:ascii="Arial" w:hAnsi="Arial" w:cs="Arial"/>
                <w:color w:val="000000"/>
                <w:position w:val="-2"/>
                <w:sz w:val="18"/>
                <w:szCs w:val="18"/>
              </w:rPr>
              <w:t> </w:t>
            </w:r>
          </w:p>
        </w:tc>
      </w:tr>
      <w:tr w:rsidR="00105DFA" w14:paraId="541BC20C" w14:textId="77777777" w:rsidTr="00FB325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FE17B2" w14:textId="77777777" w:rsidR="00105DFA" w:rsidRDefault="00105DFA" w:rsidP="00FB3259">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Pr>
          <w:p w14:paraId="67DFC5C7" w14:textId="77777777" w:rsidR="00105DFA" w:rsidRDefault="00105DFA" w:rsidP="00FB3259">
            <w:pPr>
              <w:rPr>
                <w:rFonts w:ascii="Arial" w:hAnsi="Arial" w:cs="Arial"/>
                <w:color w:val="000000"/>
                <w:position w:val="-2"/>
                <w:sz w:val="18"/>
                <w:szCs w:val="18"/>
              </w:rPr>
            </w:pPr>
          </w:p>
        </w:tc>
        <w:tc>
          <w:tcPr>
            <w:tcW w:w="246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B35364" w14:textId="77777777" w:rsidR="00105DFA" w:rsidRDefault="00105DFA" w:rsidP="00FB3259">
            <w:r>
              <w:rPr>
                <w:rFonts w:ascii="Arial" w:hAnsi="Arial" w:cs="Arial"/>
                <w:color w:val="000000"/>
                <w:position w:val="-2"/>
                <w:sz w:val="18"/>
                <w:szCs w:val="18"/>
              </w:rPr>
              <w:t> </w:t>
            </w:r>
          </w:p>
        </w:tc>
        <w:tc>
          <w:tcPr>
            <w:tcW w:w="270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92CC9E" w14:textId="77777777" w:rsidR="00105DFA" w:rsidRDefault="00105DFA" w:rsidP="00FB3259">
            <w:r>
              <w:rPr>
                <w:rFonts w:ascii="Arial" w:hAnsi="Arial" w:cs="Arial"/>
                <w:color w:val="000000"/>
                <w:position w:val="-2"/>
                <w:sz w:val="18"/>
                <w:szCs w:val="18"/>
              </w:rPr>
              <w:t> </w:t>
            </w:r>
          </w:p>
        </w:tc>
        <w:tc>
          <w:tcPr>
            <w:tcW w:w="114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C08018" w14:textId="77777777" w:rsidR="00105DFA" w:rsidRDefault="00105DFA" w:rsidP="00FB3259">
            <w:r>
              <w:rPr>
                <w:rFonts w:ascii="Arial" w:hAnsi="Arial" w:cs="Arial"/>
                <w:color w:val="000000"/>
                <w:position w:val="-2"/>
                <w:sz w:val="18"/>
                <w:szCs w:val="18"/>
              </w:rPr>
              <w:t> </w:t>
            </w:r>
          </w:p>
        </w:tc>
        <w:tc>
          <w:tcPr>
            <w:tcW w:w="167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FF097C" w14:textId="77777777" w:rsidR="00105DFA" w:rsidRDefault="00105DFA" w:rsidP="00FB3259">
            <w:r>
              <w:rPr>
                <w:rFonts w:ascii="Arial" w:hAnsi="Arial" w:cs="Arial"/>
                <w:color w:val="000000"/>
                <w:position w:val="-2"/>
                <w:sz w:val="18"/>
                <w:szCs w:val="18"/>
              </w:rPr>
              <w:t> </w:t>
            </w:r>
          </w:p>
        </w:tc>
      </w:tr>
    </w:tbl>
    <w:p w14:paraId="707C8169" w14:textId="77777777" w:rsidR="00EE4D68" w:rsidRDefault="00DE79F8">
      <w:pPr>
        <w:spacing w:before="225" w:after="225" w:line="240" w:lineRule="auto"/>
        <w:jc w:val="both"/>
      </w:pPr>
      <w:r>
        <w:rPr>
          <w:rFonts w:ascii="Arial" w:hAnsi="Arial" w:cs="Arial"/>
          <w:color w:val="000000"/>
          <w:sz w:val="18"/>
          <w:szCs w:val="18"/>
        </w:rPr>
        <w:t> </w:t>
      </w:r>
    </w:p>
    <w:p w14:paraId="737D9EAA" w14:textId="77777777" w:rsidR="00EE4D68" w:rsidRDefault="00DE79F8">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353CD3F9" w14:textId="77777777" w:rsidR="00EE4D68" w:rsidRDefault="00DE79F8">
      <w:pPr>
        <w:spacing w:before="225" w:after="225" w:line="240" w:lineRule="auto"/>
        <w:jc w:val="both"/>
      </w:pPr>
      <w:r>
        <w:rPr>
          <w:rFonts w:ascii="Arial" w:hAnsi="Arial" w:cs="Arial"/>
          <w:color w:val="000000"/>
          <w:sz w:val="18"/>
          <w:szCs w:val="18"/>
        </w:rPr>
        <w:t> </w:t>
      </w:r>
    </w:p>
    <w:p w14:paraId="799CC6CE" w14:textId="77777777" w:rsidR="00EE4D68" w:rsidRDefault="00EE4D68">
      <w:pPr>
        <w:sectPr w:rsidR="00EE4D68" w:rsidSect="006E7A2B">
          <w:footerReference w:type="default" r:id="rId22"/>
          <w:pgSz w:w="11906" w:h="16838"/>
          <w:pgMar w:top="1418" w:right="1418" w:bottom="1418" w:left="1418" w:header="567" w:footer="596" w:gutter="0"/>
          <w:cols w:space="708"/>
          <w:docGrid w:linePitch="360"/>
        </w:sectPr>
      </w:pPr>
    </w:p>
    <w:p w14:paraId="0E83B464" w14:textId="77777777" w:rsidR="00DE79F8" w:rsidRPr="00590863" w:rsidRDefault="00DE79F8" w:rsidP="00252358">
      <w:pPr>
        <w:spacing w:after="0"/>
        <w:jc w:val="right"/>
        <w:rPr>
          <w:rFonts w:ascii="Arial" w:hAnsi="Arial" w:cs="Arial"/>
          <w:sz w:val="18"/>
          <w:szCs w:val="18"/>
        </w:rPr>
      </w:pPr>
      <w:r w:rsidRPr="00590863">
        <w:rPr>
          <w:rFonts w:ascii="Arial" w:hAnsi="Arial" w:cs="Arial"/>
          <w:sz w:val="18"/>
          <w:szCs w:val="18"/>
        </w:rPr>
        <w:lastRenderedPageBreak/>
        <w:t>Obrazec št: 6</w:t>
      </w:r>
    </w:p>
    <w:p w14:paraId="4A0D3873" w14:textId="77777777" w:rsidR="001B1296" w:rsidRDefault="001B1296" w:rsidP="001B129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Referenca (o kakovosti opreme)</w:t>
      </w:r>
    </w:p>
    <w:p w14:paraId="783B7A93" w14:textId="77777777" w:rsidR="001B1296" w:rsidRDefault="001B1296" w:rsidP="001B1296">
      <w:pPr>
        <w:spacing w:after="120"/>
        <w:rPr>
          <w:rFonts w:ascii="Arial" w:hAnsi="Arial" w:cs="Arial"/>
        </w:rPr>
      </w:pPr>
    </w:p>
    <w:p w14:paraId="1CDA61B3" w14:textId="77777777" w:rsidR="001B1296" w:rsidRDefault="001B1296" w:rsidP="001B1296">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14:paraId="00E2D318" w14:textId="77777777" w:rsidR="001B1296" w:rsidRDefault="001B1296" w:rsidP="001B1296">
      <w:pPr>
        <w:shd w:val="clear" w:color="auto" w:fill="FFFFFF"/>
        <w:spacing w:before="225" w:after="375" w:line="333" w:lineRule="auto"/>
        <w:jc w:val="center"/>
      </w:pPr>
      <w:r>
        <w:rPr>
          <w:rFonts w:ascii="Arial" w:hAnsi="Arial" w:cs="Arial"/>
          <w:b/>
          <w:bCs/>
          <w:color w:val="444444"/>
          <w:sz w:val="21"/>
          <w:szCs w:val="21"/>
          <w:shd w:val="clear" w:color="auto" w:fill="FFFFFF"/>
        </w:rPr>
        <w:t>IZJAVA - POTRDILO REFERENCE</w:t>
      </w:r>
    </w:p>
    <w:p w14:paraId="18C8E2A3" w14:textId="77777777" w:rsidR="001B1296" w:rsidRPr="00D12F4D" w:rsidRDefault="001B1296" w:rsidP="001B1296">
      <w:pPr>
        <w:shd w:val="clear" w:color="auto" w:fill="FFFFFF"/>
        <w:spacing w:before="225" w:after="375" w:line="331" w:lineRule="auto"/>
        <w:jc w:val="both"/>
        <w:rPr>
          <w:rFonts w:eastAsia="Calibri" w:cs="Times New Roman"/>
        </w:rPr>
      </w:pPr>
      <w:r w:rsidRPr="00D12F4D">
        <w:rPr>
          <w:rFonts w:ascii="Arial" w:hAnsi="Arial" w:cs="Arial"/>
          <w:sz w:val="18"/>
          <w:szCs w:val="18"/>
          <w:shd w:val="clear" w:color="auto" w:fill="FFFFFF"/>
        </w:rPr>
        <w:t xml:space="preserve">Izjavljamo, da je </w:t>
      </w:r>
      <w:r w:rsidRPr="00D12F4D">
        <w:rPr>
          <w:rFonts w:ascii="Arial" w:eastAsia="Calibri" w:hAnsi="Arial" w:cs="Arial"/>
          <w:position w:val="-2"/>
          <w:sz w:val="18"/>
          <w:szCs w:val="18"/>
          <w:shd w:val="clear" w:color="auto" w:fill="FFFFFF"/>
        </w:rPr>
        <w:t>da je bila v naši ustanovi dobavljena in montirana oprema (nujno navesti vrsto, model in proizvajalca):</w:t>
      </w:r>
    </w:p>
    <w:p w14:paraId="6DAB536A" w14:textId="77777777" w:rsidR="001B1296" w:rsidRPr="00D12F4D" w:rsidRDefault="001B1296" w:rsidP="001B1296">
      <w:pPr>
        <w:shd w:val="clear" w:color="auto" w:fill="FFFFFF"/>
        <w:spacing w:before="135" w:after="135" w:line="331" w:lineRule="auto"/>
        <w:jc w:val="both"/>
        <w:textAlignment w:val="center"/>
        <w:rPr>
          <w:rFonts w:eastAsia="Calibri" w:cs="Times New Roman"/>
        </w:rPr>
      </w:pPr>
      <w:r w:rsidRPr="00D12F4D">
        <w:rPr>
          <w:rFonts w:ascii="Arial" w:eastAsia="Calibri" w:hAnsi="Arial" w:cs="Arial"/>
          <w:color w:val="000000"/>
          <w:position w:val="-2"/>
          <w:sz w:val="18"/>
          <w:szCs w:val="18"/>
          <w:shd w:val="clear" w:color="auto" w:fill="FFFFFF"/>
        </w:rPr>
        <w:t>_____________________________________________________________________________________</w:t>
      </w:r>
    </w:p>
    <w:p w14:paraId="60AC0ACB" w14:textId="77777777" w:rsidR="001B1296" w:rsidRPr="00D12F4D" w:rsidRDefault="001B1296" w:rsidP="001B1296">
      <w:pPr>
        <w:shd w:val="clear" w:color="auto" w:fill="FFFFFF"/>
        <w:spacing w:before="135" w:after="135" w:line="331" w:lineRule="auto"/>
        <w:jc w:val="both"/>
        <w:textAlignment w:val="center"/>
        <w:rPr>
          <w:rFonts w:eastAsia="Calibri" w:cs="Times New Roman"/>
        </w:rPr>
      </w:pPr>
      <w:r w:rsidRPr="00D12F4D">
        <w:rPr>
          <w:rFonts w:ascii="Arial" w:eastAsia="Calibri" w:hAnsi="Arial" w:cs="Arial"/>
          <w:color w:val="000000"/>
          <w:position w:val="-2"/>
          <w:sz w:val="18"/>
          <w:szCs w:val="18"/>
          <w:shd w:val="clear" w:color="auto" w:fill="FFFFFF"/>
        </w:rPr>
        <w:t>_____________________________________________________________________________________</w:t>
      </w:r>
    </w:p>
    <w:p w14:paraId="43270AF4" w14:textId="77777777" w:rsidR="001B1296" w:rsidRPr="00D12F4D" w:rsidRDefault="001B1296" w:rsidP="001B1296">
      <w:pPr>
        <w:shd w:val="clear" w:color="auto" w:fill="FFFFFF"/>
        <w:spacing w:before="135" w:after="135" w:line="331" w:lineRule="auto"/>
        <w:jc w:val="both"/>
        <w:textAlignment w:val="center"/>
        <w:rPr>
          <w:rFonts w:eastAsia="Calibri" w:cs="Times New Roman"/>
        </w:rPr>
      </w:pPr>
      <w:r w:rsidRPr="00D12F4D">
        <w:rPr>
          <w:rFonts w:ascii="Arial" w:eastAsia="Calibri" w:hAnsi="Arial" w:cs="Arial"/>
          <w:color w:val="000000"/>
          <w:position w:val="-2"/>
          <w:sz w:val="18"/>
          <w:szCs w:val="18"/>
          <w:shd w:val="clear" w:color="auto" w:fill="FFFFFF"/>
        </w:rPr>
        <w:t>_____________________________________________________________________________________</w:t>
      </w:r>
    </w:p>
    <w:p w14:paraId="4BDBFA1F" w14:textId="77777777" w:rsidR="001B1296" w:rsidRPr="00D12F4D" w:rsidRDefault="001B1296" w:rsidP="001B1296">
      <w:pPr>
        <w:shd w:val="clear" w:color="auto" w:fill="FFFFFF"/>
        <w:spacing w:before="135" w:after="135" w:line="331" w:lineRule="auto"/>
        <w:jc w:val="both"/>
        <w:textAlignment w:val="center"/>
        <w:rPr>
          <w:rFonts w:eastAsia="Calibri" w:cs="Times New Roman"/>
        </w:rPr>
      </w:pPr>
      <w:r w:rsidRPr="00D12F4D">
        <w:rPr>
          <w:rFonts w:ascii="Arial" w:eastAsia="Calibri" w:hAnsi="Arial" w:cs="Arial"/>
          <w:color w:val="000000"/>
          <w:position w:val="-2"/>
          <w:sz w:val="18"/>
          <w:szCs w:val="18"/>
          <w:shd w:val="clear" w:color="auto" w:fill="FFFFFF"/>
        </w:rPr>
        <w:t> </w:t>
      </w:r>
    </w:p>
    <w:tbl>
      <w:tblPr>
        <w:tblStyle w:val="TableGridPHPDOCX1"/>
        <w:tblW w:w="8496" w:type="dxa"/>
        <w:tblInd w:w="0" w:type="dxa"/>
        <w:tblBorders>
          <w:top w:val="outset" w:sz="6" w:space="0" w:color="808080"/>
          <w:left w:val="outset" w:sz="6" w:space="0" w:color="808080"/>
          <w:bottom w:val="outset" w:sz="6" w:space="0" w:color="808080"/>
          <w:right w:val="outset" w:sz="6" w:space="0" w:color="808080"/>
        </w:tblBorders>
        <w:shd w:val="clear" w:color="auto" w:fill="FFFFFF"/>
        <w:tblLook w:val="04A0" w:firstRow="1" w:lastRow="0" w:firstColumn="1" w:lastColumn="0" w:noHBand="0" w:noVBand="1"/>
      </w:tblPr>
      <w:tblGrid>
        <w:gridCol w:w="3945"/>
        <w:gridCol w:w="4551"/>
      </w:tblGrid>
      <w:tr w:rsidR="001B1296" w:rsidRPr="00D12F4D" w14:paraId="2091D054" w14:textId="77777777" w:rsidTr="00FB3259">
        <w:tc>
          <w:tcPr>
            <w:tcW w:w="3945" w:type="dxa"/>
            <w:tcBorders>
              <w:top w:val="inset" w:sz="8" w:space="0" w:color="000000"/>
              <w:left w:val="inset" w:sz="8" w:space="0" w:color="000000"/>
              <w:bottom w:val="inset" w:sz="8" w:space="0" w:color="000000"/>
              <w:right w:val="inset" w:sz="8" w:space="0" w:color="000000"/>
            </w:tcBorders>
            <w:shd w:val="clear" w:color="auto" w:fill="FFFFFF"/>
            <w:vAlign w:val="center"/>
            <w:hideMark/>
          </w:tcPr>
          <w:p w14:paraId="51175C0A" w14:textId="77777777" w:rsidR="001B1296" w:rsidRPr="00D12F4D" w:rsidRDefault="001B1296" w:rsidP="00FB3259">
            <w:pPr>
              <w:shd w:val="clear" w:color="auto" w:fill="FFFFFF"/>
              <w:spacing w:before="135" w:after="135" w:line="331" w:lineRule="auto"/>
              <w:jc w:val="both"/>
              <w:textAlignment w:val="center"/>
            </w:pPr>
            <w:r w:rsidRPr="00D12F4D">
              <w:rPr>
                <w:rFonts w:ascii="Arial" w:hAnsi="Arial" w:cs="Arial"/>
                <w:color w:val="000000"/>
                <w:position w:val="-2"/>
                <w:sz w:val="18"/>
                <w:szCs w:val="18"/>
                <w:shd w:val="clear" w:color="auto" w:fill="FFFFFF"/>
              </w:rPr>
              <w:t>Datum uspešne primopredaje opreme </w:t>
            </w:r>
          </w:p>
        </w:tc>
        <w:tc>
          <w:tcPr>
            <w:tcW w:w="4551" w:type="dxa"/>
            <w:tcBorders>
              <w:top w:val="inset" w:sz="8" w:space="0" w:color="000000"/>
              <w:left w:val="inset" w:sz="8" w:space="0" w:color="000000"/>
              <w:bottom w:val="inset" w:sz="8" w:space="0" w:color="000000"/>
              <w:right w:val="inset" w:sz="8" w:space="0" w:color="000000"/>
            </w:tcBorders>
            <w:shd w:val="clear" w:color="auto" w:fill="FFFFFF"/>
            <w:vAlign w:val="center"/>
            <w:hideMark/>
          </w:tcPr>
          <w:p w14:paraId="0832D13D" w14:textId="77777777" w:rsidR="001B1296" w:rsidRPr="00D12F4D" w:rsidRDefault="001B1296" w:rsidP="00FB3259">
            <w:pPr>
              <w:shd w:val="clear" w:color="auto" w:fill="FFFFFF"/>
              <w:spacing w:before="135" w:after="135" w:line="331" w:lineRule="auto"/>
              <w:jc w:val="both"/>
              <w:textAlignment w:val="center"/>
            </w:pPr>
            <w:r w:rsidRPr="00D12F4D">
              <w:rPr>
                <w:rFonts w:ascii="Arial" w:hAnsi="Arial" w:cs="Arial"/>
                <w:color w:val="000000"/>
                <w:position w:val="-2"/>
                <w:sz w:val="18"/>
                <w:szCs w:val="18"/>
                <w:shd w:val="clear" w:color="auto" w:fill="FFFFFF"/>
              </w:rPr>
              <w:t> </w:t>
            </w:r>
          </w:p>
        </w:tc>
      </w:tr>
    </w:tbl>
    <w:p w14:paraId="14F1DEB7" w14:textId="77777777" w:rsidR="001B1296" w:rsidRPr="00D12F4D" w:rsidRDefault="001B1296" w:rsidP="001B1296">
      <w:pPr>
        <w:rPr>
          <w:rFonts w:eastAsia="Calibri" w:cs="Times New Roman"/>
        </w:rPr>
      </w:pPr>
    </w:p>
    <w:p w14:paraId="1DF9CECD" w14:textId="77777777" w:rsidR="001B1296" w:rsidRPr="00D12F4D" w:rsidRDefault="001B1296" w:rsidP="001B1296">
      <w:pPr>
        <w:shd w:val="clear" w:color="auto" w:fill="FFFFFF"/>
        <w:spacing w:before="135" w:after="135" w:line="331" w:lineRule="auto"/>
        <w:jc w:val="both"/>
        <w:textAlignment w:val="center"/>
        <w:rPr>
          <w:rFonts w:ascii="Arial" w:eastAsia="Calibri" w:hAnsi="Arial" w:cs="Arial"/>
          <w:b/>
          <w:bCs/>
          <w:color w:val="000000"/>
          <w:position w:val="-2"/>
          <w:sz w:val="18"/>
          <w:szCs w:val="18"/>
          <w:shd w:val="clear" w:color="auto" w:fill="FFFFFF"/>
        </w:rPr>
      </w:pPr>
      <w:r w:rsidRPr="00D12F4D">
        <w:rPr>
          <w:rFonts w:ascii="Arial" w:eastAsia="Calibri" w:hAnsi="Arial" w:cs="Arial"/>
          <w:color w:val="000000"/>
          <w:position w:val="-2"/>
          <w:sz w:val="18"/>
          <w:szCs w:val="18"/>
          <w:shd w:val="clear" w:color="auto" w:fill="FFFFFF"/>
        </w:rPr>
        <w:t> </w:t>
      </w:r>
      <w:r w:rsidRPr="00D12F4D">
        <w:rPr>
          <w:rFonts w:ascii="Arial" w:eastAsia="Calibri" w:hAnsi="Arial" w:cs="Arial"/>
          <w:b/>
          <w:bCs/>
          <w:color w:val="000000"/>
          <w:position w:val="-2"/>
          <w:sz w:val="18"/>
          <w:szCs w:val="18"/>
          <w:shd w:val="clear" w:color="auto" w:fill="FFFFFF"/>
        </w:rPr>
        <w:t>Oprema se od primopredaje redno uporablja </w:t>
      </w:r>
      <w:r>
        <w:rPr>
          <w:rFonts w:ascii="Arial" w:eastAsia="Calibri" w:hAnsi="Arial" w:cs="Arial"/>
          <w:b/>
          <w:bCs/>
          <w:color w:val="000000"/>
          <w:position w:val="-2"/>
          <w:sz w:val="18"/>
          <w:szCs w:val="18"/>
          <w:shd w:val="clear" w:color="auto" w:fill="FFFFFF"/>
        </w:rPr>
        <w:t xml:space="preserve">skupaj s pripadajočim potrošnim materialom </w:t>
      </w:r>
      <w:r w:rsidRPr="00D12F4D">
        <w:rPr>
          <w:rFonts w:ascii="Arial" w:eastAsia="Calibri" w:hAnsi="Arial" w:cs="Arial"/>
          <w:b/>
          <w:bCs/>
          <w:color w:val="000000"/>
          <w:position w:val="-2"/>
          <w:sz w:val="18"/>
          <w:szCs w:val="18"/>
          <w:shd w:val="clear" w:color="auto" w:fill="FFFFFF"/>
        </w:rPr>
        <w:t>in smo z njenim delovanjem zadovoljni.</w:t>
      </w:r>
    </w:p>
    <w:p w14:paraId="137F4A6B" w14:textId="77777777" w:rsidR="001B1296" w:rsidRPr="00D12F4D" w:rsidRDefault="001B1296" w:rsidP="001B1296">
      <w:pPr>
        <w:shd w:val="clear" w:color="auto" w:fill="FFFFFF"/>
        <w:spacing w:before="135" w:after="135" w:line="331" w:lineRule="auto"/>
        <w:jc w:val="both"/>
        <w:textAlignment w:val="center"/>
        <w:rPr>
          <w:rFonts w:eastAsia="Calibri" w:cs="Times New Roman"/>
        </w:rPr>
      </w:pPr>
    </w:p>
    <w:tbl>
      <w:tblPr>
        <w:tblStyle w:val="NormalTablePHPDOCX1"/>
        <w:tblW w:w="8040" w:type="dxa"/>
        <w:tblInd w:w="0" w:type="dxa"/>
        <w:shd w:val="clear" w:color="auto" w:fill="FFFFFF"/>
        <w:tblLook w:val="04A0" w:firstRow="1" w:lastRow="0" w:firstColumn="1" w:lastColumn="0" w:noHBand="0" w:noVBand="1"/>
      </w:tblPr>
      <w:tblGrid>
        <w:gridCol w:w="3592"/>
        <w:gridCol w:w="2630"/>
        <w:gridCol w:w="1818"/>
      </w:tblGrid>
      <w:tr w:rsidR="001B1296" w:rsidRPr="00D12F4D" w14:paraId="2BA0FBC8" w14:textId="77777777" w:rsidTr="00FB3259">
        <w:tc>
          <w:tcPr>
            <w:tcW w:w="3585" w:type="dxa"/>
            <w:shd w:val="clear" w:color="auto" w:fill="FFFFFF"/>
            <w:vAlign w:val="center"/>
            <w:hideMark/>
          </w:tcPr>
          <w:p w14:paraId="1556AA57" w14:textId="77777777" w:rsidR="001B1296" w:rsidRPr="00D12F4D" w:rsidRDefault="001B1296" w:rsidP="00FB3259">
            <w:pPr>
              <w:shd w:val="clear" w:color="auto" w:fill="FFFFFF"/>
              <w:spacing w:before="135" w:after="135" w:line="331" w:lineRule="auto"/>
              <w:jc w:val="right"/>
              <w:textAlignment w:val="center"/>
            </w:pPr>
            <w:r w:rsidRPr="00D12F4D">
              <w:rPr>
                <w:rFonts w:ascii="Arial" w:hAnsi="Arial" w:cs="Arial"/>
                <w:color w:val="000000"/>
                <w:position w:val="-2"/>
                <w:sz w:val="18"/>
                <w:szCs w:val="18"/>
                <w:shd w:val="clear" w:color="auto" w:fill="FFFFFF"/>
              </w:rPr>
              <w:t> Kraj in datum:</w:t>
            </w:r>
          </w:p>
        </w:tc>
        <w:tc>
          <w:tcPr>
            <w:tcW w:w="2625" w:type="dxa"/>
            <w:shd w:val="clear" w:color="auto" w:fill="FFFFFF"/>
            <w:vAlign w:val="center"/>
            <w:hideMark/>
          </w:tcPr>
          <w:p w14:paraId="38D17950" w14:textId="77777777" w:rsidR="001B1296" w:rsidRPr="00D12F4D" w:rsidRDefault="001B1296" w:rsidP="00FB3259">
            <w:pPr>
              <w:shd w:val="clear" w:color="auto" w:fill="FFFFFF"/>
              <w:spacing w:before="135" w:after="135" w:line="331" w:lineRule="auto"/>
              <w:jc w:val="both"/>
              <w:textAlignment w:val="center"/>
            </w:pPr>
            <w:r w:rsidRPr="00D12F4D">
              <w:rPr>
                <w:rFonts w:ascii="Arial" w:hAnsi="Arial" w:cs="Arial"/>
                <w:color w:val="000000"/>
                <w:position w:val="-2"/>
                <w:sz w:val="18"/>
                <w:szCs w:val="18"/>
                <w:shd w:val="clear" w:color="auto" w:fill="FFFFFF"/>
              </w:rPr>
              <w:t> </w:t>
            </w:r>
          </w:p>
        </w:tc>
        <w:tc>
          <w:tcPr>
            <w:tcW w:w="1815" w:type="dxa"/>
            <w:shd w:val="clear" w:color="auto" w:fill="FFFFFF"/>
            <w:vAlign w:val="center"/>
            <w:hideMark/>
          </w:tcPr>
          <w:p w14:paraId="5727C442" w14:textId="77777777" w:rsidR="001B1296" w:rsidRPr="00D12F4D" w:rsidRDefault="001B1296" w:rsidP="00FB3259">
            <w:pPr>
              <w:shd w:val="clear" w:color="auto" w:fill="FFFFFF"/>
              <w:spacing w:before="135" w:after="135" w:line="331" w:lineRule="auto"/>
              <w:jc w:val="both"/>
              <w:textAlignment w:val="center"/>
            </w:pPr>
            <w:r w:rsidRPr="00D12F4D">
              <w:rPr>
                <w:rFonts w:ascii="Arial" w:hAnsi="Arial" w:cs="Arial"/>
                <w:color w:val="000000"/>
                <w:position w:val="-2"/>
                <w:sz w:val="18"/>
                <w:szCs w:val="18"/>
                <w:shd w:val="clear" w:color="auto" w:fill="FFFFFF"/>
              </w:rPr>
              <w:t> </w:t>
            </w:r>
          </w:p>
        </w:tc>
      </w:tr>
      <w:tr w:rsidR="001B1296" w:rsidRPr="00D12F4D" w14:paraId="7D20120C" w14:textId="77777777" w:rsidTr="00FB3259">
        <w:tc>
          <w:tcPr>
            <w:tcW w:w="3585" w:type="dxa"/>
            <w:shd w:val="clear" w:color="auto" w:fill="FFFFFF"/>
            <w:vAlign w:val="center"/>
            <w:hideMark/>
          </w:tcPr>
          <w:p w14:paraId="59E7FF65" w14:textId="77777777" w:rsidR="001B1296" w:rsidRPr="00D12F4D" w:rsidRDefault="001B1296" w:rsidP="00FB3259">
            <w:pPr>
              <w:shd w:val="clear" w:color="auto" w:fill="FFFFFF"/>
              <w:spacing w:before="135" w:after="135" w:line="331" w:lineRule="auto"/>
              <w:jc w:val="right"/>
              <w:textAlignment w:val="center"/>
            </w:pPr>
            <w:r w:rsidRPr="00D12F4D">
              <w:rPr>
                <w:rFonts w:ascii="Arial" w:hAnsi="Arial" w:cs="Arial"/>
                <w:color w:val="000000"/>
                <w:position w:val="-2"/>
                <w:sz w:val="18"/>
                <w:szCs w:val="18"/>
                <w:shd w:val="clear" w:color="auto" w:fill="FFFFFF"/>
              </w:rPr>
              <w:t>Ime in priimek odgovorne osebe potrjevalca reference:</w:t>
            </w:r>
          </w:p>
        </w:tc>
        <w:tc>
          <w:tcPr>
            <w:tcW w:w="2625" w:type="dxa"/>
            <w:shd w:val="clear" w:color="auto" w:fill="FFFFFF"/>
            <w:vAlign w:val="center"/>
            <w:hideMark/>
          </w:tcPr>
          <w:p w14:paraId="343DBA6E" w14:textId="77777777" w:rsidR="001B1296" w:rsidRPr="00D12F4D" w:rsidRDefault="001B1296" w:rsidP="00FB3259">
            <w:pPr>
              <w:shd w:val="clear" w:color="auto" w:fill="FFFFFF"/>
              <w:spacing w:before="135" w:after="135" w:line="331" w:lineRule="auto"/>
              <w:jc w:val="both"/>
              <w:textAlignment w:val="center"/>
            </w:pPr>
            <w:r w:rsidRPr="00D12F4D">
              <w:rPr>
                <w:rFonts w:ascii="Arial" w:hAnsi="Arial" w:cs="Arial"/>
                <w:color w:val="000000"/>
                <w:position w:val="-2"/>
                <w:sz w:val="18"/>
                <w:szCs w:val="18"/>
                <w:shd w:val="clear" w:color="auto" w:fill="FFFFFF"/>
              </w:rPr>
              <w:t> </w:t>
            </w:r>
          </w:p>
        </w:tc>
        <w:tc>
          <w:tcPr>
            <w:tcW w:w="1815" w:type="dxa"/>
            <w:shd w:val="clear" w:color="auto" w:fill="FFFFFF"/>
            <w:vAlign w:val="center"/>
            <w:hideMark/>
          </w:tcPr>
          <w:p w14:paraId="3F25E7A7" w14:textId="77777777" w:rsidR="001B1296" w:rsidRPr="00D12F4D" w:rsidRDefault="001B1296" w:rsidP="00FB3259">
            <w:pPr>
              <w:shd w:val="clear" w:color="auto" w:fill="FFFFFF"/>
              <w:spacing w:before="135" w:after="135" w:line="331" w:lineRule="auto"/>
              <w:jc w:val="both"/>
              <w:textAlignment w:val="center"/>
            </w:pPr>
            <w:r w:rsidRPr="00D12F4D">
              <w:rPr>
                <w:rFonts w:ascii="Arial" w:hAnsi="Arial" w:cs="Arial"/>
                <w:color w:val="000000"/>
                <w:position w:val="-2"/>
                <w:sz w:val="18"/>
                <w:szCs w:val="18"/>
                <w:shd w:val="clear" w:color="auto" w:fill="FFFFFF"/>
              </w:rPr>
              <w:t> </w:t>
            </w:r>
          </w:p>
          <w:p w14:paraId="2C34B568" w14:textId="77777777" w:rsidR="001B1296" w:rsidRPr="00D12F4D" w:rsidRDefault="001B1296" w:rsidP="00FB3259">
            <w:pPr>
              <w:shd w:val="clear" w:color="auto" w:fill="FFFFFF"/>
              <w:spacing w:before="135" w:after="135" w:line="331" w:lineRule="auto"/>
              <w:jc w:val="center"/>
              <w:textAlignment w:val="center"/>
            </w:pPr>
            <w:r w:rsidRPr="00D12F4D">
              <w:rPr>
                <w:rFonts w:ascii="Arial" w:hAnsi="Arial" w:cs="Arial"/>
                <w:color w:val="000000"/>
                <w:position w:val="-2"/>
                <w:sz w:val="18"/>
                <w:szCs w:val="18"/>
                <w:shd w:val="clear" w:color="auto" w:fill="FFFFFF"/>
              </w:rPr>
              <w:t>(žig in podpis)</w:t>
            </w:r>
          </w:p>
        </w:tc>
      </w:tr>
    </w:tbl>
    <w:p w14:paraId="52614A33" w14:textId="77777777" w:rsidR="001B1296" w:rsidRPr="00D12F4D" w:rsidRDefault="001B1296" w:rsidP="001B1296">
      <w:pPr>
        <w:rPr>
          <w:rFonts w:eastAsia="Calibri" w:cs="Times New Roman"/>
        </w:rPr>
      </w:pPr>
    </w:p>
    <w:p w14:paraId="79685978" w14:textId="77777777" w:rsidR="001B1296" w:rsidRPr="00D12F4D" w:rsidRDefault="001B1296" w:rsidP="001B1296">
      <w:pPr>
        <w:shd w:val="clear" w:color="auto" w:fill="FFFFFF"/>
        <w:spacing w:before="135" w:after="135" w:line="331" w:lineRule="auto"/>
        <w:jc w:val="both"/>
        <w:textAlignment w:val="center"/>
        <w:rPr>
          <w:rFonts w:eastAsia="Calibri" w:cs="Times New Roman"/>
        </w:rPr>
      </w:pPr>
      <w:r w:rsidRPr="00D12F4D">
        <w:rPr>
          <w:rFonts w:ascii="Arial" w:eastAsia="Calibri" w:hAnsi="Arial" w:cs="Arial"/>
          <w:b/>
          <w:bCs/>
          <w:color w:val="000000"/>
          <w:position w:val="-2"/>
          <w:sz w:val="18"/>
          <w:szCs w:val="18"/>
          <w:u w:val="single"/>
          <w:shd w:val="clear" w:color="auto" w:fill="FFFFFF"/>
        </w:rPr>
        <w:t>OPOMBE:</w:t>
      </w:r>
    </w:p>
    <w:tbl>
      <w:tblPr>
        <w:tblStyle w:val="NormalTablePHPDOCX1"/>
        <w:tblW w:w="5000" w:type="pct"/>
        <w:tblInd w:w="0" w:type="dxa"/>
        <w:shd w:val="clear" w:color="auto" w:fill="FFFFFF"/>
        <w:tblLook w:val="04A0" w:firstRow="1" w:lastRow="0" w:firstColumn="1" w:lastColumn="0" w:noHBand="0" w:noVBand="1"/>
      </w:tblPr>
      <w:tblGrid>
        <w:gridCol w:w="9286"/>
      </w:tblGrid>
      <w:tr w:rsidR="001B1296" w:rsidRPr="00D12F4D" w14:paraId="1FF371F5" w14:textId="77777777" w:rsidTr="00FB3259">
        <w:tc>
          <w:tcPr>
            <w:tcW w:w="0" w:type="auto"/>
            <w:tcBorders>
              <w:top w:val="inset" w:sz="8" w:space="0" w:color="000000"/>
              <w:left w:val="inset" w:sz="8" w:space="0" w:color="000000"/>
              <w:bottom w:val="inset" w:sz="8" w:space="0" w:color="000000"/>
              <w:right w:val="inset" w:sz="8" w:space="0" w:color="000000"/>
            </w:tcBorders>
            <w:shd w:val="clear" w:color="auto" w:fill="FFFFFF"/>
            <w:vAlign w:val="center"/>
            <w:hideMark/>
          </w:tcPr>
          <w:tbl>
            <w:tblPr>
              <w:tblStyle w:val="NormalTablePHPDOCX1"/>
              <w:tblW w:w="0" w:type="auto"/>
              <w:tblInd w:w="0" w:type="dxa"/>
              <w:shd w:val="clear" w:color="auto" w:fill="FFFFFF"/>
              <w:tblLook w:val="04A0" w:firstRow="1" w:lastRow="0" w:firstColumn="1" w:lastColumn="0" w:noHBand="0" w:noVBand="1"/>
            </w:tblPr>
            <w:tblGrid>
              <w:gridCol w:w="9070"/>
            </w:tblGrid>
            <w:tr w:rsidR="001B1296" w:rsidRPr="00D12F4D" w14:paraId="42D03B46" w14:textId="77777777" w:rsidTr="00FB3259">
              <w:tc>
                <w:tcPr>
                  <w:tcW w:w="0" w:type="auto"/>
                  <w:hideMark/>
                </w:tcPr>
                <w:p w14:paraId="333D53B8" w14:textId="77777777" w:rsidR="001B1296" w:rsidRPr="00D12F4D" w:rsidRDefault="001B1296" w:rsidP="001B1296">
                  <w:pPr>
                    <w:numPr>
                      <w:ilvl w:val="0"/>
                      <w:numId w:val="136"/>
                    </w:numPr>
                    <w:shd w:val="clear" w:color="auto" w:fill="FFFFFF"/>
                    <w:spacing w:line="331" w:lineRule="auto"/>
                    <w:rPr>
                      <w:rFonts w:ascii="Arial" w:hAnsi="Arial" w:cs="Arial"/>
                      <w:color w:val="000000"/>
                      <w:sz w:val="18"/>
                      <w:szCs w:val="18"/>
                      <w:highlight w:val="white"/>
                    </w:rPr>
                  </w:pPr>
                  <w:r w:rsidRPr="00D12F4D">
                    <w:rPr>
                      <w:rFonts w:ascii="Arial" w:hAnsi="Arial" w:cs="Arial"/>
                      <w:i/>
                      <w:iCs/>
                      <w:color w:val="000000"/>
                      <w:position w:val="-2"/>
                      <w:sz w:val="18"/>
                      <w:szCs w:val="18"/>
                      <w:shd w:val="clear" w:color="auto" w:fill="FFFFFF"/>
                    </w:rPr>
                    <w:t>Naročnik bo upošteval izključno že zaključene posle.</w:t>
                  </w:r>
                </w:p>
                <w:p w14:paraId="52C18EE3" w14:textId="77777777" w:rsidR="001B1296" w:rsidRPr="00D12F4D" w:rsidRDefault="001B1296" w:rsidP="001B1296">
                  <w:pPr>
                    <w:numPr>
                      <w:ilvl w:val="0"/>
                      <w:numId w:val="136"/>
                    </w:numPr>
                    <w:shd w:val="clear" w:color="auto" w:fill="FFFFFF"/>
                    <w:spacing w:line="331" w:lineRule="auto"/>
                    <w:rPr>
                      <w:rFonts w:ascii="Arial" w:hAnsi="Arial" w:cs="Arial"/>
                      <w:color w:val="000000"/>
                      <w:sz w:val="18"/>
                      <w:szCs w:val="18"/>
                      <w:highlight w:val="white"/>
                    </w:rPr>
                  </w:pPr>
                  <w:r w:rsidRPr="00D12F4D">
                    <w:rPr>
                      <w:rFonts w:ascii="Arial" w:hAnsi="Arial" w:cs="Arial"/>
                      <w:i/>
                      <w:iCs/>
                      <w:color w:val="000000"/>
                      <w:position w:val="-2"/>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66937A85" w14:textId="77777777" w:rsidR="001B1296" w:rsidRPr="00D12F4D" w:rsidRDefault="001B1296" w:rsidP="001B1296">
                  <w:pPr>
                    <w:numPr>
                      <w:ilvl w:val="0"/>
                      <w:numId w:val="136"/>
                    </w:numPr>
                    <w:shd w:val="clear" w:color="auto" w:fill="FFFFFF"/>
                    <w:spacing w:line="331" w:lineRule="auto"/>
                    <w:rPr>
                      <w:rFonts w:ascii="Arial" w:hAnsi="Arial" w:cs="Arial"/>
                      <w:color w:val="000000"/>
                      <w:sz w:val="18"/>
                      <w:szCs w:val="18"/>
                      <w:highlight w:val="white"/>
                    </w:rPr>
                  </w:pPr>
                  <w:r w:rsidRPr="00D12F4D">
                    <w:rPr>
                      <w:rFonts w:ascii="Arial" w:hAnsi="Arial" w:cs="Arial"/>
                      <w:i/>
                      <w:iCs/>
                      <w:color w:val="000000"/>
                      <w:position w:val="-2"/>
                      <w:sz w:val="18"/>
                      <w:szCs w:val="18"/>
                      <w:shd w:val="clear" w:color="auto" w:fill="FFFFFF"/>
                    </w:rPr>
                    <w:t>V primeru več referenčnih potrdil se obrazec fotokopira.</w:t>
                  </w:r>
                </w:p>
              </w:tc>
            </w:tr>
          </w:tbl>
          <w:p w14:paraId="497EC90A" w14:textId="77777777" w:rsidR="001B1296" w:rsidRPr="00D12F4D" w:rsidRDefault="001B1296" w:rsidP="00FB3259"/>
        </w:tc>
      </w:tr>
    </w:tbl>
    <w:p w14:paraId="610E813D" w14:textId="77777777" w:rsidR="00EE4D68" w:rsidRDefault="00EE4D68">
      <w:pPr>
        <w:sectPr w:rsidR="00EE4D68" w:rsidSect="006E7A2B">
          <w:footerReference w:type="default" r:id="rId23"/>
          <w:pgSz w:w="11906" w:h="16838"/>
          <w:pgMar w:top="1418" w:right="1418" w:bottom="1418" w:left="1418" w:header="567" w:footer="596" w:gutter="0"/>
          <w:cols w:space="708"/>
          <w:docGrid w:linePitch="360"/>
        </w:sectPr>
      </w:pPr>
    </w:p>
    <w:p w14:paraId="0480EB30" w14:textId="77777777" w:rsidR="00DE79F8" w:rsidRPr="00590863" w:rsidRDefault="00DE79F8" w:rsidP="00252358">
      <w:pPr>
        <w:spacing w:after="0"/>
        <w:jc w:val="right"/>
        <w:rPr>
          <w:rFonts w:ascii="Arial" w:hAnsi="Arial" w:cs="Arial"/>
          <w:sz w:val="18"/>
          <w:szCs w:val="18"/>
        </w:rPr>
      </w:pPr>
      <w:r w:rsidRPr="00590863">
        <w:rPr>
          <w:rFonts w:ascii="Arial" w:hAnsi="Arial" w:cs="Arial"/>
          <w:sz w:val="18"/>
          <w:szCs w:val="18"/>
        </w:rPr>
        <w:lastRenderedPageBreak/>
        <w:t>Obrazec št: 7</w:t>
      </w:r>
    </w:p>
    <w:p w14:paraId="60CB44BC" w14:textId="77777777" w:rsidR="00DE79F8" w:rsidRPr="00252358" w:rsidRDefault="00DE79F8" w:rsidP="00252358"/>
    <w:p w14:paraId="7118D841" w14:textId="77777777" w:rsidR="00DE79F8" w:rsidRDefault="00DE79F8"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14:paraId="612D2E65" w14:textId="77777777" w:rsidR="00DE79F8" w:rsidRDefault="00DE79F8" w:rsidP="00EB2A75">
      <w:pPr>
        <w:spacing w:after="120"/>
        <w:rPr>
          <w:rFonts w:ascii="Arial" w:hAnsi="Arial" w:cs="Arial"/>
        </w:rPr>
      </w:pPr>
    </w:p>
    <w:p w14:paraId="1D59D167" w14:textId="77777777" w:rsidR="00EE4D68" w:rsidRDefault="00DE79F8">
      <w:pPr>
        <w:spacing w:before="225" w:after="225" w:line="240" w:lineRule="auto"/>
        <w:jc w:val="both"/>
      </w:pPr>
      <w:r>
        <w:rPr>
          <w:rFonts w:ascii="Arial" w:hAnsi="Arial" w:cs="Arial"/>
          <w:i/>
          <w:iCs/>
          <w:color w:val="000000"/>
          <w:sz w:val="18"/>
          <w:szCs w:val="18"/>
        </w:rPr>
        <w:t>Glava s podatki o garantu (zavarovalnici/banki) ali SWIFT ključ</w:t>
      </w:r>
    </w:p>
    <w:p w14:paraId="19C327CC" w14:textId="77777777" w:rsidR="00EE4D68" w:rsidRDefault="00DE79F8">
      <w:pPr>
        <w:spacing w:before="225" w:after="225" w:line="240" w:lineRule="auto"/>
        <w:jc w:val="both"/>
      </w:pPr>
      <w:r>
        <w:rPr>
          <w:rFonts w:ascii="Arial" w:hAnsi="Arial" w:cs="Arial"/>
          <w:color w:val="000000"/>
          <w:sz w:val="18"/>
          <w:szCs w:val="18"/>
        </w:rPr>
        <w:t>Za: SPLOŠNA BOLNIŠNICA NOVO MESTO, Šmihelska cesta 1, 8000 Novo mesto</w:t>
      </w:r>
    </w:p>
    <w:p w14:paraId="6EDA8C9B" w14:textId="77777777" w:rsidR="00EE4D68" w:rsidRDefault="00DE79F8">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51510BCC" w14:textId="77777777" w:rsidR="00EE4D68" w:rsidRDefault="00DE79F8">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2D3E63C2" w14:textId="77777777" w:rsidR="00EE4D68" w:rsidRDefault="00DE79F8">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4D85CA5D" w14:textId="77777777" w:rsidR="00EE4D68" w:rsidRDefault="00DE79F8">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20B1372A" w14:textId="77777777" w:rsidR="00EE4D68" w:rsidRDefault="00DE79F8">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499E16E1" w14:textId="77777777" w:rsidR="00EE4D68" w:rsidRDefault="00DE79F8">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SPLOŠNA BOLNIŠNICA NOVO MESTO, Šmihelska cesta 1, 8000 Novo mesto</w:t>
      </w:r>
    </w:p>
    <w:p w14:paraId="50E0A0A9" w14:textId="11B50143" w:rsidR="00EE4D68" w:rsidRDefault="00DE79F8">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REAGENTI ZA IN VITRO IN DRUGO DIAGNOSTIKO</w:t>
      </w:r>
      <w:r w:rsidR="0006031A">
        <w:rPr>
          <w:rFonts w:ascii="Arial" w:hAnsi="Arial" w:cs="Arial"/>
          <w:b/>
          <w:bCs/>
          <w:color w:val="000000"/>
          <w:sz w:val="18"/>
          <w:szCs w:val="18"/>
        </w:rPr>
        <w:t>, št. 16-</w:t>
      </w:r>
      <w:r w:rsidR="00D4424D">
        <w:rPr>
          <w:rFonts w:ascii="Arial" w:hAnsi="Arial" w:cs="Arial"/>
          <w:b/>
          <w:bCs/>
          <w:color w:val="000000"/>
          <w:sz w:val="18"/>
          <w:szCs w:val="18"/>
        </w:rPr>
        <w:t>21</w:t>
      </w:r>
      <w:r w:rsidR="0006031A">
        <w:rPr>
          <w:rFonts w:ascii="Arial" w:hAnsi="Arial" w:cs="Arial"/>
          <w:b/>
          <w:bCs/>
          <w:color w:val="000000"/>
          <w:sz w:val="18"/>
          <w:szCs w:val="18"/>
        </w:rPr>
        <w:t>/26</w:t>
      </w:r>
    </w:p>
    <w:p w14:paraId="548054F3" w14:textId="77777777" w:rsidR="00EE4D68" w:rsidRDefault="00DE79F8">
      <w:pPr>
        <w:spacing w:before="225" w:after="225" w:line="240" w:lineRule="auto"/>
        <w:jc w:val="both"/>
      </w:pPr>
      <w:r>
        <w:rPr>
          <w:rFonts w:ascii="Arial" w:hAnsi="Arial" w:cs="Arial"/>
          <w:b/>
          <w:bCs/>
          <w:color w:val="000000"/>
          <w:sz w:val="18"/>
          <w:szCs w:val="18"/>
        </w:rPr>
        <w:t xml:space="preserve">ZNESEK IN VALUTA: najmanj 10,00 % pogodbene vrednosti z DDV, kar znaša </w:t>
      </w:r>
      <w:r>
        <w:rPr>
          <w:rFonts w:ascii="Arial" w:hAnsi="Arial" w:cs="Arial"/>
          <w:b/>
          <w:bCs/>
          <w:color w:val="000000"/>
          <w:sz w:val="18"/>
          <w:szCs w:val="18"/>
          <w:u w:val="single"/>
        </w:rPr>
        <w:t>__________</w:t>
      </w:r>
    </w:p>
    <w:p w14:paraId="5A47DB26" w14:textId="77777777" w:rsidR="00EE4D68" w:rsidRDefault="00DE79F8">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11AF17BA" w14:textId="77777777" w:rsidR="00EE4D68" w:rsidRDefault="00DE79F8">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052DE2A9" w14:textId="77777777" w:rsidR="00EE4D68" w:rsidRDefault="00DE79F8">
      <w:pPr>
        <w:spacing w:before="225" w:after="225" w:line="240" w:lineRule="auto"/>
        <w:jc w:val="both"/>
      </w:pPr>
      <w:r>
        <w:rPr>
          <w:rFonts w:ascii="Arial" w:hAnsi="Arial" w:cs="Arial"/>
          <w:color w:val="000000"/>
          <w:sz w:val="18"/>
          <w:szCs w:val="18"/>
        </w:rPr>
        <w:t>2. Kopija garancije št. ______________</w:t>
      </w:r>
    </w:p>
    <w:p w14:paraId="4C5D27B0" w14:textId="77777777" w:rsidR="00EE4D68" w:rsidRDefault="00DE79F8">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2CC870EB" w14:textId="77777777" w:rsidR="00EE4D68" w:rsidRDefault="00DE79F8">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20A0A304" w14:textId="77777777" w:rsidR="00EE4D68" w:rsidRDefault="00DE79F8">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4D9A9A68" w14:textId="77777777" w:rsidR="00EE4D68" w:rsidRDefault="00DE79F8">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3F226C56" w14:textId="77777777" w:rsidR="00EE4D68" w:rsidRDefault="00DE79F8">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26A2EFF1" w14:textId="77777777" w:rsidR="00EE4D68" w:rsidRDefault="00DE79F8">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3DBBC14" w14:textId="77777777" w:rsidR="00EE4D68" w:rsidRDefault="00DE79F8">
      <w:pPr>
        <w:spacing w:before="225" w:after="225" w:line="240" w:lineRule="auto"/>
        <w:jc w:val="both"/>
      </w:pPr>
      <w:r>
        <w:rPr>
          <w:rFonts w:ascii="Arial" w:hAnsi="Arial" w:cs="Arial"/>
          <w:color w:val="000000"/>
          <w:sz w:val="18"/>
          <w:szCs w:val="18"/>
        </w:rPr>
        <w:lastRenderedPageBreak/>
        <w:t>Katerokoli zahtevo za plačilo po tem zavarovanju moramo prejeti na datum veljavnosti zavarovanja ali pred njim v zgoraj navedenem kraju predložitve.</w:t>
      </w:r>
    </w:p>
    <w:p w14:paraId="2FCB28B4" w14:textId="77777777" w:rsidR="00EE4D68" w:rsidRDefault="00DE79F8">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14:paraId="1FE54846" w14:textId="77777777" w:rsidR="00EE4D68" w:rsidRDefault="00DE79F8">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3A1278D3" w14:textId="77777777" w:rsidR="00EE4D68" w:rsidRDefault="00DE79F8">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EE4D68" w14:paraId="7233AE95" w14:textId="77777777">
        <w:tc>
          <w:tcPr>
            <w:tcW w:w="4080" w:type="dxa"/>
            <w:tcMar>
              <w:top w:w="75" w:type="dxa"/>
              <w:bottom w:w="75" w:type="dxa"/>
            </w:tcMar>
            <w:vAlign w:val="center"/>
          </w:tcPr>
          <w:p w14:paraId="71B216DC" w14:textId="77777777" w:rsidR="00EE4D68" w:rsidRDefault="00DE79F8">
            <w:r>
              <w:rPr>
                <w:rFonts w:ascii="Arial" w:hAnsi="Arial" w:cs="Arial"/>
                <w:color w:val="000000"/>
                <w:position w:val="-2"/>
                <w:sz w:val="18"/>
                <w:szCs w:val="18"/>
              </w:rPr>
              <w:t> </w:t>
            </w:r>
          </w:p>
        </w:tc>
        <w:tc>
          <w:tcPr>
            <w:tcW w:w="0" w:type="auto"/>
            <w:tcMar>
              <w:top w:w="75" w:type="dxa"/>
              <w:bottom w:w="75" w:type="dxa"/>
            </w:tcMar>
            <w:vAlign w:val="center"/>
          </w:tcPr>
          <w:p w14:paraId="5823D874" w14:textId="77777777" w:rsidR="00EE4D68" w:rsidRDefault="00DE79F8">
            <w:pPr>
              <w:jc w:val="center"/>
            </w:pPr>
            <w:r>
              <w:rPr>
                <w:rFonts w:ascii="Arial" w:hAnsi="Arial" w:cs="Arial"/>
                <w:color w:val="000000"/>
                <w:position w:val="-2"/>
                <w:sz w:val="18"/>
                <w:szCs w:val="18"/>
              </w:rPr>
              <w:t>Garant</w:t>
            </w:r>
          </w:p>
        </w:tc>
      </w:tr>
      <w:tr w:rsidR="00EE4D68" w14:paraId="2E247CD5" w14:textId="77777777">
        <w:tc>
          <w:tcPr>
            <w:tcW w:w="4080" w:type="dxa"/>
            <w:tcMar>
              <w:top w:w="75" w:type="dxa"/>
              <w:bottom w:w="75" w:type="dxa"/>
            </w:tcMar>
            <w:vAlign w:val="center"/>
          </w:tcPr>
          <w:p w14:paraId="43BD7F2B" w14:textId="77777777" w:rsidR="00EE4D68" w:rsidRDefault="00DE79F8">
            <w:r>
              <w:rPr>
                <w:rFonts w:ascii="Arial" w:hAnsi="Arial" w:cs="Arial"/>
                <w:color w:val="000000"/>
                <w:position w:val="-2"/>
                <w:sz w:val="18"/>
                <w:szCs w:val="18"/>
              </w:rPr>
              <w:t> </w:t>
            </w:r>
          </w:p>
        </w:tc>
        <w:tc>
          <w:tcPr>
            <w:tcW w:w="0" w:type="auto"/>
            <w:tcMar>
              <w:top w:w="75" w:type="dxa"/>
              <w:bottom w:w="75" w:type="dxa"/>
            </w:tcMar>
            <w:vAlign w:val="center"/>
          </w:tcPr>
          <w:p w14:paraId="57C463F8" w14:textId="77777777" w:rsidR="00EE4D68" w:rsidRDefault="00EE4D68"/>
          <w:p w14:paraId="243C08A6" w14:textId="77777777" w:rsidR="00EE4D68" w:rsidRDefault="00DE79F8">
            <w:pPr>
              <w:jc w:val="center"/>
            </w:pPr>
            <w:r>
              <w:rPr>
                <w:rFonts w:ascii="Arial" w:hAnsi="Arial" w:cs="Arial"/>
                <w:color w:val="A9A9A9"/>
                <w:position w:val="-2"/>
                <w:sz w:val="18"/>
                <w:szCs w:val="18"/>
              </w:rPr>
              <w:t>(žig in podpis)</w:t>
            </w:r>
          </w:p>
        </w:tc>
      </w:tr>
    </w:tbl>
    <w:p w14:paraId="48D5B784" w14:textId="77777777" w:rsidR="00EE4D68" w:rsidRDefault="00DE79F8">
      <w:pPr>
        <w:spacing w:before="225" w:after="225" w:line="240" w:lineRule="auto"/>
        <w:jc w:val="both"/>
      </w:pPr>
      <w:r>
        <w:rPr>
          <w:rFonts w:ascii="Arial" w:hAnsi="Arial" w:cs="Arial"/>
          <w:color w:val="000000"/>
          <w:sz w:val="18"/>
          <w:szCs w:val="18"/>
        </w:rPr>
        <w:t> </w:t>
      </w:r>
    </w:p>
    <w:p w14:paraId="49EE2F60" w14:textId="77777777" w:rsidR="00EE4D68" w:rsidRDefault="00DE79F8">
      <w:pPr>
        <w:spacing w:before="225" w:after="225" w:line="240" w:lineRule="auto"/>
        <w:jc w:val="both"/>
      </w:pPr>
      <w:r>
        <w:rPr>
          <w:rFonts w:ascii="Arial" w:hAnsi="Arial" w:cs="Arial"/>
          <w:color w:val="000000"/>
          <w:sz w:val="18"/>
          <w:szCs w:val="18"/>
        </w:rPr>
        <w:t> </w:t>
      </w:r>
    </w:p>
    <w:p w14:paraId="519C4958" w14:textId="77777777" w:rsidR="00EE4D68" w:rsidRDefault="00EE4D68">
      <w:pPr>
        <w:sectPr w:rsidR="00EE4D68" w:rsidSect="006E7A2B">
          <w:footerReference w:type="default" r:id="rId24"/>
          <w:pgSz w:w="11906" w:h="16838"/>
          <w:pgMar w:top="1418" w:right="1418" w:bottom="1418" w:left="1418" w:header="567" w:footer="596" w:gutter="0"/>
          <w:cols w:space="708"/>
          <w:docGrid w:linePitch="360"/>
        </w:sectPr>
      </w:pPr>
    </w:p>
    <w:p w14:paraId="73B69C24" w14:textId="77777777" w:rsidR="00DE79F8" w:rsidRPr="00590863" w:rsidRDefault="00DE79F8" w:rsidP="00252358">
      <w:pPr>
        <w:spacing w:after="0"/>
        <w:jc w:val="right"/>
        <w:rPr>
          <w:rFonts w:ascii="Arial" w:hAnsi="Arial" w:cs="Arial"/>
          <w:sz w:val="18"/>
          <w:szCs w:val="18"/>
        </w:rPr>
      </w:pPr>
      <w:r w:rsidRPr="00590863">
        <w:rPr>
          <w:rFonts w:ascii="Arial" w:hAnsi="Arial" w:cs="Arial"/>
          <w:sz w:val="18"/>
          <w:szCs w:val="18"/>
        </w:rPr>
        <w:lastRenderedPageBreak/>
        <w:t>Obrazec št: 8</w:t>
      </w:r>
    </w:p>
    <w:p w14:paraId="3C0020F1" w14:textId="77777777" w:rsidR="00DE79F8" w:rsidRDefault="00DE79F8"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5109EE60" w14:textId="77777777" w:rsidR="00EE4D68" w:rsidRDefault="00DE79F8">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050AB411" w14:textId="77777777" w:rsidR="00EE4D68" w:rsidRDefault="00DE79F8">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9178"/>
      </w:tblGrid>
      <w:tr w:rsidR="00EE4D68" w14:paraId="21B6B9E1" w14:textId="77777777">
        <w:tc>
          <w:tcPr>
            <w:tcW w:w="0" w:type="auto"/>
            <w:tcMar>
              <w:top w:w="0" w:type="auto"/>
              <w:bottom w:w="0" w:type="auto"/>
            </w:tcMar>
          </w:tcPr>
          <w:p w14:paraId="06AAA5D4" w14:textId="77777777" w:rsidR="00EE4D68" w:rsidRDefault="00DE79F8">
            <w:pPr>
              <w:numPr>
                <w:ilvl w:val="0"/>
                <w:numId w:val="21"/>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5BA86B97" w14:textId="77777777" w:rsidR="00EE4D68" w:rsidRDefault="00DE79F8">
            <w:pPr>
              <w:numPr>
                <w:ilvl w:val="0"/>
                <w:numId w:val="21"/>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673454D2" w14:textId="77777777" w:rsidR="00EE4D68" w:rsidRDefault="00DE79F8">
            <w:pPr>
              <w:numPr>
                <w:ilvl w:val="0"/>
                <w:numId w:val="21"/>
              </w:numPr>
              <w:jc w:val="both"/>
              <w:rPr>
                <w:rFonts w:ascii="Arial" w:hAnsi="Arial" w:cs="Arial"/>
                <w:color w:val="000000"/>
                <w:sz w:val="18"/>
                <w:szCs w:val="18"/>
              </w:rPr>
            </w:pPr>
            <w:r>
              <w:rPr>
                <w:rFonts w:ascii="Arial" w:hAnsi="Arial" w:cs="Arial"/>
                <w:color w:val="000000"/>
                <w:sz w:val="18"/>
                <w:szCs w:val="18"/>
              </w:rPr>
              <w:t>nismo izločeni iz postopkov oddaje javnih naročil zaradi uvrstitve v evidenco gospodarskih subjektov z negativnimi referencami,</w:t>
            </w:r>
          </w:p>
          <w:p w14:paraId="5DA6FBBE" w14:textId="77777777" w:rsidR="00EE4D68" w:rsidRDefault="00DE79F8">
            <w:pPr>
              <w:numPr>
                <w:ilvl w:val="0"/>
                <w:numId w:val="21"/>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6A1480BC" w14:textId="77777777" w:rsidR="00EE4D68" w:rsidRDefault="00DE79F8">
            <w:pPr>
              <w:numPr>
                <w:ilvl w:val="0"/>
                <w:numId w:val="21"/>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2F9BAEE6" w14:textId="77777777" w:rsidR="00EE4D68" w:rsidRDefault="00DE79F8">
            <w:pPr>
              <w:numPr>
                <w:ilvl w:val="0"/>
                <w:numId w:val="21"/>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0291780A" w14:textId="77777777" w:rsidR="00EE4D68" w:rsidRDefault="00DE79F8">
            <w:pPr>
              <w:numPr>
                <w:ilvl w:val="0"/>
                <w:numId w:val="21"/>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7A05A096" w14:textId="77777777" w:rsidR="00EE4D68" w:rsidRDefault="00DE79F8">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3B1296BE" w14:textId="2144EDDB" w:rsidR="003C257A" w:rsidRDefault="003C257A">
      <w:pPr>
        <w:spacing w:before="225" w:after="225" w:line="240" w:lineRule="auto"/>
        <w:jc w:val="center"/>
        <w:rPr>
          <w:rFonts w:ascii="Arial" w:hAnsi="Arial" w:cs="Arial"/>
          <w:b/>
          <w:bCs/>
          <w:color w:val="000000"/>
          <w:sz w:val="21"/>
          <w:szCs w:val="21"/>
        </w:rPr>
      </w:pPr>
      <w:r>
        <w:rPr>
          <w:rFonts w:ascii="Arial" w:hAnsi="Arial" w:cs="Arial"/>
          <w:b/>
          <w:bCs/>
          <w:color w:val="000000"/>
          <w:sz w:val="21"/>
          <w:szCs w:val="21"/>
        </w:rPr>
        <w:t>I</w:t>
      </w:r>
      <w:r w:rsidR="00DE79F8">
        <w:rPr>
          <w:rFonts w:ascii="Arial" w:hAnsi="Arial" w:cs="Arial"/>
          <w:b/>
          <w:bCs/>
          <w:color w:val="000000"/>
          <w:sz w:val="21"/>
          <w:szCs w:val="21"/>
        </w:rPr>
        <w:t>n</w:t>
      </w:r>
    </w:p>
    <w:p w14:paraId="12637CF6" w14:textId="730FAAA6" w:rsidR="00EE4D68" w:rsidRDefault="00DE79F8">
      <w:pPr>
        <w:spacing w:before="225" w:after="225" w:line="240" w:lineRule="auto"/>
        <w:jc w:val="center"/>
      </w:pPr>
      <w:r>
        <w:rPr>
          <w:rFonts w:ascii="Arial" w:hAnsi="Arial" w:cs="Arial"/>
          <w:b/>
          <w:bCs/>
          <w:color w:val="000000"/>
          <w:sz w:val="21"/>
          <w:szCs w:val="21"/>
        </w:rPr>
        <w:t>POOBLASTILO</w:t>
      </w:r>
    </w:p>
    <w:p w14:paraId="0DBDA1DE" w14:textId="56D36C22" w:rsidR="00EE4D68" w:rsidRDefault="00DE79F8">
      <w:pPr>
        <w:spacing w:before="225" w:after="225" w:line="240" w:lineRule="auto"/>
        <w:jc w:val="both"/>
      </w:pPr>
      <w:r>
        <w:rPr>
          <w:rFonts w:ascii="Arial" w:hAnsi="Arial" w:cs="Arial"/>
          <w:color w:val="000000"/>
          <w:sz w:val="18"/>
          <w:szCs w:val="18"/>
        </w:rPr>
        <w:t>Pooblaščamo naročnika SPLOŠNA BOLNIŠNICA NOVO MESTO,</w:t>
      </w:r>
      <w:r w:rsidR="003C257A">
        <w:rPr>
          <w:rFonts w:ascii="Arial" w:hAnsi="Arial" w:cs="Arial"/>
          <w:color w:val="000000"/>
          <w:sz w:val="18"/>
          <w:szCs w:val="18"/>
        </w:rPr>
        <w:t xml:space="preserve"> </w:t>
      </w:r>
      <w:r>
        <w:rPr>
          <w:rFonts w:ascii="Arial" w:hAnsi="Arial" w:cs="Arial"/>
          <w:color w:val="000000"/>
          <w:sz w:val="18"/>
          <w:szCs w:val="18"/>
        </w:rPr>
        <w:t>Šmihelska cesta 1, 8000 Novo mesto, da za potrebe preverjanja izpolnjevanja pogojev v postopku javnega naročila 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86"/>
        <w:gridCol w:w="6500"/>
      </w:tblGrid>
      <w:tr w:rsidR="00EE4D68" w14:paraId="006B0969"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F7737A" w14:textId="77777777" w:rsidR="00EE4D68" w:rsidRDefault="00DE79F8" w:rsidP="00BB1229">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15E125" w14:textId="77777777" w:rsidR="00EE4D68" w:rsidRDefault="00DE79F8">
            <w:r>
              <w:rPr>
                <w:rFonts w:ascii="Arial" w:hAnsi="Arial" w:cs="Arial"/>
                <w:color w:val="000000"/>
                <w:position w:val="-2"/>
                <w:sz w:val="18"/>
                <w:szCs w:val="18"/>
              </w:rPr>
              <w:t> </w:t>
            </w:r>
          </w:p>
        </w:tc>
      </w:tr>
      <w:tr w:rsidR="00EE4D68" w14:paraId="656D2F30"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4A0C4" w14:textId="77777777" w:rsidR="00EE4D68" w:rsidRDefault="00DE79F8" w:rsidP="00BB1229">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A84BB5" w14:textId="77777777" w:rsidR="00EE4D68" w:rsidRDefault="00DE79F8">
            <w:r>
              <w:rPr>
                <w:rFonts w:ascii="Arial" w:hAnsi="Arial" w:cs="Arial"/>
                <w:color w:val="000000"/>
                <w:position w:val="-2"/>
                <w:sz w:val="18"/>
                <w:szCs w:val="18"/>
              </w:rPr>
              <w:t> </w:t>
            </w:r>
          </w:p>
        </w:tc>
      </w:tr>
      <w:tr w:rsidR="00EE4D68" w14:paraId="55C1902D"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B83116" w14:textId="77777777" w:rsidR="00EE4D68" w:rsidRDefault="00DE79F8" w:rsidP="00BB1229">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3FDB01" w14:textId="77777777" w:rsidR="00EE4D68" w:rsidRDefault="00DE79F8">
            <w:r>
              <w:rPr>
                <w:rFonts w:ascii="Arial" w:hAnsi="Arial" w:cs="Arial"/>
                <w:color w:val="000000"/>
                <w:position w:val="-2"/>
                <w:sz w:val="18"/>
                <w:szCs w:val="18"/>
              </w:rPr>
              <w:t> </w:t>
            </w:r>
          </w:p>
        </w:tc>
      </w:tr>
      <w:tr w:rsidR="00EE4D68" w14:paraId="5D91BA66"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C4EDE1" w14:textId="77777777" w:rsidR="00EE4D68" w:rsidRDefault="00DE79F8" w:rsidP="00BB1229">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E6C149" w14:textId="77777777" w:rsidR="00EE4D68" w:rsidRDefault="00DE79F8">
            <w:r>
              <w:rPr>
                <w:rFonts w:ascii="Arial" w:hAnsi="Arial" w:cs="Arial"/>
                <w:color w:val="000000"/>
                <w:position w:val="-2"/>
                <w:sz w:val="18"/>
                <w:szCs w:val="18"/>
              </w:rPr>
              <w:t> </w:t>
            </w:r>
          </w:p>
        </w:tc>
      </w:tr>
      <w:tr w:rsidR="00EE4D68" w14:paraId="6CBEA6BC"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A8D3B1" w14:textId="77777777" w:rsidR="00EE4D68" w:rsidRDefault="00DE79F8" w:rsidP="00BB1229">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CDF1B5" w14:textId="77777777" w:rsidR="00EE4D68" w:rsidRDefault="00DE79F8">
            <w:r>
              <w:rPr>
                <w:rFonts w:ascii="Arial" w:hAnsi="Arial" w:cs="Arial"/>
                <w:color w:val="000000"/>
                <w:position w:val="-2"/>
                <w:sz w:val="18"/>
                <w:szCs w:val="18"/>
              </w:rPr>
              <w:t> </w:t>
            </w:r>
          </w:p>
        </w:tc>
      </w:tr>
    </w:tbl>
    <w:tbl>
      <w:tblPr>
        <w:tblStyle w:val="NormalTablePHPDOCX"/>
        <w:tblW w:w="5000" w:type="pct"/>
        <w:tblInd w:w="108" w:type="dxa"/>
        <w:tblLook w:val="04A0" w:firstRow="1" w:lastRow="0" w:firstColumn="1" w:lastColumn="0" w:noHBand="0" w:noVBand="1"/>
      </w:tblPr>
      <w:tblGrid>
        <w:gridCol w:w="4643"/>
        <w:gridCol w:w="4643"/>
      </w:tblGrid>
      <w:tr w:rsidR="00EE4D68" w14:paraId="78D6ABFA" w14:textId="77777777">
        <w:tc>
          <w:tcPr>
            <w:tcW w:w="2500" w:type="pct"/>
            <w:tcMar>
              <w:top w:w="75" w:type="dxa"/>
              <w:bottom w:w="75" w:type="dxa"/>
            </w:tcMar>
            <w:vAlign w:val="center"/>
          </w:tcPr>
          <w:p w14:paraId="1031E564" w14:textId="6C659C15" w:rsidR="00EE4D68" w:rsidRDefault="00DE79F8">
            <w:r>
              <w:rPr>
                <w:rFonts w:ascii="Arial" w:hAnsi="Arial" w:cs="Arial"/>
                <w:color w:val="000000"/>
                <w:sz w:val="18"/>
                <w:szCs w:val="18"/>
              </w:rPr>
              <w:t> </w:t>
            </w:r>
            <w:r>
              <w:rPr>
                <w:rFonts w:ascii="Arial" w:hAnsi="Arial" w:cs="Arial"/>
                <w:color w:val="000000"/>
                <w:position w:val="-2"/>
                <w:sz w:val="18"/>
                <w:szCs w:val="18"/>
              </w:rPr>
              <w:t>Kraj in datum:</w:t>
            </w:r>
          </w:p>
        </w:tc>
        <w:tc>
          <w:tcPr>
            <w:tcW w:w="0" w:type="auto"/>
            <w:tcMar>
              <w:top w:w="75" w:type="dxa"/>
              <w:bottom w:w="75" w:type="dxa"/>
            </w:tcMar>
            <w:vAlign w:val="center"/>
          </w:tcPr>
          <w:p w14:paraId="6539E36D" w14:textId="77777777" w:rsidR="00EE4D68" w:rsidRDefault="00DE79F8">
            <w:r>
              <w:rPr>
                <w:rFonts w:ascii="Arial" w:hAnsi="Arial" w:cs="Arial"/>
                <w:color w:val="000000"/>
                <w:position w:val="-2"/>
                <w:sz w:val="18"/>
                <w:szCs w:val="18"/>
              </w:rPr>
              <w:t>Ime in priimek: _____________________</w:t>
            </w:r>
          </w:p>
        </w:tc>
      </w:tr>
      <w:tr w:rsidR="00EE4D68" w14:paraId="15078198" w14:textId="77777777">
        <w:tc>
          <w:tcPr>
            <w:tcW w:w="2500" w:type="pct"/>
            <w:tcMar>
              <w:top w:w="75" w:type="dxa"/>
              <w:bottom w:w="75" w:type="dxa"/>
            </w:tcMar>
            <w:vAlign w:val="center"/>
          </w:tcPr>
          <w:p w14:paraId="5E909ECA" w14:textId="77777777" w:rsidR="00EE4D68" w:rsidRDefault="00DE79F8">
            <w:r>
              <w:rPr>
                <w:rFonts w:ascii="Arial" w:hAnsi="Arial" w:cs="Arial"/>
                <w:color w:val="000000"/>
                <w:position w:val="-2"/>
                <w:sz w:val="18"/>
                <w:szCs w:val="18"/>
              </w:rPr>
              <w:t> </w:t>
            </w:r>
          </w:p>
        </w:tc>
        <w:tc>
          <w:tcPr>
            <w:tcW w:w="0" w:type="auto"/>
            <w:tcMar>
              <w:top w:w="75" w:type="dxa"/>
              <w:bottom w:w="75" w:type="dxa"/>
            </w:tcMar>
            <w:vAlign w:val="center"/>
          </w:tcPr>
          <w:p w14:paraId="6D2886B8" w14:textId="77777777" w:rsidR="00EE4D68" w:rsidRDefault="00EE4D68"/>
          <w:p w14:paraId="46C52ACB" w14:textId="77777777" w:rsidR="00EE4D68" w:rsidRDefault="00DE79F8">
            <w:pPr>
              <w:jc w:val="center"/>
            </w:pPr>
            <w:r>
              <w:rPr>
                <w:rFonts w:ascii="Arial" w:hAnsi="Arial" w:cs="Arial"/>
                <w:color w:val="A9A9A9"/>
                <w:position w:val="-2"/>
                <w:sz w:val="18"/>
                <w:szCs w:val="18"/>
              </w:rPr>
              <w:t>(žig in podpis)</w:t>
            </w:r>
          </w:p>
        </w:tc>
      </w:tr>
    </w:tbl>
    <w:p w14:paraId="08C0A866" w14:textId="65FC6957" w:rsidR="00EE4D68" w:rsidRDefault="00DE79F8" w:rsidP="003C257A">
      <w:pPr>
        <w:spacing w:before="225" w:after="225" w:line="240" w:lineRule="auto"/>
        <w:jc w:val="both"/>
      </w:pPr>
      <w:r>
        <w:rPr>
          <w:rFonts w:ascii="Arial" w:hAnsi="Arial" w:cs="Arial"/>
          <w:color w:val="000000"/>
          <w:sz w:val="18"/>
          <w:szCs w:val="18"/>
        </w:rPr>
        <w:lastRenderedPageBreak/>
        <w:t>  </w:t>
      </w:r>
    </w:p>
    <w:p w14:paraId="0E840CA4" w14:textId="77777777" w:rsidR="00DE79F8" w:rsidRPr="00590863" w:rsidRDefault="00DE79F8" w:rsidP="00252358">
      <w:pPr>
        <w:spacing w:after="0"/>
        <w:jc w:val="right"/>
        <w:rPr>
          <w:rFonts w:ascii="Arial" w:hAnsi="Arial" w:cs="Arial"/>
          <w:sz w:val="18"/>
          <w:szCs w:val="18"/>
        </w:rPr>
      </w:pPr>
      <w:r w:rsidRPr="00590863">
        <w:rPr>
          <w:rFonts w:ascii="Arial" w:hAnsi="Arial" w:cs="Arial"/>
          <w:sz w:val="18"/>
          <w:szCs w:val="18"/>
        </w:rPr>
        <w:t>Obrazec št: 9</w:t>
      </w:r>
    </w:p>
    <w:p w14:paraId="7AE5BA5A" w14:textId="77777777" w:rsidR="00DE79F8" w:rsidRPr="00252358" w:rsidRDefault="00DE79F8" w:rsidP="00252358"/>
    <w:p w14:paraId="5A2B1989" w14:textId="77777777" w:rsidR="00DE79F8" w:rsidRDefault="00DE79F8"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427F8CF0" w14:textId="77777777" w:rsidR="00DE79F8" w:rsidRDefault="00DE79F8" w:rsidP="00EB2A75">
      <w:pPr>
        <w:spacing w:after="120"/>
        <w:rPr>
          <w:rFonts w:ascii="Arial" w:hAnsi="Arial" w:cs="Arial"/>
        </w:rPr>
      </w:pPr>
    </w:p>
    <w:p w14:paraId="324EA9CE" w14:textId="77777777" w:rsidR="00EE4D68" w:rsidRDefault="00DE79F8">
      <w:pPr>
        <w:spacing w:before="225" w:after="225" w:line="240" w:lineRule="auto"/>
        <w:jc w:val="both"/>
      </w:pPr>
      <w:r>
        <w:rPr>
          <w:rFonts w:ascii="Arial" w:hAnsi="Arial" w:cs="Arial"/>
          <w:color w:val="000000"/>
          <w:sz w:val="18"/>
          <w:szCs w:val="18"/>
        </w:rPr>
        <w:t>V zvezi z javnim naročilom »REAGENTI ZA IN VITRO IN DRUGO DIAGNOSTIKO«,</w:t>
      </w:r>
    </w:p>
    <w:p w14:paraId="0ED51CC7" w14:textId="77777777" w:rsidR="00EE4D68" w:rsidRDefault="00DE79F8">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20BDC913" w14:textId="77777777" w:rsidR="00EE4D68" w:rsidRDefault="00DE79F8">
      <w:pPr>
        <w:spacing w:before="225" w:after="225" w:line="240" w:lineRule="auto"/>
        <w:jc w:val="both"/>
      </w:pPr>
      <w:r>
        <w:rPr>
          <w:rFonts w:ascii="Arial" w:hAnsi="Arial" w:cs="Arial"/>
          <w:color w:val="000000"/>
          <w:sz w:val="18"/>
          <w:szCs w:val="18"/>
        </w:rPr>
        <w:t>Izjavljamo (ustrezno označi):</w:t>
      </w:r>
    </w:p>
    <w:p w14:paraId="2BD79C05" w14:textId="77777777" w:rsidR="00EE4D68" w:rsidRDefault="00DE79F8">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0989358D" w14:textId="77777777" w:rsidR="00EE4D68" w:rsidRDefault="00DE79F8">
      <w:pPr>
        <w:spacing w:before="225" w:after="225" w:line="240" w:lineRule="auto"/>
        <w:jc w:val="both"/>
      </w:pPr>
      <w:r>
        <w:rPr>
          <w:rFonts w:ascii="Arial" w:hAnsi="Arial" w:cs="Arial"/>
          <w:color w:val="000000"/>
          <w:sz w:val="18"/>
          <w:szCs w:val="18"/>
        </w:rPr>
        <w:t>[   ] NE zahtevamo izvedbe neposrednih plačil.</w:t>
      </w:r>
    </w:p>
    <w:p w14:paraId="6FD80B81" w14:textId="77777777" w:rsidR="00EE4D68" w:rsidRDefault="00DE79F8">
      <w:pPr>
        <w:spacing w:before="225" w:after="225" w:line="240" w:lineRule="auto"/>
        <w:jc w:val="both"/>
      </w:pPr>
      <w:r>
        <w:rPr>
          <w:rFonts w:ascii="Arial" w:hAnsi="Arial" w:cs="Arial"/>
          <w:color w:val="000000"/>
          <w:sz w:val="18"/>
          <w:szCs w:val="18"/>
        </w:rPr>
        <w:t> </w:t>
      </w:r>
    </w:p>
    <w:p w14:paraId="4E3E5749" w14:textId="77777777" w:rsidR="00EE4D68" w:rsidRDefault="00DE79F8">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EE4D68" w14:paraId="0F737470" w14:textId="77777777">
        <w:tc>
          <w:tcPr>
            <w:tcW w:w="2500" w:type="pct"/>
            <w:tcMar>
              <w:top w:w="75" w:type="dxa"/>
              <w:bottom w:w="75" w:type="dxa"/>
            </w:tcMar>
            <w:vAlign w:val="center"/>
          </w:tcPr>
          <w:p w14:paraId="48A77C70" w14:textId="77777777" w:rsidR="00EE4D68" w:rsidRDefault="00DE79F8">
            <w:r>
              <w:rPr>
                <w:rFonts w:ascii="Arial" w:hAnsi="Arial" w:cs="Arial"/>
                <w:color w:val="000000"/>
                <w:position w:val="-2"/>
                <w:sz w:val="18"/>
                <w:szCs w:val="18"/>
              </w:rPr>
              <w:t>Kraj in datum:</w:t>
            </w:r>
          </w:p>
        </w:tc>
        <w:tc>
          <w:tcPr>
            <w:tcW w:w="0" w:type="auto"/>
            <w:tcMar>
              <w:top w:w="75" w:type="dxa"/>
              <w:bottom w:w="75" w:type="dxa"/>
            </w:tcMar>
            <w:vAlign w:val="center"/>
          </w:tcPr>
          <w:p w14:paraId="5C5DA443" w14:textId="77777777" w:rsidR="00EE4D68" w:rsidRDefault="00DE79F8">
            <w:r>
              <w:rPr>
                <w:rFonts w:ascii="Arial" w:hAnsi="Arial" w:cs="Arial"/>
                <w:color w:val="000000"/>
                <w:position w:val="-2"/>
                <w:sz w:val="18"/>
                <w:szCs w:val="18"/>
              </w:rPr>
              <w:t>Ime in priimek: _____________________</w:t>
            </w:r>
          </w:p>
        </w:tc>
      </w:tr>
      <w:tr w:rsidR="00EE4D68" w14:paraId="5449DDCD" w14:textId="77777777">
        <w:tc>
          <w:tcPr>
            <w:tcW w:w="2500" w:type="pct"/>
            <w:tcMar>
              <w:top w:w="75" w:type="dxa"/>
              <w:bottom w:w="75" w:type="dxa"/>
            </w:tcMar>
            <w:vAlign w:val="center"/>
          </w:tcPr>
          <w:p w14:paraId="5B4694D9" w14:textId="77777777" w:rsidR="00EE4D68" w:rsidRDefault="00DE79F8">
            <w:r>
              <w:rPr>
                <w:rFonts w:ascii="Arial" w:hAnsi="Arial" w:cs="Arial"/>
                <w:color w:val="000000"/>
                <w:position w:val="-2"/>
                <w:sz w:val="18"/>
                <w:szCs w:val="18"/>
              </w:rPr>
              <w:t> </w:t>
            </w:r>
          </w:p>
        </w:tc>
        <w:tc>
          <w:tcPr>
            <w:tcW w:w="0" w:type="auto"/>
            <w:tcMar>
              <w:top w:w="75" w:type="dxa"/>
              <w:bottom w:w="75" w:type="dxa"/>
            </w:tcMar>
            <w:vAlign w:val="center"/>
          </w:tcPr>
          <w:p w14:paraId="3DC93075" w14:textId="77777777" w:rsidR="00EE4D68" w:rsidRDefault="00EE4D68"/>
          <w:p w14:paraId="6A54DA5C" w14:textId="77777777" w:rsidR="00EE4D68" w:rsidRDefault="00DE79F8">
            <w:pPr>
              <w:jc w:val="center"/>
            </w:pPr>
            <w:r>
              <w:rPr>
                <w:rFonts w:ascii="Arial" w:hAnsi="Arial" w:cs="Arial"/>
                <w:color w:val="A9A9A9"/>
                <w:position w:val="-2"/>
                <w:sz w:val="18"/>
                <w:szCs w:val="18"/>
              </w:rPr>
              <w:t>(žig in podpis)</w:t>
            </w:r>
          </w:p>
        </w:tc>
      </w:tr>
    </w:tbl>
    <w:p w14:paraId="30CEEE45" w14:textId="77777777" w:rsidR="00EE4D68" w:rsidRDefault="00DE79F8">
      <w:pPr>
        <w:spacing w:before="225" w:after="225" w:line="240" w:lineRule="auto"/>
        <w:jc w:val="both"/>
      </w:pPr>
      <w:r>
        <w:rPr>
          <w:rFonts w:ascii="Arial" w:hAnsi="Arial" w:cs="Arial"/>
          <w:color w:val="000000"/>
          <w:sz w:val="18"/>
          <w:szCs w:val="18"/>
        </w:rPr>
        <w:t> </w:t>
      </w:r>
    </w:p>
    <w:p w14:paraId="0D979D05" w14:textId="77777777" w:rsidR="00EE4D68" w:rsidRDefault="00DE79F8">
      <w:pPr>
        <w:spacing w:before="225" w:after="225" w:line="240" w:lineRule="auto"/>
        <w:jc w:val="both"/>
      </w:pPr>
      <w:r>
        <w:rPr>
          <w:rFonts w:ascii="Arial" w:hAnsi="Arial" w:cs="Arial"/>
          <w:color w:val="000000"/>
          <w:sz w:val="18"/>
          <w:szCs w:val="18"/>
        </w:rPr>
        <w:t> </w:t>
      </w:r>
    </w:p>
    <w:p w14:paraId="0C6F7507" w14:textId="77777777" w:rsidR="00EE4D68" w:rsidRDefault="00DE79F8">
      <w:pPr>
        <w:spacing w:before="225" w:after="225" w:line="240" w:lineRule="auto"/>
        <w:jc w:val="both"/>
      </w:pPr>
      <w:r>
        <w:rPr>
          <w:rFonts w:ascii="Arial" w:hAnsi="Arial" w:cs="Arial"/>
          <w:color w:val="000000"/>
          <w:sz w:val="18"/>
          <w:szCs w:val="18"/>
        </w:rPr>
        <w:t> </w:t>
      </w:r>
    </w:p>
    <w:p w14:paraId="2AE94777" w14:textId="77777777" w:rsidR="00EE4D68" w:rsidRDefault="00DE79F8">
      <w:pPr>
        <w:spacing w:before="225" w:after="225" w:line="240" w:lineRule="auto"/>
        <w:jc w:val="both"/>
      </w:pPr>
      <w:r>
        <w:rPr>
          <w:rFonts w:ascii="Arial" w:hAnsi="Arial" w:cs="Arial"/>
          <w:b/>
          <w:bCs/>
          <w:i/>
          <w:iCs/>
          <w:color w:val="000000"/>
          <w:sz w:val="18"/>
          <w:szCs w:val="18"/>
          <w:u w:val="single"/>
        </w:rPr>
        <w:t>Opomba:</w:t>
      </w:r>
    </w:p>
    <w:p w14:paraId="5267635E" w14:textId="77777777" w:rsidR="00EE4D68" w:rsidRDefault="00DE79F8">
      <w:pPr>
        <w:spacing w:before="225" w:after="225" w:line="240" w:lineRule="auto"/>
        <w:jc w:val="both"/>
      </w:pPr>
      <w:r>
        <w:rPr>
          <w:rFonts w:ascii="Arial" w:hAnsi="Arial" w:cs="Arial"/>
          <w:i/>
          <w:iCs/>
          <w:color w:val="000000"/>
          <w:sz w:val="18"/>
          <w:szCs w:val="18"/>
        </w:rPr>
        <w:t>V primeru večjega števila podizvajalcev se obrazec fotokopira.</w:t>
      </w:r>
    </w:p>
    <w:p w14:paraId="635BDD65" w14:textId="77777777" w:rsidR="00EE4D68" w:rsidRDefault="00EE4D68">
      <w:pPr>
        <w:sectPr w:rsidR="00EE4D68" w:rsidSect="006E7A2B">
          <w:footerReference w:type="default" r:id="rId25"/>
          <w:pgSz w:w="11906" w:h="16838"/>
          <w:pgMar w:top="1418" w:right="1418" w:bottom="1418" w:left="1418" w:header="567" w:footer="596" w:gutter="0"/>
          <w:cols w:space="708"/>
          <w:docGrid w:linePitch="360"/>
        </w:sectPr>
      </w:pPr>
    </w:p>
    <w:p w14:paraId="56495A22" w14:textId="77777777" w:rsidR="00DE79F8" w:rsidRPr="00590863" w:rsidRDefault="00DE79F8" w:rsidP="00252358">
      <w:pPr>
        <w:spacing w:after="0"/>
        <w:jc w:val="right"/>
        <w:rPr>
          <w:rFonts w:ascii="Arial" w:hAnsi="Arial" w:cs="Arial"/>
          <w:sz w:val="18"/>
          <w:szCs w:val="18"/>
        </w:rPr>
      </w:pPr>
      <w:r w:rsidRPr="00590863">
        <w:rPr>
          <w:rFonts w:ascii="Arial" w:hAnsi="Arial" w:cs="Arial"/>
          <w:sz w:val="18"/>
          <w:szCs w:val="18"/>
        </w:rPr>
        <w:lastRenderedPageBreak/>
        <w:t>Obrazec št: 10</w:t>
      </w:r>
    </w:p>
    <w:p w14:paraId="5713C083" w14:textId="77777777" w:rsidR="00DE79F8" w:rsidRPr="00252358" w:rsidRDefault="00DE79F8" w:rsidP="00252358"/>
    <w:p w14:paraId="2BCD4C97" w14:textId="77777777" w:rsidR="00DE79F8" w:rsidRDefault="00DE79F8"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7DFFFF04" w14:textId="77777777" w:rsidR="00DE79F8" w:rsidRDefault="00DE79F8" w:rsidP="00EB2A75">
      <w:pPr>
        <w:spacing w:after="120"/>
        <w:rPr>
          <w:rFonts w:ascii="Arial" w:hAnsi="Arial" w:cs="Arial"/>
        </w:rPr>
      </w:pPr>
    </w:p>
    <w:p w14:paraId="60E72534" w14:textId="77777777" w:rsidR="00EE4D68" w:rsidRDefault="00DE79F8">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1E8B1356" w14:textId="77777777" w:rsidR="00EE4D68" w:rsidRDefault="00DE79F8">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EE4D68" w14:paraId="1A38E58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717CBE" w14:textId="77777777" w:rsidR="00EE4D68" w:rsidRDefault="00DE79F8">
            <w:pPr>
              <w:spacing w:before="135" w:after="135"/>
              <w:jc w:val="both"/>
              <w:textAlignment w:val="center"/>
            </w:pPr>
            <w:r>
              <w:rPr>
                <w:rFonts w:ascii="Arial" w:hAnsi="Arial" w:cs="Arial"/>
                <w:b/>
                <w:bCs/>
                <w:color w:val="000000"/>
                <w:position w:val="-2"/>
                <w:sz w:val="18"/>
                <w:szCs w:val="18"/>
              </w:rPr>
              <w:t>Ime in priimek</w:t>
            </w:r>
          </w:p>
          <w:p w14:paraId="14CB6F33" w14:textId="77777777" w:rsidR="00EE4D68" w:rsidRDefault="00DE79F8">
            <w:pPr>
              <w:spacing w:before="135" w:after="135"/>
              <w:jc w:val="both"/>
              <w:textAlignment w:val="center"/>
            </w:pPr>
            <w:r>
              <w:rPr>
                <w:rFonts w:ascii="Arial" w:hAnsi="Arial" w:cs="Arial"/>
                <w:b/>
                <w:bCs/>
                <w:color w:val="000000"/>
                <w:position w:val="-2"/>
                <w:sz w:val="18"/>
                <w:szCs w:val="18"/>
              </w:rPr>
              <w:t>ali</w:t>
            </w:r>
          </w:p>
          <w:p w14:paraId="5B75B9C3" w14:textId="77777777" w:rsidR="00EE4D68" w:rsidRDefault="00DE79F8">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645D8F" w14:textId="77777777" w:rsidR="00EE4D68" w:rsidRDefault="00DE79F8">
            <w:pPr>
              <w:spacing w:before="135" w:after="135"/>
              <w:jc w:val="both"/>
              <w:textAlignment w:val="center"/>
            </w:pPr>
            <w:r>
              <w:rPr>
                <w:rFonts w:ascii="Arial" w:hAnsi="Arial" w:cs="Arial"/>
                <w:b/>
                <w:bCs/>
                <w:color w:val="000000"/>
                <w:position w:val="-2"/>
                <w:sz w:val="18"/>
                <w:szCs w:val="18"/>
              </w:rPr>
              <w:t>Naslov prebivališča</w:t>
            </w:r>
          </w:p>
          <w:p w14:paraId="7B660A1E" w14:textId="77777777" w:rsidR="00EE4D68" w:rsidRDefault="00DE79F8">
            <w:pPr>
              <w:spacing w:before="135" w:after="135"/>
              <w:jc w:val="both"/>
              <w:textAlignment w:val="center"/>
            </w:pPr>
            <w:r>
              <w:rPr>
                <w:rFonts w:ascii="Arial" w:hAnsi="Arial" w:cs="Arial"/>
                <w:b/>
                <w:bCs/>
                <w:color w:val="000000"/>
                <w:position w:val="-2"/>
                <w:sz w:val="18"/>
                <w:szCs w:val="18"/>
              </w:rPr>
              <w:t>ali</w:t>
            </w:r>
          </w:p>
          <w:p w14:paraId="149F1291" w14:textId="77777777" w:rsidR="00EE4D68" w:rsidRDefault="00DE79F8">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980D48" w14:textId="77777777" w:rsidR="00EE4D68" w:rsidRDefault="00DE79F8">
            <w:pPr>
              <w:spacing w:before="135" w:after="135"/>
              <w:jc w:val="both"/>
              <w:textAlignment w:val="center"/>
            </w:pPr>
            <w:r>
              <w:rPr>
                <w:rFonts w:ascii="Arial" w:hAnsi="Arial" w:cs="Arial"/>
                <w:b/>
                <w:bCs/>
                <w:color w:val="000000"/>
                <w:position w:val="-2"/>
                <w:sz w:val="18"/>
                <w:szCs w:val="18"/>
              </w:rPr>
              <w:t>Delež lastništva</w:t>
            </w:r>
          </w:p>
          <w:p w14:paraId="25425D5F" w14:textId="77777777" w:rsidR="00EE4D68" w:rsidRDefault="00DE79F8">
            <w:pPr>
              <w:spacing w:before="135" w:after="135"/>
              <w:jc w:val="both"/>
              <w:textAlignment w:val="center"/>
            </w:pPr>
            <w:r>
              <w:rPr>
                <w:rFonts w:ascii="Arial" w:hAnsi="Arial" w:cs="Arial"/>
                <w:b/>
                <w:bCs/>
                <w:color w:val="000000"/>
                <w:position w:val="-2"/>
                <w:sz w:val="18"/>
                <w:szCs w:val="18"/>
              </w:rPr>
              <w:t>ali</w:t>
            </w:r>
          </w:p>
          <w:p w14:paraId="7E04D3A9" w14:textId="77777777" w:rsidR="00EE4D68" w:rsidRDefault="00DE79F8">
            <w:pPr>
              <w:spacing w:before="135" w:after="135"/>
              <w:jc w:val="both"/>
              <w:textAlignment w:val="center"/>
            </w:pPr>
            <w:r>
              <w:rPr>
                <w:rFonts w:ascii="Arial" w:hAnsi="Arial" w:cs="Arial"/>
                <w:b/>
                <w:bCs/>
                <w:color w:val="000000"/>
                <w:position w:val="-2"/>
                <w:sz w:val="18"/>
                <w:szCs w:val="18"/>
              </w:rPr>
              <w:t>Delež lastništva gospodarskega subjekta</w:t>
            </w:r>
          </w:p>
        </w:tc>
      </w:tr>
      <w:tr w:rsidR="00EE4D68" w14:paraId="2D58AE5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CAD5BF" w14:textId="77777777" w:rsidR="00EE4D68" w:rsidRDefault="00DE79F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76C877" w14:textId="77777777" w:rsidR="00EE4D68" w:rsidRDefault="00DE79F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F57364" w14:textId="77777777" w:rsidR="00EE4D68" w:rsidRDefault="00DE79F8">
            <w:pPr>
              <w:spacing w:before="135" w:after="135"/>
              <w:jc w:val="both"/>
              <w:textAlignment w:val="center"/>
            </w:pPr>
            <w:r>
              <w:rPr>
                <w:rFonts w:ascii="Arial" w:hAnsi="Arial" w:cs="Arial"/>
                <w:color w:val="000000"/>
                <w:position w:val="-2"/>
                <w:sz w:val="18"/>
                <w:szCs w:val="18"/>
              </w:rPr>
              <w:t> </w:t>
            </w:r>
          </w:p>
        </w:tc>
      </w:tr>
      <w:tr w:rsidR="00EE4D68" w14:paraId="7DA9934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248EAE" w14:textId="77777777" w:rsidR="00EE4D68" w:rsidRDefault="00DE79F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826B9A" w14:textId="77777777" w:rsidR="00EE4D68" w:rsidRDefault="00DE79F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66A3DF" w14:textId="77777777" w:rsidR="00EE4D68" w:rsidRDefault="00DE79F8">
            <w:pPr>
              <w:spacing w:before="135" w:after="135"/>
              <w:jc w:val="both"/>
              <w:textAlignment w:val="center"/>
            </w:pPr>
            <w:r>
              <w:rPr>
                <w:rFonts w:ascii="Arial" w:hAnsi="Arial" w:cs="Arial"/>
                <w:color w:val="000000"/>
                <w:position w:val="-2"/>
                <w:sz w:val="18"/>
                <w:szCs w:val="18"/>
              </w:rPr>
              <w:t> </w:t>
            </w:r>
          </w:p>
        </w:tc>
      </w:tr>
      <w:tr w:rsidR="00EE4D68" w14:paraId="49B7BDE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84E363" w14:textId="77777777" w:rsidR="00EE4D68" w:rsidRDefault="00DE79F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1434E5" w14:textId="77777777" w:rsidR="00EE4D68" w:rsidRDefault="00DE79F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3DE646" w14:textId="77777777" w:rsidR="00EE4D68" w:rsidRDefault="00DE79F8">
            <w:pPr>
              <w:spacing w:before="135" w:after="135"/>
              <w:jc w:val="both"/>
              <w:textAlignment w:val="center"/>
            </w:pPr>
            <w:r>
              <w:rPr>
                <w:rFonts w:ascii="Arial" w:hAnsi="Arial" w:cs="Arial"/>
                <w:color w:val="000000"/>
                <w:position w:val="-2"/>
                <w:sz w:val="18"/>
                <w:szCs w:val="18"/>
              </w:rPr>
              <w:t> </w:t>
            </w:r>
          </w:p>
        </w:tc>
      </w:tr>
      <w:tr w:rsidR="00EE4D68" w14:paraId="77FB924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FE3DA3" w14:textId="77777777" w:rsidR="00EE4D68" w:rsidRDefault="00DE79F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8F5874" w14:textId="77777777" w:rsidR="00EE4D68" w:rsidRDefault="00DE79F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41237E" w14:textId="77777777" w:rsidR="00EE4D68" w:rsidRDefault="00DE79F8">
            <w:pPr>
              <w:spacing w:before="135" w:after="135"/>
              <w:jc w:val="both"/>
              <w:textAlignment w:val="center"/>
            </w:pPr>
            <w:r>
              <w:rPr>
                <w:rFonts w:ascii="Arial" w:hAnsi="Arial" w:cs="Arial"/>
                <w:color w:val="000000"/>
                <w:position w:val="-2"/>
                <w:sz w:val="18"/>
                <w:szCs w:val="18"/>
              </w:rPr>
              <w:t> </w:t>
            </w:r>
          </w:p>
        </w:tc>
      </w:tr>
    </w:tbl>
    <w:p w14:paraId="0928AC01" w14:textId="77777777" w:rsidR="00EE4D68" w:rsidRDefault="00DE79F8">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EE4D68" w14:paraId="014B39F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5B6AF7" w14:textId="77777777" w:rsidR="00EE4D68" w:rsidRDefault="00DE79F8">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23864E" w14:textId="77777777" w:rsidR="00EE4D68" w:rsidRDefault="00DE79F8">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E452D9" w14:textId="77777777" w:rsidR="00EE4D68" w:rsidRDefault="00DE79F8">
            <w:pPr>
              <w:spacing w:before="135" w:after="135"/>
              <w:jc w:val="both"/>
              <w:textAlignment w:val="center"/>
            </w:pPr>
            <w:r>
              <w:rPr>
                <w:rFonts w:ascii="Arial" w:hAnsi="Arial" w:cs="Arial"/>
                <w:b/>
                <w:bCs/>
                <w:color w:val="000000"/>
                <w:position w:val="-2"/>
                <w:sz w:val="18"/>
                <w:szCs w:val="18"/>
              </w:rPr>
              <w:t>Delež lastništva gospodarskega subjekta</w:t>
            </w:r>
          </w:p>
        </w:tc>
      </w:tr>
      <w:tr w:rsidR="00EE4D68" w14:paraId="7B0079F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FC226F" w14:textId="77777777" w:rsidR="00EE4D68" w:rsidRDefault="00DE79F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C1C469" w14:textId="77777777" w:rsidR="00EE4D68" w:rsidRDefault="00DE79F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98A50C" w14:textId="77777777" w:rsidR="00EE4D68" w:rsidRDefault="00DE79F8">
            <w:pPr>
              <w:spacing w:before="135" w:after="135"/>
              <w:jc w:val="both"/>
              <w:textAlignment w:val="center"/>
            </w:pPr>
            <w:r>
              <w:rPr>
                <w:rFonts w:ascii="Arial" w:hAnsi="Arial" w:cs="Arial"/>
                <w:color w:val="000000"/>
                <w:position w:val="-2"/>
                <w:sz w:val="18"/>
                <w:szCs w:val="18"/>
              </w:rPr>
              <w:t> </w:t>
            </w:r>
          </w:p>
        </w:tc>
      </w:tr>
      <w:tr w:rsidR="00EE4D68" w14:paraId="4DD8DD9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5443A3" w14:textId="77777777" w:rsidR="00EE4D68" w:rsidRDefault="00DE79F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B3A519" w14:textId="77777777" w:rsidR="00EE4D68" w:rsidRDefault="00DE79F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D1849A" w14:textId="77777777" w:rsidR="00EE4D68" w:rsidRDefault="00DE79F8">
            <w:pPr>
              <w:spacing w:before="135" w:after="135"/>
              <w:jc w:val="both"/>
              <w:textAlignment w:val="center"/>
            </w:pPr>
            <w:r>
              <w:rPr>
                <w:rFonts w:ascii="Arial" w:hAnsi="Arial" w:cs="Arial"/>
                <w:color w:val="000000"/>
                <w:position w:val="-2"/>
                <w:sz w:val="18"/>
                <w:szCs w:val="18"/>
              </w:rPr>
              <w:t> </w:t>
            </w:r>
          </w:p>
        </w:tc>
      </w:tr>
      <w:tr w:rsidR="00EE4D68" w14:paraId="73AD662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B9B4F0" w14:textId="77777777" w:rsidR="00EE4D68" w:rsidRDefault="00DE79F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5F0ED0" w14:textId="77777777" w:rsidR="00EE4D68" w:rsidRDefault="00DE79F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C8212C" w14:textId="77777777" w:rsidR="00EE4D68" w:rsidRDefault="00DE79F8">
            <w:pPr>
              <w:spacing w:before="135" w:after="135"/>
              <w:jc w:val="both"/>
              <w:textAlignment w:val="center"/>
            </w:pPr>
            <w:r>
              <w:rPr>
                <w:rFonts w:ascii="Arial" w:hAnsi="Arial" w:cs="Arial"/>
                <w:color w:val="000000"/>
                <w:position w:val="-2"/>
                <w:sz w:val="18"/>
                <w:szCs w:val="18"/>
              </w:rPr>
              <w:t> </w:t>
            </w:r>
          </w:p>
        </w:tc>
      </w:tr>
      <w:tr w:rsidR="00EE4D68" w14:paraId="400DEAF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33F553" w14:textId="77777777" w:rsidR="00EE4D68" w:rsidRDefault="00DE79F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575C61" w14:textId="77777777" w:rsidR="00EE4D68" w:rsidRDefault="00DE79F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7FA5F1" w14:textId="77777777" w:rsidR="00EE4D68" w:rsidRDefault="00DE79F8">
            <w:pPr>
              <w:spacing w:before="135" w:after="135"/>
              <w:jc w:val="both"/>
              <w:textAlignment w:val="center"/>
            </w:pPr>
            <w:r>
              <w:rPr>
                <w:rFonts w:ascii="Arial" w:hAnsi="Arial" w:cs="Arial"/>
                <w:color w:val="000000"/>
                <w:position w:val="-2"/>
                <w:sz w:val="18"/>
                <w:szCs w:val="18"/>
              </w:rPr>
              <w:t> </w:t>
            </w:r>
          </w:p>
        </w:tc>
      </w:tr>
    </w:tbl>
    <w:p w14:paraId="70FAD19A" w14:textId="77777777" w:rsidR="00EE4D68" w:rsidRDefault="00DE79F8">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EE4D68" w14:paraId="040EBEC2" w14:textId="77777777">
        <w:tc>
          <w:tcPr>
            <w:tcW w:w="4080" w:type="dxa"/>
            <w:tcMar>
              <w:top w:w="75" w:type="dxa"/>
              <w:bottom w:w="75" w:type="dxa"/>
            </w:tcMar>
            <w:vAlign w:val="center"/>
          </w:tcPr>
          <w:p w14:paraId="6147E7AC" w14:textId="77777777" w:rsidR="00EE4D68" w:rsidRDefault="00DE79F8">
            <w:r>
              <w:rPr>
                <w:rFonts w:ascii="Arial" w:hAnsi="Arial" w:cs="Arial"/>
                <w:color w:val="000000"/>
                <w:position w:val="-2"/>
                <w:sz w:val="18"/>
                <w:szCs w:val="18"/>
              </w:rPr>
              <w:t>Kraj in datum:</w:t>
            </w:r>
          </w:p>
        </w:tc>
        <w:tc>
          <w:tcPr>
            <w:tcW w:w="0" w:type="auto"/>
            <w:tcMar>
              <w:top w:w="75" w:type="dxa"/>
              <w:bottom w:w="75" w:type="dxa"/>
            </w:tcMar>
            <w:vAlign w:val="center"/>
          </w:tcPr>
          <w:p w14:paraId="1E8F8C86" w14:textId="77777777" w:rsidR="00EE4D68" w:rsidRDefault="00DE79F8">
            <w:r>
              <w:rPr>
                <w:rFonts w:ascii="Arial" w:hAnsi="Arial" w:cs="Arial"/>
                <w:color w:val="000000"/>
                <w:position w:val="-2"/>
                <w:sz w:val="18"/>
                <w:szCs w:val="18"/>
              </w:rPr>
              <w:t>Ime in priimek: _____________________</w:t>
            </w:r>
          </w:p>
        </w:tc>
      </w:tr>
      <w:tr w:rsidR="00EE4D68" w14:paraId="1A80E85E" w14:textId="77777777">
        <w:tc>
          <w:tcPr>
            <w:tcW w:w="4080" w:type="dxa"/>
            <w:tcMar>
              <w:top w:w="75" w:type="dxa"/>
              <w:bottom w:w="75" w:type="dxa"/>
            </w:tcMar>
            <w:vAlign w:val="center"/>
          </w:tcPr>
          <w:p w14:paraId="44B8D64B" w14:textId="77777777" w:rsidR="00EE4D68" w:rsidRDefault="00DE79F8">
            <w:r>
              <w:rPr>
                <w:rFonts w:ascii="Arial" w:hAnsi="Arial" w:cs="Arial"/>
                <w:color w:val="000000"/>
                <w:position w:val="-2"/>
                <w:sz w:val="18"/>
                <w:szCs w:val="18"/>
              </w:rPr>
              <w:t> </w:t>
            </w:r>
          </w:p>
        </w:tc>
        <w:tc>
          <w:tcPr>
            <w:tcW w:w="0" w:type="auto"/>
            <w:tcMar>
              <w:top w:w="75" w:type="dxa"/>
              <w:bottom w:w="75" w:type="dxa"/>
            </w:tcMar>
            <w:vAlign w:val="center"/>
          </w:tcPr>
          <w:p w14:paraId="0201CF78" w14:textId="77777777" w:rsidR="00EE4D68" w:rsidRDefault="00DE79F8">
            <w:pPr>
              <w:jc w:val="center"/>
            </w:pPr>
            <w:r>
              <w:rPr>
                <w:rFonts w:ascii="Arial" w:hAnsi="Arial" w:cs="Arial"/>
                <w:color w:val="000000"/>
                <w:position w:val="-2"/>
                <w:sz w:val="18"/>
                <w:szCs w:val="18"/>
              </w:rPr>
              <w:t>(žig in podpis)</w:t>
            </w:r>
          </w:p>
        </w:tc>
      </w:tr>
    </w:tbl>
    <w:p w14:paraId="5E5F1359" w14:textId="77777777" w:rsidR="00EE4D68" w:rsidRDefault="00DE79F8">
      <w:pPr>
        <w:spacing w:before="225" w:after="225" w:line="240" w:lineRule="auto"/>
        <w:jc w:val="both"/>
      </w:pPr>
      <w:r>
        <w:rPr>
          <w:rFonts w:ascii="Arial" w:hAnsi="Arial" w:cs="Arial"/>
          <w:color w:val="000000"/>
          <w:sz w:val="18"/>
          <w:szCs w:val="18"/>
        </w:rPr>
        <w:t> </w:t>
      </w:r>
    </w:p>
    <w:p w14:paraId="00762CD4" w14:textId="77777777" w:rsidR="00EE4D68" w:rsidRDefault="00DE79F8">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50A27F48" w14:textId="77777777" w:rsidR="00EE4D68" w:rsidRDefault="00EE4D68">
      <w:pPr>
        <w:sectPr w:rsidR="00EE4D68" w:rsidSect="006E7A2B">
          <w:footerReference w:type="default" r:id="rId26"/>
          <w:pgSz w:w="11906" w:h="16838"/>
          <w:pgMar w:top="1418" w:right="1418" w:bottom="1418" w:left="1418" w:header="567" w:footer="596" w:gutter="0"/>
          <w:cols w:space="708"/>
          <w:docGrid w:linePitch="360"/>
        </w:sectPr>
      </w:pPr>
    </w:p>
    <w:p w14:paraId="04F9C4D4" w14:textId="77777777" w:rsidR="00DE79F8" w:rsidRPr="00116091" w:rsidRDefault="00DE79F8"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7D00A585" w14:textId="77777777" w:rsidR="00DE79F8" w:rsidRDefault="00DE79F8" w:rsidP="00AC0380">
      <w:pPr>
        <w:rPr>
          <w:rFonts w:ascii="Arial" w:hAnsi="Arial" w:cs="Arial"/>
        </w:rPr>
      </w:pPr>
    </w:p>
    <w:p w14:paraId="113110A2" w14:textId="77777777" w:rsidR="00EF22D7" w:rsidRDefault="00EF22D7" w:rsidP="00EF22D7">
      <w:pPr>
        <w:spacing w:before="224" w:after="224" w:line="240" w:lineRule="auto"/>
        <w:jc w:val="center"/>
        <w:outlineLvl w:val="1"/>
      </w:pPr>
      <w:r>
        <w:rPr>
          <w:rFonts w:ascii="Arial" w:hAnsi="Arial" w:cs="Arial"/>
          <w:b/>
          <w:bCs/>
          <w:color w:val="000000"/>
          <w:sz w:val="27"/>
          <w:szCs w:val="27"/>
        </w:rPr>
        <w:t>POGODBA ZA DOBAVO MEDICINSKEGA POTROŠNEGA MATERIALA</w:t>
      </w:r>
    </w:p>
    <w:p w14:paraId="2257DF02" w14:textId="77777777" w:rsidR="00EF22D7" w:rsidRDefault="00EF22D7" w:rsidP="00EF22D7">
      <w:pPr>
        <w:spacing w:before="225" w:after="225" w:line="240" w:lineRule="auto"/>
        <w:jc w:val="center"/>
      </w:pPr>
      <w:r>
        <w:rPr>
          <w:rFonts w:ascii="Arial" w:hAnsi="Arial" w:cs="Arial"/>
          <w:color w:val="000000"/>
          <w:sz w:val="18"/>
          <w:szCs w:val="18"/>
        </w:rPr>
        <w:t>sklenjena med</w:t>
      </w:r>
    </w:p>
    <w:p w14:paraId="2013267F" w14:textId="77777777" w:rsidR="00EF22D7" w:rsidRDefault="00EF22D7" w:rsidP="00EF22D7">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200"/>
      </w:tblGrid>
      <w:tr w:rsidR="00EF22D7" w14:paraId="76507B1E" w14:textId="77777777" w:rsidTr="00A574AD">
        <w:tc>
          <w:tcPr>
            <w:tcW w:w="3300" w:type="dxa"/>
            <w:tcMar>
              <w:top w:w="0" w:type="auto"/>
              <w:bottom w:w="0" w:type="auto"/>
            </w:tcMar>
            <w:vAlign w:val="center"/>
          </w:tcPr>
          <w:p w14:paraId="19B896A7" w14:textId="77777777" w:rsidR="00EF22D7" w:rsidRDefault="00EF22D7" w:rsidP="00A574AD">
            <w:r>
              <w:rPr>
                <w:rFonts w:ascii="Arial" w:hAnsi="Arial" w:cs="Arial"/>
                <w:color w:val="000000"/>
                <w:position w:val="-2"/>
                <w:sz w:val="18"/>
                <w:szCs w:val="18"/>
              </w:rPr>
              <w:t>Matična številka:</w:t>
            </w:r>
          </w:p>
        </w:tc>
        <w:tc>
          <w:tcPr>
            <w:tcW w:w="0" w:type="auto"/>
            <w:tcMar>
              <w:top w:w="0" w:type="auto"/>
              <w:bottom w:w="0" w:type="auto"/>
            </w:tcMar>
            <w:vAlign w:val="center"/>
          </w:tcPr>
          <w:p w14:paraId="59784734" w14:textId="77777777" w:rsidR="00EF22D7" w:rsidRDefault="00EF22D7" w:rsidP="00A574AD">
            <w:r>
              <w:rPr>
                <w:rFonts w:ascii="Arial" w:hAnsi="Arial" w:cs="Arial"/>
                <w:color w:val="000000"/>
                <w:position w:val="-2"/>
                <w:sz w:val="18"/>
                <w:szCs w:val="18"/>
              </w:rPr>
              <w:t>5054621000</w:t>
            </w:r>
          </w:p>
        </w:tc>
      </w:tr>
      <w:tr w:rsidR="00EF22D7" w14:paraId="4D7FE0D0" w14:textId="77777777" w:rsidTr="00A574AD">
        <w:tc>
          <w:tcPr>
            <w:tcW w:w="3300" w:type="dxa"/>
            <w:tcMar>
              <w:top w:w="0" w:type="auto"/>
              <w:bottom w:w="0" w:type="auto"/>
            </w:tcMar>
            <w:vAlign w:val="center"/>
          </w:tcPr>
          <w:p w14:paraId="089016F4" w14:textId="77777777" w:rsidR="00EF22D7" w:rsidRDefault="00EF22D7" w:rsidP="00A574AD">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1ACD353B" w14:textId="77777777" w:rsidR="00EF22D7" w:rsidRDefault="00EF22D7" w:rsidP="00A574AD">
            <w:r>
              <w:rPr>
                <w:rFonts w:ascii="Arial" w:hAnsi="Arial" w:cs="Arial"/>
                <w:color w:val="000000"/>
                <w:position w:val="-2"/>
                <w:sz w:val="18"/>
                <w:szCs w:val="18"/>
              </w:rPr>
              <w:t>SI 82657106</w:t>
            </w:r>
          </w:p>
        </w:tc>
      </w:tr>
      <w:tr w:rsidR="00EF22D7" w14:paraId="4630A7B9" w14:textId="77777777" w:rsidTr="00A574AD">
        <w:tc>
          <w:tcPr>
            <w:tcW w:w="3300" w:type="dxa"/>
            <w:tcMar>
              <w:top w:w="0" w:type="auto"/>
              <w:bottom w:w="0" w:type="auto"/>
            </w:tcMar>
            <w:vAlign w:val="center"/>
          </w:tcPr>
          <w:p w14:paraId="3DE0773C" w14:textId="77777777" w:rsidR="00EF22D7" w:rsidRDefault="00EF22D7" w:rsidP="00A574AD">
            <w:r>
              <w:rPr>
                <w:rFonts w:ascii="Arial" w:hAnsi="Arial" w:cs="Arial"/>
                <w:color w:val="000000"/>
                <w:position w:val="-2"/>
                <w:sz w:val="18"/>
                <w:szCs w:val="18"/>
              </w:rPr>
              <w:t>Transakcijski račun (TRR):</w:t>
            </w:r>
          </w:p>
        </w:tc>
        <w:tc>
          <w:tcPr>
            <w:tcW w:w="0" w:type="auto"/>
            <w:tcMar>
              <w:top w:w="0" w:type="auto"/>
              <w:bottom w:w="0" w:type="auto"/>
            </w:tcMar>
            <w:vAlign w:val="center"/>
          </w:tcPr>
          <w:p w14:paraId="674B134F" w14:textId="77777777" w:rsidR="00EF22D7" w:rsidRDefault="00EF22D7" w:rsidP="00A574AD">
            <w:r>
              <w:rPr>
                <w:rFonts w:ascii="Arial" w:hAnsi="Arial" w:cs="Arial"/>
                <w:color w:val="000000"/>
                <w:position w:val="-2"/>
                <w:sz w:val="18"/>
                <w:szCs w:val="18"/>
              </w:rPr>
              <w:t>SI56 0110 0603 0278 379</w:t>
            </w:r>
          </w:p>
        </w:tc>
      </w:tr>
    </w:tbl>
    <w:p w14:paraId="539F3EDF" w14:textId="77777777" w:rsidR="00EF22D7" w:rsidRDefault="00EF22D7" w:rsidP="00EF22D7"/>
    <w:p w14:paraId="1F3BC29C" w14:textId="77777777" w:rsidR="00EF22D7" w:rsidRDefault="00EF22D7" w:rsidP="00EF22D7">
      <w:pPr>
        <w:spacing w:before="225" w:after="225" w:line="240" w:lineRule="auto"/>
        <w:jc w:val="center"/>
      </w:pPr>
      <w:r>
        <w:rPr>
          <w:rFonts w:ascii="Arial" w:hAnsi="Arial" w:cs="Arial"/>
          <w:color w:val="000000"/>
          <w:sz w:val="18"/>
          <w:szCs w:val="18"/>
        </w:rPr>
        <w:t>in</w:t>
      </w:r>
    </w:p>
    <w:p w14:paraId="52A5AD18" w14:textId="77777777" w:rsidR="00EF22D7" w:rsidRDefault="00EF22D7" w:rsidP="00EF22D7">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200"/>
      </w:tblGrid>
      <w:tr w:rsidR="00EF22D7" w14:paraId="0DE61617" w14:textId="77777777" w:rsidTr="00A574AD">
        <w:tc>
          <w:tcPr>
            <w:tcW w:w="3300" w:type="dxa"/>
            <w:tcMar>
              <w:top w:w="0" w:type="auto"/>
              <w:bottom w:w="0" w:type="auto"/>
            </w:tcMar>
            <w:vAlign w:val="center"/>
          </w:tcPr>
          <w:p w14:paraId="38EE4411" w14:textId="77777777" w:rsidR="00EF22D7" w:rsidRDefault="00EF22D7" w:rsidP="00A574AD">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27B60B8E" w14:textId="77777777" w:rsidR="00EF22D7" w:rsidRDefault="00EF22D7" w:rsidP="00A574AD">
            <w:r>
              <w:rPr>
                <w:rFonts w:ascii="Arial" w:hAnsi="Arial" w:cs="Arial"/>
                <w:color w:val="000000"/>
                <w:position w:val="-2"/>
                <w:sz w:val="18"/>
                <w:szCs w:val="18"/>
              </w:rPr>
              <w:t> </w:t>
            </w:r>
          </w:p>
        </w:tc>
      </w:tr>
      <w:tr w:rsidR="00EF22D7" w14:paraId="73B4C9BF" w14:textId="77777777" w:rsidTr="00A574AD">
        <w:tc>
          <w:tcPr>
            <w:tcW w:w="3300" w:type="dxa"/>
            <w:tcMar>
              <w:top w:w="0" w:type="auto"/>
              <w:bottom w:w="0" w:type="auto"/>
            </w:tcMar>
            <w:vAlign w:val="center"/>
          </w:tcPr>
          <w:p w14:paraId="4EEA191E" w14:textId="77777777" w:rsidR="00EF22D7" w:rsidRDefault="00EF22D7" w:rsidP="00A574AD">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05D2668C" w14:textId="77777777" w:rsidR="00EF22D7" w:rsidRDefault="00EF22D7" w:rsidP="00A574AD">
            <w:r>
              <w:rPr>
                <w:rFonts w:ascii="Arial" w:hAnsi="Arial" w:cs="Arial"/>
                <w:color w:val="000000"/>
                <w:position w:val="-2"/>
                <w:sz w:val="18"/>
                <w:szCs w:val="18"/>
              </w:rPr>
              <w:t> </w:t>
            </w:r>
          </w:p>
        </w:tc>
      </w:tr>
      <w:tr w:rsidR="00EF22D7" w14:paraId="5D190D85" w14:textId="77777777" w:rsidTr="00A574AD">
        <w:tc>
          <w:tcPr>
            <w:tcW w:w="3300" w:type="dxa"/>
            <w:tcMar>
              <w:top w:w="0" w:type="auto"/>
              <w:bottom w:w="0" w:type="auto"/>
            </w:tcMar>
            <w:vAlign w:val="center"/>
          </w:tcPr>
          <w:p w14:paraId="79AC89C3" w14:textId="77777777" w:rsidR="00EF22D7" w:rsidRDefault="00EF22D7" w:rsidP="00A574AD">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6B2DF4E6" w14:textId="77777777" w:rsidR="00EF22D7" w:rsidRDefault="00EF22D7" w:rsidP="00A574AD">
            <w:r>
              <w:rPr>
                <w:rFonts w:ascii="Arial" w:hAnsi="Arial" w:cs="Arial"/>
                <w:color w:val="000000"/>
                <w:position w:val="-2"/>
                <w:sz w:val="18"/>
                <w:szCs w:val="18"/>
              </w:rPr>
              <w:t> </w:t>
            </w:r>
          </w:p>
        </w:tc>
      </w:tr>
    </w:tbl>
    <w:p w14:paraId="25288BCC" w14:textId="77777777" w:rsidR="00EF22D7" w:rsidRDefault="00EF22D7" w:rsidP="00EF22D7">
      <w:pPr>
        <w:spacing w:before="225" w:after="225" w:line="240" w:lineRule="auto"/>
        <w:jc w:val="both"/>
      </w:pPr>
      <w:r>
        <w:rPr>
          <w:rFonts w:ascii="Arial" w:hAnsi="Arial" w:cs="Arial"/>
          <w:color w:val="000000"/>
          <w:sz w:val="18"/>
          <w:szCs w:val="18"/>
        </w:rPr>
        <w:t> </w:t>
      </w:r>
    </w:p>
    <w:p w14:paraId="1F87DAD7" w14:textId="77777777" w:rsidR="00EF22D7" w:rsidRDefault="00EF22D7" w:rsidP="00EF22D7">
      <w:pPr>
        <w:spacing w:before="225" w:after="225" w:line="240" w:lineRule="auto"/>
        <w:jc w:val="both"/>
      </w:pPr>
      <w:r>
        <w:rPr>
          <w:rFonts w:ascii="Arial" w:hAnsi="Arial" w:cs="Arial"/>
          <w:b/>
          <w:bCs/>
          <w:color w:val="000000"/>
          <w:sz w:val="18"/>
          <w:szCs w:val="18"/>
        </w:rPr>
        <w:t>I. SPLOŠNE DOLOČBE</w:t>
      </w:r>
    </w:p>
    <w:p w14:paraId="39E339C1" w14:textId="77777777" w:rsidR="00EF22D7" w:rsidRDefault="00EF22D7" w:rsidP="00EF22D7">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9178"/>
      </w:tblGrid>
      <w:tr w:rsidR="00EF22D7" w14:paraId="163E5076" w14:textId="77777777" w:rsidTr="00A574AD">
        <w:tc>
          <w:tcPr>
            <w:tcW w:w="0" w:type="auto"/>
            <w:tcMar>
              <w:top w:w="0" w:type="auto"/>
              <w:bottom w:w="0" w:type="auto"/>
            </w:tcMar>
          </w:tcPr>
          <w:p w14:paraId="5D2B7E2C" w14:textId="77777777" w:rsidR="00EF22D7" w:rsidRDefault="00EF22D7" w:rsidP="00A574AD">
            <w:pPr>
              <w:spacing w:before="225" w:after="225"/>
              <w:jc w:val="both"/>
            </w:pPr>
            <w:r>
              <w:rPr>
                <w:rFonts w:ascii="Arial" w:hAnsi="Arial" w:cs="Arial"/>
                <w:color w:val="000000"/>
                <w:sz w:val="18"/>
                <w:szCs w:val="18"/>
              </w:rPr>
              <w:t>Naročnik in izvajalec ugotavljata, da je bil na osnovi:</w:t>
            </w:r>
          </w:p>
          <w:tbl>
            <w:tblPr>
              <w:tblStyle w:val="NormalTablePHPDOCX"/>
              <w:tblW w:w="0" w:type="auto"/>
              <w:tblLook w:val="04A0" w:firstRow="1" w:lastRow="0" w:firstColumn="1" w:lastColumn="0" w:noHBand="0" w:noVBand="1"/>
            </w:tblPr>
            <w:tblGrid>
              <w:gridCol w:w="8962"/>
            </w:tblGrid>
            <w:tr w:rsidR="00EF22D7" w14:paraId="7502BB15" w14:textId="77777777" w:rsidTr="00A574AD">
              <w:tc>
                <w:tcPr>
                  <w:tcW w:w="0" w:type="auto"/>
                  <w:tcMar>
                    <w:top w:w="0" w:type="auto"/>
                    <w:bottom w:w="0" w:type="auto"/>
                  </w:tcMar>
                </w:tcPr>
                <w:p w14:paraId="68944EC0" w14:textId="77777777" w:rsidR="00EF22D7" w:rsidRDefault="00EF22D7" w:rsidP="00EF22D7">
                  <w:pPr>
                    <w:numPr>
                      <w:ilvl w:val="0"/>
                      <w:numId w:val="54"/>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p>
                <w:p w14:paraId="1C9E03C1" w14:textId="77777777" w:rsidR="00EF22D7" w:rsidRDefault="00EF22D7" w:rsidP="00EF22D7">
                  <w:pPr>
                    <w:numPr>
                      <w:ilvl w:val="0"/>
                      <w:numId w:val="54"/>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14:paraId="04D008C6" w14:textId="77777777" w:rsidR="00EF22D7" w:rsidRDefault="00EF22D7" w:rsidP="00A574AD"/>
          <w:p w14:paraId="3BED3606" w14:textId="77777777" w:rsidR="00EF22D7" w:rsidRDefault="00EF22D7" w:rsidP="00A574AD">
            <w:pPr>
              <w:spacing w:before="225" w:after="225"/>
              <w:jc w:val="both"/>
            </w:pPr>
            <w:r>
              <w:rPr>
                <w:rFonts w:ascii="Arial" w:hAnsi="Arial" w:cs="Arial"/>
                <w:color w:val="000000"/>
                <w:sz w:val="18"/>
                <w:szCs w:val="18"/>
              </w:rPr>
              <w:t>izbran izvajalec v okviru omenjenega javnega naročila, zaradi česar se sklepa predmetna pogodba.</w:t>
            </w:r>
          </w:p>
        </w:tc>
      </w:tr>
    </w:tbl>
    <w:p w14:paraId="6FA16EE5" w14:textId="77777777" w:rsidR="00EF22D7" w:rsidRDefault="00EF22D7" w:rsidP="00EF22D7">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9178"/>
      </w:tblGrid>
      <w:tr w:rsidR="00EF22D7" w14:paraId="3E3D5D91" w14:textId="77777777" w:rsidTr="00A574AD">
        <w:tc>
          <w:tcPr>
            <w:tcW w:w="0" w:type="auto"/>
            <w:tcMar>
              <w:top w:w="0" w:type="auto"/>
              <w:bottom w:w="0" w:type="auto"/>
            </w:tcMar>
          </w:tcPr>
          <w:p w14:paraId="1F283198" w14:textId="77777777" w:rsidR="00EF22D7" w:rsidRDefault="00EF22D7" w:rsidP="00A574AD">
            <w:pPr>
              <w:spacing w:before="225" w:after="225"/>
              <w:jc w:val="both"/>
            </w:pPr>
            <w:r>
              <w:rPr>
                <w:rFonts w:ascii="Arial" w:hAnsi="Arial" w:cs="Arial"/>
                <w:color w:val="000000"/>
                <w:sz w:val="18"/>
                <w:szCs w:val="18"/>
              </w:rPr>
              <w:t>S to pogodbo se naročnik in izvajalec  dogovorita o splošnih in posebnih pogojih izvajanja pogodbe</w:t>
            </w:r>
          </w:p>
          <w:p w14:paraId="640344FF" w14:textId="77777777" w:rsidR="00EF22D7" w:rsidRDefault="00EF22D7" w:rsidP="00A574AD">
            <w:pPr>
              <w:spacing w:before="225" w:after="225"/>
              <w:jc w:val="both"/>
            </w:pPr>
            <w:r>
              <w:rPr>
                <w:rFonts w:ascii="Arial" w:hAnsi="Arial" w:cs="Arial"/>
                <w:color w:val="000000"/>
                <w:sz w:val="18"/>
                <w:szCs w:val="18"/>
              </w:rPr>
              <w:t>Vrste blaga, za katere stranki sklepata pogodbo so navedene v prilogi te pogodbe - Izbrane ponudbe po ponudnikih.</w:t>
            </w:r>
          </w:p>
          <w:p w14:paraId="6C7ACDFD" w14:textId="77777777" w:rsidR="00EF22D7" w:rsidRDefault="00EF22D7" w:rsidP="00A574AD">
            <w:pPr>
              <w:spacing w:before="225" w:after="225"/>
              <w:jc w:val="both"/>
            </w:pPr>
            <w:r>
              <w:rPr>
                <w:rFonts w:ascii="Arial" w:hAnsi="Arial" w:cs="Arial"/>
                <w:color w:val="000000"/>
                <w:sz w:val="18"/>
                <w:szCs w:val="18"/>
              </w:rPr>
              <w:t>Za razlago veljajo tudi vsi ostali pogoji predmetnega javnega naročila. Ponudbena dokumentacija  in razpisna dokumentacija so sestavni del te pogodbe.</w:t>
            </w:r>
          </w:p>
        </w:tc>
      </w:tr>
    </w:tbl>
    <w:p w14:paraId="533B6ADA" w14:textId="77777777" w:rsidR="00EF22D7" w:rsidRDefault="00EF22D7" w:rsidP="00EF22D7">
      <w:pPr>
        <w:spacing w:before="225" w:after="225" w:line="240" w:lineRule="auto"/>
        <w:jc w:val="both"/>
      </w:pPr>
      <w:r>
        <w:rPr>
          <w:rFonts w:ascii="Arial" w:hAnsi="Arial" w:cs="Arial"/>
          <w:b/>
          <w:bCs/>
          <w:color w:val="000000"/>
          <w:sz w:val="18"/>
          <w:szCs w:val="18"/>
        </w:rPr>
        <w:t>II. PREDMET POGODBE</w:t>
      </w:r>
    </w:p>
    <w:p w14:paraId="297F0B9B" w14:textId="77777777" w:rsidR="00EF22D7" w:rsidRDefault="00EF22D7" w:rsidP="00EF22D7">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9178"/>
      </w:tblGrid>
      <w:tr w:rsidR="00EF22D7" w14:paraId="1690D1A0" w14:textId="77777777" w:rsidTr="00A574AD">
        <w:tc>
          <w:tcPr>
            <w:tcW w:w="0" w:type="auto"/>
            <w:tcMar>
              <w:top w:w="0" w:type="auto"/>
              <w:bottom w:w="0" w:type="auto"/>
            </w:tcMar>
          </w:tcPr>
          <w:tbl>
            <w:tblPr>
              <w:tblStyle w:val="NormalTablePHPDOCX"/>
              <w:tblW w:w="5000" w:type="pct"/>
              <w:tblLook w:val="04A0" w:firstRow="1" w:lastRow="0" w:firstColumn="1" w:lastColumn="0" w:noHBand="0" w:noVBand="1"/>
            </w:tblPr>
            <w:tblGrid>
              <w:gridCol w:w="8962"/>
            </w:tblGrid>
            <w:tr w:rsidR="00EF22D7" w14:paraId="6ED0FD8D" w14:textId="77777777" w:rsidTr="00A574AD">
              <w:tc>
                <w:tcPr>
                  <w:tcW w:w="0" w:type="auto"/>
                  <w:tcMar>
                    <w:top w:w="0" w:type="auto"/>
                    <w:bottom w:w="0" w:type="auto"/>
                  </w:tcMar>
                  <w:vAlign w:val="center"/>
                </w:tcPr>
                <w:p w14:paraId="09ED0E0E" w14:textId="77777777" w:rsidR="00EF22D7" w:rsidRDefault="00EF22D7" w:rsidP="00A574AD">
                  <w:pPr>
                    <w:spacing w:before="135" w:after="135"/>
                    <w:jc w:val="both"/>
                    <w:textAlignment w:val="center"/>
                  </w:pPr>
                  <w:r>
                    <w:rPr>
                      <w:rFonts w:ascii="Arial" w:hAnsi="Arial" w:cs="Arial"/>
                      <w:color w:val="000000"/>
                      <w:position w:val="-2"/>
                      <w:sz w:val="18"/>
                      <w:szCs w:val="18"/>
                    </w:rPr>
                    <w:t>Predmet pogodbe so stalne nabave blaga: REAGENTI ZA IN VITRO IN DRUGO DIAGNOSTIKO, za izvajanje razpisanih preiskav (NAVEDBA IZBRANIH SKLOPOV):</w:t>
                  </w:r>
                </w:p>
                <w:p w14:paraId="6640F345" w14:textId="77777777" w:rsidR="00EF22D7" w:rsidRDefault="00EF22D7" w:rsidP="00A574AD">
                  <w:pPr>
                    <w:spacing w:before="135" w:after="135"/>
                    <w:jc w:val="both"/>
                    <w:textAlignment w:val="center"/>
                  </w:pPr>
                  <w:r>
                    <w:rPr>
                      <w:rFonts w:ascii="Arial" w:hAnsi="Arial" w:cs="Arial"/>
                      <w:color w:val="000000"/>
                      <w:position w:val="-2"/>
                      <w:sz w:val="18"/>
                      <w:szCs w:val="18"/>
                    </w:rPr>
                    <w:lastRenderedPageBreak/>
                    <w:t>__________________________________, ki jih naročnik po obsegu in času ne more vnaprej določiti.</w:t>
                  </w:r>
                </w:p>
                <w:p w14:paraId="64C18325" w14:textId="087AC120" w:rsidR="00EF22D7" w:rsidRDefault="00EF22D7" w:rsidP="00A574AD">
                  <w:pPr>
                    <w:spacing w:before="135" w:after="135"/>
                    <w:jc w:val="both"/>
                    <w:textAlignment w:val="center"/>
                  </w:pPr>
                  <w:r>
                    <w:rPr>
                      <w:rFonts w:ascii="Arial" w:hAnsi="Arial" w:cs="Arial"/>
                      <w:color w:val="000000"/>
                      <w:position w:val="-2"/>
                      <w:sz w:val="18"/>
                      <w:szCs w:val="18"/>
                    </w:rPr>
                    <w:t>Naročnik in izvajalec te pogodbe se izrecno dogovorita, da bo naročnik v času trajanja te pogodbe nabavljal le tiste vrste in količine predmetnega blaga in storitev, ki jih bo dejansko potreboval. Naročnik se ne zavezuje k nabavi celotnih količin, določenih v Predračunu – Seznamu razpisanega blaga/storitev (Obr-8a) in pripadajoči xls prilogi za posamezni sklop. Količine in vrste blaga, navedene v predračunu in prilogi predračuna, </w:t>
                  </w:r>
                  <w:r>
                    <w:rPr>
                      <w:rFonts w:ascii="Arial" w:hAnsi="Arial" w:cs="Arial"/>
                      <w:color w:val="000000"/>
                      <w:position w:val="-2"/>
                      <w:sz w:val="18"/>
                      <w:szCs w:val="18"/>
                      <w:u w:val="single"/>
                    </w:rPr>
                    <w:t>so okvirne za dobo 5 let</w:t>
                  </w:r>
                  <w:r>
                    <w:rPr>
                      <w:rFonts w:ascii="Arial" w:hAnsi="Arial" w:cs="Arial"/>
                      <w:color w:val="000000"/>
                      <w:position w:val="-2"/>
                      <w:sz w:val="18"/>
                      <w:szCs w:val="18"/>
                    </w:rPr>
                    <w:t>.</w:t>
                  </w:r>
                </w:p>
              </w:tc>
            </w:tr>
          </w:tbl>
          <w:p w14:paraId="629C05A1" w14:textId="77777777" w:rsidR="00EF22D7" w:rsidRDefault="00EF22D7" w:rsidP="00A574AD"/>
        </w:tc>
      </w:tr>
    </w:tbl>
    <w:p w14:paraId="4CC69C53" w14:textId="77777777" w:rsidR="00EF22D7" w:rsidRDefault="00EF22D7" w:rsidP="00EF22D7">
      <w:pPr>
        <w:spacing w:after="0" w:line="240" w:lineRule="auto"/>
        <w:jc w:val="center"/>
      </w:pPr>
      <w:r>
        <w:rPr>
          <w:rFonts w:ascii="Arial" w:hAnsi="Arial" w:cs="Arial"/>
          <w:b/>
          <w:bCs/>
          <w:color w:val="000000"/>
          <w:sz w:val="18"/>
          <w:szCs w:val="18"/>
        </w:rPr>
        <w:lastRenderedPageBreak/>
        <w:t>4. člen</w:t>
      </w:r>
    </w:p>
    <w:tbl>
      <w:tblPr>
        <w:tblStyle w:val="NormalTablePHPDOCX"/>
        <w:tblW w:w="0" w:type="auto"/>
        <w:tblInd w:w="108" w:type="dxa"/>
        <w:tblLook w:val="04A0" w:firstRow="1" w:lastRow="0" w:firstColumn="1" w:lastColumn="0" w:noHBand="0" w:noVBand="1"/>
      </w:tblPr>
      <w:tblGrid>
        <w:gridCol w:w="9178"/>
      </w:tblGrid>
      <w:tr w:rsidR="00EF22D7" w14:paraId="5F5FD5E9" w14:textId="77777777" w:rsidTr="00A574AD">
        <w:tc>
          <w:tcPr>
            <w:tcW w:w="0" w:type="auto"/>
            <w:tcMar>
              <w:top w:w="0" w:type="auto"/>
              <w:bottom w:w="0" w:type="auto"/>
            </w:tcMar>
          </w:tcPr>
          <w:p w14:paraId="7A67F4A4" w14:textId="77777777" w:rsidR="00EF22D7" w:rsidRDefault="00EF22D7" w:rsidP="00A574AD">
            <w:pPr>
              <w:spacing w:before="225" w:after="225"/>
            </w:pPr>
            <w:r>
              <w:rPr>
                <w:rFonts w:ascii="Arial" w:hAnsi="Arial" w:cs="Arial"/>
                <w:color w:val="000000"/>
                <w:sz w:val="18"/>
                <w:szCs w:val="18"/>
              </w:rPr>
              <w:t>Naročnik in izvajalec te pogodbe se dogovorita, da bo naročnik v času trajanja pogodbe, v primeru potrebe, od izvajalca na osnovi ponudbe kupoval tudi drugo istovrstno blago, ki ni na Predračunu – Seznamu razpisanega blaga (obr-8a) oz. pripadajoči prilogi (xls), na način in po določilih, dogovorjenih v tej pogodbi.</w:t>
            </w:r>
          </w:p>
          <w:p w14:paraId="01212547" w14:textId="77777777" w:rsidR="00EF22D7" w:rsidRDefault="00EF22D7" w:rsidP="00A574AD">
            <w:pPr>
              <w:spacing w:before="225" w:after="225"/>
            </w:pPr>
            <w:r>
              <w:rPr>
                <w:rFonts w:ascii="Arial" w:hAnsi="Arial" w:cs="Arial"/>
                <w:color w:val="000000"/>
                <w:sz w:val="18"/>
                <w:szCs w:val="18"/>
              </w:rPr>
              <w:t>Dobavitelj se obvezuje, da bo naročniku, v primeru, da bo le-ta ugotovil potrebo po drugem  istovrstnem blagu, ki ni vsebovano na Predračunu – Seznamu razpisanega blaga, le-to dobavil na način in po pogojih, dogovorjenih s to pogodbo.</w:t>
            </w:r>
          </w:p>
          <w:p w14:paraId="6F9FC545" w14:textId="77777777" w:rsidR="00EF22D7" w:rsidRDefault="00EF22D7" w:rsidP="00A574AD">
            <w:pPr>
              <w:spacing w:before="225" w:after="225"/>
            </w:pPr>
            <w:r>
              <w:rPr>
                <w:rFonts w:ascii="Arial" w:hAnsi="Arial" w:cs="Arial"/>
                <w:color w:val="000000"/>
                <w:sz w:val="18"/>
                <w:szCs w:val="18"/>
              </w:rPr>
              <w:t>Dobavitelj se zavezuje, da bo za dodatne dobave istovrstnega blaga, ki ni vsebovano v Predračunu – Seznamu razpisanega blaga, naročniku  na podlagi povabila predložil ponudbo.</w:t>
            </w:r>
            <w:r>
              <w:rPr>
                <w:rFonts w:ascii="Arial" w:hAnsi="Arial" w:cs="Arial"/>
                <w:color w:val="000000"/>
                <w:sz w:val="18"/>
                <w:szCs w:val="18"/>
              </w:rPr>
              <w:br/>
              <w:t> </w:t>
            </w:r>
            <w:r>
              <w:rPr>
                <w:rFonts w:ascii="Arial" w:hAnsi="Arial" w:cs="Arial"/>
                <w:color w:val="000000"/>
                <w:sz w:val="18"/>
                <w:szCs w:val="18"/>
              </w:rPr>
              <w:br/>
              <w:t>Naročnik se za dodatne dobave blaga dogovori z dobaviteljem na podlagi ponudbe s specifikacijo dodanega predmetnega blaga, v okviru katere se ugotovi ali blago ustreza potrebam naročnika in dogovori cena blaga.</w:t>
            </w:r>
          </w:p>
        </w:tc>
      </w:tr>
    </w:tbl>
    <w:p w14:paraId="7A9E3BF5" w14:textId="77777777" w:rsidR="00EF22D7" w:rsidRDefault="00EF22D7" w:rsidP="00EF22D7">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9178"/>
      </w:tblGrid>
      <w:tr w:rsidR="00EF22D7" w14:paraId="0E676FF6" w14:textId="77777777" w:rsidTr="00A574AD">
        <w:tc>
          <w:tcPr>
            <w:tcW w:w="0" w:type="auto"/>
            <w:tcMar>
              <w:top w:w="0" w:type="auto"/>
              <w:bottom w:w="0" w:type="auto"/>
            </w:tcMar>
          </w:tcPr>
          <w:p w14:paraId="236F30EC" w14:textId="27A59D4C" w:rsidR="00EF22D7" w:rsidRDefault="00EF22D7" w:rsidP="00A574AD">
            <w:pPr>
              <w:spacing w:before="225" w:after="225"/>
              <w:jc w:val="both"/>
            </w:pPr>
            <w:r>
              <w:rPr>
                <w:rFonts w:ascii="Arial" w:hAnsi="Arial" w:cs="Arial"/>
                <w:color w:val="000000"/>
                <w:sz w:val="18"/>
                <w:szCs w:val="18"/>
              </w:rPr>
              <w:t>Predmet te pogodbe je tudi obveznost izvajalca, da bo za naročniku izročil v razpolaganje in v brezplačno uporabo za čas trajanja te pogodbe (5 let od podpisa te pogodbe opremo, potrebno za izvajanje preiskav za katere je bil izbran, in sicer</w:t>
            </w:r>
          </w:p>
          <w:p w14:paraId="7BB49E94" w14:textId="77777777" w:rsidR="00EF22D7" w:rsidRDefault="00EF22D7" w:rsidP="00A574AD">
            <w:pPr>
              <w:spacing w:before="225" w:after="225"/>
              <w:jc w:val="both"/>
            </w:pPr>
            <w:r>
              <w:rPr>
                <w:rFonts w:ascii="Arial" w:hAnsi="Arial" w:cs="Arial"/>
                <w:color w:val="000000"/>
                <w:sz w:val="18"/>
                <w:szCs w:val="18"/>
              </w:rPr>
              <w:t>- Sklop____: analizator (1kos/2 kosa), proizvajalec ________________, model________________ ;</w:t>
            </w:r>
          </w:p>
          <w:p w14:paraId="5B349398" w14:textId="77777777" w:rsidR="00EF22D7" w:rsidRDefault="00EF22D7" w:rsidP="00A574AD">
            <w:pPr>
              <w:spacing w:before="225" w:after="225"/>
              <w:jc w:val="both"/>
            </w:pPr>
            <w:r>
              <w:rPr>
                <w:rFonts w:ascii="Arial" w:hAnsi="Arial" w:cs="Arial"/>
                <w:color w:val="000000"/>
                <w:sz w:val="18"/>
                <w:szCs w:val="18"/>
              </w:rPr>
              <w:t>Vključno z montažo, zagonom in validacijo in šolanjem naročnikovega osebja za uporabo.</w:t>
            </w:r>
          </w:p>
          <w:p w14:paraId="0B0F0391" w14:textId="77777777" w:rsidR="00EF22D7" w:rsidRDefault="00EF22D7" w:rsidP="00A574AD">
            <w:pPr>
              <w:spacing w:before="225" w:after="225"/>
              <w:jc w:val="both"/>
            </w:pPr>
            <w:r>
              <w:rPr>
                <w:rFonts w:ascii="Arial" w:hAnsi="Arial" w:cs="Arial"/>
                <w:i/>
                <w:iCs/>
                <w:color w:val="000000"/>
                <w:sz w:val="18"/>
                <w:szCs w:val="18"/>
              </w:rPr>
              <w:t>(opomba: vnesti toliko zapisov, za kolikor sklopov je bil izbran izvajalec)</w:t>
            </w:r>
          </w:p>
          <w:p w14:paraId="5A0880E1" w14:textId="77777777" w:rsidR="00EF22D7" w:rsidRDefault="00EF22D7" w:rsidP="00A574AD">
            <w:pPr>
              <w:spacing w:before="225" w:after="225"/>
              <w:jc w:val="both"/>
            </w:pPr>
            <w:r>
              <w:rPr>
                <w:rFonts w:ascii="Arial" w:hAnsi="Arial" w:cs="Arial"/>
                <w:color w:val="000000"/>
                <w:sz w:val="18"/>
                <w:szCs w:val="18"/>
              </w:rPr>
              <w:t>Pri zgoraj navedeni  opremi je sestavni del tudi vsa strojna, programska in druga oprema.</w:t>
            </w:r>
          </w:p>
          <w:p w14:paraId="13452237" w14:textId="77777777" w:rsidR="00EF22D7" w:rsidRDefault="00EF22D7" w:rsidP="00A574AD">
            <w:pPr>
              <w:spacing w:before="225" w:after="225"/>
              <w:jc w:val="both"/>
            </w:pPr>
            <w:r>
              <w:rPr>
                <w:rFonts w:ascii="Arial" w:hAnsi="Arial" w:cs="Arial"/>
                <w:color w:val="000000"/>
                <w:sz w:val="18"/>
                <w:szCs w:val="18"/>
              </w:rPr>
              <w:t>Obveznost izvajalca je tudi, da:</w:t>
            </w:r>
          </w:p>
          <w:tbl>
            <w:tblPr>
              <w:tblStyle w:val="NormalTablePHPDOCX"/>
              <w:tblW w:w="0" w:type="auto"/>
              <w:tblLook w:val="04A0" w:firstRow="1" w:lastRow="0" w:firstColumn="1" w:lastColumn="0" w:noHBand="0" w:noVBand="1"/>
            </w:tblPr>
            <w:tblGrid>
              <w:gridCol w:w="8962"/>
            </w:tblGrid>
            <w:tr w:rsidR="00EF22D7" w14:paraId="7F9F49E5" w14:textId="77777777" w:rsidTr="00A574AD">
              <w:tc>
                <w:tcPr>
                  <w:tcW w:w="0" w:type="auto"/>
                  <w:tcMar>
                    <w:top w:w="0" w:type="auto"/>
                    <w:bottom w:w="0" w:type="auto"/>
                  </w:tcMar>
                </w:tcPr>
                <w:p w14:paraId="5E3E4FBA" w14:textId="77777777" w:rsidR="00EF22D7" w:rsidRDefault="00EF22D7" w:rsidP="00EF22D7">
                  <w:pPr>
                    <w:numPr>
                      <w:ilvl w:val="0"/>
                      <w:numId w:val="55"/>
                    </w:numPr>
                    <w:jc w:val="both"/>
                    <w:rPr>
                      <w:rFonts w:ascii="Arial" w:hAnsi="Arial" w:cs="Arial"/>
                      <w:color w:val="000000"/>
                      <w:sz w:val="18"/>
                      <w:szCs w:val="18"/>
                    </w:rPr>
                  </w:pPr>
                  <w:r>
                    <w:rPr>
                      <w:rFonts w:ascii="Arial" w:hAnsi="Arial" w:cs="Arial"/>
                      <w:color w:val="000000"/>
                      <w:sz w:val="18"/>
                      <w:szCs w:val="18"/>
                    </w:rPr>
                    <w:t>z lastnim orodjem, napravami in osebjem izvede vgradnjo oz. montažo predmeta pogodbe, priključitev, zagon ter preizkus doseganja pogodbenih tehnično-tehnoloških parametrov in delovanja, vključno z namestitvijo in morebitnimi potrebnimi drobnimi dopolnili (kompatibilnostjo) z obstoječim stanjem, kar se ugotovi z zapisniško primopredajo; </w:t>
                  </w:r>
                </w:p>
                <w:p w14:paraId="178571CF" w14:textId="77777777" w:rsidR="00EF22D7" w:rsidRDefault="00EF22D7" w:rsidP="00EF22D7">
                  <w:pPr>
                    <w:numPr>
                      <w:ilvl w:val="0"/>
                      <w:numId w:val="55"/>
                    </w:numPr>
                    <w:jc w:val="both"/>
                    <w:rPr>
                      <w:rFonts w:ascii="Arial" w:hAnsi="Arial" w:cs="Arial"/>
                      <w:color w:val="000000"/>
                      <w:sz w:val="18"/>
                      <w:szCs w:val="18"/>
                    </w:rPr>
                  </w:pPr>
                  <w:r>
                    <w:rPr>
                      <w:rFonts w:ascii="Arial" w:hAnsi="Arial" w:cs="Arial"/>
                      <w:color w:val="000000"/>
                      <w:sz w:val="18"/>
                      <w:szCs w:val="18"/>
                    </w:rPr>
                    <w:t>na svoje stroške zagotovi edukacijo uporabnikov opreme za pravilno ter varno uporabo opreme ter njeno nego;</w:t>
                  </w:r>
                </w:p>
                <w:p w14:paraId="756BC081" w14:textId="77777777" w:rsidR="00EF22D7" w:rsidRDefault="00EF22D7" w:rsidP="00EF22D7">
                  <w:pPr>
                    <w:numPr>
                      <w:ilvl w:val="0"/>
                      <w:numId w:val="55"/>
                    </w:numPr>
                    <w:jc w:val="both"/>
                    <w:rPr>
                      <w:rFonts w:ascii="Arial" w:hAnsi="Arial" w:cs="Arial"/>
                      <w:color w:val="000000"/>
                      <w:sz w:val="18"/>
                      <w:szCs w:val="18"/>
                    </w:rPr>
                  </w:pPr>
                  <w:r>
                    <w:rPr>
                      <w:rFonts w:ascii="Arial" w:hAnsi="Arial" w:cs="Arial"/>
                      <w:color w:val="000000"/>
                      <w:sz w:val="18"/>
                      <w:szCs w:val="18"/>
                    </w:rPr>
                    <w:t>poskrbi za odvoz transportne in ostale embalaže ter da na svoje stroške zaščiti in zavaruje pogodbena dela, blago in storitve pred vremenskimi, tehničnimi, termičnimi, transportnimi in vsakovrstnimi drugimi škodljivimi vplivi oz. poškodbami in da odgovarja za varno delo in škodljive vplive do zapisniške primopredaje;</w:t>
                  </w:r>
                </w:p>
                <w:p w14:paraId="41C4F871" w14:textId="77777777" w:rsidR="00EF22D7" w:rsidRDefault="00EF22D7" w:rsidP="00EF22D7">
                  <w:pPr>
                    <w:pStyle w:val="Odstavekseznama"/>
                    <w:numPr>
                      <w:ilvl w:val="0"/>
                      <w:numId w:val="55"/>
                    </w:numPr>
                    <w:spacing w:before="225" w:after="225"/>
                    <w:jc w:val="both"/>
                  </w:pPr>
                  <w:r w:rsidRPr="006A2834">
                    <w:rPr>
                      <w:rFonts w:ascii="Arial" w:hAnsi="Arial" w:cs="Arial"/>
                      <w:color w:val="000000"/>
                      <w:sz w:val="18"/>
                      <w:szCs w:val="18"/>
                    </w:rPr>
                    <w:t>ob vsakokratni primopredaji opreme predloži:</w:t>
                  </w:r>
                </w:p>
                <w:p w14:paraId="3C7BF053" w14:textId="77777777" w:rsidR="00EF22D7" w:rsidRDefault="00EF22D7" w:rsidP="00A574AD">
                  <w:pPr>
                    <w:spacing w:before="225" w:after="225"/>
                    <w:ind w:left="708"/>
                  </w:pPr>
                  <w:r>
                    <w:rPr>
                      <w:rFonts w:ascii="Arial" w:hAnsi="Arial" w:cs="Arial"/>
                      <w:color w:val="000000"/>
                      <w:sz w:val="18"/>
                      <w:szCs w:val="18"/>
                    </w:rPr>
                    <w:t>- Navodila za uporabo ter o načinu preizkušanja in vzdrževanja v slovenskem jeziku</w:t>
                  </w:r>
                  <w:r>
                    <w:rPr>
                      <w:rFonts w:ascii="Arial" w:hAnsi="Arial" w:cs="Arial"/>
                      <w:color w:val="000000"/>
                      <w:sz w:val="18"/>
                      <w:szCs w:val="18"/>
                    </w:rPr>
                    <w:br/>
                    <w:t>- Originalna navodila za uporabo v angleškem jeziku ("User book")</w:t>
                  </w:r>
                  <w:r>
                    <w:rPr>
                      <w:rFonts w:ascii="Arial" w:hAnsi="Arial" w:cs="Arial"/>
                      <w:color w:val="000000"/>
                      <w:sz w:val="18"/>
                      <w:szCs w:val="18"/>
                    </w:rPr>
                    <w:br/>
                    <w:t>- Izjavo dobavitelja, da je oprema izdelana v skladu s predpisanimi varstvenimi ukrepi, normativi,     standardi in tehničnimi predpisi</w:t>
                  </w:r>
                  <w:r>
                    <w:rPr>
                      <w:rFonts w:ascii="Arial" w:hAnsi="Arial" w:cs="Arial"/>
                      <w:color w:val="000000"/>
                      <w:sz w:val="18"/>
                      <w:szCs w:val="18"/>
                    </w:rPr>
                    <w:br/>
                    <w:t>- Certifikate oz. izjave o skladnosti s predpisanimi tehničnimi zahtevami. Nalepka naj bo po možnosti pritrjena tudi na opremo;</w:t>
                  </w:r>
                </w:p>
                <w:p w14:paraId="79BF81DB" w14:textId="77777777" w:rsidR="00EF22D7" w:rsidRDefault="00EF22D7" w:rsidP="00EF22D7">
                  <w:pPr>
                    <w:pStyle w:val="Odstavekseznama"/>
                    <w:numPr>
                      <w:ilvl w:val="0"/>
                      <w:numId w:val="62"/>
                    </w:numPr>
                    <w:spacing w:before="225" w:after="225"/>
                    <w:jc w:val="both"/>
                  </w:pPr>
                  <w:r w:rsidRPr="006A2834">
                    <w:rPr>
                      <w:rFonts w:ascii="Arial" w:hAnsi="Arial" w:cs="Arial"/>
                      <w:color w:val="000000"/>
                      <w:sz w:val="18"/>
                      <w:szCs w:val="18"/>
                    </w:rPr>
                    <w:t>poleg dokumentacije zraven opreme predati tudi vso potrebno dodatno pripadajočo opremo in naprave, ki so potrebne za nemoteno obratovanje;</w:t>
                  </w:r>
                </w:p>
                <w:p w14:paraId="42E5A95E" w14:textId="77777777" w:rsidR="00EF22D7" w:rsidRDefault="00EF22D7" w:rsidP="00EF22D7">
                  <w:pPr>
                    <w:numPr>
                      <w:ilvl w:val="0"/>
                      <w:numId w:val="55"/>
                    </w:numPr>
                    <w:jc w:val="both"/>
                    <w:rPr>
                      <w:rFonts w:ascii="Arial" w:hAnsi="Arial" w:cs="Arial"/>
                      <w:color w:val="000000"/>
                      <w:sz w:val="18"/>
                      <w:szCs w:val="18"/>
                    </w:rPr>
                  </w:pPr>
                  <w:r>
                    <w:rPr>
                      <w:rFonts w:ascii="Arial" w:hAnsi="Arial" w:cs="Arial"/>
                      <w:color w:val="000000"/>
                      <w:sz w:val="18"/>
                      <w:szCs w:val="18"/>
                    </w:rPr>
                    <w:lastRenderedPageBreak/>
                    <w:t>zagotovi brezplačno odpravo napak na analizatorju z odzivnimi časi in časi odprave napak, določenimi v specifikaciji zahtev ter dostavo. Če napaka v zahtevanem času ni odpravljena, mora ponudnik brezplačno zagotoviti kakovosten nadomestni analizator, v kolikor bi naročnik to zahteval.  Naročnik s servisom nima nobenih stroškov (delo, čas na poti, rezervni deli.. .,vse krije izvajalec). Telefonski prijavi napake s strani pooblaščene osebe naročnika mora vedno slediti tudi pisna prijava na dogovorjeni e-naslov izvajalca;</w:t>
                  </w:r>
                </w:p>
              </w:tc>
            </w:tr>
          </w:tbl>
          <w:p w14:paraId="1CE2D2BA" w14:textId="77777777" w:rsidR="00EF22D7" w:rsidRDefault="00EF22D7" w:rsidP="00A574AD"/>
          <w:tbl>
            <w:tblPr>
              <w:tblStyle w:val="NormalTablePHPDOCX"/>
              <w:tblW w:w="0" w:type="auto"/>
              <w:tblLook w:val="04A0" w:firstRow="1" w:lastRow="0" w:firstColumn="1" w:lastColumn="0" w:noHBand="0" w:noVBand="1"/>
            </w:tblPr>
            <w:tblGrid>
              <w:gridCol w:w="8962"/>
            </w:tblGrid>
            <w:tr w:rsidR="00EF22D7" w14:paraId="32B7617B" w14:textId="77777777" w:rsidTr="00A574AD">
              <w:tc>
                <w:tcPr>
                  <w:tcW w:w="0" w:type="auto"/>
                  <w:tcMar>
                    <w:top w:w="0" w:type="auto"/>
                    <w:bottom w:w="0" w:type="auto"/>
                  </w:tcMar>
                </w:tcPr>
                <w:p w14:paraId="44BAD8DA" w14:textId="77777777" w:rsidR="00EF22D7" w:rsidRDefault="00EF22D7" w:rsidP="00EF22D7">
                  <w:pPr>
                    <w:numPr>
                      <w:ilvl w:val="0"/>
                      <w:numId w:val="56"/>
                    </w:numPr>
                    <w:jc w:val="both"/>
                    <w:rPr>
                      <w:rFonts w:ascii="Arial" w:hAnsi="Arial" w:cs="Arial"/>
                      <w:color w:val="000000"/>
                      <w:sz w:val="18"/>
                      <w:szCs w:val="18"/>
                    </w:rPr>
                  </w:pPr>
                  <w:r>
                    <w:rPr>
                      <w:rFonts w:ascii="Arial" w:hAnsi="Arial" w:cs="Arial"/>
                      <w:color w:val="000000"/>
                      <w:sz w:val="18"/>
                      <w:szCs w:val="18"/>
                    </w:rPr>
                    <w:t>po  priporočilih proizvajalca analizatorja na lastne stroške izvaja morebitne letne kalibracije aparata, nastavitve overitve, redne letne servise, preventivno vzdrževanje ipd. Storitve iz te točke so za naročnika brezplačne vključno s potrošnim materialom ali drugim materialom potrebnim za storitev iz te točke (za kalibracije, overitve, redni letni servis, preventivno vzdrževanje);</w:t>
                  </w:r>
                </w:p>
                <w:p w14:paraId="4F1DEE46" w14:textId="77777777" w:rsidR="00EF22D7" w:rsidRDefault="00EF22D7" w:rsidP="00EF22D7">
                  <w:pPr>
                    <w:pStyle w:val="Odstavekseznama"/>
                    <w:numPr>
                      <w:ilvl w:val="0"/>
                      <w:numId w:val="56"/>
                    </w:numPr>
                    <w:spacing w:before="225" w:after="225"/>
                    <w:jc w:val="both"/>
                  </w:pPr>
                  <w:r w:rsidRPr="006A2834">
                    <w:rPr>
                      <w:rFonts w:ascii="Arial" w:hAnsi="Arial" w:cs="Arial"/>
                      <w:color w:val="000000"/>
                      <w:sz w:val="18"/>
                      <w:szCs w:val="18"/>
                    </w:rPr>
                    <w:t>v primeru zastarelosti  in menjave  aparata  s strani dobavitelja oz. proizvajalca,  zagotovil zamenjavo z novejšimi, pri tem pa bo zagotovil ustrezen  originalni potrošni material. Izvajalec je dolžan  zagotoviti tudi, da  v primeru zamenjave aparata le ta ne bo tehnično manj popoln, kot zahtevano v predmetni razpisni dokumentaciji javnega naročila. V primeru menjave se cene potrošnega materiala  ne spremenijo  in veljajo pogodbene cene;</w:t>
                  </w:r>
                </w:p>
                <w:p w14:paraId="4A4ACD6B" w14:textId="77777777" w:rsidR="00EF22D7" w:rsidRDefault="00EF22D7" w:rsidP="00EF22D7">
                  <w:pPr>
                    <w:numPr>
                      <w:ilvl w:val="0"/>
                      <w:numId w:val="56"/>
                    </w:numPr>
                    <w:jc w:val="both"/>
                    <w:rPr>
                      <w:rFonts w:ascii="Arial" w:hAnsi="Arial" w:cs="Arial"/>
                      <w:color w:val="000000"/>
                      <w:sz w:val="18"/>
                      <w:szCs w:val="18"/>
                    </w:rPr>
                  </w:pPr>
                  <w:r>
                    <w:rPr>
                      <w:rFonts w:ascii="Arial" w:hAnsi="Arial" w:cs="Arial"/>
                      <w:color w:val="000000"/>
                      <w:sz w:val="18"/>
                      <w:szCs w:val="18"/>
                    </w:rPr>
                    <w:t>v kolikor  aparat ne bo zagotavljal kvalitetnega dela, naročnik pa je ravnal z opremo kot dober gospodar, naročniku dostavi nov aparat. V primeru menjave iz se cene potrošnega materiala  ne spremenijo  in veljajo pogodbene cene;</w:t>
                  </w:r>
                </w:p>
              </w:tc>
            </w:tr>
          </w:tbl>
          <w:p w14:paraId="40237CD5" w14:textId="77777777" w:rsidR="00EF22D7" w:rsidRDefault="00EF22D7" w:rsidP="00A574AD"/>
          <w:p w14:paraId="2C78C65B" w14:textId="77777777" w:rsidR="00EF22D7" w:rsidRDefault="00EF22D7" w:rsidP="00A574AD">
            <w:pPr>
              <w:spacing w:before="225" w:after="225"/>
              <w:jc w:val="both"/>
            </w:pPr>
            <w:r>
              <w:rPr>
                <w:rFonts w:ascii="Arial" w:hAnsi="Arial" w:cs="Arial"/>
                <w:color w:val="000000"/>
                <w:sz w:val="18"/>
                <w:szCs w:val="18"/>
              </w:rPr>
              <w:t>Obveznost naročnika je, da: </w:t>
            </w:r>
          </w:p>
          <w:tbl>
            <w:tblPr>
              <w:tblStyle w:val="NormalTablePHPDOCX"/>
              <w:tblW w:w="0" w:type="auto"/>
              <w:tblLook w:val="04A0" w:firstRow="1" w:lastRow="0" w:firstColumn="1" w:lastColumn="0" w:noHBand="0" w:noVBand="1"/>
            </w:tblPr>
            <w:tblGrid>
              <w:gridCol w:w="8962"/>
            </w:tblGrid>
            <w:tr w:rsidR="00EF22D7" w14:paraId="4D0AA8E9" w14:textId="77777777" w:rsidTr="00A574AD">
              <w:tc>
                <w:tcPr>
                  <w:tcW w:w="0" w:type="auto"/>
                  <w:tcMar>
                    <w:top w:w="0" w:type="auto"/>
                    <w:bottom w:w="0" w:type="auto"/>
                  </w:tcMar>
                </w:tcPr>
                <w:p w14:paraId="305E55C5" w14:textId="77777777" w:rsidR="00EF22D7" w:rsidRDefault="00EF22D7" w:rsidP="00EF22D7">
                  <w:pPr>
                    <w:numPr>
                      <w:ilvl w:val="0"/>
                      <w:numId w:val="57"/>
                    </w:numPr>
                    <w:jc w:val="both"/>
                    <w:rPr>
                      <w:rFonts w:ascii="Arial" w:hAnsi="Arial" w:cs="Arial"/>
                      <w:color w:val="000000"/>
                      <w:sz w:val="18"/>
                      <w:szCs w:val="18"/>
                    </w:rPr>
                  </w:pPr>
                  <w:r>
                    <w:rPr>
                      <w:rFonts w:ascii="Arial" w:hAnsi="Arial" w:cs="Arial"/>
                      <w:color w:val="000000"/>
                      <w:sz w:val="18"/>
                      <w:szCs w:val="18"/>
                    </w:rPr>
                    <w:t>po prenehanju veljavnosti te pogodbe preda izvajalcu aparat. Izročitev se izvajalcu izvede zapisniško ob predhodno potrjenem roku ob prisotnosti vsaj enega skrbnika s strani naročnika, ki imenovan v tej pogodbi;</w:t>
                  </w:r>
                </w:p>
                <w:p w14:paraId="2E0D2FB3" w14:textId="77777777" w:rsidR="00EF22D7" w:rsidRDefault="00EF22D7" w:rsidP="00EF22D7">
                  <w:pPr>
                    <w:numPr>
                      <w:ilvl w:val="0"/>
                      <w:numId w:val="57"/>
                    </w:numPr>
                    <w:jc w:val="both"/>
                    <w:rPr>
                      <w:rFonts w:ascii="Arial" w:hAnsi="Arial" w:cs="Arial"/>
                      <w:color w:val="000000"/>
                      <w:sz w:val="18"/>
                      <w:szCs w:val="18"/>
                    </w:rPr>
                  </w:pPr>
                  <w:r>
                    <w:rPr>
                      <w:rFonts w:ascii="Arial" w:hAnsi="Arial" w:cs="Arial"/>
                      <w:color w:val="000000"/>
                      <w:sz w:val="18"/>
                      <w:szCs w:val="18"/>
                    </w:rPr>
                    <w:t>prevzet  aparat uporablja, kot dober gospodar v skladu z navodili izvajalca ter v času uporabe obvestiti izvajalca o vsaki napaki, sicer mu je dolžan povrniti vso škodo, ki jo je utrpel.;</w:t>
                  </w:r>
                </w:p>
                <w:p w14:paraId="4AEBA44B" w14:textId="77777777" w:rsidR="00EF22D7" w:rsidRDefault="00EF22D7" w:rsidP="00EF22D7">
                  <w:pPr>
                    <w:numPr>
                      <w:ilvl w:val="0"/>
                      <w:numId w:val="57"/>
                    </w:numPr>
                    <w:jc w:val="both"/>
                    <w:rPr>
                      <w:rFonts w:ascii="Arial" w:hAnsi="Arial" w:cs="Arial"/>
                      <w:color w:val="000000"/>
                      <w:sz w:val="18"/>
                      <w:szCs w:val="18"/>
                    </w:rPr>
                  </w:pPr>
                  <w:r>
                    <w:rPr>
                      <w:rFonts w:ascii="Arial" w:hAnsi="Arial" w:cs="Arial"/>
                      <w:color w:val="000000"/>
                      <w:sz w:val="18"/>
                      <w:szCs w:val="18"/>
                    </w:rPr>
                    <w:t>aparata ne bo dal v uporabo tretji osebi;</w:t>
                  </w:r>
                </w:p>
              </w:tc>
            </w:tr>
          </w:tbl>
          <w:p w14:paraId="2CFEE06A" w14:textId="77777777" w:rsidR="00EF22D7" w:rsidRDefault="00EF22D7" w:rsidP="00A574AD"/>
          <w:p w14:paraId="48F42051" w14:textId="77777777" w:rsidR="00EF22D7" w:rsidRDefault="00EF22D7" w:rsidP="00A574AD">
            <w:pPr>
              <w:spacing w:before="225" w:after="225"/>
              <w:jc w:val="both"/>
            </w:pPr>
            <w:r>
              <w:rPr>
                <w:rFonts w:ascii="Arial" w:hAnsi="Arial" w:cs="Arial"/>
                <w:color w:val="000000"/>
                <w:sz w:val="18"/>
                <w:szCs w:val="18"/>
              </w:rPr>
              <w:t>Naročnik izvajalcu ne bo plačal uporabnine ali druge morebitne stroške nastale  z uporabo analizatorja. Naročnik se z pogodbo zaveže plačati izvajalcu  le potrošni material, ki ga bo naročal v obsegu in količini, ki ga bo v  triletnem pogodbenem obdobju dejansko potreboval.</w:t>
            </w:r>
          </w:p>
          <w:p w14:paraId="5888AD26" w14:textId="77777777" w:rsidR="00EF22D7" w:rsidRDefault="00EF22D7" w:rsidP="00A574AD">
            <w:pPr>
              <w:spacing w:before="225" w:after="225"/>
              <w:jc w:val="both"/>
            </w:pPr>
            <w:r>
              <w:rPr>
                <w:rFonts w:ascii="Arial" w:hAnsi="Arial" w:cs="Arial"/>
                <w:color w:val="000000"/>
                <w:sz w:val="18"/>
                <w:szCs w:val="18"/>
              </w:rPr>
              <w:t>Naročnik za analizator ne bo sklenil osnovnega ali drugega zavarovanja. V primeru nastanka škodnega primera ureja vsa razmerja izvajalec, ki je tudi zavarovalniški upravičenec v kolikor ima urejeno zavarovalno razmerje z zavarovalnico.</w:t>
            </w:r>
          </w:p>
        </w:tc>
      </w:tr>
    </w:tbl>
    <w:p w14:paraId="313EEC16" w14:textId="77777777" w:rsidR="00EF22D7" w:rsidRDefault="00EF22D7" w:rsidP="00EF22D7">
      <w:pPr>
        <w:spacing w:before="225" w:after="225" w:line="240" w:lineRule="auto"/>
        <w:jc w:val="both"/>
      </w:pPr>
      <w:r>
        <w:rPr>
          <w:rFonts w:ascii="Arial" w:hAnsi="Arial" w:cs="Arial"/>
          <w:b/>
          <w:bCs/>
          <w:color w:val="000000"/>
          <w:sz w:val="18"/>
          <w:szCs w:val="18"/>
        </w:rPr>
        <w:lastRenderedPageBreak/>
        <w:t>III. POGODBENA VREDNOST IN PLAČILNI POGOJI</w:t>
      </w:r>
    </w:p>
    <w:p w14:paraId="55F3D8EA" w14:textId="77777777" w:rsidR="00EF22D7" w:rsidRDefault="00EF22D7" w:rsidP="00EF22D7">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9178"/>
      </w:tblGrid>
      <w:tr w:rsidR="00EF22D7" w14:paraId="1124D3BE" w14:textId="77777777" w:rsidTr="00A574AD">
        <w:tc>
          <w:tcPr>
            <w:tcW w:w="0" w:type="auto"/>
            <w:tcMar>
              <w:top w:w="0" w:type="auto"/>
              <w:bottom w:w="0" w:type="auto"/>
            </w:tcMar>
          </w:tcPr>
          <w:p w14:paraId="06D56972" w14:textId="212B3451" w:rsidR="00EF22D7" w:rsidRDefault="00EF22D7" w:rsidP="00A574AD">
            <w:pPr>
              <w:spacing w:before="225" w:after="225"/>
              <w:jc w:val="both"/>
            </w:pPr>
            <w:r>
              <w:rPr>
                <w:rFonts w:ascii="Arial" w:hAnsi="Arial" w:cs="Arial"/>
                <w:color w:val="000000"/>
                <w:sz w:val="18"/>
                <w:szCs w:val="18"/>
              </w:rPr>
              <w:t xml:space="preserve">Skupna okvirna </w:t>
            </w:r>
            <w:r w:rsidR="00D4424D">
              <w:rPr>
                <w:rFonts w:ascii="Arial" w:hAnsi="Arial" w:cs="Arial"/>
                <w:color w:val="000000"/>
                <w:sz w:val="18"/>
                <w:szCs w:val="18"/>
              </w:rPr>
              <w:t xml:space="preserve">5- letna </w:t>
            </w:r>
            <w:r>
              <w:rPr>
                <w:rFonts w:ascii="Arial" w:hAnsi="Arial" w:cs="Arial"/>
                <w:color w:val="000000"/>
                <w:sz w:val="18"/>
                <w:szCs w:val="18"/>
              </w:rPr>
              <w:t>pogodbena vrednost blaga znaša  _______________ EUR brez DDV,  _______________________ EUR z DDV.</w:t>
            </w:r>
          </w:p>
          <w:p w14:paraId="443AE520" w14:textId="77777777" w:rsidR="00EF22D7" w:rsidRDefault="00EF22D7" w:rsidP="00A574AD">
            <w:pPr>
              <w:spacing w:before="225" w:after="225"/>
              <w:jc w:val="both"/>
            </w:pPr>
            <w:r>
              <w:rPr>
                <w:rFonts w:ascii="Arial" w:hAnsi="Arial" w:cs="Arial"/>
                <w:color w:val="000000"/>
                <w:sz w:val="18"/>
                <w:szCs w:val="18"/>
              </w:rPr>
              <w:t>Cene iz Predračuna - Seznama razpisanega blaga/storitev in pripadajoče xls priloge k predračunu  so izražene v evrih. V ceni so zajeti vsi stroški, vsi popusti in rabati ter davek na dodano vrednost. Cene veljajo ddp skladišča naročnika razloženo.</w:t>
            </w:r>
          </w:p>
          <w:p w14:paraId="2274C4A2" w14:textId="77777777" w:rsidR="00EF22D7" w:rsidRDefault="00EF22D7" w:rsidP="00A574AD">
            <w:pPr>
              <w:spacing w:before="225" w:after="225"/>
              <w:jc w:val="both"/>
            </w:pPr>
            <w:r>
              <w:rPr>
                <w:rFonts w:ascii="Arial" w:hAnsi="Arial" w:cs="Arial"/>
                <w:color w:val="000000"/>
                <w:sz w:val="18"/>
                <w:szCs w:val="18"/>
              </w:rPr>
              <w:t>V primeru spremembe zakona, ki ureja davek na dodano vrednost, s katerim se spremeni davčna stopnja za vrste blaga iz ponudbe v času trajanja pogodbe, se lahko cene iz ponudbe korigirajo izključno v višini nastale davčne spremembe.</w:t>
            </w:r>
          </w:p>
          <w:p w14:paraId="74A843AE" w14:textId="77777777" w:rsidR="00EF22D7" w:rsidRDefault="00EF22D7" w:rsidP="00A574AD">
            <w:pPr>
              <w:spacing w:before="225" w:after="225"/>
              <w:jc w:val="both"/>
            </w:pPr>
            <w:r>
              <w:rPr>
                <w:rFonts w:ascii="Arial" w:hAnsi="Arial" w:cs="Arial"/>
                <w:color w:val="000000"/>
                <w:sz w:val="18"/>
                <w:szCs w:val="18"/>
              </w:rPr>
              <w:t xml:space="preserve">Cena blaga po predračunu je fiksna za obdobje enega leta od datuma sklenitve pogodbe. Po preteku tega obdobja – enega leta od datuma sklenitve pogodbe, se cene lahko usklajujejo z indeksom rasti cen življenjskih potrebščin (v nadaljevanju: indeks), vendar ko ta kumulativno preseže 4%, pri čemer je izhodišče za izračun indeksa indeks, ki je uradno objavljen po preteku te dobe – enega leta od datuma sklenitve pogodbe. Nadaljnje uskladitve cen se lahko izvedejo, ko indeks kumulativno ponovno preseže 4%, pri čemer je izhodišče za izračun </w:t>
            </w:r>
            <w:r>
              <w:rPr>
                <w:rFonts w:ascii="Arial" w:hAnsi="Arial" w:cs="Arial"/>
                <w:color w:val="000000"/>
                <w:sz w:val="18"/>
                <w:szCs w:val="18"/>
              </w:rPr>
              <w:lastRenderedPageBreak/>
              <w:t>indeksa indeks, ki je uradno objavljen po zadnji spremembi cen. Cene se v vseh primerih lahko spremenijo največ v višini 80% izračunanega indeksa (Pravilnik o načinih valorizacije denarnih obveznosti, ki jih v večletnih pogodbah dogovarjajo pravne osebe javnega sektorja, Ur.l. RS, št.1/04).</w:t>
            </w:r>
          </w:p>
          <w:p w14:paraId="76395954" w14:textId="77777777" w:rsidR="00EF22D7" w:rsidRDefault="00EF22D7" w:rsidP="00A574AD">
            <w:pPr>
              <w:spacing w:before="225" w:after="225"/>
              <w:jc w:val="both"/>
            </w:pPr>
            <w:r>
              <w:rPr>
                <w:rFonts w:ascii="Arial" w:hAnsi="Arial" w:cs="Arial"/>
                <w:color w:val="000000"/>
                <w:sz w:val="18"/>
                <w:szCs w:val="18"/>
              </w:rPr>
              <w:t>Izvajalec se zavezuje naročnika pisno zaprositi za spremembo cen. O spremembi cen pogodbeni stranki skleneta aneks k tej pogodbi.</w:t>
            </w:r>
          </w:p>
        </w:tc>
      </w:tr>
    </w:tbl>
    <w:p w14:paraId="4CDBECF9" w14:textId="77777777" w:rsidR="00EF22D7" w:rsidRDefault="00EF22D7" w:rsidP="00EF22D7">
      <w:pPr>
        <w:spacing w:after="0" w:line="240" w:lineRule="auto"/>
        <w:jc w:val="center"/>
      </w:pPr>
      <w:r>
        <w:rPr>
          <w:rFonts w:ascii="Arial" w:hAnsi="Arial" w:cs="Arial"/>
          <w:b/>
          <w:bCs/>
          <w:color w:val="000000"/>
          <w:sz w:val="18"/>
          <w:szCs w:val="18"/>
        </w:rPr>
        <w:lastRenderedPageBreak/>
        <w:t>7. člen</w:t>
      </w:r>
    </w:p>
    <w:tbl>
      <w:tblPr>
        <w:tblStyle w:val="NormalTablePHPDOCX"/>
        <w:tblW w:w="0" w:type="auto"/>
        <w:tblInd w:w="108" w:type="dxa"/>
        <w:tblLook w:val="04A0" w:firstRow="1" w:lastRow="0" w:firstColumn="1" w:lastColumn="0" w:noHBand="0" w:noVBand="1"/>
      </w:tblPr>
      <w:tblGrid>
        <w:gridCol w:w="9178"/>
      </w:tblGrid>
      <w:tr w:rsidR="00EF22D7" w14:paraId="2231E443" w14:textId="77777777" w:rsidTr="00A574AD">
        <w:tc>
          <w:tcPr>
            <w:tcW w:w="0" w:type="auto"/>
            <w:tcMar>
              <w:top w:w="0" w:type="auto"/>
              <w:bottom w:w="0" w:type="auto"/>
            </w:tcMar>
          </w:tcPr>
          <w:p w14:paraId="2C1EFB34" w14:textId="77777777" w:rsidR="00EF22D7" w:rsidRDefault="00EF22D7" w:rsidP="00A574AD">
            <w:pPr>
              <w:spacing w:before="225" w:after="225"/>
              <w:jc w:val="both"/>
            </w:pPr>
            <w:r>
              <w:rPr>
                <w:rFonts w:ascii="Arial" w:hAnsi="Arial" w:cs="Arial"/>
                <w:color w:val="000000"/>
                <w:sz w:val="18"/>
                <w:szCs w:val="18"/>
              </w:rPr>
              <w:t>Izvajalec izda naročniku račun v osmih (8) dneh po opravljeni dobavi blaga, v kolikor se stranki ne dogovorita drugače. Izvajalec izstavi račun v elektronski obliki (eRačun) preko spletnega portala UJPnet. Kot uradni prejem računa se šteje datum vnosa računa v sistem UJPnet.</w:t>
            </w:r>
          </w:p>
          <w:p w14:paraId="3B97BF33" w14:textId="77777777" w:rsidR="00EF22D7" w:rsidRDefault="00EF22D7" w:rsidP="00A574AD">
            <w:pPr>
              <w:spacing w:before="225" w:after="225"/>
              <w:jc w:val="both"/>
            </w:pPr>
            <w:r>
              <w:rPr>
                <w:rFonts w:ascii="Arial" w:hAnsi="Arial" w:cs="Arial"/>
                <w:color w:val="000000"/>
                <w:sz w:val="18"/>
                <w:szCs w:val="18"/>
              </w:rPr>
              <w:t>V kolikor naročnik računa ne zavrne v roku 8 delovnih dni od prejema, se račun šteje za potrjenega.</w:t>
            </w:r>
          </w:p>
          <w:p w14:paraId="478EE20A" w14:textId="77777777" w:rsidR="00EF22D7" w:rsidRDefault="00EF22D7" w:rsidP="00A574AD">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p w14:paraId="4F8283A8" w14:textId="77777777" w:rsidR="00EF22D7" w:rsidRDefault="00EF22D7" w:rsidP="00A574AD">
            <w:pPr>
              <w:spacing w:before="225" w:after="225"/>
              <w:jc w:val="both"/>
            </w:pPr>
            <w:r>
              <w:rPr>
                <w:rFonts w:ascii="Arial" w:hAnsi="Arial" w:cs="Arial"/>
                <w:color w:val="000000"/>
                <w:sz w:val="18"/>
                <w:szCs w:val="18"/>
              </w:rPr>
              <w:t>Naročnik se zaveže plačati račun v roku 30 dni od prejema računa na transakcijski račun izvajalca. V primeru zamude pri plačilu lahko izvajalec naročniku zaračuna zakonske zamudne obresti.</w:t>
            </w:r>
          </w:p>
          <w:p w14:paraId="5D019EB1" w14:textId="77777777" w:rsidR="00EF22D7" w:rsidRDefault="00EF22D7" w:rsidP="00A574AD">
            <w:pPr>
              <w:spacing w:before="225" w:after="225"/>
              <w:jc w:val="both"/>
            </w:pPr>
            <w:r>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pri podatkih o izvajalcu.</w:t>
            </w:r>
          </w:p>
        </w:tc>
      </w:tr>
    </w:tbl>
    <w:p w14:paraId="6F0EB0C2" w14:textId="77777777" w:rsidR="00EF22D7" w:rsidRDefault="00EF22D7" w:rsidP="00EF22D7">
      <w:pPr>
        <w:spacing w:before="225" w:after="225" w:line="240" w:lineRule="auto"/>
        <w:jc w:val="both"/>
      </w:pPr>
      <w:r>
        <w:rPr>
          <w:rFonts w:ascii="Arial" w:hAnsi="Arial" w:cs="Arial"/>
          <w:b/>
          <w:bCs/>
          <w:color w:val="000000"/>
          <w:sz w:val="18"/>
          <w:szCs w:val="18"/>
        </w:rPr>
        <w:t>IV. PODIZVAJALCI</w:t>
      </w:r>
    </w:p>
    <w:p w14:paraId="219FFB30" w14:textId="77777777" w:rsidR="00EF22D7" w:rsidRDefault="00EF22D7" w:rsidP="00EF22D7">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658"/>
      </w:tblGrid>
      <w:tr w:rsidR="00EF22D7" w14:paraId="23BC24A2" w14:textId="77777777" w:rsidTr="00A574AD">
        <w:tc>
          <w:tcPr>
            <w:tcW w:w="0" w:type="auto"/>
            <w:tcMar>
              <w:top w:w="0" w:type="auto"/>
              <w:bottom w:w="0" w:type="auto"/>
            </w:tcMar>
          </w:tcPr>
          <w:p w14:paraId="11742BE5" w14:textId="77777777" w:rsidR="00EF22D7" w:rsidRDefault="00EF22D7" w:rsidP="00A574AD">
            <w:pPr>
              <w:spacing w:before="225" w:after="225"/>
              <w:jc w:val="both"/>
            </w:pPr>
            <w:r>
              <w:rPr>
                <w:rFonts w:ascii="Arial" w:hAnsi="Arial" w:cs="Arial"/>
                <w:color w:val="000000"/>
                <w:sz w:val="18"/>
                <w:szCs w:val="18"/>
              </w:rPr>
              <w:t>Izvajalec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EF22D7" w14:paraId="5E42B00E" w14:textId="77777777" w:rsidTr="00A574AD">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0C4A04C" w14:textId="77777777" w:rsidR="00EF22D7" w:rsidRDefault="00EF22D7" w:rsidP="00A574AD">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02464E9E" w14:textId="77777777" w:rsidR="00EF22D7" w:rsidRDefault="00EF22D7" w:rsidP="00A574AD"/>
              </w:tc>
            </w:tr>
            <w:tr w:rsidR="00EF22D7" w14:paraId="1BA4296E" w14:textId="77777777" w:rsidTr="00A574AD">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F68ECD1" w14:textId="77777777" w:rsidR="00EF22D7" w:rsidRDefault="00EF22D7" w:rsidP="00A574AD">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751F5B4" w14:textId="77777777" w:rsidR="00EF22D7" w:rsidRDefault="00EF22D7" w:rsidP="00A574AD">
                  <w:pPr>
                    <w:spacing w:before="135" w:after="135"/>
                    <w:jc w:val="both"/>
                    <w:textAlignment w:val="center"/>
                  </w:pPr>
                  <w:r>
                    <w:rPr>
                      <w:rFonts w:ascii="Arial" w:hAnsi="Arial" w:cs="Arial"/>
                      <w:color w:val="000000"/>
                      <w:position w:val="-2"/>
                      <w:sz w:val="18"/>
                      <w:szCs w:val="18"/>
                    </w:rPr>
                    <w:t>Opis del, ki jih bo izvedel podizvajalec:</w:t>
                  </w:r>
                </w:p>
                <w:p w14:paraId="5E4BC3D2" w14:textId="77777777" w:rsidR="00EF22D7" w:rsidRDefault="00EF22D7" w:rsidP="00A574AD">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EF22D7" w14:paraId="1FE8120F" w14:textId="77777777" w:rsidTr="00A574AD">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3D62826" w14:textId="77777777" w:rsidR="00EF22D7" w:rsidRDefault="00EF22D7" w:rsidP="00A574AD">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9CEDC59" w14:textId="77777777" w:rsidR="00EF22D7" w:rsidRDefault="00EF22D7" w:rsidP="00A574AD"/>
              </w:tc>
            </w:tr>
            <w:tr w:rsidR="00EF22D7" w14:paraId="4CD76FE1" w14:textId="77777777" w:rsidTr="00A574AD">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509871E" w14:textId="77777777" w:rsidR="00EF22D7" w:rsidRDefault="00EF22D7" w:rsidP="00A574AD">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991502E" w14:textId="77777777" w:rsidR="00EF22D7" w:rsidRDefault="00EF22D7" w:rsidP="00A574AD">
                  <w:pPr>
                    <w:spacing w:before="135" w:after="135"/>
                    <w:jc w:val="both"/>
                    <w:textAlignment w:val="center"/>
                  </w:pPr>
                  <w:r>
                    <w:rPr>
                      <w:rFonts w:ascii="Arial" w:hAnsi="Arial" w:cs="Arial"/>
                      <w:color w:val="000000"/>
                      <w:position w:val="-2"/>
                      <w:sz w:val="18"/>
                      <w:szCs w:val="18"/>
                    </w:rPr>
                    <w:t>Opis del, ki jih bo izvedel podizvajalec:</w:t>
                  </w:r>
                </w:p>
                <w:p w14:paraId="56BDDD16" w14:textId="77777777" w:rsidR="00EF22D7" w:rsidRDefault="00EF22D7" w:rsidP="00A574AD">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7FEBF13D" w14:textId="77777777" w:rsidR="00EF22D7" w:rsidRDefault="00EF22D7" w:rsidP="00A574AD"/>
          <w:p w14:paraId="19929D96" w14:textId="77777777" w:rsidR="00EF22D7" w:rsidRDefault="00EF22D7" w:rsidP="00A574AD">
            <w:pPr>
              <w:spacing w:before="225" w:after="225"/>
              <w:jc w:val="both"/>
            </w:pPr>
            <w:r>
              <w:rPr>
                <w:rFonts w:ascii="Arial" w:hAnsi="Arial" w:cs="Arial"/>
                <w:i/>
                <w:iCs/>
                <w:color w:val="000000"/>
                <w:sz w:val="18"/>
                <w:szCs w:val="18"/>
              </w:rPr>
              <w:t>Opomba:</w:t>
            </w:r>
          </w:p>
          <w:p w14:paraId="28B430AD" w14:textId="77777777" w:rsidR="00EF22D7" w:rsidRDefault="00EF22D7" w:rsidP="00A574AD">
            <w:pPr>
              <w:spacing w:before="225" w:after="225"/>
              <w:jc w:val="both"/>
            </w:pPr>
            <w:r>
              <w:rPr>
                <w:rFonts w:ascii="Arial" w:hAnsi="Arial" w:cs="Arial"/>
                <w:i/>
                <w:iCs/>
                <w:color w:val="000000"/>
                <w:sz w:val="18"/>
                <w:szCs w:val="18"/>
              </w:rPr>
              <w:t>V KOLIKOR PONUDNIK NE NASTOPA S PODIZVAJALCI SE RAZDELEK IZBRIŠE</w:t>
            </w:r>
          </w:p>
        </w:tc>
      </w:tr>
    </w:tbl>
    <w:p w14:paraId="03D60EC8" w14:textId="77777777" w:rsidR="00EF22D7" w:rsidRDefault="00EF22D7" w:rsidP="00EF22D7">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9178"/>
      </w:tblGrid>
      <w:tr w:rsidR="00EF22D7" w14:paraId="7CA5AF68" w14:textId="77777777" w:rsidTr="00A574AD">
        <w:tc>
          <w:tcPr>
            <w:tcW w:w="0" w:type="auto"/>
            <w:tcMar>
              <w:top w:w="0" w:type="auto"/>
              <w:bottom w:w="0" w:type="auto"/>
            </w:tcMar>
          </w:tcPr>
          <w:p w14:paraId="4601BD69" w14:textId="77777777" w:rsidR="00EF22D7" w:rsidRDefault="00EF22D7" w:rsidP="00A574AD">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4BCC4C2C" w14:textId="77777777" w:rsidR="00EF22D7" w:rsidRDefault="00EF22D7" w:rsidP="00A574AD">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962"/>
            </w:tblGrid>
            <w:tr w:rsidR="00EF22D7" w14:paraId="3B820F3F" w14:textId="77777777" w:rsidTr="00A574AD">
              <w:tc>
                <w:tcPr>
                  <w:tcW w:w="0" w:type="auto"/>
                  <w:tcMar>
                    <w:top w:w="0" w:type="auto"/>
                    <w:bottom w:w="0" w:type="auto"/>
                  </w:tcMar>
                </w:tcPr>
                <w:p w14:paraId="77930474" w14:textId="77777777" w:rsidR="00EF22D7" w:rsidRDefault="00EF22D7" w:rsidP="00EF22D7">
                  <w:pPr>
                    <w:numPr>
                      <w:ilvl w:val="0"/>
                      <w:numId w:val="66"/>
                    </w:numPr>
                    <w:jc w:val="both"/>
                    <w:rPr>
                      <w:rFonts w:ascii="Arial" w:hAnsi="Arial" w:cs="Arial"/>
                      <w:color w:val="000000"/>
                      <w:sz w:val="18"/>
                      <w:szCs w:val="18"/>
                    </w:rPr>
                  </w:pPr>
                  <w:r>
                    <w:rPr>
                      <w:rFonts w:ascii="Arial" w:hAnsi="Arial" w:cs="Arial"/>
                      <w:color w:val="000000"/>
                      <w:sz w:val="18"/>
                      <w:szCs w:val="18"/>
                    </w:rPr>
                    <w:lastRenderedPageBreak/>
                    <w:t>glavni izvajalec s podpisom te pogodbe pooblašča naročnika, da na podlagi potrjenega računa oziroma situacije s strani glavnega izvajalca neposredno plačuje podizvajalcu,</w:t>
                  </w:r>
                </w:p>
                <w:p w14:paraId="5E1ED97D" w14:textId="77777777" w:rsidR="00EF22D7" w:rsidRDefault="00EF22D7" w:rsidP="00EF22D7">
                  <w:pPr>
                    <w:numPr>
                      <w:ilvl w:val="0"/>
                      <w:numId w:val="66"/>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608A7A48" w14:textId="77777777" w:rsidR="00EF22D7" w:rsidRDefault="00EF22D7" w:rsidP="00EF22D7">
                  <w:pPr>
                    <w:numPr>
                      <w:ilvl w:val="0"/>
                      <w:numId w:val="66"/>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306E5A3E" w14:textId="77777777" w:rsidR="00EF22D7" w:rsidRDefault="00EF22D7" w:rsidP="00A574AD">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1488D5EA" w14:textId="77777777" w:rsidR="00EF22D7" w:rsidRDefault="00EF22D7" w:rsidP="00A574AD">
            <w:pPr>
              <w:spacing w:before="225" w:after="225"/>
              <w:jc w:val="both"/>
            </w:pPr>
            <w:r>
              <w:rPr>
                <w:rFonts w:ascii="Arial" w:hAnsi="Arial" w:cs="Arial"/>
                <w:color w:val="000000"/>
                <w:sz w:val="18"/>
                <w:szCs w:val="18"/>
              </w:rPr>
              <w:t>Plačila podizvajalcem se izvedejo v rokih in na enak način kot velja za plačila izvajalcu.</w:t>
            </w:r>
          </w:p>
          <w:p w14:paraId="6083403B" w14:textId="77777777" w:rsidR="00EF22D7" w:rsidRDefault="00EF22D7" w:rsidP="00A574AD">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2644098D" w14:textId="77777777" w:rsidR="00EF22D7" w:rsidRDefault="00EF22D7" w:rsidP="00A574AD">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1B2F3234" w14:textId="77777777" w:rsidR="00EF22D7" w:rsidRDefault="00EF22D7" w:rsidP="00A574AD">
            <w:pPr>
              <w:spacing w:before="225" w:after="225"/>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7B4723A9" w14:textId="77777777" w:rsidR="00EF22D7" w:rsidRDefault="00EF22D7" w:rsidP="00EF22D7">
      <w:pPr>
        <w:spacing w:before="225" w:after="225" w:line="240" w:lineRule="auto"/>
        <w:jc w:val="both"/>
      </w:pPr>
      <w:r>
        <w:rPr>
          <w:rFonts w:ascii="Arial" w:hAnsi="Arial" w:cs="Arial"/>
          <w:b/>
          <w:bCs/>
          <w:color w:val="000000"/>
          <w:sz w:val="18"/>
          <w:szCs w:val="18"/>
        </w:rPr>
        <w:lastRenderedPageBreak/>
        <w:t>V. NAROČANJE, DOBAVA IN PREVZEM BLAGA</w:t>
      </w:r>
    </w:p>
    <w:p w14:paraId="73300666" w14:textId="77777777" w:rsidR="00EF22D7" w:rsidRDefault="00EF22D7" w:rsidP="00EF22D7">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9178"/>
      </w:tblGrid>
      <w:tr w:rsidR="00EF22D7" w14:paraId="04228A13" w14:textId="77777777" w:rsidTr="00A574AD">
        <w:tc>
          <w:tcPr>
            <w:tcW w:w="0" w:type="auto"/>
            <w:tcMar>
              <w:top w:w="0" w:type="auto"/>
              <w:bottom w:w="0" w:type="auto"/>
            </w:tcMar>
          </w:tcPr>
          <w:p w14:paraId="14726893" w14:textId="77777777" w:rsidR="00EF22D7" w:rsidRDefault="00EF22D7" w:rsidP="00A574AD">
            <w:pPr>
              <w:spacing w:before="225" w:after="225"/>
              <w:jc w:val="both"/>
            </w:pPr>
            <w:r>
              <w:rPr>
                <w:rFonts w:ascii="Arial" w:hAnsi="Arial" w:cs="Arial"/>
                <w:color w:val="000000"/>
                <w:sz w:val="18"/>
                <w:szCs w:val="18"/>
              </w:rPr>
              <w:t>Naročnik bo posamezne vrste blaga, ki jih bo potreboval, kupoval od izbranega izvajalca na podlagi sklenjene pogodbe, in sicer na podlagi izstavljenih naročilnic po pošti, telefaksu ali e-mailu. Naročnik bo v naročilnici opredelil vrste in količine blaga. </w:t>
            </w:r>
          </w:p>
        </w:tc>
      </w:tr>
    </w:tbl>
    <w:p w14:paraId="3C17B6FF" w14:textId="77777777" w:rsidR="00EF22D7" w:rsidRDefault="00EF22D7" w:rsidP="00EF22D7">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9178"/>
      </w:tblGrid>
      <w:tr w:rsidR="00EF22D7" w14:paraId="1A7995B0" w14:textId="77777777" w:rsidTr="00A574AD">
        <w:tc>
          <w:tcPr>
            <w:tcW w:w="0" w:type="auto"/>
            <w:tcMar>
              <w:top w:w="0" w:type="auto"/>
              <w:bottom w:w="0" w:type="auto"/>
            </w:tcMar>
          </w:tcPr>
          <w:p w14:paraId="74D42209" w14:textId="77777777" w:rsidR="00EF22D7" w:rsidRDefault="00EF22D7" w:rsidP="00A574AD">
            <w:pPr>
              <w:spacing w:before="225" w:after="225"/>
              <w:jc w:val="both"/>
            </w:pPr>
            <w:r>
              <w:rPr>
                <w:rFonts w:ascii="Arial" w:hAnsi="Arial" w:cs="Arial"/>
                <w:color w:val="000000"/>
                <w:sz w:val="18"/>
                <w:szCs w:val="18"/>
              </w:rPr>
              <w:t>Izvajalec se zavezuje zagotavljati:</w:t>
            </w:r>
          </w:p>
          <w:tbl>
            <w:tblPr>
              <w:tblStyle w:val="NormalTablePHPDOCX"/>
              <w:tblW w:w="0" w:type="auto"/>
              <w:tblLook w:val="04A0" w:firstRow="1" w:lastRow="0" w:firstColumn="1" w:lastColumn="0" w:noHBand="0" w:noVBand="1"/>
            </w:tblPr>
            <w:tblGrid>
              <w:gridCol w:w="8962"/>
            </w:tblGrid>
            <w:tr w:rsidR="00EF22D7" w14:paraId="67CF4937" w14:textId="77777777" w:rsidTr="00A574AD">
              <w:tc>
                <w:tcPr>
                  <w:tcW w:w="0" w:type="auto"/>
                  <w:tcMar>
                    <w:top w:w="0" w:type="auto"/>
                    <w:bottom w:w="0" w:type="auto"/>
                  </w:tcMar>
                </w:tcPr>
                <w:p w14:paraId="092AA577" w14:textId="77777777" w:rsidR="00EF22D7" w:rsidRDefault="00EF22D7" w:rsidP="00EF22D7">
                  <w:pPr>
                    <w:numPr>
                      <w:ilvl w:val="0"/>
                      <w:numId w:val="58"/>
                    </w:numPr>
                    <w:jc w:val="both"/>
                    <w:rPr>
                      <w:rFonts w:ascii="Arial" w:hAnsi="Arial" w:cs="Arial"/>
                      <w:color w:val="000000"/>
                      <w:sz w:val="18"/>
                      <w:szCs w:val="18"/>
                    </w:rPr>
                  </w:pPr>
                  <w:r>
                    <w:rPr>
                      <w:rFonts w:ascii="Arial" w:hAnsi="Arial" w:cs="Arial"/>
                      <w:color w:val="000000"/>
                      <w:sz w:val="18"/>
                      <w:szCs w:val="18"/>
                    </w:rPr>
                    <w:t>da bo naročniku dobavljal blago v skladu s ponudbeno specifikacijo in specifikacijo zahtev naročnika;</w:t>
                  </w:r>
                </w:p>
                <w:p w14:paraId="441A72D0" w14:textId="77777777" w:rsidR="00EF22D7" w:rsidRDefault="00EF22D7" w:rsidP="00EF22D7">
                  <w:pPr>
                    <w:numPr>
                      <w:ilvl w:val="0"/>
                      <w:numId w:val="58"/>
                    </w:numPr>
                    <w:jc w:val="both"/>
                    <w:rPr>
                      <w:rFonts w:ascii="Arial" w:hAnsi="Arial" w:cs="Arial"/>
                      <w:color w:val="000000"/>
                      <w:sz w:val="18"/>
                      <w:szCs w:val="18"/>
                    </w:rPr>
                  </w:pPr>
                  <w:r>
                    <w:rPr>
                      <w:rFonts w:ascii="Arial" w:hAnsi="Arial" w:cs="Arial"/>
                      <w:color w:val="000000"/>
                      <w:sz w:val="18"/>
                      <w:szCs w:val="18"/>
                    </w:rPr>
                    <w:t>dostavo blaga ddp skladišče naročnika Splošne bolnišnice Novo mesto - razloženo v skladišče naročnika;</w:t>
                  </w:r>
                </w:p>
                <w:p w14:paraId="45B37253" w14:textId="77777777" w:rsidR="00EF22D7" w:rsidRDefault="00EF22D7" w:rsidP="00EF22D7">
                  <w:pPr>
                    <w:numPr>
                      <w:ilvl w:val="0"/>
                      <w:numId w:val="58"/>
                    </w:numPr>
                    <w:jc w:val="both"/>
                    <w:rPr>
                      <w:rFonts w:ascii="Arial" w:hAnsi="Arial" w:cs="Arial"/>
                      <w:color w:val="000000"/>
                      <w:sz w:val="18"/>
                      <w:szCs w:val="18"/>
                    </w:rPr>
                  </w:pPr>
                  <w:r>
                    <w:rPr>
                      <w:rFonts w:ascii="Arial" w:hAnsi="Arial" w:cs="Arial"/>
                      <w:color w:val="000000"/>
                      <w:sz w:val="18"/>
                      <w:szCs w:val="18"/>
                    </w:rPr>
                    <w:t>dobavni rok max. 48 ur od prejema pisnega naročila, v nujnih primerih po dogovoru z naročnikom (dobavni rok se lahko podaljša samo v primeru pisnega dogovora obeh pogodbenih strank);</w:t>
                  </w:r>
                </w:p>
                <w:p w14:paraId="1035AF0D" w14:textId="77777777" w:rsidR="00EF22D7" w:rsidRDefault="00EF22D7" w:rsidP="00EF22D7">
                  <w:pPr>
                    <w:numPr>
                      <w:ilvl w:val="0"/>
                      <w:numId w:val="58"/>
                    </w:numPr>
                    <w:jc w:val="both"/>
                    <w:rPr>
                      <w:rFonts w:ascii="Arial" w:hAnsi="Arial" w:cs="Arial"/>
                      <w:color w:val="000000"/>
                      <w:sz w:val="18"/>
                      <w:szCs w:val="18"/>
                    </w:rPr>
                  </w:pPr>
                  <w:r>
                    <w:rPr>
                      <w:rFonts w:ascii="Arial" w:hAnsi="Arial" w:cs="Arial"/>
                      <w:color w:val="000000"/>
                      <w:sz w:val="18"/>
                      <w:szCs w:val="18"/>
                    </w:rPr>
                    <w:t>da bo v primeru, da blaga ne bo mogel dostaviti v pogodbenem roku, o tem pisno obvestil naročnika; </w:t>
                  </w:r>
                </w:p>
                <w:p w14:paraId="7689317A" w14:textId="77777777" w:rsidR="00EF22D7" w:rsidRDefault="00EF22D7" w:rsidP="00EF22D7">
                  <w:pPr>
                    <w:numPr>
                      <w:ilvl w:val="0"/>
                      <w:numId w:val="58"/>
                    </w:numPr>
                    <w:jc w:val="both"/>
                    <w:rPr>
                      <w:rFonts w:ascii="Arial" w:hAnsi="Arial" w:cs="Arial"/>
                      <w:color w:val="000000"/>
                      <w:sz w:val="18"/>
                      <w:szCs w:val="18"/>
                    </w:rPr>
                  </w:pPr>
                  <w:r>
                    <w:rPr>
                      <w:rFonts w:ascii="Arial" w:hAnsi="Arial" w:cs="Arial"/>
                      <w:color w:val="000000"/>
                      <w:sz w:val="18"/>
                      <w:szCs w:val="18"/>
                    </w:rPr>
                    <w:t>da bo v primeru zamude pri dobavi blaga, ki ni posledica višje sile ali razlogov na strani naročnika, plačal naročniku vse stroške, ki bi nastali zaradi nepravočasne dobave blaga, pri čemer bo lahko naročnik blago naročil pri drugem dobavitelju, razliko v ceni pa zaračunal izvajalcu;</w:t>
                  </w:r>
                </w:p>
                <w:p w14:paraId="083C1886" w14:textId="77777777" w:rsidR="00EF22D7" w:rsidRDefault="00EF22D7" w:rsidP="00EF22D7">
                  <w:pPr>
                    <w:numPr>
                      <w:ilvl w:val="0"/>
                      <w:numId w:val="58"/>
                    </w:numPr>
                    <w:jc w:val="both"/>
                    <w:rPr>
                      <w:rFonts w:ascii="Arial" w:hAnsi="Arial" w:cs="Arial"/>
                      <w:color w:val="000000"/>
                      <w:sz w:val="18"/>
                      <w:szCs w:val="18"/>
                    </w:rPr>
                  </w:pPr>
                  <w:r>
                    <w:rPr>
                      <w:rFonts w:ascii="Arial" w:hAnsi="Arial" w:cs="Arial"/>
                      <w:color w:val="000000"/>
                      <w:sz w:val="18"/>
                      <w:szCs w:val="18"/>
                    </w:rPr>
                    <w:t>načelo sledljivosti blaga pri naročniku, pri čemer se zavezuje ob dobavah blaga sklicevati na naročilnico naročnika in zagotavljati ujemanje podatkov: naziv blaga in kataloška številka proizvajalca in črtna koda, v ponudbeni dokumentaciji, na dobavnici in embalaži;</w:t>
                  </w:r>
                </w:p>
                <w:p w14:paraId="04858242" w14:textId="77777777" w:rsidR="00EF22D7" w:rsidRDefault="00EF22D7" w:rsidP="00EF22D7">
                  <w:pPr>
                    <w:numPr>
                      <w:ilvl w:val="0"/>
                      <w:numId w:val="58"/>
                    </w:numPr>
                    <w:jc w:val="both"/>
                    <w:rPr>
                      <w:rFonts w:ascii="Arial" w:hAnsi="Arial" w:cs="Arial"/>
                      <w:color w:val="000000"/>
                      <w:sz w:val="18"/>
                      <w:szCs w:val="18"/>
                    </w:rPr>
                  </w:pPr>
                  <w:r>
                    <w:rPr>
                      <w:rFonts w:ascii="Arial" w:hAnsi="Arial" w:cs="Arial"/>
                      <w:color w:val="000000"/>
                      <w:sz w:val="18"/>
                      <w:szCs w:val="18"/>
                    </w:rPr>
                    <w:t>dobavljeno blago opremiti tudi z dobavnico v elektronski obliki, s podatki in v obliki, v skladu z zahtevami naročnika iz razpisne dokumentacije. </w:t>
                  </w:r>
                </w:p>
                <w:p w14:paraId="10E2CC96" w14:textId="77777777" w:rsidR="00EF22D7" w:rsidRDefault="00EF22D7" w:rsidP="00A574AD">
                  <w:pPr>
                    <w:jc w:val="both"/>
                    <w:rPr>
                      <w:rFonts w:ascii="Arial" w:hAnsi="Arial" w:cs="Arial"/>
                      <w:color w:val="000000"/>
                      <w:sz w:val="18"/>
                      <w:szCs w:val="18"/>
                    </w:rPr>
                  </w:pPr>
                </w:p>
              </w:tc>
            </w:tr>
          </w:tbl>
          <w:p w14:paraId="1638C210" w14:textId="77777777" w:rsidR="00EF22D7" w:rsidRDefault="00EF22D7" w:rsidP="00A574AD"/>
        </w:tc>
      </w:tr>
    </w:tbl>
    <w:p w14:paraId="45704B6B" w14:textId="77777777" w:rsidR="00EF22D7" w:rsidRDefault="00EF22D7" w:rsidP="00EF22D7">
      <w:pPr>
        <w:spacing w:after="0" w:line="240" w:lineRule="auto"/>
        <w:jc w:val="center"/>
      </w:pPr>
      <w:r>
        <w:rPr>
          <w:rFonts w:ascii="Arial" w:hAnsi="Arial" w:cs="Arial"/>
          <w:b/>
          <w:bCs/>
          <w:color w:val="000000"/>
          <w:sz w:val="18"/>
          <w:szCs w:val="18"/>
        </w:rPr>
        <w:lastRenderedPageBreak/>
        <w:t>12. člen</w:t>
      </w:r>
    </w:p>
    <w:tbl>
      <w:tblPr>
        <w:tblStyle w:val="NormalTablePHPDOCX"/>
        <w:tblW w:w="0" w:type="auto"/>
        <w:tblInd w:w="108" w:type="dxa"/>
        <w:tblLook w:val="04A0" w:firstRow="1" w:lastRow="0" w:firstColumn="1" w:lastColumn="0" w:noHBand="0" w:noVBand="1"/>
      </w:tblPr>
      <w:tblGrid>
        <w:gridCol w:w="9178"/>
      </w:tblGrid>
      <w:tr w:rsidR="00EF22D7" w14:paraId="1D26F289" w14:textId="77777777" w:rsidTr="00A574AD">
        <w:tc>
          <w:tcPr>
            <w:tcW w:w="0" w:type="auto"/>
            <w:tcMar>
              <w:top w:w="0" w:type="auto"/>
              <w:bottom w:w="0" w:type="auto"/>
            </w:tcMar>
          </w:tcPr>
          <w:p w14:paraId="000A107B" w14:textId="77777777" w:rsidR="00EF22D7" w:rsidRPr="00905144" w:rsidRDefault="00EF22D7" w:rsidP="00A574AD">
            <w:pPr>
              <w:spacing w:before="225" w:after="225"/>
              <w:jc w:val="both"/>
              <w:rPr>
                <w:rFonts w:ascii="Arial" w:hAnsi="Arial" w:cs="Arial"/>
                <w:color w:val="000000"/>
                <w:sz w:val="18"/>
                <w:szCs w:val="18"/>
              </w:rPr>
            </w:pPr>
            <w:r>
              <w:rPr>
                <w:rFonts w:ascii="Arial" w:hAnsi="Arial" w:cs="Arial"/>
                <w:color w:val="000000"/>
                <w:sz w:val="18"/>
                <w:szCs w:val="18"/>
              </w:rPr>
              <w:t>Naročnik se obvezuje naročeno blago v celoti prevzeti na podlagi dobavnice. Dobavnica mora biti napisana v slovenskem jeziku.</w:t>
            </w:r>
          </w:p>
        </w:tc>
      </w:tr>
    </w:tbl>
    <w:p w14:paraId="7A333FEB" w14:textId="77777777" w:rsidR="00EF22D7" w:rsidRDefault="00EF22D7" w:rsidP="00EF22D7">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9178"/>
      </w:tblGrid>
      <w:tr w:rsidR="00EF22D7" w14:paraId="375E948C" w14:textId="77777777" w:rsidTr="00A574AD">
        <w:tc>
          <w:tcPr>
            <w:tcW w:w="0" w:type="auto"/>
            <w:tcMar>
              <w:top w:w="0" w:type="auto"/>
              <w:bottom w:w="0" w:type="auto"/>
            </w:tcMar>
          </w:tcPr>
          <w:p w14:paraId="1B281328" w14:textId="77777777" w:rsidR="00EF22D7" w:rsidRDefault="00EF22D7" w:rsidP="00A574AD">
            <w:pPr>
              <w:spacing w:before="225" w:after="225"/>
              <w:jc w:val="both"/>
            </w:pPr>
            <w:r>
              <w:rPr>
                <w:rFonts w:ascii="Arial" w:hAnsi="Arial" w:cs="Arial"/>
                <w:color w:val="000000"/>
                <w:sz w:val="18"/>
                <w:szCs w:val="18"/>
              </w:rPr>
              <w:t>Količinski prevzem blaga se opravi ob prevzemu, kakovostni pa v uzančnih rokih.</w:t>
            </w:r>
          </w:p>
          <w:p w14:paraId="6B73B7E0" w14:textId="77777777" w:rsidR="00EF22D7" w:rsidRDefault="00EF22D7" w:rsidP="00A574AD">
            <w:pPr>
              <w:spacing w:before="225" w:after="225"/>
              <w:jc w:val="both"/>
            </w:pPr>
            <w:r>
              <w:rPr>
                <w:rFonts w:ascii="Arial" w:hAnsi="Arial" w:cs="Arial"/>
                <w:color w:val="000000"/>
                <w:sz w:val="18"/>
                <w:szCs w:val="18"/>
              </w:rPr>
              <w:t>Naročnik bo o morebitnih količinskih odstopanjih, očitnih napakah in poškodovani embalaži  prevzetega blaga sestavil reklamacijski zapisnik in obvestil izvajalca o reklamaciji, najkasneje v roku 8 dni po prejemu blaga.</w:t>
            </w:r>
          </w:p>
          <w:p w14:paraId="5161FE1E" w14:textId="77777777" w:rsidR="00EF22D7" w:rsidRDefault="00EF22D7" w:rsidP="00A574AD">
            <w:pPr>
              <w:spacing w:before="225" w:after="225"/>
              <w:jc w:val="both"/>
            </w:pPr>
            <w:r>
              <w:rPr>
                <w:rFonts w:ascii="Arial" w:hAnsi="Arial" w:cs="Arial"/>
                <w:color w:val="000000"/>
                <w:sz w:val="18"/>
                <w:szCs w:val="18"/>
              </w:rPr>
              <w:t>O kakovostnih in drugih napakah, ki jih ni mogoče ugotoviti takoj ob prevzemu, bo naročnik ravnal v skladu z določili obligacijskega zakonika.</w:t>
            </w:r>
          </w:p>
        </w:tc>
      </w:tr>
    </w:tbl>
    <w:p w14:paraId="42759BEC" w14:textId="77777777" w:rsidR="00EF22D7" w:rsidRDefault="00EF22D7" w:rsidP="00EF22D7">
      <w:pPr>
        <w:spacing w:before="225" w:after="225" w:line="240" w:lineRule="auto"/>
        <w:jc w:val="both"/>
      </w:pPr>
      <w:r>
        <w:rPr>
          <w:rFonts w:ascii="Arial" w:hAnsi="Arial" w:cs="Arial"/>
          <w:b/>
          <w:bCs/>
          <w:color w:val="000000"/>
          <w:sz w:val="18"/>
          <w:szCs w:val="18"/>
        </w:rPr>
        <w:t>VI. KAKOVOST BLAGA</w:t>
      </w:r>
    </w:p>
    <w:p w14:paraId="34EB7724" w14:textId="77777777" w:rsidR="00EF22D7" w:rsidRDefault="00EF22D7" w:rsidP="00EF22D7">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9178"/>
      </w:tblGrid>
      <w:tr w:rsidR="00EF22D7" w14:paraId="7ACB3D20" w14:textId="77777777" w:rsidTr="00A574AD">
        <w:tc>
          <w:tcPr>
            <w:tcW w:w="0" w:type="auto"/>
            <w:tcMar>
              <w:top w:w="0" w:type="auto"/>
              <w:bottom w:w="0" w:type="auto"/>
            </w:tcMar>
          </w:tcPr>
          <w:p w14:paraId="484661B7" w14:textId="77777777" w:rsidR="00EF22D7" w:rsidRDefault="00EF22D7" w:rsidP="00A574AD">
            <w:pPr>
              <w:spacing w:before="225" w:after="225"/>
              <w:jc w:val="both"/>
            </w:pPr>
            <w:r>
              <w:rPr>
                <w:rFonts w:ascii="Arial" w:hAnsi="Arial" w:cs="Arial"/>
                <w:color w:val="000000"/>
                <w:sz w:val="18"/>
                <w:szCs w:val="18"/>
              </w:rPr>
              <w:t>Kakovost blaga mora ustrezati vsem strokovnim zahtevam, opisom in karakteristikam, ki so bili dani v okviru razpisne in ponudbene dokumentacije ter obstoječim standardom in deklarirani kakovosti na embalaži blaga. </w:t>
            </w:r>
          </w:p>
          <w:p w14:paraId="4F1F87D1" w14:textId="77777777" w:rsidR="00EF22D7" w:rsidRDefault="00EF22D7" w:rsidP="00A574AD">
            <w:pPr>
              <w:spacing w:before="225" w:after="225"/>
              <w:jc w:val="both"/>
            </w:pPr>
            <w:r>
              <w:rPr>
                <w:rFonts w:ascii="Arial" w:hAnsi="Arial" w:cs="Arial"/>
                <w:color w:val="000000"/>
                <w:sz w:val="18"/>
                <w:szCs w:val="18"/>
              </w:rPr>
              <w:t>Izvajalec se obvezuje, da bo za vse dobavljeno blago zagotovil:</w:t>
            </w:r>
          </w:p>
          <w:tbl>
            <w:tblPr>
              <w:tblStyle w:val="NormalTablePHPDOCX"/>
              <w:tblW w:w="0" w:type="auto"/>
              <w:tblLook w:val="04A0" w:firstRow="1" w:lastRow="0" w:firstColumn="1" w:lastColumn="0" w:noHBand="0" w:noVBand="1"/>
            </w:tblPr>
            <w:tblGrid>
              <w:gridCol w:w="8962"/>
            </w:tblGrid>
            <w:tr w:rsidR="00EF22D7" w14:paraId="52041050" w14:textId="77777777" w:rsidTr="00A574AD">
              <w:tc>
                <w:tcPr>
                  <w:tcW w:w="0" w:type="auto"/>
                  <w:tcMar>
                    <w:top w:w="0" w:type="auto"/>
                    <w:bottom w:w="0" w:type="auto"/>
                  </w:tcMar>
                </w:tcPr>
                <w:p w14:paraId="07AA2AB5" w14:textId="77777777" w:rsidR="00EF22D7" w:rsidRDefault="00EF22D7" w:rsidP="00EF22D7">
                  <w:pPr>
                    <w:numPr>
                      <w:ilvl w:val="0"/>
                      <w:numId w:val="59"/>
                    </w:numPr>
                    <w:jc w:val="both"/>
                    <w:rPr>
                      <w:rFonts w:ascii="Arial" w:hAnsi="Arial" w:cs="Arial"/>
                      <w:color w:val="000000"/>
                      <w:sz w:val="18"/>
                      <w:szCs w:val="18"/>
                    </w:rPr>
                  </w:pPr>
                  <w:r>
                    <w:rPr>
                      <w:rFonts w:ascii="Arial" w:hAnsi="Arial" w:cs="Arial"/>
                      <w:color w:val="000000"/>
                      <w:sz w:val="18"/>
                      <w:szCs w:val="18"/>
                    </w:rPr>
                    <w:t>da bo imelo blago ob dobavi rok uporabe še najmanj 12 mesecev, izjemoma manj s predhodnim soglasjem naročnika;</w:t>
                  </w:r>
                </w:p>
                <w:p w14:paraId="263503B3" w14:textId="77777777" w:rsidR="00EF22D7" w:rsidRDefault="00EF22D7" w:rsidP="00EF22D7">
                  <w:pPr>
                    <w:numPr>
                      <w:ilvl w:val="0"/>
                      <w:numId w:val="59"/>
                    </w:numPr>
                    <w:jc w:val="both"/>
                    <w:rPr>
                      <w:rFonts w:ascii="Arial" w:hAnsi="Arial" w:cs="Arial"/>
                      <w:color w:val="000000"/>
                      <w:sz w:val="18"/>
                      <w:szCs w:val="18"/>
                    </w:rPr>
                  </w:pPr>
                  <w:r>
                    <w:rPr>
                      <w:rFonts w:ascii="Arial" w:hAnsi="Arial" w:cs="Arial"/>
                      <w:color w:val="000000"/>
                      <w:sz w:val="18"/>
                      <w:szCs w:val="18"/>
                    </w:rPr>
                    <w:t>da dobavljeno blago ne bo imelo pravnih napak;</w:t>
                  </w:r>
                </w:p>
                <w:p w14:paraId="5ADBA85E" w14:textId="77777777" w:rsidR="00EF22D7" w:rsidRDefault="00EF22D7" w:rsidP="00EF22D7">
                  <w:pPr>
                    <w:numPr>
                      <w:ilvl w:val="0"/>
                      <w:numId w:val="59"/>
                    </w:numPr>
                    <w:jc w:val="both"/>
                    <w:rPr>
                      <w:rFonts w:ascii="Arial" w:hAnsi="Arial" w:cs="Arial"/>
                      <w:color w:val="000000"/>
                      <w:sz w:val="18"/>
                      <w:szCs w:val="18"/>
                    </w:rPr>
                  </w:pPr>
                  <w:r>
                    <w:rPr>
                      <w:rFonts w:ascii="Arial" w:hAnsi="Arial" w:cs="Arial"/>
                      <w:color w:val="000000"/>
                      <w:sz w:val="18"/>
                      <w:szCs w:val="18"/>
                    </w:rPr>
                    <w:t>da bo dostavil kvalitetno blago, ki popolnoma ustreza vsem opisom, karakteristikam in specifikacijam, ki so bile dane v okviru razpisne ali ponudbene dokumentacije;</w:t>
                  </w:r>
                </w:p>
                <w:p w14:paraId="37D6FCC9" w14:textId="77777777" w:rsidR="00EF22D7" w:rsidRDefault="00EF22D7" w:rsidP="00EF22D7">
                  <w:pPr>
                    <w:numPr>
                      <w:ilvl w:val="0"/>
                      <w:numId w:val="59"/>
                    </w:numPr>
                    <w:jc w:val="both"/>
                    <w:rPr>
                      <w:rFonts w:ascii="Arial" w:hAnsi="Arial" w:cs="Arial"/>
                      <w:color w:val="000000"/>
                      <w:sz w:val="18"/>
                      <w:szCs w:val="18"/>
                    </w:rPr>
                  </w:pPr>
                  <w:r>
                    <w:rPr>
                      <w:rFonts w:ascii="Arial" w:hAnsi="Arial" w:cs="Arial"/>
                      <w:color w:val="000000"/>
                      <w:sz w:val="18"/>
                      <w:szCs w:val="18"/>
                    </w:rPr>
                    <w:t>da bo blago pakirano v skladu z veljavnimi zakonskimi predpisi v Republiki Sloveniji;</w:t>
                  </w:r>
                </w:p>
                <w:p w14:paraId="4DAC6E4E" w14:textId="77777777" w:rsidR="00EF22D7" w:rsidRDefault="00EF22D7" w:rsidP="00EF22D7">
                  <w:pPr>
                    <w:numPr>
                      <w:ilvl w:val="0"/>
                      <w:numId w:val="59"/>
                    </w:numPr>
                    <w:jc w:val="both"/>
                    <w:rPr>
                      <w:rFonts w:ascii="Arial" w:hAnsi="Arial" w:cs="Arial"/>
                      <w:color w:val="000000"/>
                      <w:sz w:val="18"/>
                      <w:szCs w:val="18"/>
                    </w:rPr>
                  </w:pPr>
                  <w:r>
                    <w:rPr>
                      <w:rFonts w:ascii="Arial" w:hAnsi="Arial" w:cs="Arial"/>
                      <w:color w:val="000000"/>
                      <w:sz w:val="18"/>
                      <w:szCs w:val="18"/>
                    </w:rPr>
                    <w:t>da bo na željo naročnika posredoval vse informacije in podatke o neželenih učinkih;</w:t>
                  </w:r>
                </w:p>
                <w:p w14:paraId="6B108485" w14:textId="77777777" w:rsidR="00EF22D7" w:rsidRDefault="00EF22D7" w:rsidP="00EF22D7">
                  <w:pPr>
                    <w:numPr>
                      <w:ilvl w:val="0"/>
                      <w:numId w:val="59"/>
                    </w:numPr>
                    <w:jc w:val="both"/>
                    <w:rPr>
                      <w:rFonts w:ascii="Arial" w:hAnsi="Arial" w:cs="Arial"/>
                      <w:color w:val="000000"/>
                      <w:sz w:val="18"/>
                      <w:szCs w:val="18"/>
                    </w:rPr>
                  </w:pPr>
                  <w:r>
                    <w:rPr>
                      <w:rFonts w:ascii="Arial" w:hAnsi="Arial" w:cs="Arial"/>
                      <w:color w:val="000000"/>
                      <w:sz w:val="18"/>
                      <w:szCs w:val="18"/>
                    </w:rPr>
                    <w:t>da bo nosil vse stroške, ki bi nastali zaradi odpoklica blaga zaradi napake, storjene s strani dobavitelja oziroma proizvajalca blaga. </w:t>
                  </w:r>
                </w:p>
                <w:p w14:paraId="73B8C884" w14:textId="77777777" w:rsidR="00EF22D7" w:rsidRDefault="00EF22D7" w:rsidP="00EF22D7">
                  <w:pPr>
                    <w:numPr>
                      <w:ilvl w:val="0"/>
                      <w:numId w:val="59"/>
                    </w:numPr>
                    <w:jc w:val="both"/>
                    <w:rPr>
                      <w:rFonts w:ascii="Arial" w:hAnsi="Arial" w:cs="Arial"/>
                      <w:color w:val="000000"/>
                      <w:sz w:val="18"/>
                      <w:szCs w:val="18"/>
                    </w:rPr>
                  </w:pPr>
                  <w:r>
                    <w:rPr>
                      <w:rFonts w:ascii="Arial" w:hAnsi="Arial" w:cs="Arial"/>
                      <w:color w:val="000000"/>
                      <w:sz w:val="18"/>
                      <w:szCs w:val="18"/>
                    </w:rPr>
                    <w:t>za blago, ki se shranjujejo na hladnem, zagotavljati hladno verigo v transportu  blaga do predaje naročniku, pri čemer bo naročniku predložil potrdilo, da je dostava potekala po pravilih hladne verige oziroma dokaze o temperaturnih pogojih med transportom, če bo naročnik to zahteval.</w:t>
                  </w:r>
                </w:p>
                <w:p w14:paraId="12F166DE" w14:textId="77777777" w:rsidR="00EF22D7" w:rsidRDefault="00EF22D7" w:rsidP="00A574AD">
                  <w:pPr>
                    <w:ind w:left="360"/>
                    <w:jc w:val="both"/>
                    <w:rPr>
                      <w:rFonts w:ascii="Arial" w:hAnsi="Arial" w:cs="Arial"/>
                      <w:color w:val="000000"/>
                      <w:sz w:val="18"/>
                      <w:szCs w:val="18"/>
                    </w:rPr>
                  </w:pPr>
                </w:p>
              </w:tc>
            </w:tr>
          </w:tbl>
          <w:p w14:paraId="00F2B9B6" w14:textId="77777777" w:rsidR="00EF22D7" w:rsidRDefault="00EF22D7" w:rsidP="00A574AD"/>
        </w:tc>
      </w:tr>
    </w:tbl>
    <w:p w14:paraId="61F4F5CD" w14:textId="77777777" w:rsidR="00EF22D7" w:rsidRDefault="00EF22D7" w:rsidP="00EF22D7">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9178"/>
      </w:tblGrid>
      <w:tr w:rsidR="00EF22D7" w14:paraId="3518FEC3" w14:textId="77777777" w:rsidTr="00A574AD">
        <w:tc>
          <w:tcPr>
            <w:tcW w:w="0" w:type="auto"/>
            <w:tcMar>
              <w:top w:w="0" w:type="auto"/>
              <w:bottom w:w="0" w:type="auto"/>
            </w:tcMar>
          </w:tcPr>
          <w:p w14:paraId="0D86A48C" w14:textId="77777777" w:rsidR="00EF22D7" w:rsidRDefault="00EF22D7" w:rsidP="00A574AD">
            <w:pPr>
              <w:spacing w:before="225" w:after="225"/>
              <w:jc w:val="both"/>
            </w:pPr>
            <w:r>
              <w:rPr>
                <w:rFonts w:ascii="Arial" w:hAnsi="Arial" w:cs="Arial"/>
                <w:color w:val="000000"/>
                <w:sz w:val="18"/>
                <w:szCs w:val="18"/>
              </w:rPr>
              <w:t>Izvajalec naročniku  zagotavlja tudi:</w:t>
            </w:r>
          </w:p>
          <w:tbl>
            <w:tblPr>
              <w:tblStyle w:val="NormalTablePHPDOCX"/>
              <w:tblW w:w="0" w:type="auto"/>
              <w:tblLook w:val="04A0" w:firstRow="1" w:lastRow="0" w:firstColumn="1" w:lastColumn="0" w:noHBand="0" w:noVBand="1"/>
            </w:tblPr>
            <w:tblGrid>
              <w:gridCol w:w="8962"/>
            </w:tblGrid>
            <w:tr w:rsidR="00EF22D7" w14:paraId="5E64AACC" w14:textId="77777777" w:rsidTr="00A574AD">
              <w:tc>
                <w:tcPr>
                  <w:tcW w:w="0" w:type="auto"/>
                  <w:tcMar>
                    <w:top w:w="0" w:type="auto"/>
                    <w:bottom w:w="0" w:type="auto"/>
                  </w:tcMar>
                </w:tcPr>
                <w:p w14:paraId="016357FE" w14:textId="77777777" w:rsidR="00EF22D7" w:rsidRDefault="00EF22D7" w:rsidP="00EF22D7">
                  <w:pPr>
                    <w:numPr>
                      <w:ilvl w:val="0"/>
                      <w:numId w:val="60"/>
                    </w:numPr>
                    <w:jc w:val="both"/>
                    <w:rPr>
                      <w:rFonts w:ascii="Arial" w:hAnsi="Arial" w:cs="Arial"/>
                      <w:color w:val="000000"/>
                      <w:sz w:val="18"/>
                      <w:szCs w:val="18"/>
                    </w:rPr>
                  </w:pPr>
                  <w:r>
                    <w:rPr>
                      <w:rFonts w:ascii="Arial" w:hAnsi="Arial" w:cs="Arial"/>
                      <w:color w:val="000000"/>
                      <w:sz w:val="18"/>
                      <w:szCs w:val="18"/>
                    </w:rPr>
                    <w:t>da bo v primeru, da pride do zamenjave artiklov (proizvajalca, ponudnikov naziv blaga in kataloške številke), za katere ima  priznano sposobnost (nekega artikla ni več na trgu npr. zaradi prenehanja proizvodnje ali težav z uvozom, ….) pred pričetkom dobav novega blaga naročniku predložil razloge za zamenjavo blaga in dokazila, da je novi artikel kakovostno in funkcionalno enakovreden prejšnjemu ter od naročnika pridobil pisno soglasje za zamenjavo artikla;</w:t>
                  </w:r>
                </w:p>
                <w:p w14:paraId="5B33698A" w14:textId="77777777" w:rsidR="00EF22D7" w:rsidRDefault="00EF22D7" w:rsidP="00EF22D7">
                  <w:pPr>
                    <w:numPr>
                      <w:ilvl w:val="0"/>
                      <w:numId w:val="60"/>
                    </w:numPr>
                    <w:jc w:val="both"/>
                    <w:rPr>
                      <w:rFonts w:ascii="Arial" w:hAnsi="Arial" w:cs="Arial"/>
                      <w:color w:val="000000"/>
                      <w:sz w:val="18"/>
                      <w:szCs w:val="18"/>
                    </w:rPr>
                  </w:pPr>
                  <w:r>
                    <w:rPr>
                      <w:rFonts w:ascii="Arial" w:hAnsi="Arial" w:cs="Arial"/>
                      <w:color w:val="000000"/>
                      <w:sz w:val="18"/>
                      <w:szCs w:val="18"/>
                    </w:rPr>
                    <w:t>da bo nosil vse stroške, ki bi nastali zaradi odpoklica blaga zaradi napake, storjene s strani izvajalca oziroma proizvajalca blaga.</w:t>
                  </w:r>
                </w:p>
              </w:tc>
            </w:tr>
          </w:tbl>
          <w:p w14:paraId="56F94D58" w14:textId="77777777" w:rsidR="00EF22D7" w:rsidRDefault="00EF22D7" w:rsidP="00A574AD"/>
        </w:tc>
      </w:tr>
    </w:tbl>
    <w:p w14:paraId="1AF257DB" w14:textId="77777777" w:rsidR="00EF22D7" w:rsidRDefault="00EF22D7" w:rsidP="00EF22D7">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9178"/>
      </w:tblGrid>
      <w:tr w:rsidR="00EF22D7" w14:paraId="20B6F61F" w14:textId="77777777" w:rsidTr="00A574AD">
        <w:tc>
          <w:tcPr>
            <w:tcW w:w="0" w:type="auto"/>
            <w:tcMar>
              <w:top w:w="0" w:type="auto"/>
              <w:bottom w:w="0" w:type="auto"/>
            </w:tcMar>
          </w:tcPr>
          <w:p w14:paraId="5E213E4E" w14:textId="77777777" w:rsidR="00EF22D7" w:rsidRDefault="00EF22D7" w:rsidP="00A574AD">
            <w:pPr>
              <w:spacing w:before="225" w:after="225"/>
              <w:jc w:val="both"/>
            </w:pPr>
            <w:r>
              <w:rPr>
                <w:rFonts w:ascii="Arial" w:hAnsi="Arial" w:cs="Arial"/>
                <w:color w:val="000000"/>
                <w:sz w:val="18"/>
                <w:szCs w:val="18"/>
              </w:rPr>
              <w:t>Naročnik si pridržuje pravico, da reklamira kakovostno neustrezno blago in blago, za katerega ob dobavah ugotovi, da  ne izpolnjuje pogojev in strokovnih zahtev naročnika ter da v kolikor ne pride do rešitve reklamacije med izvajalcem in naročnikom, izloči kakovostno neustrezno blago in z izvajalcem prekine pogodbo za dobavo predmetnega blaga.  </w:t>
            </w:r>
          </w:p>
          <w:p w14:paraId="3C6016B2" w14:textId="77777777" w:rsidR="00EF22D7" w:rsidRDefault="00EF22D7" w:rsidP="00A574AD">
            <w:pPr>
              <w:spacing w:before="225" w:after="225"/>
              <w:jc w:val="both"/>
            </w:pPr>
            <w:r>
              <w:rPr>
                <w:rFonts w:ascii="Arial" w:hAnsi="Arial" w:cs="Arial"/>
                <w:color w:val="000000"/>
                <w:sz w:val="18"/>
                <w:szCs w:val="18"/>
              </w:rPr>
              <w:t>V kolikor pride do reklamacij blaga, se postopek reševanja reklamacije vodi izključno preko nabavne službe naročnika.</w:t>
            </w:r>
          </w:p>
          <w:p w14:paraId="4D5374C5" w14:textId="77777777" w:rsidR="00EF22D7" w:rsidRDefault="00EF22D7" w:rsidP="00A574AD">
            <w:pPr>
              <w:spacing w:before="225" w:after="225"/>
              <w:jc w:val="both"/>
            </w:pPr>
            <w:r>
              <w:rPr>
                <w:rFonts w:ascii="Arial" w:hAnsi="Arial" w:cs="Arial"/>
                <w:color w:val="000000"/>
                <w:sz w:val="18"/>
                <w:szCs w:val="18"/>
              </w:rPr>
              <w:t>V primeru reklamacij blaga bo naročnik začasno - do rešitve reklamacije prekinil nabavo blaga pri izbranem izvajalcu.   </w:t>
            </w:r>
          </w:p>
          <w:p w14:paraId="15B375B2" w14:textId="77777777" w:rsidR="00EF22D7" w:rsidRDefault="00EF22D7" w:rsidP="00A574AD">
            <w:pPr>
              <w:spacing w:before="225" w:after="225"/>
              <w:jc w:val="both"/>
            </w:pPr>
            <w:r>
              <w:rPr>
                <w:rFonts w:ascii="Arial" w:hAnsi="Arial" w:cs="Arial"/>
                <w:color w:val="000000"/>
                <w:sz w:val="18"/>
                <w:szCs w:val="18"/>
              </w:rPr>
              <w:lastRenderedPageBreak/>
              <w:t>Rok rešitve reklamacije je največ 30 dni od vročitve reklamacije izvajalcu. V primeru, da ne pride do rešitve reklamacije med izvajalcem in naročnikom bo naročnik dokončno prekinil nabavo blaga pri izbranem izvajalcu.</w:t>
            </w:r>
          </w:p>
        </w:tc>
      </w:tr>
    </w:tbl>
    <w:p w14:paraId="260CCF8A" w14:textId="77777777" w:rsidR="00EF22D7" w:rsidRDefault="00EF22D7" w:rsidP="00EF22D7">
      <w:pPr>
        <w:spacing w:before="225" w:after="225" w:line="240" w:lineRule="auto"/>
        <w:jc w:val="both"/>
      </w:pPr>
      <w:r>
        <w:rPr>
          <w:rFonts w:ascii="Arial" w:hAnsi="Arial" w:cs="Arial"/>
          <w:b/>
          <w:bCs/>
          <w:color w:val="000000"/>
          <w:sz w:val="18"/>
          <w:szCs w:val="18"/>
        </w:rPr>
        <w:lastRenderedPageBreak/>
        <w:t>VII. ZAVAROVANJE OBVEZNOSTI</w:t>
      </w:r>
    </w:p>
    <w:p w14:paraId="5482B786" w14:textId="77777777" w:rsidR="00EF22D7" w:rsidRDefault="00EF22D7" w:rsidP="00EF22D7">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9178"/>
      </w:tblGrid>
      <w:tr w:rsidR="00EF22D7" w14:paraId="53EBBA64" w14:textId="77777777" w:rsidTr="00A574AD">
        <w:tc>
          <w:tcPr>
            <w:tcW w:w="0" w:type="auto"/>
            <w:tcMar>
              <w:top w:w="0" w:type="auto"/>
              <w:bottom w:w="0" w:type="auto"/>
            </w:tcMar>
          </w:tcPr>
          <w:p w14:paraId="35C77A14" w14:textId="77777777" w:rsidR="00EF22D7" w:rsidRDefault="00EF22D7" w:rsidP="00A574AD">
            <w:pPr>
              <w:spacing w:before="225" w:after="225"/>
              <w:jc w:val="both"/>
            </w:pPr>
            <w:r>
              <w:rPr>
                <w:rFonts w:ascii="Arial" w:hAnsi="Arial" w:cs="Arial"/>
                <w:color w:val="000000"/>
                <w:sz w:val="18"/>
                <w:szCs w:val="18"/>
              </w:rPr>
              <w:t>Izbrani izvajalec bo v petih dneh od podpisa te pogodbe, kot instrument zavarovanja predložil naročniku zavarovanje za dobro izvedbo pogodbenih obveznosti z veljavnostjo do izteka pogodbe, in sicer bančno garancijo ali kavcijsko zavarovanje za dobro izvedbo pogodbenih obveznosti v višini 10% pogodbene vrednosti z DDV.</w:t>
            </w:r>
          </w:p>
          <w:p w14:paraId="40A32868" w14:textId="77777777" w:rsidR="00EF22D7" w:rsidRDefault="00EF22D7" w:rsidP="00A574AD">
            <w:pPr>
              <w:spacing w:before="225" w:after="225"/>
              <w:jc w:val="both"/>
            </w:pPr>
            <w:r>
              <w:rPr>
                <w:rFonts w:ascii="Arial" w:hAnsi="Arial" w:cs="Arial"/>
                <w:color w:val="000000"/>
                <w:sz w:val="18"/>
                <w:szCs w:val="18"/>
              </w:rPr>
              <w:t>Naročnik bo zavarovanje za dobro izvedbo pogodbenih obveznosti lahko unovčil, če naročeno blago pri posamezni dobavi:</w:t>
            </w:r>
          </w:p>
          <w:tbl>
            <w:tblPr>
              <w:tblStyle w:val="NormalTablePHPDOCX"/>
              <w:tblW w:w="0" w:type="auto"/>
              <w:tblLook w:val="04A0" w:firstRow="1" w:lastRow="0" w:firstColumn="1" w:lastColumn="0" w:noHBand="0" w:noVBand="1"/>
            </w:tblPr>
            <w:tblGrid>
              <w:gridCol w:w="5979"/>
            </w:tblGrid>
            <w:tr w:rsidR="00EF22D7" w14:paraId="678FE3D3" w14:textId="77777777" w:rsidTr="00A574AD">
              <w:tc>
                <w:tcPr>
                  <w:tcW w:w="0" w:type="auto"/>
                  <w:tcMar>
                    <w:top w:w="0" w:type="auto"/>
                    <w:bottom w:w="0" w:type="auto"/>
                  </w:tcMar>
                </w:tcPr>
                <w:p w14:paraId="4E520123" w14:textId="77777777" w:rsidR="00EF22D7" w:rsidRDefault="00EF22D7" w:rsidP="00EF22D7">
                  <w:pPr>
                    <w:numPr>
                      <w:ilvl w:val="0"/>
                      <w:numId w:val="61"/>
                    </w:numPr>
                    <w:jc w:val="both"/>
                    <w:rPr>
                      <w:rFonts w:ascii="Arial" w:hAnsi="Arial" w:cs="Arial"/>
                      <w:color w:val="000000"/>
                      <w:sz w:val="18"/>
                      <w:szCs w:val="18"/>
                    </w:rPr>
                  </w:pPr>
                  <w:r>
                    <w:rPr>
                      <w:rFonts w:ascii="Arial" w:hAnsi="Arial" w:cs="Arial"/>
                      <w:color w:val="000000"/>
                      <w:sz w:val="18"/>
                      <w:szCs w:val="18"/>
                    </w:rPr>
                    <w:t>ne bo odgovarjalo dogovorjenim standardom in kvaliteti;</w:t>
                  </w:r>
                </w:p>
                <w:p w14:paraId="3B027003" w14:textId="77777777" w:rsidR="00EF22D7" w:rsidRDefault="00EF22D7" w:rsidP="00EF22D7">
                  <w:pPr>
                    <w:numPr>
                      <w:ilvl w:val="0"/>
                      <w:numId w:val="61"/>
                    </w:numPr>
                    <w:jc w:val="both"/>
                    <w:rPr>
                      <w:rFonts w:ascii="Arial" w:hAnsi="Arial" w:cs="Arial"/>
                      <w:color w:val="000000"/>
                      <w:sz w:val="18"/>
                      <w:szCs w:val="18"/>
                    </w:rPr>
                  </w:pPr>
                  <w:r>
                    <w:rPr>
                      <w:rFonts w:ascii="Arial" w:hAnsi="Arial" w:cs="Arial"/>
                      <w:color w:val="000000"/>
                      <w:sz w:val="18"/>
                      <w:szCs w:val="18"/>
                    </w:rPr>
                    <w:t>ne bo prejel v roku in v količinah, opredeljenih v naročilnici.</w:t>
                  </w:r>
                </w:p>
              </w:tc>
            </w:tr>
          </w:tbl>
          <w:p w14:paraId="16241376" w14:textId="77777777" w:rsidR="00EF22D7" w:rsidRDefault="00EF22D7" w:rsidP="00A574AD"/>
          <w:p w14:paraId="010B485F" w14:textId="77777777" w:rsidR="00EF22D7" w:rsidRDefault="00EF22D7" w:rsidP="00A574AD">
            <w:pPr>
              <w:spacing w:before="225" w:after="225"/>
              <w:jc w:val="both"/>
            </w:pPr>
            <w:r>
              <w:rPr>
                <w:rFonts w:ascii="Arial" w:hAnsi="Arial" w:cs="Arial"/>
                <w:color w:val="000000"/>
                <w:sz w:val="18"/>
                <w:szCs w:val="18"/>
              </w:rPr>
              <w:t>Naročnik bo zavarovanje za dobro izvedbo pogodbenih obveznosti lahko unovčil tudi, če izvajalec ne bo izvrševal zahtev in pogojev določenih v razpisni dokumentaciji glede zagotavljanja brezplačne uporabe analizatorjev za izvajanje preiskav, za katere je bil izbran, ali nekakovostnega / nepravočasnega vzdrževanja analizatorjev. </w:t>
            </w:r>
          </w:p>
          <w:p w14:paraId="28E42853" w14:textId="77777777" w:rsidR="00EF22D7" w:rsidRDefault="00EF22D7" w:rsidP="00A574AD">
            <w:pPr>
              <w:spacing w:before="225" w:after="225"/>
              <w:jc w:val="both"/>
            </w:pPr>
            <w:r>
              <w:rPr>
                <w:rFonts w:ascii="Arial" w:hAnsi="Arial" w:cs="Arial"/>
                <w:color w:val="000000"/>
                <w:sz w:val="18"/>
                <w:szCs w:val="18"/>
              </w:rPr>
              <w:t>Naročnik je upravičen zavarovanje za dobro izvedbo pogodbenih obveznosti unovčiti šele, če izvajalec tudi po pozivu in primernem roku za odpravo napak svojih obveznosti pravilno ne izpolni.</w:t>
            </w:r>
          </w:p>
        </w:tc>
      </w:tr>
    </w:tbl>
    <w:p w14:paraId="155A6330" w14:textId="77777777" w:rsidR="00EF22D7" w:rsidRDefault="00EF22D7" w:rsidP="00EF22D7">
      <w:pPr>
        <w:spacing w:before="225" w:after="225" w:line="240" w:lineRule="auto"/>
        <w:jc w:val="both"/>
      </w:pPr>
      <w:r>
        <w:rPr>
          <w:rFonts w:ascii="Arial" w:hAnsi="Arial" w:cs="Arial"/>
          <w:b/>
          <w:bCs/>
          <w:color w:val="000000"/>
          <w:sz w:val="18"/>
          <w:szCs w:val="18"/>
        </w:rPr>
        <w:t>VIII. SKRBNIK POGODBE</w:t>
      </w:r>
    </w:p>
    <w:p w14:paraId="479BE3EE" w14:textId="77777777" w:rsidR="00EF22D7" w:rsidRDefault="00EF22D7" w:rsidP="00EF22D7">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9178"/>
      </w:tblGrid>
      <w:tr w:rsidR="00EF22D7" w14:paraId="0076BAAE" w14:textId="77777777" w:rsidTr="00A574AD">
        <w:tc>
          <w:tcPr>
            <w:tcW w:w="0" w:type="auto"/>
            <w:tcMar>
              <w:top w:w="0" w:type="auto"/>
              <w:bottom w:w="0" w:type="auto"/>
            </w:tcMar>
          </w:tcPr>
          <w:p w14:paraId="428403D8" w14:textId="55CE90A0" w:rsidR="00EF22D7" w:rsidRDefault="00EF22D7" w:rsidP="00A574AD">
            <w:pPr>
              <w:spacing w:before="225" w:after="225"/>
              <w:jc w:val="both"/>
            </w:pPr>
            <w:r>
              <w:rPr>
                <w:rFonts w:ascii="Arial" w:hAnsi="Arial" w:cs="Arial"/>
                <w:color w:val="000000"/>
                <w:sz w:val="18"/>
                <w:szCs w:val="18"/>
              </w:rPr>
              <w:t xml:space="preserve">Pooblaščena predstavnica naročnika za nadzor nad izvajanjem pogodbe, naročanje in prevzem blaga ter kontrolo kakovosti dobavljenega blaga po tej pogodbi je </w:t>
            </w:r>
            <w:r w:rsidRPr="00EF22D7">
              <w:rPr>
                <w:rFonts w:ascii="Arial" w:hAnsi="Arial" w:cs="Arial"/>
                <w:color w:val="000000"/>
                <w:sz w:val="18"/>
                <w:szCs w:val="18"/>
              </w:rPr>
              <w:br/>
            </w:r>
            <w:r w:rsidR="005C08BB">
              <w:rPr>
                <w:rFonts w:ascii="Arial" w:hAnsi="Arial" w:cs="Arial"/>
                <w:color w:val="000000"/>
                <w:sz w:val="18"/>
                <w:szCs w:val="18"/>
              </w:rPr>
              <w:t>dr. Petra Malavašič, spec.med.biokem..</w:t>
            </w:r>
          </w:p>
          <w:p w14:paraId="5D943BE6" w14:textId="77777777" w:rsidR="00EF22D7" w:rsidRDefault="00EF22D7" w:rsidP="00A574AD">
            <w:pPr>
              <w:spacing w:before="225" w:after="225"/>
              <w:jc w:val="both"/>
            </w:pPr>
            <w:r>
              <w:rPr>
                <w:rFonts w:ascii="Arial" w:hAnsi="Arial" w:cs="Arial"/>
                <w:color w:val="000000"/>
                <w:sz w:val="18"/>
                <w:szCs w:val="18"/>
              </w:rPr>
              <w:t>Skrbnik pogodbe s strani naročnika je Barbara Slak Turk.</w:t>
            </w:r>
          </w:p>
          <w:p w14:paraId="1ACADCDE" w14:textId="77777777" w:rsidR="00EF22D7" w:rsidRDefault="00EF22D7" w:rsidP="00A574AD">
            <w:pPr>
              <w:spacing w:before="225" w:after="225"/>
              <w:jc w:val="both"/>
              <w:rPr>
                <w:rFonts w:ascii="Arial" w:hAnsi="Arial" w:cs="Arial"/>
                <w:color w:val="000000"/>
                <w:sz w:val="18"/>
                <w:szCs w:val="18"/>
              </w:rPr>
            </w:pPr>
            <w:r>
              <w:rPr>
                <w:rFonts w:ascii="Arial" w:hAnsi="Arial" w:cs="Arial"/>
                <w:color w:val="000000"/>
                <w:sz w:val="18"/>
                <w:szCs w:val="18"/>
              </w:rPr>
              <w:t>Skrbnik pogodbe s strani izvajalca je___________________________.</w:t>
            </w:r>
          </w:p>
          <w:p w14:paraId="73880337" w14:textId="77777777" w:rsidR="00EF22D7" w:rsidRPr="00905144" w:rsidRDefault="00EF22D7" w:rsidP="00A574AD">
            <w:pPr>
              <w:spacing w:before="225" w:after="225"/>
              <w:jc w:val="both"/>
              <w:rPr>
                <w:rFonts w:eastAsia="Calibri" w:cs="Times New Roman"/>
              </w:rPr>
            </w:pPr>
            <w:r>
              <w:rPr>
                <w:rFonts w:ascii="Arial" w:eastAsia="Calibri" w:hAnsi="Arial" w:cs="Arial"/>
                <w:b/>
                <w:bCs/>
                <w:sz w:val="18"/>
                <w:szCs w:val="18"/>
              </w:rPr>
              <w:t>I</w:t>
            </w:r>
            <w:r w:rsidRPr="00905144">
              <w:rPr>
                <w:rFonts w:ascii="Arial" w:eastAsia="Calibri" w:hAnsi="Arial" w:cs="Arial"/>
                <w:b/>
                <w:bCs/>
                <w:sz w:val="18"/>
                <w:szCs w:val="18"/>
              </w:rPr>
              <w:t>X. ZAUPNOST IN VARSTVO OSEBNIH PODATKOV</w:t>
            </w:r>
          </w:p>
          <w:p w14:paraId="43F05BA0" w14:textId="77777777" w:rsidR="00EF22D7" w:rsidRPr="00905144" w:rsidRDefault="00EF22D7" w:rsidP="00A574AD">
            <w:pPr>
              <w:jc w:val="center"/>
              <w:rPr>
                <w:rFonts w:eastAsia="Calibri" w:cs="Times New Roman"/>
              </w:rPr>
            </w:pPr>
            <w:r w:rsidRPr="00905144">
              <w:rPr>
                <w:rFonts w:ascii="Arial" w:eastAsia="Calibri" w:hAnsi="Arial" w:cs="Arial"/>
                <w:b/>
                <w:bCs/>
                <w:sz w:val="18"/>
                <w:szCs w:val="18"/>
              </w:rPr>
              <w:t>1</w:t>
            </w:r>
            <w:r>
              <w:rPr>
                <w:rFonts w:ascii="Arial" w:eastAsia="Calibri" w:hAnsi="Arial" w:cs="Arial"/>
                <w:b/>
                <w:bCs/>
                <w:sz w:val="18"/>
                <w:szCs w:val="18"/>
              </w:rPr>
              <w:t>9</w:t>
            </w:r>
            <w:r w:rsidRPr="00905144">
              <w:rPr>
                <w:rFonts w:ascii="Arial" w:eastAsia="Calibri" w:hAnsi="Arial" w:cs="Arial"/>
                <w:b/>
                <w:bCs/>
                <w:sz w:val="18"/>
                <w:szCs w:val="18"/>
              </w:rPr>
              <w:t>. člen</w:t>
            </w:r>
          </w:p>
          <w:p w14:paraId="76F7F2B2" w14:textId="77777777" w:rsidR="00EF22D7" w:rsidRPr="00905144" w:rsidRDefault="00EF22D7" w:rsidP="00A574AD">
            <w:pPr>
              <w:jc w:val="both"/>
              <w:rPr>
                <w:rFonts w:ascii="Arial" w:eastAsia="Times New Roman" w:hAnsi="Arial" w:cs="Arial"/>
                <w:sz w:val="18"/>
                <w:szCs w:val="18"/>
                <w:lang w:eastAsia="sl-SI"/>
              </w:rPr>
            </w:pPr>
          </w:p>
          <w:p w14:paraId="2126943F" w14:textId="77777777" w:rsidR="00EF22D7" w:rsidRPr="00905144" w:rsidRDefault="00EF22D7" w:rsidP="00A574AD">
            <w:pPr>
              <w:spacing w:before="225" w:after="225"/>
              <w:jc w:val="both"/>
              <w:rPr>
                <w:rFonts w:eastAsia="Calibri" w:cs="Times New Roman"/>
              </w:rPr>
            </w:pPr>
            <w:r w:rsidRPr="00905144">
              <w:rPr>
                <w:rFonts w:ascii="Arial" w:eastAsia="Calibri" w:hAnsi="Arial" w:cs="Arial"/>
                <w:sz w:val="18"/>
                <w:szCs w:val="18"/>
              </w:rPr>
              <w:t>Pogodbeni stranki sta dolžni vse podatke, do katerih prideta pri izpolnjevanju poslovnih obveznosti ali v zvezi z njimi, varovati kot poslovno skrivnost in sta za to odškodninsko odgovorni.</w:t>
            </w:r>
          </w:p>
          <w:p w14:paraId="6011F8D8" w14:textId="77777777" w:rsidR="00EF22D7" w:rsidRPr="00905144" w:rsidRDefault="00EF22D7" w:rsidP="00A574AD">
            <w:pPr>
              <w:spacing w:before="225" w:after="225"/>
              <w:jc w:val="both"/>
              <w:rPr>
                <w:rFonts w:ascii="Arial" w:eastAsia="Calibri" w:hAnsi="Arial" w:cs="Arial"/>
                <w:sz w:val="18"/>
                <w:szCs w:val="18"/>
              </w:rPr>
            </w:pPr>
            <w:r w:rsidRPr="00905144">
              <w:rPr>
                <w:rFonts w:ascii="Arial" w:eastAsia="Calibri" w:hAnsi="Arial" w:cs="Arial"/>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p w14:paraId="2C846D02" w14:textId="77777777" w:rsidR="00EF22D7" w:rsidRPr="00905144" w:rsidRDefault="00EF22D7" w:rsidP="00A574AD">
            <w:pPr>
              <w:jc w:val="both"/>
              <w:rPr>
                <w:rFonts w:ascii="Arial" w:eastAsia="Times New Roman" w:hAnsi="Arial" w:cs="Arial"/>
                <w:sz w:val="18"/>
                <w:szCs w:val="18"/>
                <w:lang w:eastAsia="sl-SI"/>
              </w:rPr>
            </w:pPr>
            <w:r w:rsidRPr="00905144">
              <w:rPr>
                <w:rFonts w:ascii="Arial" w:eastAsia="Times New Roman" w:hAnsi="Arial" w:cs="Arial"/>
                <w:sz w:val="18"/>
                <w:szCs w:val="18"/>
                <w:lang w:eastAsia="sl-SI"/>
              </w:rPr>
              <w:t xml:space="preserve">Izvajalec se zavezuje, da bo pri izvajanju določil te pogodbe in pri obdelavi osebnih podatkov v celoti spoštoval določila Zakona o varstvu osebnih podatkov, določila Uredbe (EU) 2016/679 Evropskega parlamenta in Sveta z dne 27. aprila 2016 o varstvu posameznikov pri obdelavi osebnih podatkov in interni  predpis naročnika, ki ureja varovanje osebnih in drugih zaupnih podatkov, ne glede na to ali se bo z osebnimi podatki seznanil pri neposrednem opravljanju storitev na lokaciji naročnika, pri nadzoru izvajanja določil te pogodbe, preko pisne dokumentacije ali na kakršenkoli drug način. Izvajalec se hkrati zavezuje upoštevati in spoštovati varnostne zahteve, ki jih določajo varnostne politike naročnika. </w:t>
            </w:r>
          </w:p>
          <w:p w14:paraId="6F56A6D6" w14:textId="77777777" w:rsidR="00EF22D7" w:rsidRPr="00905144" w:rsidRDefault="00EF22D7" w:rsidP="00A574AD">
            <w:pPr>
              <w:widowControl w:val="0"/>
              <w:autoSpaceDE w:val="0"/>
              <w:autoSpaceDN w:val="0"/>
              <w:adjustRightInd w:val="0"/>
              <w:jc w:val="both"/>
              <w:rPr>
                <w:rFonts w:ascii="Arial" w:eastAsia="Times New Roman" w:hAnsi="Arial" w:cs="Arial"/>
                <w:sz w:val="18"/>
                <w:szCs w:val="18"/>
                <w:lang w:eastAsia="sl-SI"/>
              </w:rPr>
            </w:pPr>
            <w:r w:rsidRPr="00905144">
              <w:rPr>
                <w:rFonts w:ascii="Arial" w:eastAsia="Times New Roman" w:hAnsi="Arial" w:cs="Arial"/>
                <w:sz w:val="18"/>
                <w:szCs w:val="18"/>
                <w:lang w:eastAsia="sl-SI"/>
              </w:rPr>
              <w:lastRenderedPageBreak/>
              <w:t xml:space="preserve">Izvajalec kot obdelovalec osebnih podatkov obdeluje osebne podatke v imenu in za račun upravljavca. </w:t>
            </w:r>
          </w:p>
          <w:p w14:paraId="6A4B5A06" w14:textId="77777777" w:rsidR="00EF22D7" w:rsidRPr="00905144" w:rsidRDefault="00EF22D7" w:rsidP="00A574AD">
            <w:pPr>
              <w:widowControl w:val="0"/>
              <w:autoSpaceDE w:val="0"/>
              <w:autoSpaceDN w:val="0"/>
              <w:adjustRightInd w:val="0"/>
              <w:jc w:val="both"/>
              <w:rPr>
                <w:rFonts w:ascii="Arial" w:eastAsia="Times New Roman" w:hAnsi="Arial" w:cs="Arial"/>
                <w:sz w:val="18"/>
                <w:szCs w:val="18"/>
                <w:lang w:eastAsia="sl-SI"/>
              </w:rPr>
            </w:pPr>
          </w:p>
          <w:p w14:paraId="67C982CD" w14:textId="77777777" w:rsidR="00EF22D7" w:rsidRPr="00905144" w:rsidRDefault="00EF22D7" w:rsidP="00A574AD">
            <w:pPr>
              <w:widowControl w:val="0"/>
              <w:autoSpaceDE w:val="0"/>
              <w:autoSpaceDN w:val="0"/>
              <w:adjustRightInd w:val="0"/>
              <w:jc w:val="both"/>
              <w:rPr>
                <w:rFonts w:ascii="Arial" w:eastAsia="Times New Roman" w:hAnsi="Arial" w:cs="Arial"/>
                <w:sz w:val="18"/>
                <w:szCs w:val="18"/>
                <w:lang w:eastAsia="sl-SI"/>
              </w:rPr>
            </w:pPr>
            <w:r w:rsidRPr="00905144">
              <w:rPr>
                <w:rFonts w:ascii="Arial" w:eastAsia="Times New Roman" w:hAnsi="Arial" w:cs="Arial"/>
                <w:sz w:val="18"/>
                <w:szCs w:val="18"/>
                <w:lang w:eastAsia="sl-SI"/>
              </w:rPr>
              <w:t>Naziv zbirke osebnih podatkov, ki se obdeluje, vrste osebnih podatkov, ki se obdelujejo, kategorije posameznikov, na katere se osebni podatki nanašajo in vrste dejanj obdelave, za katere je pooblaščen obdelovalec, so določeni v  Prilogi 2, ki je sestavni del te pogodbe.</w:t>
            </w:r>
          </w:p>
          <w:p w14:paraId="38ABDE85" w14:textId="77777777" w:rsidR="00EF22D7" w:rsidRPr="00905144" w:rsidRDefault="00EF22D7" w:rsidP="00A574AD">
            <w:pPr>
              <w:widowControl w:val="0"/>
              <w:autoSpaceDE w:val="0"/>
              <w:autoSpaceDN w:val="0"/>
              <w:adjustRightInd w:val="0"/>
              <w:jc w:val="both"/>
              <w:rPr>
                <w:rFonts w:ascii="Arial" w:eastAsia="Times New Roman" w:hAnsi="Arial" w:cs="Arial"/>
                <w:sz w:val="18"/>
                <w:szCs w:val="18"/>
                <w:lang w:eastAsia="sl-SI"/>
              </w:rPr>
            </w:pPr>
          </w:p>
          <w:p w14:paraId="34846B4F" w14:textId="77777777" w:rsidR="00EF22D7" w:rsidRPr="00905144" w:rsidRDefault="00EF22D7" w:rsidP="00A574AD">
            <w:pPr>
              <w:widowControl w:val="0"/>
              <w:autoSpaceDE w:val="0"/>
              <w:autoSpaceDN w:val="0"/>
              <w:adjustRightInd w:val="0"/>
              <w:jc w:val="both"/>
              <w:rPr>
                <w:rFonts w:ascii="Arial" w:eastAsia="Times New Roman" w:hAnsi="Arial" w:cs="Arial"/>
                <w:sz w:val="18"/>
                <w:szCs w:val="18"/>
                <w:lang w:eastAsia="sl-SI"/>
              </w:rPr>
            </w:pPr>
            <w:r w:rsidRPr="00905144">
              <w:rPr>
                <w:rFonts w:ascii="Arial" w:eastAsia="Times New Roman" w:hAnsi="Arial" w:cs="Arial"/>
                <w:sz w:val="18"/>
                <w:szCs w:val="18"/>
                <w:lang w:eastAsia="sl-SI"/>
              </w:rPr>
              <w:t xml:space="preserve">Obdelovalec lahko dejanja obdelave izvaja za izpolnjevanje predmeta te pogodbe in jih ne sme izvajati za noben drug namen, ki ni opredeljen v Prilogi 2. </w:t>
            </w:r>
          </w:p>
          <w:p w14:paraId="57158B1E" w14:textId="77777777" w:rsidR="00EF22D7" w:rsidRPr="00905144" w:rsidRDefault="00EF22D7" w:rsidP="00A574AD">
            <w:pPr>
              <w:widowControl w:val="0"/>
              <w:autoSpaceDE w:val="0"/>
              <w:autoSpaceDN w:val="0"/>
              <w:adjustRightInd w:val="0"/>
              <w:jc w:val="both"/>
              <w:rPr>
                <w:rFonts w:ascii="Arial" w:eastAsia="Times New Roman" w:hAnsi="Arial" w:cs="Arial"/>
                <w:sz w:val="18"/>
                <w:szCs w:val="18"/>
                <w:lang w:eastAsia="sl-SI"/>
              </w:rPr>
            </w:pPr>
          </w:p>
          <w:p w14:paraId="7086DA6F" w14:textId="77777777" w:rsidR="00EF22D7" w:rsidRPr="00905144" w:rsidRDefault="00EF22D7" w:rsidP="00A574AD">
            <w:pPr>
              <w:jc w:val="both"/>
              <w:rPr>
                <w:rFonts w:ascii="Arial" w:eastAsia="Times New Roman" w:hAnsi="Arial" w:cs="Arial"/>
                <w:sz w:val="18"/>
                <w:szCs w:val="18"/>
                <w:lang w:eastAsia="sl-SI"/>
              </w:rPr>
            </w:pPr>
            <w:r w:rsidRPr="00905144">
              <w:rPr>
                <w:rFonts w:ascii="Arial" w:eastAsia="Times New Roman" w:hAnsi="Arial" w:cs="Arial"/>
                <w:sz w:val="18"/>
                <w:szCs w:val="18"/>
                <w:lang w:eastAsia="sl-SI"/>
              </w:rPr>
              <w:t xml:space="preserve">Zaveze, določene v prejšnjih odstavkih, mora upoštevati tudi zaposleni pri izvajalcu, ki izvaja pogodbena dela v skladu s to pogodbo, kar izkaže s podpisom izjave o varovanju podatkov in seznanitvi v varnostnimi zahtevami SB NM, ki je v prilogi 3 te pogodbe. </w:t>
            </w:r>
          </w:p>
        </w:tc>
      </w:tr>
    </w:tbl>
    <w:p w14:paraId="65E45D7B" w14:textId="77777777" w:rsidR="00EF22D7" w:rsidRDefault="00EF22D7" w:rsidP="00EF22D7">
      <w:pPr>
        <w:spacing w:before="225" w:after="225" w:line="240" w:lineRule="auto"/>
        <w:jc w:val="both"/>
      </w:pPr>
      <w:r>
        <w:rPr>
          <w:rFonts w:ascii="Arial" w:hAnsi="Arial" w:cs="Arial"/>
          <w:b/>
          <w:bCs/>
          <w:color w:val="000000"/>
          <w:sz w:val="18"/>
          <w:szCs w:val="18"/>
        </w:rPr>
        <w:lastRenderedPageBreak/>
        <w:t>X. ODSTOP OD POGODBE</w:t>
      </w:r>
    </w:p>
    <w:p w14:paraId="04E32156" w14:textId="77777777" w:rsidR="00EF22D7" w:rsidRDefault="00EF22D7" w:rsidP="00EF22D7">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9178"/>
      </w:tblGrid>
      <w:tr w:rsidR="00EF22D7" w14:paraId="545261DE" w14:textId="77777777" w:rsidTr="00A574AD">
        <w:tc>
          <w:tcPr>
            <w:tcW w:w="0" w:type="auto"/>
            <w:tcMar>
              <w:top w:w="0" w:type="auto"/>
              <w:bottom w:w="0" w:type="auto"/>
            </w:tcMar>
          </w:tcPr>
          <w:tbl>
            <w:tblPr>
              <w:tblStyle w:val="NormalTablePHPDOCX"/>
              <w:tblW w:w="0" w:type="auto"/>
              <w:tblInd w:w="108" w:type="dxa"/>
              <w:tblLook w:val="04A0" w:firstRow="1" w:lastRow="0" w:firstColumn="1" w:lastColumn="0" w:noHBand="0" w:noVBand="1"/>
            </w:tblPr>
            <w:tblGrid>
              <w:gridCol w:w="8854"/>
            </w:tblGrid>
            <w:tr w:rsidR="00EF22D7" w:rsidRPr="006D5E5C" w14:paraId="2B34A9E1" w14:textId="77777777" w:rsidTr="00A574AD">
              <w:trPr>
                <w:trHeight w:val="1606"/>
              </w:trPr>
              <w:tc>
                <w:tcPr>
                  <w:tcW w:w="0" w:type="auto"/>
                  <w:tcMar>
                    <w:top w:w="0" w:type="auto"/>
                    <w:bottom w:w="0" w:type="auto"/>
                  </w:tcMar>
                </w:tcPr>
                <w:p w14:paraId="1882A388" w14:textId="77777777" w:rsidR="00EF22D7" w:rsidRPr="006D5E5C" w:rsidRDefault="00EF22D7" w:rsidP="00A574AD">
                  <w:pPr>
                    <w:spacing w:before="225" w:after="225"/>
                    <w:jc w:val="both"/>
                    <w:rPr>
                      <w:rFonts w:ascii="Arial" w:hAnsi="Arial" w:cs="Arial"/>
                      <w:sz w:val="18"/>
                      <w:szCs w:val="18"/>
                    </w:rPr>
                  </w:pPr>
                  <w:r w:rsidRPr="006D5E5C">
                    <w:rPr>
                      <w:rFonts w:ascii="Arial" w:hAnsi="Arial" w:cs="Arial"/>
                      <w:sz w:val="18"/>
                      <w:szCs w:val="18"/>
                    </w:rPr>
                    <w:t>Vsaka od pogodbenih strank lahko zaradi kršitve pogodbenih določil odpove to pogodbo z enomesečnim odpovednim rokom s priporočenem pismom po pošti. Odpovedni rok prične teči z dnem prejema poštne pošiljke.</w:t>
                  </w:r>
                </w:p>
                <w:p w14:paraId="66C8503A" w14:textId="77777777" w:rsidR="00EF22D7" w:rsidRPr="006D5E5C" w:rsidRDefault="00EF22D7" w:rsidP="00A574AD">
                  <w:pPr>
                    <w:spacing w:before="225" w:after="225"/>
                    <w:jc w:val="both"/>
                    <w:rPr>
                      <w:rFonts w:ascii="Arial" w:hAnsi="Arial" w:cs="Arial"/>
                      <w:sz w:val="18"/>
                      <w:szCs w:val="18"/>
                    </w:rPr>
                  </w:pPr>
                  <w:r w:rsidRPr="006D5E5C">
                    <w:rPr>
                      <w:rFonts w:ascii="Arial" w:hAnsi="Arial" w:cs="Arial"/>
                      <w:sz w:val="18"/>
                      <w:szCs w:val="18"/>
                    </w:rPr>
                    <w:t>Če pride do prekinitve del oziroma do razdrtja pogodbe po krivdi ene od pogodbenih strank, nosi nastale stroške tista pogodbena stranka, ki je povzročila prekinitev dela ali razdrtje pogodbe.</w:t>
                  </w:r>
                </w:p>
                <w:p w14:paraId="2DBAA746" w14:textId="77777777" w:rsidR="00EF22D7" w:rsidRPr="006D5E5C" w:rsidRDefault="00EF22D7" w:rsidP="00A574AD">
                  <w:pPr>
                    <w:spacing w:before="225" w:after="225"/>
                    <w:jc w:val="both"/>
                    <w:rPr>
                      <w:rFonts w:ascii="Arial" w:hAnsi="Arial" w:cs="Arial"/>
                      <w:sz w:val="18"/>
                      <w:szCs w:val="18"/>
                    </w:rPr>
                  </w:pPr>
                  <w:r w:rsidRPr="006D5E5C">
                    <w:rPr>
                      <w:rFonts w:ascii="Arial" w:hAnsi="Arial" w:cs="Arial"/>
                      <w:sz w:val="18"/>
                      <w:szCs w:val="18"/>
                    </w:rPr>
                    <w:t>Naročnik ima pravico odstopiti od pogodbe kadarkoli, brez posledic za naročnika, če:</w:t>
                  </w:r>
                </w:p>
                <w:p w14:paraId="6CAFF8FA" w14:textId="77777777" w:rsidR="00EF22D7" w:rsidRPr="006D5E5C" w:rsidRDefault="00EF22D7" w:rsidP="00EF22D7">
                  <w:pPr>
                    <w:pStyle w:val="Odstavekseznama"/>
                    <w:numPr>
                      <w:ilvl w:val="0"/>
                      <w:numId w:val="63"/>
                    </w:numPr>
                    <w:spacing w:before="225" w:after="225"/>
                    <w:jc w:val="both"/>
                    <w:rPr>
                      <w:rFonts w:ascii="Arial" w:hAnsi="Arial" w:cs="Arial"/>
                      <w:sz w:val="18"/>
                      <w:szCs w:val="18"/>
                    </w:rPr>
                  </w:pPr>
                  <w:r w:rsidRPr="006D5E5C">
                    <w:rPr>
                      <w:rFonts w:ascii="Arial" w:hAnsi="Arial" w:cs="Arial"/>
                      <w:sz w:val="18"/>
                      <w:szCs w:val="18"/>
                    </w:rPr>
                    <w:t>pride izvajalec v takšno finančno situacijo, ki bi mu onemogočila izvedbo pogodbenih obveznosti;</w:t>
                  </w:r>
                </w:p>
                <w:p w14:paraId="35EF72C7" w14:textId="77777777" w:rsidR="00EF22D7" w:rsidRPr="00681EC8" w:rsidRDefault="00EF22D7" w:rsidP="00A574AD">
                  <w:pPr>
                    <w:pStyle w:val="Odstavekseznama"/>
                    <w:spacing w:before="225" w:after="225"/>
                    <w:jc w:val="both"/>
                    <w:rPr>
                      <w:rFonts w:ascii="Arial" w:hAnsi="Arial" w:cs="Arial"/>
                      <w:sz w:val="18"/>
                      <w:szCs w:val="18"/>
                      <w:highlight w:val="yellow"/>
                    </w:rPr>
                  </w:pPr>
                </w:p>
                <w:p w14:paraId="3E12FBC2" w14:textId="77777777" w:rsidR="00EF22D7" w:rsidRPr="006D5E5C" w:rsidRDefault="00EF22D7" w:rsidP="00A574AD">
                  <w:pPr>
                    <w:spacing w:before="225" w:after="225"/>
                    <w:jc w:val="both"/>
                    <w:rPr>
                      <w:rFonts w:ascii="Arial" w:hAnsi="Arial" w:cs="Arial"/>
                      <w:sz w:val="18"/>
                      <w:szCs w:val="18"/>
                    </w:rPr>
                  </w:pPr>
                  <w:r w:rsidRPr="006D5E5C">
                    <w:rPr>
                      <w:rFonts w:ascii="Arial" w:hAnsi="Arial" w:cs="Arial"/>
                      <w:sz w:val="18"/>
                      <w:szCs w:val="18"/>
                    </w:rPr>
                    <w:t>Med veljavnostjo pogodbe o izvedbi javnega naročila lahko naročnik ne glede na določbe zakona, ki ureja obligacijska razmerja, odstopi od pogodbe v naslednjih okoliščinah:</w:t>
                  </w:r>
                </w:p>
                <w:p w14:paraId="7951158B" w14:textId="77777777" w:rsidR="00EF22D7" w:rsidRPr="006D5E5C" w:rsidRDefault="00EF22D7" w:rsidP="00EF22D7">
                  <w:pPr>
                    <w:pStyle w:val="Odstavekseznama"/>
                    <w:numPr>
                      <w:ilvl w:val="0"/>
                      <w:numId w:val="64"/>
                    </w:numPr>
                    <w:spacing w:before="225" w:after="225"/>
                    <w:jc w:val="both"/>
                    <w:rPr>
                      <w:rFonts w:ascii="Arial" w:hAnsi="Arial" w:cs="Arial"/>
                      <w:sz w:val="18"/>
                      <w:szCs w:val="18"/>
                    </w:rPr>
                  </w:pPr>
                  <w:r w:rsidRPr="006D5E5C">
                    <w:rPr>
                      <w:rFonts w:ascii="Arial" w:hAnsi="Arial" w:cs="Arial"/>
                      <w:sz w:val="18"/>
                      <w:szCs w:val="18"/>
                    </w:rPr>
                    <w:t>javno naročilo je bilo bistveno spremenjeno, kar terja nov postopek javnega naročanja;</w:t>
                  </w:r>
                </w:p>
                <w:p w14:paraId="36B46E0E" w14:textId="77777777" w:rsidR="00EF22D7" w:rsidRPr="006D5E5C" w:rsidRDefault="00EF22D7" w:rsidP="00EF22D7">
                  <w:pPr>
                    <w:pStyle w:val="Odstavekseznama"/>
                    <w:numPr>
                      <w:ilvl w:val="0"/>
                      <w:numId w:val="64"/>
                    </w:numPr>
                    <w:spacing w:before="225" w:after="225"/>
                    <w:jc w:val="both"/>
                    <w:rPr>
                      <w:rFonts w:ascii="Arial" w:hAnsi="Arial" w:cs="Arial"/>
                      <w:sz w:val="18"/>
                      <w:szCs w:val="18"/>
                    </w:rPr>
                  </w:pPr>
                  <w:r w:rsidRPr="006D5E5C">
                    <w:rPr>
                      <w:rFonts w:ascii="Arial" w:hAnsi="Arial" w:cs="Arial"/>
                      <w:sz w:val="18"/>
                      <w:szCs w:val="18"/>
                    </w:rPr>
                    <w:t>v času oddaje javnega naročila je bil izvajalec  v enem od položajev, zaradi katerega bi ga naročnik moral izključiti iz postopka javnega naročanja, pa s tem dejstvom naročnik ni bil seznanjen v postopku javnega naročanja;</w:t>
                  </w:r>
                </w:p>
                <w:p w14:paraId="42EEF2F7" w14:textId="77777777" w:rsidR="00EF22D7" w:rsidRPr="006D5E5C" w:rsidRDefault="00EF22D7" w:rsidP="00EF22D7">
                  <w:pPr>
                    <w:pStyle w:val="Odstavekseznama"/>
                    <w:numPr>
                      <w:ilvl w:val="0"/>
                      <w:numId w:val="64"/>
                    </w:numPr>
                    <w:spacing w:before="225" w:after="225"/>
                    <w:jc w:val="both"/>
                    <w:rPr>
                      <w:rFonts w:ascii="Arial" w:hAnsi="Arial" w:cs="Arial"/>
                      <w:sz w:val="18"/>
                      <w:szCs w:val="18"/>
                    </w:rPr>
                  </w:pPr>
                  <w:r w:rsidRPr="006D5E5C">
                    <w:rPr>
                      <w:rFonts w:ascii="Arial" w:hAnsi="Arial" w:cs="Arial"/>
                      <w:sz w:val="18"/>
                      <w:szCs w:val="18"/>
                    </w:rPr>
                    <w:t>zaradi hudih kršitev obveznosti iz PEU, PDEU in ZJN-3, ki jih je po postopku v skladu z 258. členom PDEU ugotovilo Sodišče Evropske unije, javno naročilo ne bi smelo biti oddano izvajalcu.</w:t>
                  </w:r>
                </w:p>
                <w:p w14:paraId="63EBCC70" w14:textId="77777777" w:rsidR="00EF22D7" w:rsidRPr="006D5E5C" w:rsidRDefault="00EF22D7" w:rsidP="00A574AD">
                  <w:pPr>
                    <w:spacing w:before="225" w:after="225"/>
                    <w:jc w:val="both"/>
                    <w:rPr>
                      <w:rFonts w:ascii="Arial" w:hAnsi="Arial" w:cs="Arial"/>
                      <w:sz w:val="18"/>
                      <w:szCs w:val="18"/>
                    </w:rPr>
                  </w:pPr>
                  <w:r w:rsidRPr="006D5E5C">
                    <w:rPr>
                      <w:rFonts w:ascii="Arial" w:hAnsi="Arial" w:cs="Arial"/>
                      <w:sz w:val="18"/>
                      <w:szCs w:val="18"/>
                    </w:rPr>
                    <w:t>Odstop od pogodbe učinkuje z dnem, ko izvajalec prejme pisno izjavo naročnika o odstopu.</w:t>
                  </w:r>
                </w:p>
                <w:p w14:paraId="680ED54D" w14:textId="77777777" w:rsidR="00EF22D7" w:rsidRPr="006D5E5C" w:rsidRDefault="00EF22D7" w:rsidP="00A574AD">
                  <w:pPr>
                    <w:spacing w:before="225" w:after="225"/>
                    <w:jc w:val="both"/>
                  </w:pPr>
                  <w:r w:rsidRPr="006D5E5C">
                    <w:rPr>
                      <w:rFonts w:ascii="Arial" w:hAnsi="Arial" w:cs="Arial"/>
                      <w:sz w:val="18"/>
                      <w:szCs w:val="18"/>
                    </w:rPr>
                    <w:t>Naročnik lahko odstopi od pogodbe brez odpovednega roka, če izvajalec večkrat zamuja s svojimi aktivnostmi, ne izpolni svojih obveznosti ali izpolni svojo obveznost, ki pa je v bistvenih delih v nasprotju z zahtevami naročnika, ne glede na določilo prvega odstavka tega člena.</w:t>
                  </w:r>
                </w:p>
                <w:p w14:paraId="1C19EB67" w14:textId="77777777" w:rsidR="00EF22D7" w:rsidRPr="006D5E5C" w:rsidRDefault="00EF22D7" w:rsidP="00A574AD">
                  <w:pPr>
                    <w:spacing w:before="225" w:after="225"/>
                    <w:jc w:val="both"/>
                  </w:pPr>
                  <w:r w:rsidRPr="006D5E5C">
                    <w:rPr>
                      <w:rFonts w:ascii="Arial" w:hAnsi="Arial" w:cs="Arial"/>
                      <w:sz w:val="18"/>
                      <w:szCs w:val="18"/>
                    </w:rPr>
                    <w:t>Naročnik ima pravico enostransko odstopiti od pogodbe brez odpovednega roka v primeru, da zanjo nima zagotovljenih sredstev.</w:t>
                  </w:r>
                </w:p>
                <w:p w14:paraId="29688EA2" w14:textId="77777777" w:rsidR="00EF22D7" w:rsidRPr="00C9171B" w:rsidRDefault="00EF22D7" w:rsidP="00A574AD">
                  <w:pPr>
                    <w:spacing w:before="225" w:after="225"/>
                    <w:jc w:val="both"/>
                    <w:rPr>
                      <w:rFonts w:ascii="Arial" w:hAnsi="Arial" w:cs="Arial"/>
                      <w:sz w:val="18"/>
                      <w:szCs w:val="18"/>
                    </w:rPr>
                  </w:pPr>
                  <w:r w:rsidRPr="006D5E5C">
                    <w:rPr>
                      <w:rFonts w:ascii="Arial" w:hAnsi="Arial" w:cs="Arial"/>
                      <w:sz w:val="18"/>
                      <w:szCs w:val="18"/>
                    </w:rPr>
                    <w:t>Naročnik ima pravico enostransko odstopiti od pogodbe brez odpovednega roka tudi v primeru, da bo v času trajanja te pogodbe pravnomočno izpeljan postopek skupnega javnega naročanja za isti predmet javnega naročanja, ki bi zaradi ekonomije obsega naročniku zagotovil ugodnejše cene.  </w:t>
                  </w:r>
                </w:p>
              </w:tc>
            </w:tr>
          </w:tbl>
          <w:p w14:paraId="1E65EC17" w14:textId="77777777" w:rsidR="00EF22D7" w:rsidRPr="006D5E5C" w:rsidRDefault="00EF22D7" w:rsidP="00A574AD">
            <w:pPr>
              <w:jc w:val="center"/>
              <w:rPr>
                <w:rFonts w:ascii="Arial" w:hAnsi="Arial" w:cs="Arial"/>
                <w:b/>
                <w:bCs/>
                <w:color w:val="000000"/>
                <w:sz w:val="18"/>
                <w:szCs w:val="18"/>
              </w:rPr>
            </w:pPr>
            <w:r>
              <w:rPr>
                <w:rFonts w:ascii="Arial" w:hAnsi="Arial" w:cs="Arial"/>
                <w:b/>
                <w:bCs/>
                <w:color w:val="000000"/>
                <w:sz w:val="18"/>
                <w:szCs w:val="18"/>
              </w:rPr>
              <w:t>21</w:t>
            </w:r>
            <w:r w:rsidRPr="006D5E5C">
              <w:rPr>
                <w:rFonts w:ascii="Arial" w:hAnsi="Arial" w:cs="Arial"/>
                <w:b/>
                <w:bCs/>
                <w:color w:val="000000"/>
                <w:sz w:val="18"/>
                <w:szCs w:val="18"/>
              </w:rPr>
              <w:t>. člen</w:t>
            </w:r>
          </w:p>
          <w:p w14:paraId="471EEF8B" w14:textId="77777777" w:rsidR="00EF22D7" w:rsidRPr="006D5E5C" w:rsidRDefault="00EF22D7" w:rsidP="00A574AD">
            <w:pPr>
              <w:spacing w:before="225" w:after="225"/>
              <w:jc w:val="both"/>
              <w:rPr>
                <w:rFonts w:ascii="Arial" w:hAnsi="Arial" w:cs="Arial"/>
                <w:color w:val="000000"/>
                <w:sz w:val="18"/>
                <w:szCs w:val="18"/>
              </w:rPr>
            </w:pPr>
            <w:r w:rsidRPr="006D5E5C">
              <w:rPr>
                <w:rFonts w:ascii="Arial" w:hAnsi="Arial" w:cs="Arial"/>
                <w:color w:val="000000"/>
                <w:sz w:val="18"/>
                <w:szCs w:val="18"/>
              </w:rPr>
              <w:t>V primeru predčasnega prenehanja veljavnosti pogodbe sta pogodbeni strani obvezani poravnati obveznosti, ki jih imata druga do druge in so nastale do trenutka prenehanja pogodbe.</w:t>
            </w:r>
          </w:p>
          <w:p w14:paraId="08D88263" w14:textId="77777777" w:rsidR="00EF22D7" w:rsidRPr="006D5E5C" w:rsidRDefault="00EF22D7" w:rsidP="00A574AD">
            <w:pPr>
              <w:spacing w:before="225" w:after="225"/>
              <w:jc w:val="both"/>
            </w:pPr>
            <w:r w:rsidRPr="006D5E5C">
              <w:rPr>
                <w:rFonts w:ascii="Arial" w:hAnsi="Arial" w:cs="Arial"/>
                <w:color w:val="000000"/>
                <w:sz w:val="18"/>
                <w:szCs w:val="18"/>
              </w:rPr>
              <w:t>Odstop od pogodbe učinkuje z dnem, ko izvajalec prejme pisno izjavo naročnika o odstopu.</w:t>
            </w:r>
          </w:p>
          <w:p w14:paraId="750ED01A" w14:textId="77777777" w:rsidR="00EF22D7" w:rsidRPr="00905144" w:rsidRDefault="00EF22D7" w:rsidP="00A574AD">
            <w:pPr>
              <w:spacing w:before="225" w:after="225"/>
              <w:jc w:val="both"/>
              <w:rPr>
                <w:rFonts w:ascii="Arial" w:hAnsi="Arial" w:cs="Arial"/>
                <w:color w:val="000000"/>
                <w:sz w:val="18"/>
                <w:szCs w:val="18"/>
              </w:rPr>
            </w:pPr>
            <w:r w:rsidRPr="006D5E5C">
              <w:rPr>
                <w:rFonts w:ascii="Arial" w:hAnsi="Arial" w:cs="Arial"/>
                <w:color w:val="000000"/>
                <w:sz w:val="18"/>
                <w:szCs w:val="18"/>
              </w:rPr>
              <w:t>Naročnik bo istočasno z odstopom od pogodbe zaradi kršitev pogodbe s strani izvajalca, pričel s postopki za unovčenje zavarovanja za dobr</w:t>
            </w:r>
            <w:r>
              <w:rPr>
                <w:rFonts w:ascii="Arial" w:hAnsi="Arial" w:cs="Arial"/>
                <w:color w:val="000000"/>
                <w:sz w:val="18"/>
                <w:szCs w:val="18"/>
              </w:rPr>
              <w:t>o izvedbo pogodbenih obveznosti.</w:t>
            </w:r>
          </w:p>
        </w:tc>
      </w:tr>
    </w:tbl>
    <w:p w14:paraId="77815531" w14:textId="77777777" w:rsidR="00EF22D7" w:rsidRPr="006D5E5C" w:rsidRDefault="00EF22D7" w:rsidP="00EF22D7">
      <w:pPr>
        <w:spacing w:before="225" w:after="225"/>
        <w:jc w:val="both"/>
      </w:pPr>
      <w:r>
        <w:rPr>
          <w:rFonts w:ascii="Arial" w:hAnsi="Arial" w:cs="Arial"/>
          <w:b/>
          <w:bCs/>
          <w:color w:val="000000"/>
          <w:sz w:val="18"/>
          <w:szCs w:val="18"/>
        </w:rPr>
        <w:lastRenderedPageBreak/>
        <w:t xml:space="preserve">XI. </w:t>
      </w:r>
      <w:r w:rsidRPr="006D5E5C">
        <w:rPr>
          <w:rFonts w:ascii="Arial" w:hAnsi="Arial" w:cs="Arial"/>
          <w:b/>
          <w:bCs/>
          <w:color w:val="000000"/>
          <w:sz w:val="18"/>
          <w:szCs w:val="18"/>
        </w:rPr>
        <w:t>SOCIALNA KLAVZULA IN RAZVEZNI POGOJ</w:t>
      </w:r>
    </w:p>
    <w:p w14:paraId="37AE26F2" w14:textId="77777777" w:rsidR="00EF22D7" w:rsidRDefault="00EF22D7" w:rsidP="00EF22D7">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222"/>
        <w:gridCol w:w="8956"/>
      </w:tblGrid>
      <w:tr w:rsidR="00EF22D7" w14:paraId="12A63AA9" w14:textId="77777777" w:rsidTr="00A574AD">
        <w:tc>
          <w:tcPr>
            <w:tcW w:w="0" w:type="auto"/>
            <w:tcMar>
              <w:top w:w="0" w:type="auto"/>
              <w:bottom w:w="0" w:type="auto"/>
            </w:tcMar>
          </w:tcPr>
          <w:p w14:paraId="2F18EC5B" w14:textId="77777777" w:rsidR="00EF22D7" w:rsidRDefault="00EF22D7" w:rsidP="00A574AD">
            <w:pPr>
              <w:spacing w:before="225" w:after="225"/>
              <w:jc w:val="both"/>
            </w:pPr>
          </w:p>
        </w:tc>
        <w:tc>
          <w:tcPr>
            <w:tcW w:w="0" w:type="auto"/>
          </w:tcPr>
          <w:p w14:paraId="6A301BC0" w14:textId="77777777" w:rsidR="00EF22D7" w:rsidRPr="006D5E5C" w:rsidRDefault="00EF22D7" w:rsidP="00A574AD">
            <w:pPr>
              <w:spacing w:before="225" w:after="225"/>
              <w:jc w:val="both"/>
              <w:rPr>
                <w:rFonts w:ascii="Arial" w:hAnsi="Arial" w:cs="Arial"/>
                <w:sz w:val="18"/>
                <w:szCs w:val="18"/>
              </w:rPr>
            </w:pPr>
            <w:r w:rsidRPr="006D5E5C">
              <w:rPr>
                <w:rFonts w:ascii="Arial" w:hAnsi="Arial" w:cs="Arial"/>
                <w:color w:val="000000"/>
                <w:sz w:val="18"/>
                <w:szCs w:val="18"/>
              </w:rPr>
              <w:t>Ta pogodba je sklenjena pod razveznim pogojem, ki se uresniči v primeru izpolnitve ene od naslednjih okoliščin:</w:t>
            </w:r>
          </w:p>
          <w:p w14:paraId="52A57389" w14:textId="77777777" w:rsidR="00EF22D7" w:rsidRPr="006D5E5C" w:rsidRDefault="00EF22D7" w:rsidP="00A574AD">
            <w:pPr>
              <w:spacing w:before="225" w:after="225"/>
              <w:jc w:val="both"/>
              <w:rPr>
                <w:rFonts w:ascii="Arial" w:hAnsi="Arial" w:cs="Arial"/>
                <w:sz w:val="18"/>
                <w:szCs w:val="18"/>
              </w:rPr>
            </w:pPr>
            <w:r w:rsidRPr="006D5E5C">
              <w:rPr>
                <w:rFonts w:ascii="Arial" w:hAnsi="Arial" w:cs="Arial"/>
                <w:color w:val="000000"/>
                <w:sz w:val="18"/>
                <w:szCs w:val="18"/>
              </w:rPr>
              <w:t>- če bo naročnik seznanjen, da je sodišče s pravnomočno odločitvijo ugotovilo kršitev obveznosti delovne, okoljske ali socialne zakonodaje s strani izvajalca ali podizvajalca ali</w:t>
            </w:r>
          </w:p>
          <w:p w14:paraId="304E1FFE" w14:textId="77777777" w:rsidR="00EF22D7" w:rsidRPr="006D5E5C" w:rsidRDefault="00EF22D7" w:rsidP="00A574AD">
            <w:pPr>
              <w:spacing w:before="225" w:after="225"/>
              <w:jc w:val="both"/>
              <w:rPr>
                <w:rFonts w:ascii="Arial" w:hAnsi="Arial" w:cs="Arial"/>
                <w:sz w:val="18"/>
                <w:szCs w:val="18"/>
              </w:rPr>
            </w:pPr>
            <w:r w:rsidRPr="006D5E5C">
              <w:rPr>
                <w:rFonts w:ascii="Arial" w:hAnsi="Arial" w:cs="Arial"/>
                <w:color w:val="000000"/>
                <w:sz w:val="18"/>
                <w:szCs w:val="18"/>
              </w:rPr>
              <w:t>- če bo naročnik seznanjen, da je pristojni državni organ pri izvajalcu ali podizvajalcu v času izvajanja pogodbe ugotovil najmanj dve kršitvi v zvezi s:</w:t>
            </w:r>
          </w:p>
          <w:tbl>
            <w:tblPr>
              <w:tblStyle w:val="NormalTablePHPDOCX"/>
              <w:tblW w:w="0" w:type="auto"/>
              <w:tblLook w:val="04A0" w:firstRow="1" w:lastRow="0" w:firstColumn="1" w:lastColumn="0" w:noHBand="0" w:noVBand="1"/>
            </w:tblPr>
            <w:tblGrid>
              <w:gridCol w:w="8740"/>
            </w:tblGrid>
            <w:tr w:rsidR="00EF22D7" w:rsidRPr="006D5E5C" w14:paraId="2BA20F30" w14:textId="77777777" w:rsidTr="00A574AD">
              <w:tc>
                <w:tcPr>
                  <w:tcW w:w="0" w:type="auto"/>
                  <w:tcMar>
                    <w:top w:w="0" w:type="auto"/>
                    <w:bottom w:w="0" w:type="auto"/>
                  </w:tcMar>
                </w:tcPr>
                <w:p w14:paraId="402E2937" w14:textId="77777777" w:rsidR="00EF22D7" w:rsidRPr="006D5E5C" w:rsidRDefault="00EF22D7" w:rsidP="00EF22D7">
                  <w:pPr>
                    <w:numPr>
                      <w:ilvl w:val="0"/>
                      <w:numId w:val="65"/>
                    </w:numPr>
                    <w:jc w:val="both"/>
                    <w:rPr>
                      <w:rFonts w:ascii="Arial" w:hAnsi="Arial" w:cs="Arial"/>
                      <w:color w:val="000000"/>
                      <w:sz w:val="18"/>
                      <w:szCs w:val="18"/>
                    </w:rPr>
                  </w:pPr>
                  <w:r w:rsidRPr="006D5E5C">
                    <w:rPr>
                      <w:rFonts w:ascii="Arial" w:hAnsi="Arial" w:cs="Arial"/>
                      <w:color w:val="000000"/>
                      <w:sz w:val="18"/>
                      <w:szCs w:val="18"/>
                    </w:rPr>
                    <w:t>plačilom za delo,</w:t>
                  </w:r>
                </w:p>
                <w:p w14:paraId="45F009EF" w14:textId="77777777" w:rsidR="00EF22D7" w:rsidRPr="006D5E5C" w:rsidRDefault="00EF22D7" w:rsidP="00EF22D7">
                  <w:pPr>
                    <w:numPr>
                      <w:ilvl w:val="0"/>
                      <w:numId w:val="65"/>
                    </w:numPr>
                    <w:jc w:val="both"/>
                    <w:rPr>
                      <w:rFonts w:ascii="Arial" w:hAnsi="Arial" w:cs="Arial"/>
                      <w:color w:val="000000"/>
                      <w:sz w:val="18"/>
                      <w:szCs w:val="18"/>
                    </w:rPr>
                  </w:pPr>
                  <w:r w:rsidRPr="006D5E5C">
                    <w:rPr>
                      <w:rFonts w:ascii="Arial" w:hAnsi="Arial" w:cs="Arial"/>
                      <w:color w:val="000000"/>
                      <w:sz w:val="18"/>
                      <w:szCs w:val="18"/>
                    </w:rPr>
                    <w:t>delovnim časom,</w:t>
                  </w:r>
                </w:p>
                <w:p w14:paraId="24B9DF55" w14:textId="77777777" w:rsidR="00EF22D7" w:rsidRPr="006D5E5C" w:rsidRDefault="00EF22D7" w:rsidP="00EF22D7">
                  <w:pPr>
                    <w:numPr>
                      <w:ilvl w:val="0"/>
                      <w:numId w:val="65"/>
                    </w:numPr>
                    <w:jc w:val="both"/>
                    <w:rPr>
                      <w:rFonts w:ascii="Arial" w:hAnsi="Arial" w:cs="Arial"/>
                      <w:color w:val="000000"/>
                      <w:sz w:val="18"/>
                      <w:szCs w:val="18"/>
                    </w:rPr>
                  </w:pPr>
                  <w:r w:rsidRPr="006D5E5C">
                    <w:rPr>
                      <w:rFonts w:ascii="Arial" w:hAnsi="Arial" w:cs="Arial"/>
                      <w:color w:val="000000"/>
                      <w:sz w:val="18"/>
                      <w:szCs w:val="18"/>
                    </w:rPr>
                    <w:t>počitki,</w:t>
                  </w:r>
                </w:p>
                <w:p w14:paraId="09B97AA0" w14:textId="77777777" w:rsidR="00EF22D7" w:rsidRPr="006D5E5C" w:rsidRDefault="00EF22D7" w:rsidP="00EF22D7">
                  <w:pPr>
                    <w:numPr>
                      <w:ilvl w:val="0"/>
                      <w:numId w:val="65"/>
                    </w:numPr>
                    <w:jc w:val="both"/>
                    <w:rPr>
                      <w:rFonts w:ascii="Arial" w:hAnsi="Arial" w:cs="Arial"/>
                      <w:color w:val="000000"/>
                      <w:sz w:val="18"/>
                      <w:szCs w:val="18"/>
                    </w:rPr>
                  </w:pPr>
                  <w:r w:rsidRPr="006D5E5C">
                    <w:rPr>
                      <w:rFonts w:ascii="Arial" w:hAnsi="Arial" w:cs="Arial"/>
                      <w:color w:val="000000"/>
                      <w:sz w:val="18"/>
                      <w:szCs w:val="18"/>
                    </w:rPr>
                    <w:t>opravljanjem dela na podlagi pogodb civilnega prava kljub obstoju elementov delovnega razmerja ali v zvezi z zaposlovanjem na črno </w:t>
                  </w:r>
                </w:p>
              </w:tc>
            </w:tr>
          </w:tbl>
          <w:p w14:paraId="032D6DB9" w14:textId="77777777" w:rsidR="00EF22D7" w:rsidRPr="006D5E5C" w:rsidRDefault="00EF22D7" w:rsidP="00A574AD">
            <w:pPr>
              <w:spacing w:before="225" w:after="225"/>
              <w:jc w:val="both"/>
              <w:rPr>
                <w:rFonts w:ascii="Arial" w:hAnsi="Arial" w:cs="Arial"/>
                <w:sz w:val="18"/>
                <w:szCs w:val="18"/>
              </w:rPr>
            </w:pPr>
            <w:r w:rsidRPr="006D5E5C">
              <w:rPr>
                <w:rFonts w:ascii="Arial" w:hAnsi="Arial" w:cs="Arial"/>
                <w:color w:val="000000"/>
                <w:sz w:val="18"/>
                <w:szCs w:val="18"/>
              </w:rPr>
              <w:t>in za kateri mu je bila s pravnomočno odločitvijo ali več pravnomočnimi odločitvami izrečena globa za prekršek,</w:t>
            </w:r>
          </w:p>
          <w:p w14:paraId="00D6F80D" w14:textId="77777777" w:rsidR="00EF22D7" w:rsidRPr="006D5E5C" w:rsidRDefault="00EF22D7" w:rsidP="00A574AD">
            <w:pPr>
              <w:spacing w:before="225" w:after="225"/>
              <w:jc w:val="both"/>
              <w:rPr>
                <w:rFonts w:ascii="Arial" w:hAnsi="Arial" w:cs="Arial"/>
                <w:sz w:val="18"/>
                <w:szCs w:val="18"/>
              </w:rPr>
            </w:pPr>
            <w:r w:rsidRPr="006D5E5C">
              <w:rPr>
                <w:rFonts w:ascii="Arial" w:hAnsi="Arial" w:cs="Arial"/>
                <w:color w:val="000000"/>
                <w:sz w:val="18"/>
                <w:szCs w:val="18"/>
              </w:rPr>
              <w:t>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51F6B3C9" w14:textId="77777777" w:rsidR="00EF22D7" w:rsidRPr="006D5E5C" w:rsidRDefault="00EF22D7" w:rsidP="00A574AD">
            <w:pPr>
              <w:spacing w:before="225" w:after="225"/>
              <w:jc w:val="both"/>
              <w:rPr>
                <w:rFonts w:ascii="Arial" w:hAnsi="Arial" w:cs="Arial"/>
                <w:sz w:val="18"/>
                <w:szCs w:val="18"/>
              </w:rPr>
            </w:pPr>
            <w:r w:rsidRPr="006D5E5C">
              <w:rPr>
                <w:rFonts w:ascii="Arial" w:hAnsi="Arial" w:cs="Arial"/>
                <w:color w:val="000000"/>
                <w:sz w:val="18"/>
                <w:szCs w:val="18"/>
              </w:rPr>
              <w:t>V primeru izpolnitve okoliščine in pogojev iz prejšnjega odstavka se šteje, da je pogodba razvezana z dnem sklenitve nove pogodbe o izvedbi javnega naročila za predmetno naročilo. O datumu sklenitve nove pogodbe bo naročnik obvestil izvajalca.</w:t>
            </w:r>
          </w:p>
          <w:p w14:paraId="005C052D" w14:textId="77777777" w:rsidR="00EF22D7" w:rsidRDefault="00EF22D7" w:rsidP="00A574AD">
            <w:pPr>
              <w:spacing w:before="225" w:after="225"/>
              <w:jc w:val="both"/>
              <w:rPr>
                <w:rFonts w:ascii="Arial" w:hAnsi="Arial" w:cs="Arial"/>
                <w:color w:val="000000"/>
                <w:sz w:val="18"/>
                <w:szCs w:val="18"/>
              </w:rPr>
            </w:pPr>
            <w:r w:rsidRPr="006D5E5C">
              <w:rPr>
                <w:rFonts w:ascii="Arial" w:hAnsi="Arial" w:cs="Arial"/>
                <w:color w:val="000000"/>
                <w:sz w:val="18"/>
                <w:szCs w:val="18"/>
              </w:rPr>
              <w:t>Če naročnik v roku 30 dni od seznanitve s kršitvijo ne začne novega postopka javnega naročila, se šteje, da je pogodba razvezana trideseti dan od seznanitve s kršitvijo.</w:t>
            </w:r>
          </w:p>
          <w:p w14:paraId="653F49F1" w14:textId="77777777" w:rsidR="00EF22D7" w:rsidRDefault="00EF22D7" w:rsidP="00A574AD">
            <w:pPr>
              <w:spacing w:before="225" w:after="225"/>
              <w:jc w:val="both"/>
            </w:pPr>
            <w:r>
              <w:rPr>
                <w:rFonts w:ascii="Arial" w:hAnsi="Arial" w:cs="Arial"/>
                <w:b/>
                <w:bCs/>
                <w:color w:val="000000"/>
                <w:sz w:val="18"/>
                <w:szCs w:val="18"/>
              </w:rPr>
              <w:t>XII. REVIZIJSKA SLED</w:t>
            </w:r>
          </w:p>
          <w:p w14:paraId="48047E0A" w14:textId="77777777" w:rsidR="00EF22D7" w:rsidRDefault="00EF22D7" w:rsidP="00A574AD">
            <w:pPr>
              <w:jc w:val="center"/>
            </w:pPr>
            <w:r>
              <w:rPr>
                <w:rFonts w:ascii="Arial" w:hAnsi="Arial" w:cs="Arial"/>
                <w:b/>
                <w:bCs/>
                <w:color w:val="000000"/>
                <w:sz w:val="18"/>
                <w:szCs w:val="18"/>
              </w:rPr>
              <w:t>30. člen</w:t>
            </w:r>
          </w:p>
          <w:tbl>
            <w:tblPr>
              <w:tblStyle w:val="NormalTablePHPDOCX"/>
              <w:tblW w:w="0" w:type="auto"/>
              <w:tblInd w:w="108" w:type="dxa"/>
              <w:tblLook w:val="04A0" w:firstRow="1" w:lastRow="0" w:firstColumn="1" w:lastColumn="0" w:noHBand="0" w:noVBand="1"/>
            </w:tblPr>
            <w:tblGrid>
              <w:gridCol w:w="8632"/>
            </w:tblGrid>
            <w:tr w:rsidR="00EF22D7" w14:paraId="7B58B968" w14:textId="77777777" w:rsidTr="00A574AD">
              <w:tc>
                <w:tcPr>
                  <w:tcW w:w="0" w:type="auto"/>
                  <w:hideMark/>
                </w:tcPr>
                <w:p w14:paraId="6F64258A" w14:textId="77777777" w:rsidR="00EF22D7" w:rsidRDefault="00EF22D7" w:rsidP="00A574AD">
                  <w:pPr>
                    <w:spacing w:before="225" w:after="225"/>
                    <w:jc w:val="both"/>
                  </w:pPr>
                  <w:r>
                    <w:rPr>
                      <w:rFonts w:ascii="Arial" w:hAnsi="Arial" w:cs="Arial"/>
                      <w:color w:val="000000"/>
                      <w:sz w:val="18"/>
                      <w:szCs w:val="18"/>
                    </w:rPr>
                    <w:t>Vsa dokumentacija, povezana z izvedbo projekta, mora biti hranjena na način, da zagotavlja revizijsko sled izvedbe projekta.</w:t>
                  </w:r>
                </w:p>
                <w:p w14:paraId="70010C27" w14:textId="77777777" w:rsidR="00EF22D7" w:rsidRDefault="00EF22D7" w:rsidP="00A574AD">
                  <w:pPr>
                    <w:spacing w:before="225" w:after="225"/>
                    <w:jc w:val="both"/>
                  </w:pPr>
                  <w:r>
                    <w:rPr>
                      <w:rFonts w:ascii="Arial" w:hAnsi="Arial" w:cs="Arial"/>
                      <w:color w:val="000000"/>
                      <w:sz w:val="18"/>
                      <w:szCs w:val="18"/>
                    </w:rPr>
                    <w:t>Izvajalec je vso dokumentacijo, povezano z izvajanjem projekta, dolžan hraniti v skladu z veljavno zakonodajo oziroma še najmanj 10 let po izpolnitvi pogodbenih obveznosti za potrebe naknadnih preverjanj. Pred iztekom tega roka ga lahko naročnik podaljša. Dokumentacija o projektu je podlaga za spremljanje in nadzor nad izvedbo projekta.</w:t>
                  </w:r>
                </w:p>
                <w:p w14:paraId="733C1918" w14:textId="77777777" w:rsidR="00EF22D7" w:rsidRDefault="00EF22D7" w:rsidP="00A574AD">
                  <w:pPr>
                    <w:spacing w:before="225" w:after="225"/>
                    <w:jc w:val="both"/>
                  </w:pPr>
                  <w:r>
                    <w:rPr>
                      <w:rFonts w:ascii="Arial" w:hAnsi="Arial" w:cs="Arial"/>
                      <w:color w:val="000000"/>
                      <w:sz w:val="18"/>
                      <w:szCs w:val="18"/>
                    </w:rPr>
                    <w:t>Izvajalec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p>
                <w:p w14:paraId="639BA155" w14:textId="77777777" w:rsidR="00EF22D7" w:rsidRDefault="00EF22D7" w:rsidP="00A574AD">
                  <w:pPr>
                    <w:spacing w:before="225" w:after="225"/>
                    <w:jc w:val="both"/>
                  </w:pPr>
                  <w:r>
                    <w:rPr>
                      <w:rFonts w:ascii="Arial" w:hAnsi="Arial" w:cs="Arial"/>
                      <w:color w:val="000000"/>
                      <w:sz w:val="18"/>
                      <w:szCs w:val="18"/>
                    </w:rPr>
                    <w:t>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64891E35" w14:textId="77777777" w:rsidR="00EF22D7" w:rsidRDefault="00EF22D7" w:rsidP="00A574AD">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15CDC90A" w14:textId="77777777" w:rsidR="00EF22D7" w:rsidRPr="008B62AE" w:rsidRDefault="00EF22D7" w:rsidP="00A574AD">
            <w:pPr>
              <w:spacing w:before="225" w:after="225"/>
              <w:jc w:val="both"/>
              <w:rPr>
                <w:rFonts w:ascii="Arial" w:hAnsi="Arial" w:cs="Arial"/>
                <w:color w:val="000000"/>
                <w:sz w:val="18"/>
                <w:szCs w:val="18"/>
              </w:rPr>
            </w:pPr>
          </w:p>
        </w:tc>
      </w:tr>
    </w:tbl>
    <w:p w14:paraId="0E251773" w14:textId="77777777" w:rsidR="00EF22D7" w:rsidRDefault="00EF22D7" w:rsidP="00EF22D7">
      <w:pPr>
        <w:spacing w:before="225" w:after="225" w:line="240" w:lineRule="auto"/>
        <w:jc w:val="both"/>
      </w:pPr>
      <w:r>
        <w:rPr>
          <w:rFonts w:ascii="Arial" w:hAnsi="Arial" w:cs="Arial"/>
          <w:b/>
          <w:bCs/>
          <w:color w:val="000000"/>
          <w:sz w:val="18"/>
          <w:szCs w:val="18"/>
        </w:rPr>
        <w:lastRenderedPageBreak/>
        <w:t>XIII. PROTIKORUPCIJSKA KLAVZULA</w:t>
      </w:r>
    </w:p>
    <w:p w14:paraId="40015724" w14:textId="77777777" w:rsidR="00EF22D7" w:rsidRDefault="00EF22D7" w:rsidP="00EF22D7">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9178"/>
      </w:tblGrid>
      <w:tr w:rsidR="00EF22D7" w14:paraId="5384B487" w14:textId="77777777" w:rsidTr="00A574AD">
        <w:tc>
          <w:tcPr>
            <w:tcW w:w="0" w:type="auto"/>
            <w:tcMar>
              <w:top w:w="0" w:type="auto"/>
              <w:bottom w:w="0" w:type="auto"/>
            </w:tcMar>
          </w:tcPr>
          <w:p w14:paraId="0E78DB0B" w14:textId="77777777" w:rsidR="00EF22D7" w:rsidRDefault="00EF22D7" w:rsidP="00A574AD">
            <w:pPr>
              <w:spacing w:before="225" w:after="225"/>
              <w:jc w:val="both"/>
            </w:pPr>
            <w:r>
              <w:rPr>
                <w:rFonts w:ascii="Arial" w:hAnsi="Arial" w:cs="Arial"/>
                <w:color w:val="000000"/>
                <w:sz w:val="18"/>
                <w:szCs w:val="18"/>
              </w:rPr>
              <w:t>Pogodba, pri kateri kdo v imenu ali na račun druge pogodbene stranke, predstavniku ali posredniku organa ali organizacije iz javnega sektorja obljubi, ponudi ali da kakšno nedovoljeno korist za:</w:t>
            </w:r>
          </w:p>
          <w:p w14:paraId="4D77FC1A" w14:textId="77777777" w:rsidR="00EF22D7" w:rsidRDefault="00EF22D7" w:rsidP="00A574AD">
            <w:pPr>
              <w:spacing w:before="225" w:after="225"/>
              <w:ind w:left="360"/>
              <w:jc w:val="both"/>
            </w:pPr>
            <w:r>
              <w:rPr>
                <w:rFonts w:ascii="Arial" w:hAnsi="Arial" w:cs="Arial"/>
                <w:color w:val="000000"/>
                <w:sz w:val="18"/>
                <w:szCs w:val="18"/>
              </w:rPr>
              <w:t>-pridobitev posla ali</w:t>
            </w:r>
          </w:p>
          <w:p w14:paraId="0F0F59C0" w14:textId="77777777" w:rsidR="00EF22D7" w:rsidRDefault="00EF22D7" w:rsidP="00A574AD">
            <w:pPr>
              <w:spacing w:before="225" w:after="225"/>
              <w:ind w:left="360"/>
              <w:jc w:val="both"/>
            </w:pPr>
            <w:r>
              <w:rPr>
                <w:rFonts w:ascii="Arial" w:hAnsi="Arial" w:cs="Arial"/>
                <w:color w:val="000000"/>
                <w:sz w:val="18"/>
                <w:szCs w:val="18"/>
              </w:rPr>
              <w:t>-sklenitev posla pod ugodnejšimi pogoji ali</w:t>
            </w:r>
          </w:p>
          <w:p w14:paraId="5AF2C83B" w14:textId="77777777" w:rsidR="00EF22D7" w:rsidRDefault="00EF22D7" w:rsidP="00A574AD">
            <w:pPr>
              <w:spacing w:before="225" w:after="225"/>
              <w:ind w:left="360"/>
              <w:jc w:val="both"/>
            </w:pPr>
            <w:r>
              <w:rPr>
                <w:rFonts w:ascii="Arial" w:hAnsi="Arial" w:cs="Arial"/>
                <w:color w:val="000000"/>
                <w:sz w:val="18"/>
                <w:szCs w:val="18"/>
              </w:rPr>
              <w:t>-za opustitev dolžnega nadzora nad izvajanjem pogodbenih obveznosti ali</w:t>
            </w:r>
          </w:p>
          <w:p w14:paraId="2EF86317" w14:textId="77777777" w:rsidR="00EF22D7" w:rsidRDefault="00EF22D7" w:rsidP="00A574AD">
            <w:pPr>
              <w:spacing w:before="225" w:after="225"/>
              <w:ind w:left="360"/>
              <w:jc w:val="both"/>
            </w:pPr>
            <w:r>
              <w:rPr>
                <w:rFonts w:ascii="Arial" w:hAnsi="Arial" w:cs="Arial"/>
                <w:color w:val="000000"/>
                <w:sz w:val="18"/>
                <w:szCs w:val="18"/>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p w14:paraId="77FD8282" w14:textId="37BDB1FA" w:rsidR="00EF22D7" w:rsidRPr="004B34A3" w:rsidRDefault="00EF22D7" w:rsidP="00A574AD">
            <w:pPr>
              <w:spacing w:before="225" w:after="225"/>
              <w:jc w:val="both"/>
              <w:rPr>
                <w:rFonts w:ascii="Arial" w:hAnsi="Arial" w:cs="Arial"/>
                <w:color w:val="000000"/>
                <w:sz w:val="18"/>
                <w:szCs w:val="18"/>
              </w:rPr>
            </w:pPr>
            <w:r>
              <w:rPr>
                <w:rFonts w:ascii="Arial" w:hAnsi="Arial" w:cs="Arial"/>
                <w:color w:val="000000"/>
                <w:sz w:val="18"/>
                <w:szCs w:val="18"/>
              </w:rPr>
              <w:t>je nična.</w:t>
            </w:r>
          </w:p>
        </w:tc>
      </w:tr>
    </w:tbl>
    <w:p w14:paraId="250E9043" w14:textId="77777777" w:rsidR="00EF22D7" w:rsidRDefault="00EF22D7" w:rsidP="00EF22D7">
      <w:pPr>
        <w:spacing w:before="225" w:after="225" w:line="240" w:lineRule="auto"/>
        <w:jc w:val="both"/>
      </w:pPr>
      <w:r>
        <w:rPr>
          <w:rFonts w:ascii="Arial" w:hAnsi="Arial" w:cs="Arial"/>
          <w:b/>
          <w:bCs/>
          <w:color w:val="000000"/>
          <w:sz w:val="18"/>
          <w:szCs w:val="18"/>
        </w:rPr>
        <w:t>XIV. KONČNE DOLOČBE</w:t>
      </w:r>
    </w:p>
    <w:p w14:paraId="3AC11F6D" w14:textId="77777777" w:rsidR="00EF22D7" w:rsidRDefault="00EF22D7" w:rsidP="00EF22D7">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711"/>
      </w:tblGrid>
      <w:tr w:rsidR="00EF22D7" w14:paraId="050E6856" w14:textId="77777777" w:rsidTr="00A574AD">
        <w:tc>
          <w:tcPr>
            <w:tcW w:w="0" w:type="auto"/>
            <w:tcMar>
              <w:top w:w="0" w:type="auto"/>
              <w:bottom w:w="0" w:type="auto"/>
            </w:tcMar>
          </w:tcPr>
          <w:p w14:paraId="1DDF5E35" w14:textId="77777777" w:rsidR="00EF22D7" w:rsidRDefault="00EF22D7" w:rsidP="00A574AD">
            <w:pPr>
              <w:spacing w:before="225" w:after="225"/>
              <w:jc w:val="both"/>
            </w:pPr>
            <w:r>
              <w:rPr>
                <w:rFonts w:ascii="Arial" w:hAnsi="Arial" w:cs="Arial"/>
                <w:color w:val="000000"/>
                <w:sz w:val="18"/>
                <w:szCs w:val="18"/>
              </w:rPr>
              <w:t>Pogoji tega  pogodbe so veljavni za čas trajanja pogodbe.</w:t>
            </w:r>
          </w:p>
          <w:p w14:paraId="1D2DE748" w14:textId="77777777" w:rsidR="00EF22D7" w:rsidRDefault="00EF22D7" w:rsidP="00A574AD">
            <w:pPr>
              <w:spacing w:before="225" w:after="225"/>
              <w:jc w:val="both"/>
            </w:pPr>
            <w:r>
              <w:rPr>
                <w:rFonts w:ascii="Arial" w:hAnsi="Arial" w:cs="Arial"/>
                <w:color w:val="000000"/>
                <w:sz w:val="18"/>
                <w:szCs w:val="18"/>
              </w:rPr>
              <w:t>Pogodba se lahko spremeni ali dopolni s pisnim aneksom, ki ga sprejmeta in podpišeta pogodbeni stranki. </w:t>
            </w:r>
          </w:p>
        </w:tc>
      </w:tr>
    </w:tbl>
    <w:p w14:paraId="14C5610B" w14:textId="77777777" w:rsidR="00EF22D7" w:rsidRDefault="00EF22D7" w:rsidP="00EF22D7">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9178"/>
      </w:tblGrid>
      <w:tr w:rsidR="00EF22D7" w14:paraId="798895F3" w14:textId="77777777" w:rsidTr="00A574AD">
        <w:trPr>
          <w:trHeight w:val="848"/>
        </w:trPr>
        <w:tc>
          <w:tcPr>
            <w:tcW w:w="0" w:type="auto"/>
            <w:tcMar>
              <w:top w:w="0" w:type="auto"/>
              <w:bottom w:w="0" w:type="auto"/>
            </w:tcMar>
          </w:tcPr>
          <w:p w14:paraId="7328A681" w14:textId="77777777" w:rsidR="00EF22D7" w:rsidRDefault="00EF22D7" w:rsidP="00A574AD">
            <w:pPr>
              <w:spacing w:before="225" w:after="225"/>
              <w:jc w:val="both"/>
            </w:pPr>
            <w:r>
              <w:rPr>
                <w:rFonts w:ascii="Arial" w:hAnsi="Arial" w:cs="Arial"/>
                <w:color w:val="000000"/>
                <w:sz w:val="18"/>
                <w:szCs w:val="18"/>
              </w:rPr>
              <w:t>Stranki se obvezujeta, da bosta uredili vse, kar je potrebno za izvršitev pogodbe in  ravnali s skrbnostjo dobrega gospodarja.</w:t>
            </w:r>
          </w:p>
        </w:tc>
      </w:tr>
    </w:tbl>
    <w:p w14:paraId="07ED8B7C" w14:textId="77777777" w:rsidR="00EF22D7" w:rsidRDefault="00EF22D7" w:rsidP="00EF22D7">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9178"/>
      </w:tblGrid>
      <w:tr w:rsidR="00EF22D7" w14:paraId="6718BF51" w14:textId="77777777" w:rsidTr="00A574AD">
        <w:tc>
          <w:tcPr>
            <w:tcW w:w="0" w:type="auto"/>
            <w:tcMar>
              <w:top w:w="0" w:type="auto"/>
              <w:bottom w:w="0" w:type="auto"/>
            </w:tcMar>
          </w:tcPr>
          <w:p w14:paraId="3F0CBF6E" w14:textId="77777777" w:rsidR="00EF22D7" w:rsidRDefault="00EF22D7" w:rsidP="00A574AD">
            <w:pPr>
              <w:spacing w:before="225" w:after="225"/>
              <w:jc w:val="both"/>
            </w:pPr>
            <w:r>
              <w:rPr>
                <w:rFonts w:ascii="Arial" w:hAnsi="Arial" w:cs="Arial"/>
                <w:color w:val="000000"/>
                <w:sz w:val="18"/>
                <w:szCs w:val="18"/>
              </w:rPr>
              <w:t>Morebitne spore iz te pogodbe, ki jih pogodbeni stranki ne bi mogli rešiti sporazumno, rešuje stvarno pristojno sodišče v Novem mestu.</w:t>
            </w:r>
          </w:p>
        </w:tc>
      </w:tr>
    </w:tbl>
    <w:p w14:paraId="3B7076E5" w14:textId="77777777" w:rsidR="00EF22D7" w:rsidRDefault="00EF22D7" w:rsidP="00EF22D7">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9178"/>
      </w:tblGrid>
      <w:tr w:rsidR="00EF22D7" w14:paraId="36A6DA2A" w14:textId="77777777" w:rsidTr="00A574AD">
        <w:tc>
          <w:tcPr>
            <w:tcW w:w="0" w:type="auto"/>
            <w:tcMar>
              <w:top w:w="0" w:type="auto"/>
              <w:bottom w:w="0" w:type="auto"/>
            </w:tcMar>
          </w:tcPr>
          <w:p w14:paraId="35EF413F" w14:textId="1B495A18" w:rsidR="00EF22D7" w:rsidRDefault="00EF22D7" w:rsidP="002A4C3D">
            <w:pPr>
              <w:spacing w:before="225" w:after="225"/>
              <w:jc w:val="both"/>
            </w:pPr>
            <w:r>
              <w:rPr>
                <w:rFonts w:ascii="Arial" w:hAnsi="Arial" w:cs="Arial"/>
                <w:color w:val="000000"/>
                <w:sz w:val="18"/>
                <w:szCs w:val="18"/>
              </w:rPr>
              <w:t>Ta pogodba se sklepa za obdobje 5 let od oddaje naročila. </w:t>
            </w:r>
            <w:r w:rsidR="002A4C3D">
              <w:rPr>
                <w:rFonts w:ascii="Arial" w:hAnsi="Arial" w:cs="Arial"/>
                <w:color w:val="000000"/>
                <w:sz w:val="18"/>
                <w:szCs w:val="18"/>
              </w:rPr>
              <w:t xml:space="preserve"> </w:t>
            </w:r>
            <w:r>
              <w:rPr>
                <w:rFonts w:ascii="Arial" w:hAnsi="Arial" w:cs="Arial"/>
                <w:color w:val="000000"/>
                <w:sz w:val="18"/>
                <w:szCs w:val="18"/>
              </w:rPr>
              <w:t>Pogodba stopi v veljavo z dnem podpisa strank te pogodbe, uporablja pa se od ____________ do ________________.</w:t>
            </w:r>
          </w:p>
        </w:tc>
      </w:tr>
    </w:tbl>
    <w:p w14:paraId="3A0C53A7" w14:textId="77777777" w:rsidR="00EF22D7" w:rsidRDefault="00EF22D7" w:rsidP="00EF22D7">
      <w:pPr>
        <w:spacing w:after="0" w:line="240" w:lineRule="auto"/>
        <w:jc w:val="center"/>
      </w:pPr>
      <w:r>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8272"/>
      </w:tblGrid>
      <w:tr w:rsidR="00EF22D7" w14:paraId="2DD25D89" w14:textId="77777777" w:rsidTr="00A574AD">
        <w:tc>
          <w:tcPr>
            <w:tcW w:w="0" w:type="auto"/>
            <w:tcMar>
              <w:top w:w="0" w:type="auto"/>
              <w:bottom w:w="0" w:type="auto"/>
            </w:tcMar>
          </w:tcPr>
          <w:p w14:paraId="05F1F1B5" w14:textId="77777777" w:rsidR="00EF22D7" w:rsidRDefault="00EF22D7" w:rsidP="00A574AD">
            <w:pPr>
              <w:spacing w:before="225" w:after="225"/>
              <w:jc w:val="both"/>
            </w:pPr>
            <w:r>
              <w:rPr>
                <w:rFonts w:ascii="Arial" w:hAnsi="Arial" w:cs="Arial"/>
                <w:color w:val="000000"/>
                <w:sz w:val="18"/>
                <w:szCs w:val="18"/>
              </w:rPr>
              <w:t>Pogodba je sestavljena v 2 enakih izvodih, od katerih prejme vsaka od pogodbenih strank po 1 izvod.</w:t>
            </w:r>
          </w:p>
        </w:tc>
      </w:tr>
    </w:tbl>
    <w:p w14:paraId="7A5B0DC2" w14:textId="77777777" w:rsidR="00EF22D7" w:rsidRDefault="00EF22D7" w:rsidP="00EF22D7">
      <w:pPr>
        <w:spacing w:after="0" w:line="240" w:lineRule="auto"/>
        <w:jc w:val="center"/>
      </w:pPr>
      <w:r>
        <w:rPr>
          <w:rFonts w:ascii="Arial" w:hAnsi="Arial" w:cs="Arial"/>
          <w:b/>
          <w:bCs/>
          <w:color w:val="000000"/>
          <w:sz w:val="18"/>
          <w:szCs w:val="18"/>
        </w:rPr>
        <w:t>29. člen</w:t>
      </w:r>
    </w:p>
    <w:tbl>
      <w:tblPr>
        <w:tblStyle w:val="NormalTablePHPDOCX"/>
        <w:tblW w:w="9244" w:type="dxa"/>
        <w:tblInd w:w="108" w:type="dxa"/>
        <w:tblLook w:val="04A0" w:firstRow="1" w:lastRow="0" w:firstColumn="1" w:lastColumn="0" w:noHBand="0" w:noVBand="1"/>
      </w:tblPr>
      <w:tblGrid>
        <w:gridCol w:w="9244"/>
      </w:tblGrid>
      <w:tr w:rsidR="00EF22D7" w14:paraId="5944FD87" w14:textId="77777777" w:rsidTr="002A4C3D">
        <w:trPr>
          <w:trHeight w:val="1483"/>
        </w:trPr>
        <w:tc>
          <w:tcPr>
            <w:tcW w:w="0" w:type="auto"/>
            <w:tcMar>
              <w:top w:w="0" w:type="auto"/>
              <w:bottom w:w="0" w:type="auto"/>
            </w:tcMar>
          </w:tcPr>
          <w:p w14:paraId="122BC623" w14:textId="77777777" w:rsidR="00EF22D7" w:rsidRDefault="00EF22D7" w:rsidP="00A574AD">
            <w:pPr>
              <w:spacing w:before="225" w:after="225"/>
              <w:jc w:val="both"/>
            </w:pPr>
            <w:r>
              <w:rPr>
                <w:rFonts w:ascii="Arial" w:hAnsi="Arial" w:cs="Arial"/>
                <w:color w:val="000000"/>
                <w:sz w:val="18"/>
                <w:szCs w:val="18"/>
              </w:rPr>
              <w:t>Sestavni del te pogodbe so naslednje priloge:</w:t>
            </w:r>
          </w:p>
          <w:p w14:paraId="345CED87" w14:textId="77777777" w:rsidR="00EF22D7" w:rsidRDefault="00EF22D7" w:rsidP="002A4C3D">
            <w:pPr>
              <w:jc w:val="both"/>
              <w:rPr>
                <w:rFonts w:ascii="Arial" w:hAnsi="Arial" w:cs="Arial"/>
                <w:color w:val="000000"/>
                <w:sz w:val="18"/>
                <w:szCs w:val="18"/>
              </w:rPr>
            </w:pPr>
            <w:r>
              <w:rPr>
                <w:rFonts w:ascii="Arial" w:hAnsi="Arial" w:cs="Arial"/>
                <w:color w:val="000000"/>
                <w:sz w:val="18"/>
                <w:szCs w:val="18"/>
              </w:rPr>
              <w:t>- ponudba,</w:t>
            </w:r>
          </w:p>
          <w:p w14:paraId="6AC960E2" w14:textId="0EFE88F2" w:rsidR="00EF22D7" w:rsidRDefault="00EF22D7" w:rsidP="002A4C3D">
            <w:pPr>
              <w:jc w:val="both"/>
            </w:pPr>
            <w:r>
              <w:rPr>
                <w:rFonts w:ascii="Arial" w:hAnsi="Arial" w:cs="Arial"/>
                <w:color w:val="000000"/>
                <w:sz w:val="18"/>
                <w:szCs w:val="18"/>
              </w:rPr>
              <w:t xml:space="preserve">- </w:t>
            </w:r>
            <w:r w:rsidR="00D4424D">
              <w:rPr>
                <w:rFonts w:ascii="Arial" w:hAnsi="Arial" w:cs="Arial"/>
                <w:color w:val="000000"/>
                <w:sz w:val="18"/>
                <w:szCs w:val="18"/>
              </w:rPr>
              <w:t>i</w:t>
            </w:r>
            <w:r>
              <w:rPr>
                <w:rFonts w:ascii="Arial" w:hAnsi="Arial" w:cs="Arial"/>
                <w:color w:val="000000"/>
                <w:sz w:val="18"/>
                <w:szCs w:val="18"/>
              </w:rPr>
              <w:t>zbrane ponudbe po ponudnikih,</w:t>
            </w:r>
          </w:p>
          <w:p w14:paraId="4A96A8B9" w14:textId="77777777" w:rsidR="00EF22D7" w:rsidRDefault="00EF22D7" w:rsidP="002A4C3D">
            <w:pPr>
              <w:jc w:val="both"/>
            </w:pPr>
            <w:r>
              <w:rPr>
                <w:rFonts w:ascii="Arial" w:hAnsi="Arial" w:cs="Arial"/>
                <w:color w:val="000000"/>
                <w:sz w:val="18"/>
                <w:szCs w:val="18"/>
              </w:rPr>
              <w:t>- xls priloga k predračunu,</w:t>
            </w:r>
          </w:p>
          <w:p w14:paraId="7B11144E" w14:textId="11AA17B8" w:rsidR="00EF22D7" w:rsidRPr="00D4424D" w:rsidRDefault="00EF22D7" w:rsidP="002A4C3D">
            <w:pPr>
              <w:jc w:val="both"/>
            </w:pPr>
            <w:r>
              <w:rPr>
                <w:rFonts w:ascii="Arial" w:hAnsi="Arial" w:cs="Arial"/>
                <w:color w:val="000000"/>
                <w:sz w:val="18"/>
                <w:szCs w:val="18"/>
              </w:rPr>
              <w:t>- struktura elektronske dobavnice</w:t>
            </w:r>
            <w:r w:rsidR="00D4424D">
              <w:rPr>
                <w:rFonts w:ascii="Arial" w:hAnsi="Arial" w:cs="Arial"/>
                <w:color w:val="000000"/>
                <w:sz w:val="18"/>
                <w:szCs w:val="18"/>
              </w:rPr>
              <w:t>.</w:t>
            </w:r>
          </w:p>
        </w:tc>
      </w:tr>
    </w:tbl>
    <w:p w14:paraId="0046BA75" w14:textId="41EF0E9C" w:rsidR="00206719" w:rsidRDefault="00EF22D7" w:rsidP="002A4C3D">
      <w:pPr>
        <w:spacing w:before="975" w:after="225" w:line="240" w:lineRule="auto"/>
        <w:jc w:val="both"/>
      </w:pPr>
      <w:r>
        <w:rPr>
          <w:rFonts w:ascii="Arial" w:hAnsi="Arial" w:cs="Arial"/>
          <w:color w:val="000000"/>
          <w:sz w:val="18"/>
          <w:szCs w:val="18"/>
        </w:rPr>
        <w:t>V/na ________________, dne ________________</w:t>
      </w:r>
    </w:p>
    <w:tbl>
      <w:tblPr>
        <w:tblpPr w:leftFromText="141" w:rightFromText="141" w:horzAnchor="margin" w:tblpY="-747"/>
        <w:tblW w:w="0" w:type="auto"/>
        <w:tblLook w:val="04A0" w:firstRow="1" w:lastRow="0" w:firstColumn="1" w:lastColumn="0" w:noHBand="0" w:noVBand="1"/>
      </w:tblPr>
      <w:tblGrid>
        <w:gridCol w:w="1668"/>
        <w:gridCol w:w="3361"/>
        <w:gridCol w:w="4209"/>
      </w:tblGrid>
      <w:tr w:rsidR="00206719" w:rsidRPr="006F1DA5" w14:paraId="4ACA495F" w14:textId="77777777" w:rsidTr="00A574AD">
        <w:trPr>
          <w:trHeight w:val="1268"/>
        </w:trPr>
        <w:tc>
          <w:tcPr>
            <w:tcW w:w="1668" w:type="dxa"/>
          </w:tcPr>
          <w:p w14:paraId="4B9FB5AE" w14:textId="77777777" w:rsidR="00206719" w:rsidRPr="006F1DA5" w:rsidRDefault="00206719" w:rsidP="00A574AD">
            <w:pPr>
              <w:pStyle w:val="Glava"/>
              <w:rPr>
                <w:rFonts w:ascii="Arial" w:hAnsi="Arial" w:cs="Arial"/>
                <w:b/>
                <w:color w:val="000000" w:themeColor="text1"/>
              </w:rPr>
            </w:pPr>
          </w:p>
        </w:tc>
        <w:tc>
          <w:tcPr>
            <w:tcW w:w="3361" w:type="dxa"/>
          </w:tcPr>
          <w:p w14:paraId="4909BEFC" w14:textId="77777777" w:rsidR="00206719" w:rsidRPr="006F1DA5" w:rsidRDefault="00206719" w:rsidP="00A574AD">
            <w:pPr>
              <w:pStyle w:val="Glava"/>
              <w:rPr>
                <w:rFonts w:ascii="Arial" w:hAnsi="Arial" w:cs="Arial"/>
                <w:b/>
                <w:color w:val="000000" w:themeColor="text1"/>
              </w:rPr>
            </w:pPr>
          </w:p>
        </w:tc>
        <w:tc>
          <w:tcPr>
            <w:tcW w:w="4209" w:type="dxa"/>
          </w:tcPr>
          <w:p w14:paraId="15F09D2B" w14:textId="77777777" w:rsidR="00206719" w:rsidRPr="006F1DA5" w:rsidRDefault="00206719" w:rsidP="00A574AD">
            <w:pPr>
              <w:pStyle w:val="Glava"/>
              <w:rPr>
                <w:rFonts w:ascii="Arial" w:hAnsi="Arial" w:cs="Arial"/>
                <w:b/>
                <w:color w:val="000000" w:themeColor="text1"/>
              </w:rPr>
            </w:pPr>
          </w:p>
        </w:tc>
      </w:tr>
    </w:tbl>
    <w:p w14:paraId="44786BBA" w14:textId="77777777" w:rsidR="00206719" w:rsidRPr="00D33997" w:rsidRDefault="00206719" w:rsidP="00206719">
      <w:pPr>
        <w:pStyle w:val="Naslov1"/>
        <w:rPr>
          <w:sz w:val="18"/>
          <w:szCs w:val="18"/>
        </w:rPr>
      </w:pPr>
      <w:r w:rsidRPr="00D33997">
        <w:rPr>
          <w:b w:val="0"/>
          <w:sz w:val="18"/>
          <w:szCs w:val="18"/>
        </w:rPr>
        <w:lastRenderedPageBreak/>
        <w:t xml:space="preserve">Na podlagi 39. člena Zakona o varnosti in zdravju pri delu (Ur. list RS 43/11) sklepata </w:t>
      </w:r>
    </w:p>
    <w:p w14:paraId="5AC9A106" w14:textId="77777777" w:rsidR="00206719" w:rsidRPr="00D33997" w:rsidRDefault="00206719" w:rsidP="00206719">
      <w:pPr>
        <w:keepNext/>
        <w:keepLines/>
        <w:shd w:val="clear" w:color="auto" w:fill="FFFFFF"/>
        <w:tabs>
          <w:tab w:val="left" w:pos="426"/>
        </w:tabs>
        <w:suppressAutoHyphens/>
        <w:autoSpaceDE w:val="0"/>
        <w:autoSpaceDN w:val="0"/>
        <w:adjustRightInd w:val="0"/>
        <w:ind w:left="709" w:hanging="709"/>
        <w:jc w:val="center"/>
        <w:rPr>
          <w:rFonts w:ascii="Times New Roman" w:hAnsi="Times New Roman" w:cs="Times New Roman"/>
          <w:b/>
          <w:bCs/>
          <w:kern w:val="1"/>
          <w:sz w:val="18"/>
          <w:szCs w:val="18"/>
          <w:lang w:bidi="hi-IN"/>
        </w:rPr>
      </w:pPr>
    </w:p>
    <w:p w14:paraId="043356F3" w14:textId="77777777" w:rsidR="00206719" w:rsidRPr="00D33997" w:rsidRDefault="00206719" w:rsidP="00206719">
      <w:pPr>
        <w:keepNext/>
        <w:keepLines/>
        <w:numPr>
          <w:ilvl w:val="0"/>
          <w:numId w:val="124"/>
        </w:numPr>
        <w:shd w:val="clear" w:color="auto" w:fill="FFFFFF"/>
        <w:tabs>
          <w:tab w:val="left" w:pos="426"/>
        </w:tabs>
        <w:suppressAutoHyphens/>
        <w:autoSpaceDE w:val="0"/>
        <w:autoSpaceDN w:val="0"/>
        <w:adjustRightInd w:val="0"/>
        <w:spacing w:after="0" w:line="240" w:lineRule="auto"/>
        <w:rPr>
          <w:rFonts w:ascii="Times New Roman" w:hAnsi="Times New Roman" w:cs="Times New Roman"/>
          <w:bCs/>
          <w:kern w:val="1"/>
          <w:sz w:val="18"/>
          <w:szCs w:val="18"/>
          <w:lang w:bidi="hi-IN"/>
        </w:rPr>
      </w:pPr>
      <w:r w:rsidRPr="00D33997">
        <w:rPr>
          <w:rFonts w:ascii="Times New Roman" w:hAnsi="Times New Roman" w:cs="Times New Roman"/>
          <w:b/>
          <w:bCs/>
          <w:kern w:val="1"/>
          <w:sz w:val="18"/>
          <w:szCs w:val="18"/>
          <w:lang w:bidi="hi-IN"/>
        </w:rPr>
        <w:t xml:space="preserve">Splošna bolnišnica Novo mesto, Šmihelska cesta 1, 8000 Novo mesto, </w:t>
      </w:r>
      <w:r w:rsidRPr="00D33997">
        <w:rPr>
          <w:rFonts w:ascii="Times New Roman" w:hAnsi="Times New Roman" w:cs="Times New Roman"/>
          <w:bCs/>
          <w:kern w:val="1"/>
          <w:sz w:val="18"/>
          <w:szCs w:val="18"/>
          <w:lang w:bidi="hi-IN"/>
        </w:rPr>
        <w:t xml:space="preserve">ki jo zastopa direktorica zavoda doc.dr. </w:t>
      </w:r>
      <w:r w:rsidRPr="00D33997">
        <w:rPr>
          <w:rFonts w:ascii="Times New Roman" w:hAnsi="Times New Roman" w:cs="Times New Roman"/>
          <w:b/>
          <w:kern w:val="1"/>
          <w:sz w:val="18"/>
          <w:szCs w:val="18"/>
          <w:lang w:bidi="hi-IN"/>
        </w:rPr>
        <w:t>Milena KRAMAR ZUPAN</w:t>
      </w:r>
      <w:r w:rsidRPr="00D33997">
        <w:rPr>
          <w:rFonts w:ascii="Times New Roman" w:hAnsi="Times New Roman" w:cs="Times New Roman"/>
          <w:bCs/>
          <w:kern w:val="1"/>
          <w:sz w:val="18"/>
          <w:szCs w:val="18"/>
          <w:lang w:bidi="hi-IN"/>
        </w:rPr>
        <w:t xml:space="preserve"> </w:t>
      </w:r>
      <w:r w:rsidRPr="00D33997">
        <w:rPr>
          <w:rFonts w:ascii="Times New Roman" w:hAnsi="Times New Roman" w:cs="Times New Roman"/>
          <w:b/>
          <w:kern w:val="1"/>
          <w:sz w:val="18"/>
          <w:szCs w:val="18"/>
          <w:lang w:bidi="hi-IN"/>
        </w:rPr>
        <w:t>(v nadaljevanju: naročnik)</w:t>
      </w:r>
    </w:p>
    <w:p w14:paraId="409B4DBE" w14:textId="77777777" w:rsidR="00206719" w:rsidRPr="00D33997" w:rsidRDefault="00206719" w:rsidP="00206719">
      <w:pPr>
        <w:keepNext/>
        <w:keepLines/>
        <w:shd w:val="clear" w:color="auto" w:fill="FFFFFF"/>
        <w:tabs>
          <w:tab w:val="left" w:pos="426"/>
        </w:tabs>
        <w:suppressAutoHyphens/>
        <w:autoSpaceDE w:val="0"/>
        <w:autoSpaceDN w:val="0"/>
        <w:adjustRightInd w:val="0"/>
        <w:ind w:left="717"/>
        <w:rPr>
          <w:rFonts w:ascii="Times New Roman" w:hAnsi="Times New Roman" w:cs="Times New Roman"/>
          <w:b/>
          <w:kern w:val="1"/>
          <w:sz w:val="18"/>
          <w:szCs w:val="18"/>
          <w:lang w:bidi="hi-IN"/>
        </w:rPr>
      </w:pPr>
    </w:p>
    <w:p w14:paraId="210244F9" w14:textId="77777777" w:rsidR="00206719" w:rsidRPr="00D33997" w:rsidRDefault="00206719" w:rsidP="00206719">
      <w:pPr>
        <w:keepNext/>
        <w:keepLines/>
        <w:shd w:val="clear" w:color="auto" w:fill="FFFFFF"/>
        <w:tabs>
          <w:tab w:val="left" w:pos="426"/>
        </w:tabs>
        <w:suppressAutoHyphens/>
        <w:autoSpaceDE w:val="0"/>
        <w:autoSpaceDN w:val="0"/>
        <w:adjustRightInd w:val="0"/>
        <w:ind w:left="709" w:hanging="709"/>
        <w:rPr>
          <w:rFonts w:ascii="Times New Roman" w:hAnsi="Times New Roman" w:cs="Times New Roman"/>
          <w:kern w:val="1"/>
          <w:sz w:val="18"/>
          <w:szCs w:val="18"/>
          <w:lang w:bidi="hi-IN"/>
        </w:rPr>
      </w:pPr>
      <w:r w:rsidRPr="00D33997">
        <w:rPr>
          <w:rFonts w:ascii="Times New Roman" w:hAnsi="Times New Roman" w:cs="Times New Roman"/>
          <w:bCs/>
          <w:kern w:val="1"/>
          <w:sz w:val="18"/>
          <w:szCs w:val="18"/>
          <w:lang w:bidi="hi-IN"/>
        </w:rPr>
        <w:t>in</w:t>
      </w:r>
    </w:p>
    <w:p w14:paraId="6F1CBADA" w14:textId="77777777" w:rsidR="00206719" w:rsidRPr="00D33997" w:rsidRDefault="00206719" w:rsidP="00206719">
      <w:pPr>
        <w:keepNext/>
        <w:keepLines/>
        <w:shd w:val="clear" w:color="auto" w:fill="FFFFFF"/>
        <w:tabs>
          <w:tab w:val="left" w:pos="426"/>
        </w:tabs>
        <w:suppressAutoHyphens/>
        <w:autoSpaceDE w:val="0"/>
        <w:autoSpaceDN w:val="0"/>
        <w:adjustRightInd w:val="0"/>
        <w:ind w:left="709" w:hanging="709"/>
        <w:jc w:val="center"/>
        <w:rPr>
          <w:rFonts w:ascii="Times New Roman" w:hAnsi="Times New Roman" w:cs="Times New Roman"/>
          <w:bCs/>
          <w:kern w:val="1"/>
          <w:sz w:val="18"/>
          <w:szCs w:val="18"/>
          <w:lang w:bidi="hi-IN"/>
        </w:rPr>
      </w:pPr>
    </w:p>
    <w:p w14:paraId="3C393874" w14:textId="77777777" w:rsidR="00206719" w:rsidRPr="00D33997" w:rsidRDefault="00206719" w:rsidP="00206719">
      <w:pPr>
        <w:keepNext/>
        <w:keepLines/>
        <w:numPr>
          <w:ilvl w:val="0"/>
          <w:numId w:val="124"/>
        </w:numPr>
        <w:shd w:val="clear" w:color="auto" w:fill="FFFFFF"/>
        <w:tabs>
          <w:tab w:val="left" w:pos="426"/>
        </w:tabs>
        <w:suppressAutoHyphens/>
        <w:autoSpaceDE w:val="0"/>
        <w:autoSpaceDN w:val="0"/>
        <w:adjustRightInd w:val="0"/>
        <w:spacing w:after="0" w:line="240" w:lineRule="auto"/>
        <w:rPr>
          <w:rFonts w:ascii="Times New Roman" w:hAnsi="Times New Roman" w:cs="Times New Roman"/>
          <w:b/>
          <w:kern w:val="1"/>
          <w:sz w:val="18"/>
          <w:szCs w:val="18"/>
          <w:lang w:bidi="hi-IN"/>
        </w:rPr>
      </w:pPr>
      <w:r w:rsidRPr="00D33997">
        <w:rPr>
          <w:rFonts w:ascii="Times New Roman" w:hAnsi="Times New Roman" w:cs="Times New Roman"/>
          <w:b/>
          <w:kern w:val="1"/>
          <w:sz w:val="18"/>
          <w:szCs w:val="18"/>
          <w:lang w:bidi="hi-IN"/>
        </w:rPr>
        <w:t>Izvajalec  (naziv in sedež, davčna št., zakoniti zastopnik ) (v nadaljevanju: izvajalec)</w:t>
      </w:r>
    </w:p>
    <w:p w14:paraId="7A378C55" w14:textId="77777777" w:rsidR="00206719" w:rsidRPr="00D33997" w:rsidRDefault="00206719" w:rsidP="00206719">
      <w:pPr>
        <w:pStyle w:val="Naslov"/>
        <w:spacing w:after="0"/>
        <w:ind w:right="-436"/>
        <w:rPr>
          <w:rFonts w:ascii="Times New Roman" w:hAnsi="Times New Roman"/>
          <w:sz w:val="18"/>
          <w:szCs w:val="18"/>
          <w:lang w:val="sl-SI"/>
        </w:rPr>
      </w:pPr>
    </w:p>
    <w:p w14:paraId="400FA30C" w14:textId="77777777" w:rsidR="00206719" w:rsidRPr="00D33997" w:rsidRDefault="00206719" w:rsidP="00206719">
      <w:pPr>
        <w:rPr>
          <w:rFonts w:ascii="Times New Roman" w:hAnsi="Times New Roman" w:cs="Times New Roman"/>
          <w:sz w:val="18"/>
          <w:szCs w:val="18"/>
          <w:lang w:eastAsia="x-none"/>
        </w:rPr>
      </w:pPr>
      <w:r w:rsidRPr="00D33997">
        <w:rPr>
          <w:rFonts w:ascii="Times New Roman" w:hAnsi="Times New Roman" w:cs="Times New Roman"/>
          <w:sz w:val="18"/>
          <w:szCs w:val="18"/>
          <w:lang w:eastAsia="x-none"/>
        </w:rPr>
        <w:t>naslednji</w:t>
      </w:r>
    </w:p>
    <w:p w14:paraId="105842D3" w14:textId="77777777" w:rsidR="00206719" w:rsidRPr="00D33997" w:rsidRDefault="00206719" w:rsidP="00206719">
      <w:pPr>
        <w:suppressAutoHyphens/>
        <w:autoSpaceDE w:val="0"/>
        <w:autoSpaceDN w:val="0"/>
        <w:adjustRightInd w:val="0"/>
        <w:spacing w:line="252" w:lineRule="auto"/>
        <w:ind w:right="-437"/>
        <w:contextualSpacing/>
        <w:jc w:val="center"/>
        <w:rPr>
          <w:rFonts w:ascii="Times New Roman" w:hAnsi="Times New Roman" w:cs="Times New Roman"/>
          <w:kern w:val="1"/>
          <w:sz w:val="18"/>
          <w:szCs w:val="18"/>
          <w:lang w:bidi="hi-IN"/>
        </w:rPr>
      </w:pPr>
      <w:r w:rsidRPr="00D33997">
        <w:rPr>
          <w:rFonts w:ascii="Times New Roman" w:hAnsi="Times New Roman" w:cs="Times New Roman"/>
          <w:b/>
          <w:spacing w:val="5"/>
          <w:kern w:val="1"/>
          <w:sz w:val="18"/>
          <w:szCs w:val="18"/>
          <w:lang w:bidi="hi-IN"/>
        </w:rPr>
        <w:t>PISNI SPORAZUM</w:t>
      </w:r>
    </w:p>
    <w:p w14:paraId="25084BFB" w14:textId="77777777" w:rsidR="00206719" w:rsidRPr="00D33997" w:rsidRDefault="00206719" w:rsidP="00206719">
      <w:pPr>
        <w:suppressAutoHyphens/>
        <w:autoSpaceDE w:val="0"/>
        <w:autoSpaceDN w:val="0"/>
        <w:adjustRightInd w:val="0"/>
        <w:spacing w:line="252" w:lineRule="auto"/>
        <w:ind w:right="-437"/>
        <w:contextualSpacing/>
        <w:jc w:val="center"/>
        <w:rPr>
          <w:rFonts w:ascii="Times New Roman" w:hAnsi="Times New Roman" w:cs="Times New Roman"/>
          <w:b/>
          <w:bCs/>
          <w:spacing w:val="5"/>
          <w:kern w:val="1"/>
          <w:sz w:val="18"/>
          <w:szCs w:val="18"/>
          <w:lang w:bidi="hi-IN"/>
        </w:rPr>
      </w:pPr>
      <w:r w:rsidRPr="00D33997">
        <w:rPr>
          <w:rFonts w:ascii="Times New Roman" w:hAnsi="Times New Roman" w:cs="Times New Roman"/>
          <w:b/>
          <w:bCs/>
          <w:spacing w:val="5"/>
          <w:kern w:val="1"/>
          <w:sz w:val="18"/>
          <w:szCs w:val="18"/>
          <w:lang w:bidi="hi-IN"/>
        </w:rPr>
        <w:t>na skupnih deloviščih</w:t>
      </w:r>
    </w:p>
    <w:p w14:paraId="4A579FEB" w14:textId="77777777" w:rsidR="00206719" w:rsidRPr="00D33997" w:rsidRDefault="00206719" w:rsidP="00206719">
      <w:pPr>
        <w:suppressAutoHyphens/>
        <w:autoSpaceDE w:val="0"/>
        <w:autoSpaceDN w:val="0"/>
        <w:adjustRightInd w:val="0"/>
        <w:spacing w:after="300" w:line="252" w:lineRule="auto"/>
        <w:ind w:right="-436"/>
        <w:contextualSpacing/>
        <w:rPr>
          <w:rFonts w:ascii="Times New Roman" w:hAnsi="Times New Roman" w:cs="Times New Roman"/>
          <w:b/>
          <w:bCs/>
          <w:kern w:val="1"/>
          <w:sz w:val="18"/>
          <w:szCs w:val="18"/>
          <w:lang w:bidi="hi-IN"/>
        </w:rPr>
      </w:pPr>
    </w:p>
    <w:p w14:paraId="1E9EDC01" w14:textId="77777777" w:rsidR="00206719" w:rsidRPr="00D33997" w:rsidRDefault="00206719" w:rsidP="00206719">
      <w:pPr>
        <w:suppressAutoHyphens/>
        <w:autoSpaceDE w:val="0"/>
        <w:autoSpaceDN w:val="0"/>
        <w:adjustRightInd w:val="0"/>
        <w:spacing w:after="300" w:line="252" w:lineRule="auto"/>
        <w:ind w:right="-436"/>
        <w:contextualSpacing/>
        <w:rPr>
          <w:rFonts w:ascii="Times New Roman" w:hAnsi="Times New Roman" w:cs="Times New Roman"/>
          <w:b/>
          <w:bCs/>
          <w:kern w:val="1"/>
          <w:sz w:val="18"/>
          <w:szCs w:val="18"/>
          <w:lang w:bidi="hi-IN"/>
        </w:rPr>
      </w:pPr>
    </w:p>
    <w:p w14:paraId="4F6ADFD7" w14:textId="77777777" w:rsidR="00206719" w:rsidRPr="00D33997" w:rsidRDefault="00206719" w:rsidP="00206719">
      <w:pPr>
        <w:numPr>
          <w:ilvl w:val="0"/>
          <w:numId w:val="123"/>
        </w:numPr>
        <w:tabs>
          <w:tab w:val="left" w:pos="720"/>
        </w:tabs>
        <w:suppressAutoHyphens/>
        <w:autoSpaceDE w:val="0"/>
        <w:autoSpaceDN w:val="0"/>
        <w:adjustRightInd w:val="0"/>
        <w:spacing w:after="160" w:line="252" w:lineRule="auto"/>
        <w:ind w:left="714" w:right="-108" w:hanging="357"/>
        <w:jc w:val="center"/>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člen</w:t>
      </w:r>
    </w:p>
    <w:p w14:paraId="521A0DE7" w14:textId="77777777" w:rsidR="00206719" w:rsidRPr="00D33997" w:rsidRDefault="00206719" w:rsidP="00206719">
      <w:pPr>
        <w:ind w:right="-1"/>
        <w:rPr>
          <w:rFonts w:ascii="Times New Roman" w:hAnsi="Times New Roman" w:cs="Times New Roman"/>
          <w:sz w:val="18"/>
          <w:szCs w:val="18"/>
        </w:rPr>
      </w:pPr>
      <w:r w:rsidRPr="00D33997">
        <w:rPr>
          <w:rFonts w:ascii="Times New Roman" w:hAnsi="Times New Roman" w:cs="Times New Roman"/>
          <w:sz w:val="18"/>
          <w:szCs w:val="18"/>
        </w:rPr>
        <w:t>S tem sporazumom se pred pričetkom del, dogovorjenih s Pogodbo/Naročilnico /dogovorom št.________ z dne __________ (v nadaljevanju: Pogodba) na skupnem delovišču/objektu __________ določijo skupni varnostni ukrepi, skupna organizacija varstva pri delu, zdravstvenega varstva, varstva delovnega okolja in požarnega varstva ter določijo odgovorne osebe na strani naročnika in na strani izvajalca, ki zagotavljajo usklajeno izvajanje  varnega delovnega okolja in varnih delovnih razmer v skladu s tem sporazumom.</w:t>
      </w:r>
    </w:p>
    <w:p w14:paraId="4C9425BE" w14:textId="77777777" w:rsidR="00206719" w:rsidRPr="00D33997" w:rsidRDefault="00206719" w:rsidP="00206719">
      <w:pPr>
        <w:ind w:right="-1"/>
        <w:rPr>
          <w:rFonts w:ascii="Times New Roman" w:hAnsi="Times New Roman" w:cs="Times New Roman"/>
          <w:sz w:val="18"/>
          <w:szCs w:val="18"/>
        </w:rPr>
      </w:pPr>
    </w:p>
    <w:p w14:paraId="6A78C728" w14:textId="77777777" w:rsidR="00206719" w:rsidRPr="00D33997" w:rsidRDefault="00206719" w:rsidP="00206719">
      <w:pPr>
        <w:ind w:right="-1"/>
        <w:rPr>
          <w:rFonts w:ascii="Times New Roman" w:hAnsi="Times New Roman" w:cs="Times New Roman"/>
          <w:sz w:val="18"/>
          <w:szCs w:val="18"/>
        </w:rPr>
      </w:pPr>
      <w:r w:rsidRPr="00D33997">
        <w:rPr>
          <w:rFonts w:ascii="Times New Roman" w:hAnsi="Times New Roman" w:cs="Times New Roman"/>
          <w:sz w:val="18"/>
          <w:szCs w:val="18"/>
        </w:rPr>
        <w:t xml:space="preserve">Skupni ukrepi varstva pri delu, zdravstvenega varstva, delovnega okolja in požarnega varstva, navedeni v tem sporazumu, vključujejo in zavezujejo vse delavce tako na strani naročnika kot na strani izvajalca, ki delajo na skupnem delovišču, kot tudi delavce, ki na tem delovišču delajo kot podizvajalci izvajalca oziroma kooperanti izvajalca del, podpisnika tega sporazuma, kateri s podpisom Priloge 2 – Izjava o seznanitvi delavcev izvajalca s tem sporazumom in Priloge 3 – Izjava o seznanitvi delavcev naročnika s tem sporazumom potrdijo, da so seznanjeni z vsebino tega sporazuma. Priloga 2 in Priloga 3 sta sestavni del tega sporazuma. </w:t>
      </w:r>
      <w:r w:rsidRPr="00D33997">
        <w:rPr>
          <w:rFonts w:ascii="Times New Roman" w:hAnsi="Times New Roman" w:cs="Times New Roman"/>
          <w:color w:val="000000" w:themeColor="text1"/>
          <w:sz w:val="18"/>
          <w:szCs w:val="18"/>
        </w:rPr>
        <w:t>Za seznanitev z vsebino sporazuma in podpis izjav iz Priloge 2 oz. Priloge 3 sta odgovorna izvajalec oziroma naročnik.</w:t>
      </w:r>
    </w:p>
    <w:p w14:paraId="7E3DB194" w14:textId="77777777" w:rsidR="00206719" w:rsidRPr="00D33997" w:rsidRDefault="00206719" w:rsidP="00206719">
      <w:pPr>
        <w:ind w:right="-1"/>
        <w:rPr>
          <w:rFonts w:ascii="Times New Roman" w:hAnsi="Times New Roman" w:cs="Times New Roman"/>
          <w:bCs/>
          <w:kern w:val="1"/>
          <w:sz w:val="18"/>
          <w:szCs w:val="18"/>
          <w:lang w:bidi="hi-IN"/>
        </w:rPr>
      </w:pPr>
      <w:r w:rsidRPr="00D33997">
        <w:rPr>
          <w:rFonts w:ascii="Times New Roman" w:hAnsi="Times New Roman" w:cs="Times New Roman"/>
          <w:sz w:val="18"/>
          <w:szCs w:val="18"/>
        </w:rPr>
        <w:t>Podpisniki tega sporazuma so, poleg naročnika in izvajalca, ki sklepata ta sporazum, tudi odgovorne osebe naročnika in izvajalca, ki so navedeni v Prilogi 1</w:t>
      </w:r>
      <w:r w:rsidRPr="00D33997">
        <w:rPr>
          <w:rFonts w:ascii="Times New Roman" w:hAnsi="Times New Roman" w:cs="Times New Roman"/>
          <w:bCs/>
          <w:kern w:val="1"/>
          <w:sz w:val="18"/>
          <w:szCs w:val="18"/>
          <w:lang w:bidi="hi-IN"/>
        </w:rPr>
        <w:t xml:space="preserve"> - Seznam podpisnikov sporazuma, ki je sestavni del tega pisnega sporazuma.</w:t>
      </w:r>
    </w:p>
    <w:p w14:paraId="1FD27FD7" w14:textId="77777777" w:rsidR="00206719" w:rsidRPr="00D33997" w:rsidRDefault="00206719" w:rsidP="00206719">
      <w:pPr>
        <w:ind w:right="-1"/>
        <w:rPr>
          <w:rFonts w:ascii="Times New Roman" w:hAnsi="Times New Roman" w:cs="Times New Roman"/>
          <w:bCs/>
          <w:kern w:val="1"/>
          <w:sz w:val="18"/>
          <w:szCs w:val="18"/>
          <w:lang w:bidi="hi-IN"/>
        </w:rPr>
      </w:pPr>
    </w:p>
    <w:p w14:paraId="697F255B" w14:textId="77777777" w:rsidR="00206719" w:rsidRPr="00D33997" w:rsidRDefault="00206719" w:rsidP="00206719">
      <w:pPr>
        <w:numPr>
          <w:ilvl w:val="0"/>
          <w:numId w:val="123"/>
        </w:numPr>
        <w:tabs>
          <w:tab w:val="left" w:pos="720"/>
        </w:tabs>
        <w:suppressAutoHyphens/>
        <w:autoSpaceDE w:val="0"/>
        <w:autoSpaceDN w:val="0"/>
        <w:adjustRightInd w:val="0"/>
        <w:spacing w:after="160" w:line="252" w:lineRule="auto"/>
        <w:ind w:left="714" w:right="-108" w:hanging="357"/>
        <w:jc w:val="center"/>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člen</w:t>
      </w:r>
    </w:p>
    <w:p w14:paraId="4DC9147C" w14:textId="77777777" w:rsidR="00206719" w:rsidRPr="00D33997" w:rsidRDefault="00206719" w:rsidP="00206719">
      <w:pPr>
        <w:tabs>
          <w:tab w:val="left" w:pos="1440"/>
          <w:tab w:val="left" w:pos="2160"/>
          <w:tab w:val="left" w:pos="2880"/>
          <w:tab w:val="left" w:pos="3600"/>
          <w:tab w:val="left" w:pos="4320"/>
          <w:tab w:val="left" w:pos="5040"/>
          <w:tab w:val="left" w:pos="5760"/>
          <w:tab w:val="left" w:pos="6480"/>
          <w:tab w:val="left" w:pos="7200"/>
          <w:tab w:val="left" w:pos="7920"/>
        </w:tabs>
        <w:suppressAutoHyphens/>
        <w:autoSpaceDE w:val="0"/>
        <w:autoSpaceDN w:val="0"/>
        <w:adjustRightInd w:val="0"/>
        <w:spacing w:after="160" w:line="252" w:lineRule="auto"/>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Vsebina in specifikacija  del, ki jih izvaja izvajalec na skupnem delovišču so natančno določena s Pogodbo</w:t>
      </w:r>
    </w:p>
    <w:p w14:paraId="3623BFA0" w14:textId="77777777" w:rsidR="00206719" w:rsidRPr="00D33997" w:rsidRDefault="00206719" w:rsidP="00832728">
      <w:pPr>
        <w:numPr>
          <w:ilvl w:val="0"/>
          <w:numId w:val="123"/>
        </w:numPr>
        <w:tabs>
          <w:tab w:val="left" w:pos="720"/>
        </w:tabs>
        <w:suppressAutoHyphens/>
        <w:autoSpaceDE w:val="0"/>
        <w:autoSpaceDN w:val="0"/>
        <w:adjustRightInd w:val="0"/>
        <w:spacing w:after="160" w:line="252" w:lineRule="auto"/>
        <w:ind w:left="714" w:right="-108" w:hanging="357"/>
        <w:jc w:val="center"/>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člen</w:t>
      </w:r>
    </w:p>
    <w:p w14:paraId="147B2A27" w14:textId="77777777" w:rsidR="00206719" w:rsidRPr="00D33997" w:rsidRDefault="00206719" w:rsidP="00206719">
      <w:pPr>
        <w:suppressAutoHyphens/>
        <w:autoSpaceDE w:val="0"/>
        <w:autoSpaceDN w:val="0"/>
        <w:adjustRightInd w:val="0"/>
        <w:spacing w:after="160" w:line="252" w:lineRule="auto"/>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Stranki sporazuma soglašata, da bosta varnost in zdravje pri delu na skupnem delovišču zagotavljali v skladu:</w:t>
      </w:r>
    </w:p>
    <w:p w14:paraId="540CE984" w14:textId="77777777" w:rsidR="00206719" w:rsidRPr="00D33997" w:rsidRDefault="00206719" w:rsidP="00206719">
      <w:pPr>
        <w:numPr>
          <w:ilvl w:val="0"/>
          <w:numId w:val="116"/>
        </w:numPr>
        <w:tabs>
          <w:tab w:val="clear" w:pos="720"/>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z Zakonom o varnosti in zdravju pri delu (Ur. list RS, 43/2011) ter drugimi predpisi, ki urejajo področje varnosti in zdravja pri delu, vključno z zakonodajo, veljavno na področju izvajanja zdravstvene dejavnosti ter zakonodajo, ki velja za področje izvajanja del po tem Sporazumu,</w:t>
      </w:r>
    </w:p>
    <w:p w14:paraId="0E675482" w14:textId="77777777" w:rsidR="00206719" w:rsidRPr="00D33997" w:rsidRDefault="00206719" w:rsidP="00206719">
      <w:pPr>
        <w:numPr>
          <w:ilvl w:val="0"/>
          <w:numId w:val="116"/>
        </w:numPr>
        <w:tabs>
          <w:tab w:val="clear" w:pos="720"/>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s splošno priznanimi načeli varnosti in zdravja pri delu,</w:t>
      </w:r>
    </w:p>
    <w:p w14:paraId="2D21B3C1" w14:textId="77777777" w:rsidR="00206719" w:rsidRDefault="00206719" w:rsidP="00206719">
      <w:pPr>
        <w:numPr>
          <w:ilvl w:val="0"/>
          <w:numId w:val="116"/>
        </w:numPr>
        <w:tabs>
          <w:tab w:val="clear" w:pos="720"/>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z zahtevami in navodili odgovorne osebe za izvajanje predpisanih ukrepov na skupnem delovišču.</w:t>
      </w:r>
    </w:p>
    <w:p w14:paraId="70AB04C0" w14:textId="77777777" w:rsidR="0078451E" w:rsidRDefault="0078451E" w:rsidP="0078451E">
      <w:pPr>
        <w:tabs>
          <w:tab w:val="left" w:pos="360"/>
        </w:tabs>
        <w:suppressAutoHyphens/>
        <w:autoSpaceDE w:val="0"/>
        <w:autoSpaceDN w:val="0"/>
        <w:adjustRightInd w:val="0"/>
        <w:spacing w:after="0" w:line="252" w:lineRule="auto"/>
        <w:jc w:val="both"/>
        <w:rPr>
          <w:rFonts w:ascii="Times New Roman" w:hAnsi="Times New Roman" w:cs="Times New Roman"/>
          <w:kern w:val="1"/>
          <w:sz w:val="18"/>
          <w:szCs w:val="18"/>
          <w:lang w:bidi="hi-IN"/>
        </w:rPr>
      </w:pPr>
    </w:p>
    <w:p w14:paraId="5DB6FB57" w14:textId="77777777" w:rsidR="0078451E" w:rsidRPr="00D33997" w:rsidRDefault="0078451E" w:rsidP="0078451E">
      <w:pPr>
        <w:tabs>
          <w:tab w:val="left" w:pos="360"/>
        </w:tabs>
        <w:suppressAutoHyphens/>
        <w:autoSpaceDE w:val="0"/>
        <w:autoSpaceDN w:val="0"/>
        <w:adjustRightInd w:val="0"/>
        <w:spacing w:after="0" w:line="252" w:lineRule="auto"/>
        <w:jc w:val="both"/>
        <w:rPr>
          <w:rFonts w:ascii="Times New Roman" w:hAnsi="Times New Roman" w:cs="Times New Roman"/>
          <w:kern w:val="1"/>
          <w:sz w:val="18"/>
          <w:szCs w:val="18"/>
          <w:lang w:bidi="hi-IN"/>
        </w:rPr>
      </w:pPr>
    </w:p>
    <w:p w14:paraId="00F9B342" w14:textId="77777777" w:rsidR="00206719" w:rsidRDefault="00206719" w:rsidP="00832728">
      <w:pPr>
        <w:tabs>
          <w:tab w:val="left" w:pos="720"/>
        </w:tabs>
        <w:suppressAutoHyphens/>
        <w:autoSpaceDE w:val="0"/>
        <w:autoSpaceDN w:val="0"/>
        <w:adjustRightInd w:val="0"/>
        <w:spacing w:after="160" w:line="252" w:lineRule="auto"/>
        <w:ind w:left="714" w:right="-108"/>
        <w:rPr>
          <w:rFonts w:ascii="Times New Roman" w:hAnsi="Times New Roman" w:cs="Times New Roman"/>
          <w:kern w:val="1"/>
          <w:sz w:val="18"/>
          <w:szCs w:val="18"/>
          <w:lang w:bidi="hi-IN"/>
        </w:rPr>
      </w:pPr>
    </w:p>
    <w:p w14:paraId="2F569858" w14:textId="77777777" w:rsidR="00832728" w:rsidRPr="00D33997" w:rsidRDefault="00832728" w:rsidP="00832728">
      <w:pPr>
        <w:tabs>
          <w:tab w:val="left" w:pos="720"/>
        </w:tabs>
        <w:suppressAutoHyphens/>
        <w:autoSpaceDE w:val="0"/>
        <w:autoSpaceDN w:val="0"/>
        <w:adjustRightInd w:val="0"/>
        <w:spacing w:after="160" w:line="252" w:lineRule="auto"/>
        <w:ind w:left="714" w:right="-108"/>
        <w:rPr>
          <w:rFonts w:ascii="Times New Roman" w:hAnsi="Times New Roman" w:cs="Times New Roman"/>
          <w:kern w:val="1"/>
          <w:sz w:val="18"/>
          <w:szCs w:val="18"/>
          <w:lang w:bidi="hi-IN"/>
        </w:rPr>
      </w:pPr>
    </w:p>
    <w:p w14:paraId="065E8AAD" w14:textId="77777777" w:rsidR="00206719" w:rsidRPr="00D33997" w:rsidRDefault="00206719" w:rsidP="00832728">
      <w:pPr>
        <w:numPr>
          <w:ilvl w:val="0"/>
          <w:numId w:val="123"/>
        </w:numPr>
        <w:tabs>
          <w:tab w:val="left" w:pos="720"/>
        </w:tabs>
        <w:suppressAutoHyphens/>
        <w:autoSpaceDE w:val="0"/>
        <w:autoSpaceDN w:val="0"/>
        <w:adjustRightInd w:val="0"/>
        <w:spacing w:after="160" w:line="252" w:lineRule="auto"/>
        <w:ind w:left="714" w:right="-108" w:hanging="357"/>
        <w:jc w:val="center"/>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lastRenderedPageBreak/>
        <w:t>člen</w:t>
      </w:r>
    </w:p>
    <w:p w14:paraId="73FABBF4" w14:textId="77777777" w:rsidR="00206719" w:rsidRPr="00D33997" w:rsidRDefault="00206719" w:rsidP="00206719">
      <w:pPr>
        <w:suppressAutoHyphens/>
        <w:autoSpaceDE w:val="0"/>
        <w:autoSpaceDN w:val="0"/>
        <w:adjustRightInd w:val="0"/>
        <w:spacing w:after="160" w:line="252" w:lineRule="auto"/>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Vsaka izmed odgovornih oseb naročnika in izvajalca:</w:t>
      </w:r>
    </w:p>
    <w:p w14:paraId="75097250" w14:textId="77777777" w:rsidR="00206719" w:rsidRPr="00D33997" w:rsidRDefault="00206719" w:rsidP="00206719">
      <w:pPr>
        <w:numPr>
          <w:ilvl w:val="0"/>
          <w:numId w:val="116"/>
        </w:numPr>
        <w:tabs>
          <w:tab w:val="clear" w:pos="720"/>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zagotavlja za svoje delavce ustrezen nivo varnosti in zdravja pri delu na skupnem delovišču ter  varstvo pred požarom v skladu z veljavno zakonodajo;</w:t>
      </w:r>
    </w:p>
    <w:p w14:paraId="06734C98" w14:textId="77777777" w:rsidR="00206719" w:rsidRPr="00D33997" w:rsidRDefault="00206719" w:rsidP="00206719">
      <w:pPr>
        <w:numPr>
          <w:ilvl w:val="0"/>
          <w:numId w:val="116"/>
        </w:numPr>
        <w:tabs>
          <w:tab w:val="clear" w:pos="720"/>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je odgovorna za usklajeno delovanje skupnih ukrepov na skupnem delovišču;</w:t>
      </w:r>
    </w:p>
    <w:p w14:paraId="104E1B7E" w14:textId="77777777" w:rsidR="00206719" w:rsidRPr="00D33997" w:rsidRDefault="00206719" w:rsidP="00206719">
      <w:pPr>
        <w:numPr>
          <w:ilvl w:val="0"/>
          <w:numId w:val="116"/>
        </w:numPr>
        <w:tabs>
          <w:tab w:val="clear" w:pos="720"/>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je zadolžena za spremljanje nadzora nad izvajanjem določil tega Sporazuma.</w:t>
      </w:r>
    </w:p>
    <w:p w14:paraId="1F817410" w14:textId="77777777" w:rsidR="00206719" w:rsidRPr="00D33997" w:rsidRDefault="00206719" w:rsidP="00206719">
      <w:pPr>
        <w:tabs>
          <w:tab w:val="left" w:pos="360"/>
        </w:tabs>
        <w:suppressAutoHyphens/>
        <w:autoSpaceDE w:val="0"/>
        <w:autoSpaceDN w:val="0"/>
        <w:adjustRightInd w:val="0"/>
        <w:spacing w:line="252" w:lineRule="auto"/>
        <w:ind w:left="360"/>
        <w:rPr>
          <w:rFonts w:ascii="Times New Roman" w:hAnsi="Times New Roman" w:cs="Times New Roman"/>
          <w:kern w:val="1"/>
          <w:sz w:val="18"/>
          <w:szCs w:val="18"/>
          <w:lang w:bidi="hi-IN"/>
        </w:rPr>
      </w:pPr>
    </w:p>
    <w:p w14:paraId="444E41A2" w14:textId="77777777" w:rsidR="00206719" w:rsidRPr="00D33997" w:rsidRDefault="00206719" w:rsidP="00832728">
      <w:pPr>
        <w:numPr>
          <w:ilvl w:val="0"/>
          <w:numId w:val="123"/>
        </w:numPr>
        <w:tabs>
          <w:tab w:val="left" w:pos="720"/>
        </w:tabs>
        <w:suppressAutoHyphens/>
        <w:autoSpaceDE w:val="0"/>
        <w:autoSpaceDN w:val="0"/>
        <w:adjustRightInd w:val="0"/>
        <w:spacing w:after="160" w:line="252" w:lineRule="auto"/>
        <w:ind w:left="714" w:right="-108" w:hanging="357"/>
        <w:jc w:val="center"/>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člen</w:t>
      </w:r>
    </w:p>
    <w:p w14:paraId="0938CA0F" w14:textId="77777777" w:rsidR="00206719" w:rsidRPr="00D33997" w:rsidRDefault="00206719" w:rsidP="00206719">
      <w:pPr>
        <w:rPr>
          <w:rFonts w:ascii="Times New Roman" w:hAnsi="Times New Roman" w:cs="Times New Roman"/>
          <w:sz w:val="18"/>
          <w:szCs w:val="18"/>
        </w:rPr>
      </w:pPr>
      <w:r w:rsidRPr="00D33997">
        <w:rPr>
          <w:rFonts w:ascii="Times New Roman" w:hAnsi="Times New Roman" w:cs="Times New Roman"/>
          <w:sz w:val="18"/>
          <w:szCs w:val="18"/>
        </w:rPr>
        <w:t>Izvajalec in naročnik pred pričetkom vsak na svoji strani določita odgovorno osebo, ki je običajno hkrati tudi vodja del,  ki bo zagotavljala varnost delavcev na skupnem delovišču in bo zagotavljala usklajeno izvajanje ukrepov za varnost in zdravje pri delu med posameznimi izvajalci (v nadaljevanju: Odgovorna oseba).</w:t>
      </w:r>
    </w:p>
    <w:p w14:paraId="06DE69CF" w14:textId="77777777" w:rsidR="00206719" w:rsidRPr="00D33997" w:rsidRDefault="00206719" w:rsidP="00206719">
      <w:pPr>
        <w:ind w:right="-1"/>
        <w:rPr>
          <w:rFonts w:ascii="Times New Roman" w:hAnsi="Times New Roman" w:cs="Times New Roman"/>
          <w:sz w:val="18"/>
          <w:szCs w:val="18"/>
        </w:rPr>
      </w:pPr>
      <w:r w:rsidRPr="00D33997">
        <w:rPr>
          <w:rFonts w:ascii="Times New Roman" w:hAnsi="Times New Roman" w:cs="Times New Roman"/>
          <w:sz w:val="18"/>
          <w:szCs w:val="18"/>
        </w:rPr>
        <w:t xml:space="preserve">Odgovorne osebe za zagotavljanje varnosti in zdravja pri delu na skupnem delovišču, ki same niso hkrati tudi odgovorne osebe za izvajanje del na skupnem delovišču (vodje del), morajo z vsebino tega sporazuma seznaniti odgovorne delavce oziroma vodje delovnega procesa in jim dati ustrezne napotke pred začetkom izvajanja del. </w:t>
      </w:r>
    </w:p>
    <w:p w14:paraId="1D8DE984" w14:textId="77777777" w:rsidR="00206719" w:rsidRPr="00832728" w:rsidRDefault="00206719" w:rsidP="00832728">
      <w:pPr>
        <w:tabs>
          <w:tab w:val="left" w:pos="720"/>
        </w:tabs>
        <w:suppressAutoHyphens/>
        <w:autoSpaceDE w:val="0"/>
        <w:autoSpaceDN w:val="0"/>
        <w:adjustRightInd w:val="0"/>
        <w:spacing w:after="160" w:line="252" w:lineRule="auto"/>
        <w:ind w:left="714" w:right="-108"/>
        <w:rPr>
          <w:rFonts w:ascii="Times New Roman" w:hAnsi="Times New Roman" w:cs="Times New Roman"/>
          <w:kern w:val="1"/>
          <w:sz w:val="18"/>
          <w:szCs w:val="18"/>
          <w:lang w:bidi="hi-IN"/>
        </w:rPr>
      </w:pPr>
    </w:p>
    <w:p w14:paraId="68443315" w14:textId="77777777" w:rsidR="00206719" w:rsidRPr="00D33997" w:rsidRDefault="00206719" w:rsidP="00832728">
      <w:pPr>
        <w:numPr>
          <w:ilvl w:val="0"/>
          <w:numId w:val="123"/>
        </w:numPr>
        <w:tabs>
          <w:tab w:val="left" w:pos="720"/>
        </w:tabs>
        <w:suppressAutoHyphens/>
        <w:autoSpaceDE w:val="0"/>
        <w:autoSpaceDN w:val="0"/>
        <w:adjustRightInd w:val="0"/>
        <w:spacing w:after="160" w:line="252" w:lineRule="auto"/>
        <w:ind w:left="714" w:right="-108" w:hanging="357"/>
        <w:jc w:val="center"/>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člen</w:t>
      </w:r>
    </w:p>
    <w:p w14:paraId="1B68AD6F" w14:textId="77777777" w:rsidR="00206719" w:rsidRPr="00D33997" w:rsidRDefault="00206719" w:rsidP="00206719">
      <w:pPr>
        <w:suppressAutoHyphens/>
        <w:autoSpaceDE w:val="0"/>
        <w:autoSpaceDN w:val="0"/>
        <w:adjustRightInd w:val="0"/>
        <w:spacing w:after="160" w:line="252" w:lineRule="auto"/>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Odgovorni osebi (vodji del) iz tega sporazuma imata naslednje pristojnosti in odgovornosti:</w:t>
      </w:r>
    </w:p>
    <w:p w14:paraId="19D23805" w14:textId="77777777" w:rsidR="00206719" w:rsidRPr="00D33997" w:rsidRDefault="00206719" w:rsidP="00206719">
      <w:pPr>
        <w:suppressAutoHyphens/>
        <w:autoSpaceDE w:val="0"/>
        <w:autoSpaceDN w:val="0"/>
        <w:adjustRightInd w:val="0"/>
        <w:spacing w:after="160" w:line="252" w:lineRule="auto"/>
        <w:rPr>
          <w:rFonts w:ascii="Times New Roman" w:hAnsi="Times New Roman" w:cs="Times New Roman"/>
          <w:kern w:val="1"/>
          <w:sz w:val="18"/>
          <w:szCs w:val="18"/>
          <w:lang w:bidi="hi-IN"/>
        </w:rPr>
      </w:pPr>
      <w:r w:rsidRPr="00D33997">
        <w:rPr>
          <w:rFonts w:ascii="Times New Roman" w:hAnsi="Times New Roman" w:cs="Times New Roman"/>
          <w:b/>
          <w:kern w:val="1"/>
          <w:sz w:val="18"/>
          <w:szCs w:val="18"/>
          <w:lang w:bidi="hi-IN"/>
        </w:rPr>
        <w:t>Odgovorna oseba na strani naročnika:</w:t>
      </w:r>
    </w:p>
    <w:p w14:paraId="30BBD03D" w14:textId="77777777" w:rsidR="00206719" w:rsidRPr="00D33997" w:rsidRDefault="00206719" w:rsidP="00206719">
      <w:pPr>
        <w:numPr>
          <w:ilvl w:val="0"/>
          <w:numId w:val="117"/>
        </w:numPr>
        <w:tabs>
          <w:tab w:val="clear" w:pos="720"/>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seznani izvajalca del s splošnimi navodili in pravili obnašanja na skupnem delovišču;</w:t>
      </w:r>
    </w:p>
    <w:p w14:paraId="30308562" w14:textId="77777777" w:rsidR="00206719" w:rsidRPr="00D33997" w:rsidRDefault="00206719" w:rsidP="00206719">
      <w:pPr>
        <w:numPr>
          <w:ilvl w:val="0"/>
          <w:numId w:val="117"/>
        </w:numPr>
        <w:tabs>
          <w:tab w:val="clear" w:pos="720"/>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v primeru neposredne nevarnosti za zdravje in življenje svojih ali drugih delavcev ustavi dela, do ureditve varnih delovnih pogojev, in poskrbi za odpravo nevarnosti na kraju samem;</w:t>
      </w:r>
    </w:p>
    <w:p w14:paraId="5079D68B" w14:textId="77777777" w:rsidR="00206719" w:rsidRPr="00D33997" w:rsidRDefault="00206719" w:rsidP="00206719">
      <w:pPr>
        <w:numPr>
          <w:ilvl w:val="0"/>
          <w:numId w:val="117"/>
        </w:numPr>
        <w:tabs>
          <w:tab w:val="clear" w:pos="720"/>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poskrbi, da se delo na skupnem delovišču opravlja tako, da ne ogroža varnosti in zdravja svojih ali izvajalčevih delavcev  ter drugih uporabnikov skupnega delovišča ;</w:t>
      </w:r>
    </w:p>
    <w:p w14:paraId="6D287972" w14:textId="77777777" w:rsidR="00206719" w:rsidRPr="00D33997" w:rsidRDefault="00206719" w:rsidP="00206719">
      <w:pPr>
        <w:numPr>
          <w:ilvl w:val="0"/>
          <w:numId w:val="117"/>
        </w:numPr>
        <w:tabs>
          <w:tab w:val="clear" w:pos="720"/>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izvaja svoja dela po veljavnih in splošno priznanih predpisih in postopkih, ter v skladu z utečeno, varno tehnologijo izvajanja del;</w:t>
      </w:r>
    </w:p>
    <w:p w14:paraId="44C7FA48" w14:textId="77777777" w:rsidR="00206719" w:rsidRPr="00D33997" w:rsidRDefault="00206719" w:rsidP="00206719">
      <w:pPr>
        <w:numPr>
          <w:ilvl w:val="0"/>
          <w:numId w:val="117"/>
        </w:numPr>
        <w:tabs>
          <w:tab w:val="clear" w:pos="720"/>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zagotovi, da bodo obstoječe evakuacijske poti stalno proste in prehodne oz. prevozne;</w:t>
      </w:r>
    </w:p>
    <w:p w14:paraId="46D97D57" w14:textId="77777777" w:rsidR="00206719" w:rsidRPr="00D33997" w:rsidRDefault="00206719" w:rsidP="00206719">
      <w:pPr>
        <w:numPr>
          <w:ilvl w:val="0"/>
          <w:numId w:val="117"/>
        </w:numPr>
        <w:tabs>
          <w:tab w:val="clear" w:pos="720"/>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posreduje izvajalcu podatke o zagotavljanju prve pomoči na skupnem delovišču ter podatke o osebi, odgovorni za zagotavljaje požarne varnosti in evakuacijo.</w:t>
      </w:r>
    </w:p>
    <w:p w14:paraId="20AA3CA3" w14:textId="77777777" w:rsidR="00206719" w:rsidRPr="00D33997" w:rsidRDefault="00206719" w:rsidP="00206719">
      <w:pPr>
        <w:suppressAutoHyphens/>
        <w:autoSpaceDE w:val="0"/>
        <w:autoSpaceDN w:val="0"/>
        <w:adjustRightInd w:val="0"/>
        <w:spacing w:after="160" w:line="252" w:lineRule="auto"/>
        <w:rPr>
          <w:rFonts w:ascii="Times New Roman" w:hAnsi="Times New Roman" w:cs="Times New Roman"/>
          <w:kern w:val="1"/>
          <w:sz w:val="18"/>
          <w:szCs w:val="18"/>
          <w:lang w:bidi="hi-IN"/>
        </w:rPr>
      </w:pPr>
    </w:p>
    <w:p w14:paraId="3DE4FE60" w14:textId="77777777" w:rsidR="00206719" w:rsidRPr="00D33997" w:rsidRDefault="00206719" w:rsidP="00206719">
      <w:pPr>
        <w:suppressAutoHyphens/>
        <w:autoSpaceDE w:val="0"/>
        <w:autoSpaceDN w:val="0"/>
        <w:adjustRightInd w:val="0"/>
        <w:spacing w:after="160" w:line="252" w:lineRule="auto"/>
        <w:rPr>
          <w:rFonts w:ascii="Times New Roman" w:hAnsi="Times New Roman" w:cs="Times New Roman"/>
          <w:kern w:val="1"/>
          <w:sz w:val="18"/>
          <w:szCs w:val="18"/>
          <w:lang w:bidi="hi-IN"/>
        </w:rPr>
      </w:pPr>
      <w:r w:rsidRPr="00D33997">
        <w:rPr>
          <w:rFonts w:ascii="Times New Roman" w:hAnsi="Times New Roman" w:cs="Times New Roman"/>
          <w:b/>
          <w:kern w:val="1"/>
          <w:sz w:val="18"/>
          <w:szCs w:val="18"/>
          <w:lang w:bidi="hi-IN"/>
        </w:rPr>
        <w:t>Odgovorna oseba na strani izvajalca:</w:t>
      </w:r>
    </w:p>
    <w:p w14:paraId="14FF7574" w14:textId="77777777" w:rsidR="00206719" w:rsidRPr="00D33997" w:rsidRDefault="00206719" w:rsidP="00206719">
      <w:pPr>
        <w:numPr>
          <w:ilvl w:val="0"/>
          <w:numId w:val="117"/>
        </w:numPr>
        <w:tabs>
          <w:tab w:val="clear" w:pos="720"/>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v celoti vodi in skrbi za varnost in zdravje svojih delavcev v skladu z veljavno zakonodajo in zahtevami naročnika, ki so opredeljene v Pogodbi;</w:t>
      </w:r>
    </w:p>
    <w:p w14:paraId="2749AF0B" w14:textId="77777777" w:rsidR="00206719" w:rsidRPr="00D33997" w:rsidRDefault="00206719" w:rsidP="00206719">
      <w:pPr>
        <w:numPr>
          <w:ilvl w:val="0"/>
          <w:numId w:val="117"/>
        </w:numPr>
        <w:tabs>
          <w:tab w:val="clear" w:pos="720"/>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pred izvedbo del vzpostavi kontakt z odgovorno osebo naročnika po tem sporazumu, s katero se dogovori o načinu medsebojnega komuniciranja;</w:t>
      </w:r>
    </w:p>
    <w:p w14:paraId="50CD12E9" w14:textId="77777777" w:rsidR="00206719" w:rsidRPr="00D33997" w:rsidRDefault="00206719" w:rsidP="00206719">
      <w:pPr>
        <w:numPr>
          <w:ilvl w:val="0"/>
          <w:numId w:val="117"/>
        </w:numPr>
        <w:tabs>
          <w:tab w:val="clear" w:pos="720"/>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skrbi, da se dela izvajajo po sprejetih načrtih, ki jih izdela in sprejme izvajalec;</w:t>
      </w:r>
    </w:p>
    <w:p w14:paraId="665B4D48" w14:textId="77777777" w:rsidR="00206719" w:rsidRPr="00D33997" w:rsidRDefault="00206719" w:rsidP="00206719">
      <w:pPr>
        <w:numPr>
          <w:ilvl w:val="0"/>
          <w:numId w:val="117"/>
        </w:numPr>
        <w:tabs>
          <w:tab w:val="clear" w:pos="720"/>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seznani se s področjem, kjer se izvajajo dela, opredeli nastopajoča tveganja in sprejme ukrepe za njihovo obvladovanje ter poskrbi, da se opravlja dela oz. storitev po veljavnih in splošno priznanih predpisih in postopkih za naročena dela, ki zagotavljajo varno in zdravo delo;</w:t>
      </w:r>
    </w:p>
    <w:p w14:paraId="57B0BEC9" w14:textId="77777777" w:rsidR="00206719" w:rsidRPr="00D33997" w:rsidRDefault="00206719" w:rsidP="00206719">
      <w:pPr>
        <w:numPr>
          <w:ilvl w:val="0"/>
          <w:numId w:val="117"/>
        </w:numPr>
        <w:tabs>
          <w:tab w:val="clear" w:pos="720"/>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seznani se s splošnimi navodili, pravili obnašanja in hišnim redom naročnika na področju izvajanja del, ki jih posreduje naročnik in jih upošteva;</w:t>
      </w:r>
    </w:p>
    <w:p w14:paraId="329419FC" w14:textId="77777777" w:rsidR="00206719" w:rsidRPr="00D33997" w:rsidRDefault="00206719" w:rsidP="00206719">
      <w:pPr>
        <w:numPr>
          <w:ilvl w:val="0"/>
          <w:numId w:val="117"/>
        </w:numPr>
        <w:tabs>
          <w:tab w:val="clear" w:pos="720"/>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 xml:space="preserve">seznani se z izdelanim požarnim redom naročnika, ki mu ga izroči odgovorna oseba naročnika in o tem seznani svoje delavce; </w:t>
      </w:r>
    </w:p>
    <w:p w14:paraId="76B5A0C6" w14:textId="77777777" w:rsidR="00206719" w:rsidRPr="00D33997" w:rsidRDefault="00206719" w:rsidP="00206719">
      <w:pPr>
        <w:numPr>
          <w:ilvl w:val="0"/>
          <w:numId w:val="117"/>
        </w:numPr>
        <w:tabs>
          <w:tab w:val="clear" w:pos="720"/>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v primeru neposredne nevarnosti za zdravje in življenje svojih ali drugih delavcev  ter drugih uporabnikov skupnega delovišča ustavi dela oz. preneha z opravljanjem storitve, do ureditve varnih delovnih pogojev in o tem pravočasno obvesti odgovorno osebo naročnika;</w:t>
      </w:r>
    </w:p>
    <w:p w14:paraId="30E5D008" w14:textId="77777777" w:rsidR="00206719" w:rsidRPr="00D33997" w:rsidRDefault="00206719" w:rsidP="00206719">
      <w:pPr>
        <w:numPr>
          <w:ilvl w:val="0"/>
          <w:numId w:val="117"/>
        </w:numPr>
        <w:tabs>
          <w:tab w:val="clear" w:pos="720"/>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delo na skupnem delovišču opravlja in organizira  tako, da ne ogroža varnosti in zdravje svojih in naročnikovih delavcev ter drugih uporabnikov skupnega delovišča;</w:t>
      </w:r>
    </w:p>
    <w:p w14:paraId="7B6A7F5F" w14:textId="77777777" w:rsidR="00206719" w:rsidRPr="00D33997" w:rsidRDefault="00206719" w:rsidP="00206719">
      <w:pPr>
        <w:numPr>
          <w:ilvl w:val="0"/>
          <w:numId w:val="117"/>
        </w:numPr>
        <w:tabs>
          <w:tab w:val="clear" w:pos="720"/>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pri svojem delu upošteva in se ravna po določilih normativov, tehničnih predpisov in ostalih predpisih, ki urejujejo področje naročenih del, pri čemer upošteva tudi specifike zdravstvene dejavnosti, ki jo izvaja naročnik;</w:t>
      </w:r>
    </w:p>
    <w:p w14:paraId="3FA54FC1" w14:textId="77777777" w:rsidR="00206719" w:rsidRPr="00D33997" w:rsidRDefault="00206719" w:rsidP="00206719">
      <w:pPr>
        <w:numPr>
          <w:ilvl w:val="0"/>
          <w:numId w:val="117"/>
        </w:numPr>
        <w:tabs>
          <w:tab w:val="clear" w:pos="720"/>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poskrbi, da se delavci zadržujejo le na območju, kjer se dela izvajajo;</w:t>
      </w:r>
    </w:p>
    <w:p w14:paraId="43F17CD9" w14:textId="77777777" w:rsidR="00206719" w:rsidRPr="00D33997" w:rsidRDefault="00206719" w:rsidP="00206719">
      <w:pPr>
        <w:numPr>
          <w:ilvl w:val="0"/>
          <w:numId w:val="117"/>
        </w:numPr>
        <w:tabs>
          <w:tab w:val="clear" w:pos="720"/>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zagotovi, da bo delo na skupnem delovišču potekalo pod nadzorom osebe, ki izdaja ustrezna navodila za varno delo;</w:t>
      </w:r>
    </w:p>
    <w:p w14:paraId="224F7397" w14:textId="77777777" w:rsidR="00206719" w:rsidRPr="00D33997" w:rsidRDefault="00206719" w:rsidP="00206719">
      <w:pPr>
        <w:numPr>
          <w:ilvl w:val="0"/>
          <w:numId w:val="117"/>
        </w:numPr>
        <w:tabs>
          <w:tab w:val="clear" w:pos="720"/>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lastRenderedPageBreak/>
        <w:t>svoje delavce obvešča pred začetkom del in sproti v teku izvedbe del o specifičnih  nevarnostih in škodljivostih na delovišču, o delih s povečano možnostjo za nastanek poškodb in/ali zdravstvenih okvar;</w:t>
      </w:r>
    </w:p>
    <w:p w14:paraId="5D122AC4" w14:textId="77777777" w:rsidR="00206719" w:rsidRPr="00D33997" w:rsidRDefault="00206719" w:rsidP="00206719">
      <w:pPr>
        <w:numPr>
          <w:ilvl w:val="0"/>
          <w:numId w:val="117"/>
        </w:numPr>
        <w:tabs>
          <w:tab w:val="clear" w:pos="720"/>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svoje delavce seznani in obvešča o vseh potrebnih preventivnih varnostnih ukrepih (izhajajočih iz veljavnih predpisov);</w:t>
      </w:r>
    </w:p>
    <w:p w14:paraId="1CFF82E9" w14:textId="77777777" w:rsidR="00206719" w:rsidRPr="00D33997" w:rsidRDefault="00206719" w:rsidP="00206719">
      <w:pPr>
        <w:numPr>
          <w:ilvl w:val="0"/>
          <w:numId w:val="117"/>
        </w:numPr>
        <w:tabs>
          <w:tab w:val="clear" w:pos="720"/>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zagotovi, da bodo obstoječe evakuacijske poti stalno proste in prehodne oz. prevozne.</w:t>
      </w:r>
    </w:p>
    <w:p w14:paraId="114DF918" w14:textId="77777777" w:rsidR="00206719" w:rsidRPr="00D33997" w:rsidRDefault="00206719" w:rsidP="00206719">
      <w:pPr>
        <w:suppressAutoHyphens/>
        <w:autoSpaceDE w:val="0"/>
        <w:autoSpaceDN w:val="0"/>
        <w:adjustRightInd w:val="0"/>
        <w:spacing w:line="252" w:lineRule="auto"/>
        <w:ind w:left="720"/>
        <w:rPr>
          <w:rFonts w:ascii="Times New Roman" w:hAnsi="Times New Roman" w:cs="Times New Roman"/>
          <w:kern w:val="1"/>
          <w:sz w:val="18"/>
          <w:szCs w:val="18"/>
          <w:lang w:bidi="hi-IN"/>
        </w:rPr>
      </w:pPr>
    </w:p>
    <w:p w14:paraId="7759B607" w14:textId="77777777" w:rsidR="00206719" w:rsidRPr="00D33997" w:rsidRDefault="00206719" w:rsidP="00206719">
      <w:pPr>
        <w:numPr>
          <w:ilvl w:val="0"/>
          <w:numId w:val="123"/>
        </w:numPr>
        <w:tabs>
          <w:tab w:val="left" w:pos="720"/>
        </w:tabs>
        <w:suppressAutoHyphens/>
        <w:autoSpaceDE w:val="0"/>
        <w:autoSpaceDN w:val="0"/>
        <w:adjustRightInd w:val="0"/>
        <w:spacing w:after="160" w:line="252" w:lineRule="auto"/>
        <w:ind w:left="714" w:hanging="357"/>
        <w:jc w:val="center"/>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člen</w:t>
      </w:r>
    </w:p>
    <w:p w14:paraId="47A9201B" w14:textId="77777777" w:rsidR="00206719" w:rsidRPr="00D33997" w:rsidRDefault="00206719" w:rsidP="00206719">
      <w:pPr>
        <w:suppressAutoHyphens/>
        <w:autoSpaceDE w:val="0"/>
        <w:autoSpaceDN w:val="0"/>
        <w:adjustRightInd w:val="0"/>
        <w:spacing w:after="160" w:line="252" w:lineRule="auto"/>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Izvajalec del se zaveže, da bo samostojno in odgovorno izpolnjeval vse zahteve varnosti in zdravja pri delu, varstva pred požarom in varovanja okolja, ki mu jih nalaga veljavna zakonodaja.</w:t>
      </w:r>
    </w:p>
    <w:p w14:paraId="3E418580" w14:textId="77777777" w:rsidR="00206719" w:rsidRPr="00D33997" w:rsidRDefault="00206719" w:rsidP="00206719">
      <w:pPr>
        <w:numPr>
          <w:ilvl w:val="0"/>
          <w:numId w:val="123"/>
        </w:numPr>
        <w:tabs>
          <w:tab w:val="left" w:pos="720"/>
        </w:tabs>
        <w:suppressAutoHyphens/>
        <w:autoSpaceDE w:val="0"/>
        <w:autoSpaceDN w:val="0"/>
        <w:adjustRightInd w:val="0"/>
        <w:spacing w:after="160" w:line="252" w:lineRule="auto"/>
        <w:ind w:left="714" w:hanging="357"/>
        <w:jc w:val="center"/>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člen</w:t>
      </w:r>
    </w:p>
    <w:p w14:paraId="72AB433B" w14:textId="77777777" w:rsidR="00206719" w:rsidRPr="00D33997" w:rsidRDefault="00206719" w:rsidP="00206719">
      <w:pPr>
        <w:suppressAutoHyphens/>
        <w:autoSpaceDE w:val="0"/>
        <w:autoSpaceDN w:val="0"/>
        <w:adjustRightInd w:val="0"/>
        <w:spacing w:after="160" w:line="252" w:lineRule="auto"/>
        <w:rPr>
          <w:rFonts w:ascii="Times New Roman" w:hAnsi="Times New Roman" w:cs="Times New Roman"/>
          <w:kern w:val="1"/>
          <w:sz w:val="18"/>
          <w:szCs w:val="18"/>
          <w:lang w:bidi="hi-IN"/>
        </w:rPr>
      </w:pPr>
      <w:r w:rsidRPr="00D33997">
        <w:rPr>
          <w:rFonts w:ascii="Times New Roman" w:hAnsi="Times New Roman" w:cs="Times New Roman"/>
          <w:b/>
          <w:kern w:val="1"/>
          <w:sz w:val="18"/>
          <w:szCs w:val="18"/>
          <w:lang w:bidi="hi-IN"/>
        </w:rPr>
        <w:t xml:space="preserve">Izvajalec </w:t>
      </w:r>
      <w:r w:rsidRPr="00D33997">
        <w:rPr>
          <w:rFonts w:ascii="Times New Roman" w:hAnsi="Times New Roman" w:cs="Times New Roman"/>
          <w:kern w:val="1"/>
          <w:sz w:val="18"/>
          <w:szCs w:val="18"/>
          <w:lang w:bidi="hi-IN"/>
        </w:rPr>
        <w:t>mora skrbeti in zagotoviti :</w:t>
      </w:r>
    </w:p>
    <w:p w14:paraId="2F3F366E" w14:textId="77777777" w:rsidR="00206719" w:rsidRPr="00D33997" w:rsidRDefault="00206719" w:rsidP="00206719">
      <w:pPr>
        <w:numPr>
          <w:ilvl w:val="0"/>
          <w:numId w:val="118"/>
        </w:numPr>
        <w:tabs>
          <w:tab w:val="clear" w:pos="645"/>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da so delavci opremljeni z ustreznimi varovalnimi sredstvi in osebno varovalno opremo in da jo pri delu dosledno in namensko uporabljajo;</w:t>
      </w:r>
    </w:p>
    <w:p w14:paraId="2717E783" w14:textId="77777777" w:rsidR="00206719" w:rsidRPr="00D33997" w:rsidRDefault="00206719" w:rsidP="00206719">
      <w:pPr>
        <w:numPr>
          <w:ilvl w:val="0"/>
          <w:numId w:val="118"/>
        </w:numPr>
        <w:tabs>
          <w:tab w:val="clear" w:pos="645"/>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 xml:space="preserve">da imajo delavci opravljene občasne teoretične in praktične preizkuse znanja o poznavanju predpisov  s področja varstva pred požarom, varnosti in zdravja pri delu in tehniki varnega dela; </w:t>
      </w:r>
    </w:p>
    <w:p w14:paraId="5B19665A" w14:textId="77777777" w:rsidR="00206719" w:rsidRPr="00D33997" w:rsidRDefault="00206719" w:rsidP="00206719">
      <w:pPr>
        <w:numPr>
          <w:ilvl w:val="0"/>
          <w:numId w:val="118"/>
        </w:numPr>
        <w:tabs>
          <w:tab w:val="clear" w:pos="645"/>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da imajo delavci opravljene potrebne predhodne, obdobne in druge usmerjene preventivne zdravstvene preglede po sprejeti oceni tveganja;</w:t>
      </w:r>
    </w:p>
    <w:p w14:paraId="78787BC2" w14:textId="77777777" w:rsidR="00206719" w:rsidRPr="00D33997" w:rsidRDefault="00206719" w:rsidP="00206719">
      <w:pPr>
        <w:numPr>
          <w:ilvl w:val="0"/>
          <w:numId w:val="118"/>
        </w:numPr>
        <w:tabs>
          <w:tab w:val="clear" w:pos="645"/>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 xml:space="preserve">da delavci uporabljajo samo takšna  sredstva za delo, ki so periodično pregledana in preizkušena, ustrezajo predpisom  o varnosti in zdravju pri delu in ostalim predpisom, kar dokaže z ustreznimi potrdili; </w:t>
      </w:r>
    </w:p>
    <w:p w14:paraId="4130C55A" w14:textId="77777777" w:rsidR="00206719" w:rsidRPr="00D33997" w:rsidRDefault="00206719" w:rsidP="00206719">
      <w:pPr>
        <w:numPr>
          <w:ilvl w:val="0"/>
          <w:numId w:val="118"/>
        </w:numPr>
        <w:tabs>
          <w:tab w:val="clear" w:pos="645"/>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da naročena dela izvajajo ustrezno strokovno usposobljeni delavci;</w:t>
      </w:r>
    </w:p>
    <w:p w14:paraId="070FDB8D" w14:textId="77777777" w:rsidR="00206719" w:rsidRPr="00D33997" w:rsidRDefault="00206719" w:rsidP="00206719">
      <w:pPr>
        <w:numPr>
          <w:ilvl w:val="0"/>
          <w:numId w:val="118"/>
        </w:numPr>
        <w:tabs>
          <w:tab w:val="clear" w:pos="645"/>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da delavci ne delajo pod vplivom, alkohola, drog ali drugih prepovedanih substanc;</w:t>
      </w:r>
    </w:p>
    <w:p w14:paraId="06665923" w14:textId="77777777" w:rsidR="00206719" w:rsidRPr="00D33997" w:rsidRDefault="00206719" w:rsidP="00206719">
      <w:pPr>
        <w:numPr>
          <w:ilvl w:val="0"/>
          <w:numId w:val="118"/>
        </w:numPr>
        <w:tabs>
          <w:tab w:val="clear" w:pos="645"/>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da upošteva veljavne predpise o varstvu pred požarom;</w:t>
      </w:r>
    </w:p>
    <w:p w14:paraId="1F764DF0" w14:textId="77777777" w:rsidR="00206719" w:rsidRPr="00D33997" w:rsidRDefault="00206719" w:rsidP="00206719">
      <w:pPr>
        <w:numPr>
          <w:ilvl w:val="0"/>
          <w:numId w:val="118"/>
        </w:numPr>
        <w:tabs>
          <w:tab w:val="clear" w:pos="645"/>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 xml:space="preserve">da delavci prejmejo vse potrebne informacije in so poučeni o specifičnih nevarnostih pri delu, izhajajočih </w:t>
      </w:r>
      <w:r w:rsidRPr="00D33997">
        <w:rPr>
          <w:rFonts w:ascii="Times New Roman" w:hAnsi="Times New Roman" w:cs="Times New Roman"/>
          <w:color w:val="000000" w:themeColor="text1"/>
          <w:kern w:val="1"/>
          <w:sz w:val="18"/>
          <w:szCs w:val="18"/>
          <w:lang w:bidi="hi-IN"/>
        </w:rPr>
        <w:t xml:space="preserve">iz </w:t>
      </w:r>
      <w:r w:rsidRPr="00D33997">
        <w:rPr>
          <w:rFonts w:ascii="Times New Roman" w:hAnsi="Times New Roman" w:cs="Times New Roman"/>
          <w:kern w:val="1"/>
          <w:sz w:val="18"/>
          <w:szCs w:val="18"/>
          <w:lang w:bidi="hi-IN"/>
        </w:rPr>
        <w:t xml:space="preserve">Pogodbe in so seznanjeni z najprimernejšim varnim načinom dela, ki jim zagotavlja varno izvedbo naročenih del; </w:t>
      </w:r>
    </w:p>
    <w:p w14:paraId="1898A8D6" w14:textId="77777777" w:rsidR="00206719" w:rsidRPr="00D33997" w:rsidRDefault="00206719" w:rsidP="00206719">
      <w:pPr>
        <w:numPr>
          <w:ilvl w:val="0"/>
          <w:numId w:val="118"/>
        </w:numPr>
        <w:tabs>
          <w:tab w:val="clear" w:pos="645"/>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da ima za dela, ki jih izvaja, izdelano in sprejeto izjavo o varnosti v pisni obliki, na podlagi izdelane ocene tveganja.</w:t>
      </w:r>
    </w:p>
    <w:p w14:paraId="3391D982" w14:textId="77777777" w:rsidR="00206719" w:rsidRPr="00D33997" w:rsidRDefault="00206719" w:rsidP="00206719">
      <w:pPr>
        <w:suppressAutoHyphens/>
        <w:autoSpaceDE w:val="0"/>
        <w:autoSpaceDN w:val="0"/>
        <w:adjustRightInd w:val="0"/>
        <w:spacing w:line="252" w:lineRule="auto"/>
        <w:rPr>
          <w:rFonts w:ascii="Times New Roman" w:hAnsi="Times New Roman" w:cs="Times New Roman"/>
          <w:kern w:val="1"/>
          <w:sz w:val="18"/>
          <w:szCs w:val="18"/>
          <w:lang w:bidi="hi-IN"/>
        </w:rPr>
      </w:pPr>
    </w:p>
    <w:p w14:paraId="7D5219CD" w14:textId="77777777" w:rsidR="00206719" w:rsidRPr="00D33997" w:rsidRDefault="00206719" w:rsidP="00206719">
      <w:pPr>
        <w:numPr>
          <w:ilvl w:val="0"/>
          <w:numId w:val="123"/>
        </w:numPr>
        <w:tabs>
          <w:tab w:val="left" w:pos="720"/>
        </w:tabs>
        <w:suppressAutoHyphens/>
        <w:autoSpaceDE w:val="0"/>
        <w:autoSpaceDN w:val="0"/>
        <w:adjustRightInd w:val="0"/>
        <w:spacing w:after="160" w:line="252" w:lineRule="auto"/>
        <w:ind w:left="714" w:hanging="357"/>
        <w:jc w:val="center"/>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člen</w:t>
      </w:r>
    </w:p>
    <w:p w14:paraId="51B4DBE9" w14:textId="77777777" w:rsidR="00206719" w:rsidRPr="00D33997" w:rsidRDefault="00206719" w:rsidP="00206719">
      <w:pPr>
        <w:suppressAutoHyphens/>
        <w:autoSpaceDE w:val="0"/>
        <w:autoSpaceDN w:val="0"/>
        <w:adjustRightInd w:val="0"/>
        <w:spacing w:after="160" w:line="252" w:lineRule="auto"/>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Odgovorna oseba izvajalca s podpisom tega sporazuma jamči, da so (bodo) na skupnem delovišču samo osebe, ki izpolnjujejo pogoje za izvajanje del in da se dela izvajajo v skladu z določbami tega Sporazuma, s Pogodbo in v skladu z veljavno zakonodajo.</w:t>
      </w:r>
    </w:p>
    <w:p w14:paraId="22655F06" w14:textId="77777777" w:rsidR="00206719" w:rsidRPr="00D33997" w:rsidRDefault="00206719" w:rsidP="00206719">
      <w:pPr>
        <w:suppressAutoHyphens/>
        <w:autoSpaceDE w:val="0"/>
        <w:autoSpaceDN w:val="0"/>
        <w:adjustRightInd w:val="0"/>
        <w:spacing w:after="160" w:line="252" w:lineRule="auto"/>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V kolikor izvajalec del ne upošteva določil tega sporazuma, je odgovorna oseba naročnika o tem  dolžna opozoriti odgovorno osebo izvajalca. V kolikor izvajalec del kljub opozorilu nadaljuje z delom in je ogroženo življenje in zdravje delavcev in drugih oseb, ki se nahajajo na skupnem delovišču, ima odgovorna oseba naročnika pravico izvajalcu del prepovedati delo. O prepovedi dela obvesti odgovorno osebo izvajalca ter zakonitega zastopnika izvajalca.</w:t>
      </w:r>
    </w:p>
    <w:p w14:paraId="25FB39CE" w14:textId="77777777" w:rsidR="00206719" w:rsidRPr="00D33997" w:rsidRDefault="00206719" w:rsidP="00206719">
      <w:pPr>
        <w:numPr>
          <w:ilvl w:val="0"/>
          <w:numId w:val="123"/>
        </w:numPr>
        <w:tabs>
          <w:tab w:val="left" w:pos="720"/>
        </w:tabs>
        <w:suppressAutoHyphens/>
        <w:autoSpaceDE w:val="0"/>
        <w:autoSpaceDN w:val="0"/>
        <w:adjustRightInd w:val="0"/>
        <w:spacing w:after="160" w:line="252" w:lineRule="auto"/>
        <w:jc w:val="center"/>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člen</w:t>
      </w:r>
    </w:p>
    <w:p w14:paraId="31E55866" w14:textId="77777777" w:rsidR="00206719" w:rsidRPr="00D33997" w:rsidRDefault="00206719" w:rsidP="00206719">
      <w:pPr>
        <w:suppressAutoHyphens/>
        <w:autoSpaceDE w:val="0"/>
        <w:autoSpaceDN w:val="0"/>
        <w:adjustRightInd w:val="0"/>
        <w:spacing w:after="160" w:line="252" w:lineRule="auto"/>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Izvajalec mora upoštevati vsa navodila v zvezi s preprečevanjem bolnišničnih okužb in navodila, ki veljajo za gibanje na posameznih oddelkih/službah. Z navodili jih ob začetku del seznani naročnik del in odgovorna oseba službe/oddelka oziroma oseba, ki jo v ta namen določi naročnik. Po zaključku del je izvajalec dolžan odstraniti vse odpadke in drug material, ki je nastal med izvajanjem del. Izvajalec mora očistiti prostore po zaključku del in obvestiti naročnika.</w:t>
      </w:r>
    </w:p>
    <w:p w14:paraId="467CFC3F" w14:textId="77777777" w:rsidR="00206719" w:rsidRPr="00D33997" w:rsidRDefault="00206719" w:rsidP="00206719">
      <w:pPr>
        <w:numPr>
          <w:ilvl w:val="0"/>
          <w:numId w:val="123"/>
        </w:numPr>
        <w:tabs>
          <w:tab w:val="left" w:pos="720"/>
        </w:tabs>
        <w:suppressAutoHyphens/>
        <w:autoSpaceDE w:val="0"/>
        <w:autoSpaceDN w:val="0"/>
        <w:adjustRightInd w:val="0"/>
        <w:spacing w:after="160" w:line="252" w:lineRule="auto"/>
        <w:ind w:left="714" w:hanging="357"/>
        <w:jc w:val="center"/>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člen</w:t>
      </w:r>
    </w:p>
    <w:p w14:paraId="43E5E9C2" w14:textId="77777777" w:rsidR="00206719" w:rsidRDefault="00206719" w:rsidP="00206719">
      <w:pPr>
        <w:suppressAutoHyphens/>
        <w:autoSpaceDE w:val="0"/>
        <w:autoSpaceDN w:val="0"/>
        <w:adjustRightInd w:val="0"/>
        <w:spacing w:after="160" w:line="252" w:lineRule="auto"/>
        <w:rPr>
          <w:rFonts w:ascii="Times New Roman" w:hAnsi="Times New Roman" w:cs="Times New Roman"/>
          <w:kern w:val="1"/>
          <w:sz w:val="18"/>
          <w:szCs w:val="18"/>
          <w:lang w:bidi="hi-IN"/>
        </w:rPr>
      </w:pPr>
      <w:r w:rsidRPr="00D33997">
        <w:rPr>
          <w:rFonts w:ascii="Times New Roman" w:hAnsi="Times New Roman" w:cs="Times New Roman"/>
          <w:kern w:val="1"/>
          <w:sz w:val="18"/>
          <w:szCs w:val="18"/>
        </w:rPr>
        <w:t>Če izvajalec izvaja naročeno delo s podizvajalci mora z njimi skleniti pisni sporazum na skupnih deloviščih  in ga vročiti naročniku. Naročnik nima nobenega razmerja do podizvajalcev.</w:t>
      </w:r>
      <w:r w:rsidRPr="00D33997">
        <w:rPr>
          <w:rFonts w:ascii="Times New Roman" w:hAnsi="Times New Roman" w:cs="Times New Roman"/>
          <w:kern w:val="1"/>
          <w:sz w:val="18"/>
          <w:szCs w:val="18"/>
          <w:lang w:bidi="hi-IN"/>
        </w:rPr>
        <w:t xml:space="preserve"> Odgovorna oseba izvajalca odgovarja  za varnost in zdravje pri delu morebitnih podizvajalcev. Izvajalec navede morebitne podizvajalce na skupnem delovišču v Prilogi 1 – Seznam podpisnikov sporazuma.</w:t>
      </w:r>
    </w:p>
    <w:p w14:paraId="64D02C8A" w14:textId="77777777" w:rsidR="00FB4E6D" w:rsidRDefault="00FB4E6D" w:rsidP="00206719">
      <w:pPr>
        <w:suppressAutoHyphens/>
        <w:autoSpaceDE w:val="0"/>
        <w:autoSpaceDN w:val="0"/>
        <w:adjustRightInd w:val="0"/>
        <w:spacing w:after="160" w:line="252" w:lineRule="auto"/>
        <w:rPr>
          <w:rFonts w:ascii="Times New Roman" w:hAnsi="Times New Roman" w:cs="Times New Roman"/>
          <w:kern w:val="1"/>
          <w:lang w:bidi="hi-IN"/>
        </w:rPr>
      </w:pPr>
    </w:p>
    <w:p w14:paraId="3C652EC2" w14:textId="77777777" w:rsidR="0078451E" w:rsidRDefault="0078451E" w:rsidP="00206719">
      <w:pPr>
        <w:suppressAutoHyphens/>
        <w:autoSpaceDE w:val="0"/>
        <w:autoSpaceDN w:val="0"/>
        <w:adjustRightInd w:val="0"/>
        <w:spacing w:after="160" w:line="252" w:lineRule="auto"/>
        <w:rPr>
          <w:rFonts w:ascii="Times New Roman" w:hAnsi="Times New Roman" w:cs="Times New Roman"/>
          <w:kern w:val="1"/>
          <w:lang w:bidi="hi-IN"/>
        </w:rPr>
      </w:pPr>
    </w:p>
    <w:p w14:paraId="03F9B141" w14:textId="77777777" w:rsidR="00832728" w:rsidRDefault="00832728" w:rsidP="00206719">
      <w:pPr>
        <w:suppressAutoHyphens/>
        <w:autoSpaceDE w:val="0"/>
        <w:autoSpaceDN w:val="0"/>
        <w:adjustRightInd w:val="0"/>
        <w:spacing w:after="160" w:line="252" w:lineRule="auto"/>
        <w:rPr>
          <w:rFonts w:ascii="Times New Roman" w:hAnsi="Times New Roman" w:cs="Times New Roman"/>
          <w:kern w:val="1"/>
          <w:lang w:bidi="hi-IN"/>
        </w:rPr>
      </w:pPr>
    </w:p>
    <w:p w14:paraId="4E2ED916" w14:textId="77777777" w:rsidR="00832728" w:rsidRPr="00D33997" w:rsidRDefault="00832728" w:rsidP="00206719">
      <w:pPr>
        <w:suppressAutoHyphens/>
        <w:autoSpaceDE w:val="0"/>
        <w:autoSpaceDN w:val="0"/>
        <w:adjustRightInd w:val="0"/>
        <w:spacing w:after="160" w:line="252" w:lineRule="auto"/>
        <w:rPr>
          <w:rFonts w:ascii="Times New Roman" w:hAnsi="Times New Roman" w:cs="Times New Roman"/>
          <w:kern w:val="1"/>
          <w:lang w:bidi="hi-IN"/>
        </w:rPr>
      </w:pPr>
    </w:p>
    <w:p w14:paraId="66458E64" w14:textId="77777777" w:rsidR="00206719" w:rsidRPr="00D33997" w:rsidRDefault="00206719" w:rsidP="00206719">
      <w:pPr>
        <w:numPr>
          <w:ilvl w:val="0"/>
          <w:numId w:val="123"/>
        </w:numPr>
        <w:suppressAutoHyphens/>
        <w:autoSpaceDE w:val="0"/>
        <w:autoSpaceDN w:val="0"/>
        <w:adjustRightInd w:val="0"/>
        <w:spacing w:after="120" w:line="240" w:lineRule="auto"/>
        <w:jc w:val="center"/>
        <w:rPr>
          <w:rFonts w:ascii="Times New Roman" w:hAnsi="Times New Roman" w:cs="Times New Roman"/>
          <w:kern w:val="1"/>
          <w:sz w:val="18"/>
          <w:szCs w:val="18"/>
        </w:rPr>
      </w:pPr>
      <w:r w:rsidRPr="00D33997">
        <w:rPr>
          <w:rFonts w:ascii="Times New Roman" w:hAnsi="Times New Roman" w:cs="Times New Roman"/>
          <w:kern w:val="1"/>
          <w:sz w:val="18"/>
          <w:szCs w:val="18"/>
        </w:rPr>
        <w:lastRenderedPageBreak/>
        <w:t>člen</w:t>
      </w:r>
    </w:p>
    <w:p w14:paraId="15748725" w14:textId="77777777" w:rsidR="00206719" w:rsidRPr="00D33997" w:rsidRDefault="00206719" w:rsidP="00206719">
      <w:pPr>
        <w:keepNext/>
        <w:keepLines/>
        <w:shd w:val="clear" w:color="auto" w:fill="FFFFFF"/>
        <w:tabs>
          <w:tab w:val="left" w:pos="426"/>
        </w:tabs>
        <w:suppressAutoHyphens/>
        <w:autoSpaceDE w:val="0"/>
        <w:autoSpaceDN w:val="0"/>
        <w:adjustRightInd w:val="0"/>
        <w:rPr>
          <w:rFonts w:ascii="Times New Roman" w:hAnsi="Times New Roman" w:cs="Times New Roman"/>
          <w:kern w:val="1"/>
          <w:sz w:val="18"/>
          <w:szCs w:val="18"/>
        </w:rPr>
      </w:pPr>
      <w:r w:rsidRPr="00D33997">
        <w:rPr>
          <w:rFonts w:ascii="Times New Roman" w:hAnsi="Times New Roman" w:cs="Times New Roman"/>
          <w:bCs/>
          <w:kern w:val="1"/>
          <w:sz w:val="18"/>
          <w:szCs w:val="18"/>
        </w:rPr>
        <w:t xml:space="preserve">Varjenje, rezanje ali uporaba odprtega plamena je dovoljena samo v delovnih prostorih, ki so za to namenjeni. V drugih primerih se mora izvajalec del predhodno dogovoriti z vodjo del naročnika o požarnovarnostnih ukrepih in </w:t>
      </w:r>
      <w:r w:rsidRPr="00D33997">
        <w:rPr>
          <w:rFonts w:ascii="Times New Roman" w:hAnsi="Times New Roman" w:cs="Times New Roman"/>
          <w:bCs/>
          <w:kern w:val="1"/>
          <w:sz w:val="18"/>
          <w:szCs w:val="18"/>
          <w:u w:val="single"/>
        </w:rPr>
        <w:t>dobiti od naročnika dovoljenje za izvajanje požarno nevarnih del</w:t>
      </w:r>
      <w:r w:rsidRPr="00D33997">
        <w:rPr>
          <w:rFonts w:ascii="Times New Roman" w:hAnsi="Times New Roman" w:cs="Times New Roman"/>
          <w:bCs/>
          <w:kern w:val="1"/>
          <w:sz w:val="18"/>
          <w:szCs w:val="18"/>
        </w:rPr>
        <w:t xml:space="preserve">. Uporaba odprtega ognja izven delovišča oz. izven mesta, ki ga pokriva dovoljenje, je prepovedana! </w:t>
      </w:r>
      <w:r w:rsidRPr="00D33997">
        <w:rPr>
          <w:rFonts w:ascii="Times New Roman" w:hAnsi="Times New Roman" w:cs="Times New Roman"/>
          <w:kern w:val="1"/>
          <w:sz w:val="18"/>
          <w:szCs w:val="18"/>
        </w:rPr>
        <w:t xml:space="preserve"> </w:t>
      </w:r>
    </w:p>
    <w:p w14:paraId="327150BD" w14:textId="77777777" w:rsidR="00206719" w:rsidRPr="00D33997" w:rsidRDefault="00206719" w:rsidP="00206719">
      <w:pPr>
        <w:keepNext/>
        <w:keepLines/>
        <w:shd w:val="clear" w:color="auto" w:fill="FFFFFF"/>
        <w:tabs>
          <w:tab w:val="left" w:pos="426"/>
        </w:tabs>
        <w:suppressAutoHyphens/>
        <w:autoSpaceDE w:val="0"/>
        <w:autoSpaceDN w:val="0"/>
        <w:adjustRightInd w:val="0"/>
        <w:rPr>
          <w:rFonts w:ascii="Times New Roman" w:hAnsi="Times New Roman" w:cs="Times New Roman"/>
          <w:kern w:val="1"/>
          <w:sz w:val="18"/>
          <w:szCs w:val="18"/>
        </w:rPr>
      </w:pPr>
      <w:r w:rsidRPr="00D33997">
        <w:rPr>
          <w:rFonts w:ascii="Times New Roman" w:hAnsi="Times New Roman" w:cs="Times New Roman"/>
          <w:b/>
          <w:kern w:val="1"/>
          <w:sz w:val="18"/>
          <w:szCs w:val="18"/>
        </w:rPr>
        <w:t>Požarno stražo lahko izvajajo gasilci.</w:t>
      </w:r>
      <w:r w:rsidRPr="00D33997">
        <w:rPr>
          <w:rFonts w:ascii="Times New Roman" w:hAnsi="Times New Roman" w:cs="Times New Roman"/>
          <w:kern w:val="1"/>
          <w:sz w:val="18"/>
          <w:szCs w:val="18"/>
        </w:rPr>
        <w:t xml:space="preserve"> </w:t>
      </w:r>
      <w:r w:rsidRPr="00D33997">
        <w:rPr>
          <w:rFonts w:ascii="Times New Roman" w:hAnsi="Times New Roman" w:cs="Times New Roman"/>
          <w:bCs/>
          <w:kern w:val="1"/>
          <w:sz w:val="18"/>
          <w:szCs w:val="18"/>
        </w:rPr>
        <w:t>Stroške izvajanja požarne straže nosi izvajalec.</w:t>
      </w:r>
    </w:p>
    <w:p w14:paraId="40332246" w14:textId="77777777" w:rsidR="00206719" w:rsidRPr="00D33997" w:rsidRDefault="00206719" w:rsidP="00206719">
      <w:pPr>
        <w:keepNext/>
        <w:keepLines/>
        <w:shd w:val="clear" w:color="auto" w:fill="FFFFFF"/>
        <w:tabs>
          <w:tab w:val="left" w:pos="426"/>
        </w:tabs>
        <w:suppressAutoHyphens/>
        <w:autoSpaceDE w:val="0"/>
        <w:autoSpaceDN w:val="0"/>
        <w:adjustRightInd w:val="0"/>
        <w:rPr>
          <w:rFonts w:ascii="Times New Roman" w:hAnsi="Times New Roman" w:cs="Times New Roman"/>
          <w:kern w:val="1"/>
          <w:sz w:val="18"/>
          <w:szCs w:val="18"/>
        </w:rPr>
      </w:pPr>
    </w:p>
    <w:p w14:paraId="04B6B971" w14:textId="77777777" w:rsidR="00206719" w:rsidRPr="00D33997" w:rsidRDefault="00206719" w:rsidP="00206719">
      <w:pPr>
        <w:numPr>
          <w:ilvl w:val="0"/>
          <w:numId w:val="123"/>
        </w:numPr>
        <w:tabs>
          <w:tab w:val="left" w:pos="720"/>
        </w:tabs>
        <w:suppressAutoHyphens/>
        <w:autoSpaceDE w:val="0"/>
        <w:autoSpaceDN w:val="0"/>
        <w:adjustRightInd w:val="0"/>
        <w:spacing w:after="0" w:line="252" w:lineRule="auto"/>
        <w:jc w:val="center"/>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člen</w:t>
      </w:r>
    </w:p>
    <w:p w14:paraId="70F4C7A4" w14:textId="77777777" w:rsidR="00206719" w:rsidRPr="00D33997" w:rsidRDefault="00206719" w:rsidP="00206719">
      <w:pPr>
        <w:rPr>
          <w:rFonts w:ascii="Times New Roman" w:hAnsi="Times New Roman" w:cs="Times New Roman"/>
          <w:sz w:val="18"/>
          <w:szCs w:val="18"/>
        </w:rPr>
      </w:pPr>
    </w:p>
    <w:p w14:paraId="799BC321" w14:textId="77777777" w:rsidR="00206719" w:rsidRPr="00D33997" w:rsidRDefault="00206719" w:rsidP="00206719">
      <w:pPr>
        <w:rPr>
          <w:rFonts w:ascii="Times New Roman" w:hAnsi="Times New Roman" w:cs="Times New Roman"/>
          <w:sz w:val="18"/>
          <w:szCs w:val="18"/>
        </w:rPr>
      </w:pPr>
      <w:r w:rsidRPr="00D33997">
        <w:rPr>
          <w:rFonts w:ascii="Times New Roman" w:hAnsi="Times New Roman" w:cs="Times New Roman"/>
          <w:sz w:val="18"/>
          <w:szCs w:val="18"/>
        </w:rPr>
        <w:t>Podpisniki so dolžni izvajati vsa dela v skladu s tem sporazumom z namenom, da se zagotovi varnost in zdravje</w:t>
      </w:r>
      <w:r w:rsidRPr="00D33997">
        <w:rPr>
          <w:rFonts w:ascii="Times New Roman" w:hAnsi="Times New Roman" w:cs="Times New Roman"/>
          <w:b/>
          <w:sz w:val="18"/>
          <w:szCs w:val="18"/>
        </w:rPr>
        <w:t xml:space="preserve"> </w:t>
      </w:r>
      <w:r w:rsidRPr="00D33997">
        <w:rPr>
          <w:rFonts w:ascii="Times New Roman" w:hAnsi="Times New Roman" w:cs="Times New Roman"/>
          <w:sz w:val="18"/>
          <w:szCs w:val="18"/>
        </w:rPr>
        <w:t>pri delu in varne delavne pogoje vsem zaposlenim na skupnem delovišču/objektu.</w:t>
      </w:r>
    </w:p>
    <w:p w14:paraId="6799C032" w14:textId="77777777" w:rsidR="00206719" w:rsidRPr="00D33997" w:rsidRDefault="00206719" w:rsidP="00206719">
      <w:pPr>
        <w:suppressAutoHyphens/>
        <w:autoSpaceDE w:val="0"/>
        <w:autoSpaceDN w:val="0"/>
        <w:adjustRightInd w:val="0"/>
        <w:spacing w:after="160" w:line="252" w:lineRule="auto"/>
        <w:rPr>
          <w:rFonts w:ascii="Times New Roman" w:hAnsi="Times New Roman" w:cs="Times New Roman"/>
          <w:kern w:val="1"/>
          <w:sz w:val="18"/>
          <w:szCs w:val="18"/>
          <w:lang w:bidi="hi-IN"/>
        </w:rPr>
      </w:pPr>
    </w:p>
    <w:p w14:paraId="106F3E12" w14:textId="77777777" w:rsidR="00206719" w:rsidRPr="00D33997" w:rsidRDefault="00206719" w:rsidP="00206719">
      <w:pPr>
        <w:suppressAutoHyphens/>
        <w:autoSpaceDE w:val="0"/>
        <w:autoSpaceDN w:val="0"/>
        <w:adjustRightInd w:val="0"/>
        <w:spacing w:after="160" w:line="252" w:lineRule="auto"/>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 xml:space="preserve">Sporazum prične veljati, ko ga podpišeta obe stranki sporazuma in velja ves čas trajanja del. </w:t>
      </w:r>
      <w:bookmarkStart w:id="6" w:name="_Hlk1157831301"/>
      <w:bookmarkStart w:id="7" w:name="_Hlk115783130"/>
      <w:bookmarkEnd w:id="6"/>
      <w:bookmarkEnd w:id="7"/>
    </w:p>
    <w:p w14:paraId="16ACEE57" w14:textId="77777777" w:rsidR="00206719" w:rsidRPr="00D33997" w:rsidRDefault="00206719" w:rsidP="00206719">
      <w:pPr>
        <w:rPr>
          <w:rFonts w:ascii="Times New Roman" w:hAnsi="Times New Roman" w:cs="Times New Roman"/>
          <w:b/>
          <w:bCs/>
          <w:sz w:val="18"/>
          <w:szCs w:val="18"/>
        </w:rPr>
      </w:pPr>
      <w:r w:rsidRPr="00D33997">
        <w:rPr>
          <w:rFonts w:ascii="Times New Roman" w:hAnsi="Times New Roman" w:cs="Times New Roman"/>
          <w:sz w:val="18"/>
          <w:szCs w:val="18"/>
        </w:rPr>
        <w:t xml:space="preserve">Številka: </w:t>
      </w:r>
    </w:p>
    <w:p w14:paraId="0340431F" w14:textId="77777777" w:rsidR="00206719" w:rsidRPr="00D33997" w:rsidRDefault="00206719" w:rsidP="00206719">
      <w:pPr>
        <w:rPr>
          <w:rFonts w:ascii="Times New Roman" w:hAnsi="Times New Roman" w:cs="Times New Roman"/>
          <w:sz w:val="18"/>
          <w:szCs w:val="18"/>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5245"/>
      </w:tblGrid>
      <w:tr w:rsidR="00206719" w:rsidRPr="00D33997" w14:paraId="6670C567" w14:textId="77777777" w:rsidTr="00A574AD">
        <w:trPr>
          <w:trHeight w:val="283"/>
        </w:trPr>
        <w:tc>
          <w:tcPr>
            <w:tcW w:w="4678" w:type="dxa"/>
            <w:shd w:val="clear" w:color="auto" w:fill="E7E6E6"/>
            <w:vAlign w:val="center"/>
          </w:tcPr>
          <w:p w14:paraId="535BA2A0" w14:textId="77777777" w:rsidR="00206719" w:rsidRPr="00D33997" w:rsidRDefault="00206719" w:rsidP="00A574AD">
            <w:pPr>
              <w:rPr>
                <w:rFonts w:ascii="Times New Roman" w:hAnsi="Times New Roman" w:cs="Times New Roman"/>
                <w:b/>
                <w:bCs/>
                <w:sz w:val="18"/>
                <w:szCs w:val="18"/>
              </w:rPr>
            </w:pPr>
            <w:r w:rsidRPr="00D33997">
              <w:rPr>
                <w:rFonts w:ascii="Times New Roman" w:hAnsi="Times New Roman" w:cs="Times New Roman"/>
                <w:b/>
                <w:bCs/>
                <w:sz w:val="18"/>
                <w:szCs w:val="18"/>
              </w:rPr>
              <w:t>IZVAJALEC</w:t>
            </w:r>
          </w:p>
        </w:tc>
        <w:tc>
          <w:tcPr>
            <w:tcW w:w="5245" w:type="dxa"/>
            <w:shd w:val="clear" w:color="auto" w:fill="E7E6E6"/>
            <w:vAlign w:val="center"/>
          </w:tcPr>
          <w:p w14:paraId="7D7AADF7" w14:textId="77777777" w:rsidR="00206719" w:rsidRPr="00D33997" w:rsidRDefault="00206719" w:rsidP="00A574AD">
            <w:pPr>
              <w:rPr>
                <w:rFonts w:ascii="Times New Roman" w:hAnsi="Times New Roman" w:cs="Times New Roman"/>
                <w:b/>
                <w:bCs/>
                <w:sz w:val="18"/>
                <w:szCs w:val="18"/>
              </w:rPr>
            </w:pPr>
            <w:r w:rsidRPr="00D33997">
              <w:rPr>
                <w:rFonts w:ascii="Times New Roman" w:hAnsi="Times New Roman" w:cs="Times New Roman"/>
                <w:b/>
                <w:bCs/>
                <w:sz w:val="18"/>
                <w:szCs w:val="18"/>
              </w:rPr>
              <w:t>NAROČNIKA</w:t>
            </w:r>
          </w:p>
        </w:tc>
      </w:tr>
      <w:tr w:rsidR="00206719" w:rsidRPr="00D33997" w14:paraId="28BCC904" w14:textId="77777777" w:rsidTr="00A574AD">
        <w:trPr>
          <w:trHeight w:val="1230"/>
        </w:trPr>
        <w:tc>
          <w:tcPr>
            <w:tcW w:w="4678" w:type="dxa"/>
            <w:vAlign w:val="center"/>
          </w:tcPr>
          <w:p w14:paraId="0F51F72F" w14:textId="77777777" w:rsidR="00206719" w:rsidRPr="00D33997" w:rsidRDefault="00206719" w:rsidP="00A574AD">
            <w:pPr>
              <w:rPr>
                <w:rFonts w:ascii="Times New Roman" w:hAnsi="Times New Roman" w:cs="Times New Roman"/>
                <w:i/>
                <w:iCs/>
                <w:sz w:val="18"/>
                <w:szCs w:val="18"/>
              </w:rPr>
            </w:pPr>
            <w:r w:rsidRPr="00D33997">
              <w:rPr>
                <w:rFonts w:ascii="Times New Roman" w:hAnsi="Times New Roman" w:cs="Times New Roman"/>
                <w:i/>
                <w:iCs/>
                <w:sz w:val="18"/>
                <w:szCs w:val="18"/>
              </w:rPr>
              <w:t>Naziv in sedež</w:t>
            </w:r>
          </w:p>
        </w:tc>
        <w:tc>
          <w:tcPr>
            <w:tcW w:w="5245" w:type="dxa"/>
            <w:vAlign w:val="center"/>
          </w:tcPr>
          <w:p w14:paraId="568475BA" w14:textId="77777777" w:rsidR="00206719" w:rsidRPr="00D33997" w:rsidRDefault="00206719" w:rsidP="00A574AD">
            <w:pPr>
              <w:spacing w:line="480" w:lineRule="auto"/>
              <w:ind w:left="90" w:hanging="11"/>
              <w:rPr>
                <w:rFonts w:ascii="Times New Roman" w:hAnsi="Times New Roman" w:cs="Times New Roman"/>
                <w:b/>
                <w:bCs/>
                <w:sz w:val="18"/>
                <w:szCs w:val="18"/>
              </w:rPr>
            </w:pPr>
            <w:r w:rsidRPr="00D33997">
              <w:rPr>
                <w:rFonts w:ascii="Times New Roman" w:hAnsi="Times New Roman" w:cs="Times New Roman"/>
                <w:b/>
                <w:bCs/>
                <w:sz w:val="18"/>
                <w:szCs w:val="18"/>
              </w:rPr>
              <w:t>Splošna bolnišnica Novo mesto</w:t>
            </w:r>
          </w:p>
          <w:p w14:paraId="32A54E7E" w14:textId="77777777" w:rsidR="00206719" w:rsidRPr="00D33997" w:rsidRDefault="00206719" w:rsidP="00A574AD">
            <w:pPr>
              <w:spacing w:line="480" w:lineRule="auto"/>
              <w:ind w:left="90" w:hanging="11"/>
              <w:rPr>
                <w:rFonts w:ascii="Times New Roman" w:hAnsi="Times New Roman" w:cs="Times New Roman"/>
                <w:b/>
                <w:bCs/>
                <w:sz w:val="18"/>
                <w:szCs w:val="18"/>
              </w:rPr>
            </w:pPr>
            <w:r w:rsidRPr="00D33997">
              <w:rPr>
                <w:rFonts w:ascii="Times New Roman" w:hAnsi="Times New Roman" w:cs="Times New Roman"/>
                <w:b/>
                <w:bCs/>
                <w:sz w:val="18"/>
                <w:szCs w:val="18"/>
              </w:rPr>
              <w:t>Šmihelska cesta 1</w:t>
            </w:r>
          </w:p>
          <w:p w14:paraId="0AC0FD29" w14:textId="77777777" w:rsidR="00206719" w:rsidRPr="00D33997" w:rsidRDefault="00206719" w:rsidP="00A574AD">
            <w:pPr>
              <w:spacing w:line="480" w:lineRule="auto"/>
              <w:ind w:left="90" w:hanging="11"/>
              <w:rPr>
                <w:rFonts w:ascii="Times New Roman" w:hAnsi="Times New Roman" w:cs="Times New Roman"/>
                <w:b/>
                <w:bCs/>
                <w:sz w:val="18"/>
                <w:szCs w:val="18"/>
              </w:rPr>
            </w:pPr>
            <w:r w:rsidRPr="00D33997">
              <w:rPr>
                <w:rFonts w:ascii="Times New Roman" w:hAnsi="Times New Roman" w:cs="Times New Roman"/>
                <w:b/>
                <w:bCs/>
                <w:sz w:val="18"/>
                <w:szCs w:val="18"/>
              </w:rPr>
              <w:t>8000 Novo mesto</w:t>
            </w:r>
          </w:p>
        </w:tc>
      </w:tr>
      <w:tr w:rsidR="00206719" w:rsidRPr="00D33997" w14:paraId="06B3D04E" w14:textId="77777777" w:rsidTr="00A574AD">
        <w:trPr>
          <w:trHeight w:val="975"/>
        </w:trPr>
        <w:tc>
          <w:tcPr>
            <w:tcW w:w="4678" w:type="dxa"/>
          </w:tcPr>
          <w:p w14:paraId="6D785DFD" w14:textId="77777777" w:rsidR="00206719" w:rsidRPr="00D33997" w:rsidRDefault="00206719" w:rsidP="00A574AD">
            <w:pPr>
              <w:rPr>
                <w:rFonts w:ascii="Times New Roman" w:hAnsi="Times New Roman" w:cs="Times New Roman"/>
                <w:sz w:val="18"/>
                <w:szCs w:val="18"/>
              </w:rPr>
            </w:pPr>
            <w:r w:rsidRPr="00D33997">
              <w:rPr>
                <w:rFonts w:ascii="Times New Roman" w:hAnsi="Times New Roman" w:cs="Times New Roman"/>
                <w:sz w:val="18"/>
                <w:szCs w:val="18"/>
              </w:rPr>
              <w:t xml:space="preserve">ZAKONITI ZASTOPNIK </w:t>
            </w:r>
            <w:r w:rsidRPr="00D33997">
              <w:rPr>
                <w:rFonts w:ascii="Times New Roman" w:hAnsi="Times New Roman" w:cs="Times New Roman"/>
                <w:i/>
                <w:iCs/>
                <w:sz w:val="18"/>
                <w:szCs w:val="18"/>
              </w:rPr>
              <w:t>(Ime in priimek):</w:t>
            </w:r>
          </w:p>
        </w:tc>
        <w:tc>
          <w:tcPr>
            <w:tcW w:w="5245" w:type="dxa"/>
            <w:vAlign w:val="center"/>
          </w:tcPr>
          <w:p w14:paraId="3DBAB450" w14:textId="77777777" w:rsidR="00206719" w:rsidRPr="00D33997" w:rsidRDefault="00206719" w:rsidP="00A574AD">
            <w:pPr>
              <w:spacing w:line="480" w:lineRule="auto"/>
              <w:ind w:left="90" w:hanging="11"/>
              <w:rPr>
                <w:rFonts w:ascii="Times New Roman" w:hAnsi="Times New Roman" w:cs="Times New Roman"/>
                <w:sz w:val="18"/>
                <w:szCs w:val="18"/>
              </w:rPr>
            </w:pPr>
            <w:r w:rsidRPr="00D33997">
              <w:rPr>
                <w:rFonts w:ascii="Times New Roman" w:hAnsi="Times New Roman" w:cs="Times New Roman"/>
                <w:sz w:val="18"/>
                <w:szCs w:val="18"/>
              </w:rPr>
              <w:t xml:space="preserve">ZAKONITI ZASTOPNIK </w:t>
            </w:r>
            <w:r w:rsidRPr="00D33997">
              <w:rPr>
                <w:rFonts w:ascii="Times New Roman" w:hAnsi="Times New Roman" w:cs="Times New Roman"/>
                <w:i/>
                <w:iCs/>
                <w:sz w:val="18"/>
                <w:szCs w:val="18"/>
              </w:rPr>
              <w:t>(Ime in priimek</w:t>
            </w:r>
            <w:r w:rsidRPr="00D33997">
              <w:rPr>
                <w:rFonts w:ascii="Times New Roman" w:hAnsi="Times New Roman" w:cs="Times New Roman"/>
                <w:sz w:val="18"/>
                <w:szCs w:val="18"/>
              </w:rPr>
              <w:t>):</w:t>
            </w:r>
          </w:p>
          <w:p w14:paraId="3EA42F37" w14:textId="77777777" w:rsidR="00206719" w:rsidRPr="00D33997" w:rsidRDefault="00206719" w:rsidP="00A574AD">
            <w:pPr>
              <w:spacing w:line="480" w:lineRule="auto"/>
              <w:ind w:left="90" w:hanging="11"/>
              <w:rPr>
                <w:rFonts w:ascii="Times New Roman" w:hAnsi="Times New Roman" w:cs="Times New Roman"/>
                <w:b/>
                <w:bCs/>
                <w:sz w:val="18"/>
                <w:szCs w:val="18"/>
              </w:rPr>
            </w:pPr>
            <w:r w:rsidRPr="00D33997">
              <w:rPr>
                <w:rFonts w:ascii="Times New Roman" w:hAnsi="Times New Roman" w:cs="Times New Roman"/>
                <w:b/>
                <w:bCs/>
                <w:sz w:val="18"/>
                <w:szCs w:val="18"/>
              </w:rPr>
              <w:t xml:space="preserve">doc.dr. Milena KRAMAR ZUPAN </w:t>
            </w:r>
          </w:p>
          <w:p w14:paraId="3BB415C4" w14:textId="77777777" w:rsidR="00206719" w:rsidRPr="00D33997" w:rsidRDefault="00206719" w:rsidP="00A574AD">
            <w:pPr>
              <w:spacing w:line="480" w:lineRule="auto"/>
              <w:ind w:left="90" w:hanging="11"/>
              <w:rPr>
                <w:rFonts w:ascii="Times New Roman" w:hAnsi="Times New Roman" w:cs="Times New Roman"/>
                <w:sz w:val="18"/>
                <w:szCs w:val="18"/>
              </w:rPr>
            </w:pPr>
            <w:r w:rsidRPr="00D33997">
              <w:rPr>
                <w:rFonts w:ascii="Times New Roman" w:hAnsi="Times New Roman" w:cs="Times New Roman"/>
                <w:b/>
                <w:bCs/>
                <w:sz w:val="18"/>
                <w:szCs w:val="18"/>
              </w:rPr>
              <w:t xml:space="preserve">direktorica </w:t>
            </w:r>
          </w:p>
        </w:tc>
      </w:tr>
      <w:tr w:rsidR="00206719" w:rsidRPr="00D33997" w14:paraId="08595B76" w14:textId="77777777" w:rsidTr="00A574AD">
        <w:trPr>
          <w:trHeight w:val="832"/>
        </w:trPr>
        <w:tc>
          <w:tcPr>
            <w:tcW w:w="4678" w:type="dxa"/>
          </w:tcPr>
          <w:p w14:paraId="3B4AFA7B" w14:textId="77777777" w:rsidR="00206719" w:rsidRPr="00D33997" w:rsidRDefault="00206719" w:rsidP="00A574AD">
            <w:pPr>
              <w:rPr>
                <w:rFonts w:ascii="Times New Roman" w:hAnsi="Times New Roman" w:cs="Times New Roman"/>
                <w:sz w:val="18"/>
                <w:szCs w:val="18"/>
              </w:rPr>
            </w:pPr>
            <w:r w:rsidRPr="00D33997">
              <w:rPr>
                <w:rFonts w:ascii="Times New Roman" w:hAnsi="Times New Roman" w:cs="Times New Roman"/>
                <w:sz w:val="18"/>
                <w:szCs w:val="18"/>
              </w:rPr>
              <w:t>PODPIS:</w:t>
            </w:r>
          </w:p>
        </w:tc>
        <w:tc>
          <w:tcPr>
            <w:tcW w:w="5245" w:type="dxa"/>
          </w:tcPr>
          <w:p w14:paraId="467818B9" w14:textId="77777777" w:rsidR="00206719" w:rsidRPr="00D33997" w:rsidRDefault="00206719" w:rsidP="00A574AD">
            <w:pPr>
              <w:rPr>
                <w:rFonts w:ascii="Times New Roman" w:hAnsi="Times New Roman" w:cs="Times New Roman"/>
                <w:sz w:val="18"/>
                <w:szCs w:val="18"/>
              </w:rPr>
            </w:pPr>
            <w:r w:rsidRPr="00D33997">
              <w:rPr>
                <w:rFonts w:ascii="Times New Roman" w:hAnsi="Times New Roman" w:cs="Times New Roman"/>
                <w:sz w:val="18"/>
                <w:szCs w:val="18"/>
              </w:rPr>
              <w:t>PODPIS:</w:t>
            </w:r>
          </w:p>
        </w:tc>
      </w:tr>
      <w:tr w:rsidR="00206719" w:rsidRPr="00D33997" w14:paraId="28C67BC7" w14:textId="77777777" w:rsidTr="00A574AD">
        <w:trPr>
          <w:trHeight w:val="832"/>
        </w:trPr>
        <w:tc>
          <w:tcPr>
            <w:tcW w:w="4678" w:type="dxa"/>
          </w:tcPr>
          <w:p w14:paraId="671660B5" w14:textId="77777777" w:rsidR="00206719" w:rsidRPr="00D33997" w:rsidRDefault="00206719" w:rsidP="00A574AD">
            <w:pPr>
              <w:rPr>
                <w:rFonts w:ascii="Times New Roman" w:hAnsi="Times New Roman" w:cs="Times New Roman"/>
                <w:sz w:val="18"/>
                <w:szCs w:val="18"/>
              </w:rPr>
            </w:pPr>
            <w:r w:rsidRPr="00D33997">
              <w:rPr>
                <w:rFonts w:ascii="Times New Roman" w:hAnsi="Times New Roman" w:cs="Times New Roman"/>
                <w:sz w:val="18"/>
                <w:szCs w:val="18"/>
              </w:rPr>
              <w:t>KRAJ IN DATUM:</w:t>
            </w:r>
          </w:p>
          <w:p w14:paraId="6088EB59" w14:textId="77777777" w:rsidR="00206719" w:rsidRPr="00D33997" w:rsidRDefault="00206719" w:rsidP="00A574AD">
            <w:pPr>
              <w:rPr>
                <w:rFonts w:ascii="Times New Roman" w:hAnsi="Times New Roman" w:cs="Times New Roman"/>
                <w:sz w:val="18"/>
                <w:szCs w:val="18"/>
              </w:rPr>
            </w:pPr>
          </w:p>
          <w:p w14:paraId="7FB9AF3D" w14:textId="77777777" w:rsidR="00206719" w:rsidRPr="00D33997" w:rsidRDefault="00206719" w:rsidP="00A574AD">
            <w:pPr>
              <w:rPr>
                <w:rFonts w:ascii="Times New Roman" w:hAnsi="Times New Roman" w:cs="Times New Roman"/>
                <w:sz w:val="18"/>
                <w:szCs w:val="18"/>
              </w:rPr>
            </w:pPr>
          </w:p>
        </w:tc>
        <w:tc>
          <w:tcPr>
            <w:tcW w:w="5245" w:type="dxa"/>
          </w:tcPr>
          <w:p w14:paraId="1184A54F" w14:textId="77777777" w:rsidR="00206719" w:rsidRPr="00D33997" w:rsidRDefault="00206719" w:rsidP="00A574AD">
            <w:pPr>
              <w:rPr>
                <w:rFonts w:ascii="Times New Roman" w:hAnsi="Times New Roman" w:cs="Times New Roman"/>
                <w:sz w:val="18"/>
                <w:szCs w:val="18"/>
              </w:rPr>
            </w:pPr>
            <w:r w:rsidRPr="00D33997">
              <w:rPr>
                <w:rFonts w:ascii="Times New Roman" w:hAnsi="Times New Roman" w:cs="Times New Roman"/>
                <w:sz w:val="18"/>
                <w:szCs w:val="18"/>
              </w:rPr>
              <w:t>NOVO MESTO, DNE:</w:t>
            </w:r>
          </w:p>
        </w:tc>
      </w:tr>
    </w:tbl>
    <w:p w14:paraId="1C61CB55" w14:textId="77777777" w:rsidR="00206719" w:rsidRPr="00D33997" w:rsidRDefault="00206719" w:rsidP="00206719">
      <w:pPr>
        <w:spacing w:line="20" w:lineRule="atLeast"/>
        <w:ind w:right="-201"/>
        <w:rPr>
          <w:rFonts w:ascii="Times New Roman" w:hAnsi="Times New Roman" w:cs="Times New Roman"/>
          <w:b/>
          <w:bCs/>
          <w:sz w:val="18"/>
          <w:szCs w:val="18"/>
        </w:rPr>
      </w:pPr>
    </w:p>
    <w:p w14:paraId="6EC24D19" w14:textId="77777777" w:rsidR="00206719" w:rsidRPr="00D33997" w:rsidRDefault="00206719" w:rsidP="00206719">
      <w:pPr>
        <w:spacing w:line="20" w:lineRule="atLeast"/>
        <w:rPr>
          <w:rFonts w:ascii="Times New Roman" w:hAnsi="Times New Roman" w:cs="Times New Roman"/>
          <w:sz w:val="18"/>
          <w:szCs w:val="18"/>
        </w:rPr>
      </w:pPr>
      <w:r w:rsidRPr="00D33997">
        <w:rPr>
          <w:rFonts w:ascii="Times New Roman" w:hAnsi="Times New Roman" w:cs="Times New Roman"/>
          <w:b/>
          <w:bCs/>
          <w:sz w:val="18"/>
          <w:szCs w:val="18"/>
        </w:rPr>
        <w:t xml:space="preserve">Priloga 1: </w:t>
      </w:r>
      <w:r w:rsidRPr="00D33997">
        <w:rPr>
          <w:rFonts w:ascii="Times New Roman" w:hAnsi="Times New Roman" w:cs="Times New Roman"/>
          <w:sz w:val="18"/>
          <w:szCs w:val="18"/>
        </w:rPr>
        <w:t>Seznam podpisnikov sporazuma,</w:t>
      </w:r>
    </w:p>
    <w:p w14:paraId="2F14B464" w14:textId="77777777" w:rsidR="00206719" w:rsidRPr="00D33997" w:rsidRDefault="00206719" w:rsidP="00206719">
      <w:pPr>
        <w:spacing w:line="20" w:lineRule="atLeast"/>
        <w:rPr>
          <w:rFonts w:ascii="Times New Roman" w:hAnsi="Times New Roman" w:cs="Times New Roman"/>
          <w:sz w:val="18"/>
          <w:szCs w:val="18"/>
        </w:rPr>
      </w:pPr>
      <w:r w:rsidRPr="00D33997">
        <w:rPr>
          <w:rFonts w:ascii="Times New Roman" w:hAnsi="Times New Roman" w:cs="Times New Roman"/>
          <w:b/>
          <w:bCs/>
          <w:sz w:val="18"/>
          <w:szCs w:val="18"/>
        </w:rPr>
        <w:t>Priloga 2:</w:t>
      </w:r>
      <w:r w:rsidRPr="00D33997">
        <w:rPr>
          <w:rFonts w:ascii="Times New Roman" w:hAnsi="Times New Roman" w:cs="Times New Roman"/>
          <w:sz w:val="18"/>
          <w:szCs w:val="18"/>
        </w:rPr>
        <w:t xml:space="preserve"> </w:t>
      </w:r>
      <w:bookmarkStart w:id="8" w:name="_Hlk212188663"/>
      <w:r w:rsidRPr="00D33997">
        <w:rPr>
          <w:rFonts w:ascii="Times New Roman" w:hAnsi="Times New Roman" w:cs="Times New Roman"/>
          <w:sz w:val="18"/>
          <w:szCs w:val="18"/>
        </w:rPr>
        <w:t>Izjava(e) o seznanitvi delavcev izvajalca s tem sporazumom</w:t>
      </w:r>
      <w:bookmarkEnd w:id="8"/>
    </w:p>
    <w:p w14:paraId="485920FE" w14:textId="77777777" w:rsidR="00206719" w:rsidRPr="00D33997" w:rsidRDefault="00206719" w:rsidP="00206719">
      <w:pPr>
        <w:spacing w:line="20" w:lineRule="atLeast"/>
        <w:rPr>
          <w:rFonts w:ascii="Times New Roman" w:hAnsi="Times New Roman" w:cs="Times New Roman"/>
          <w:sz w:val="18"/>
          <w:szCs w:val="18"/>
        </w:rPr>
      </w:pPr>
      <w:r w:rsidRPr="00D33997">
        <w:rPr>
          <w:rFonts w:ascii="Times New Roman" w:hAnsi="Times New Roman" w:cs="Times New Roman"/>
          <w:b/>
          <w:bCs/>
          <w:sz w:val="18"/>
          <w:szCs w:val="18"/>
        </w:rPr>
        <w:t>Priloga 3</w:t>
      </w:r>
      <w:r w:rsidRPr="00D33997">
        <w:rPr>
          <w:rFonts w:ascii="Times New Roman" w:hAnsi="Times New Roman" w:cs="Times New Roman"/>
          <w:sz w:val="18"/>
          <w:szCs w:val="18"/>
        </w:rPr>
        <w:t>: Izjava(e) o seznanitvi delavcev naročnika s tem sporazumom</w:t>
      </w:r>
    </w:p>
    <w:p w14:paraId="1E5380C0" w14:textId="77777777" w:rsidR="00206719" w:rsidRPr="00D33997" w:rsidRDefault="00206719" w:rsidP="00206719">
      <w:pPr>
        <w:spacing w:line="20" w:lineRule="atLeast"/>
        <w:rPr>
          <w:rFonts w:ascii="Times New Roman" w:hAnsi="Times New Roman" w:cs="Times New Roman"/>
          <w:sz w:val="18"/>
          <w:szCs w:val="18"/>
        </w:rPr>
      </w:pPr>
    </w:p>
    <w:p w14:paraId="047EFC60" w14:textId="77777777" w:rsidR="00206719" w:rsidRPr="00D33997" w:rsidRDefault="00206719" w:rsidP="00206719">
      <w:pPr>
        <w:spacing w:after="160" w:line="278" w:lineRule="auto"/>
        <w:rPr>
          <w:rFonts w:ascii="Times New Roman" w:hAnsi="Times New Roman" w:cs="Times New Roman"/>
          <w:b/>
          <w:bCs/>
          <w:sz w:val="18"/>
          <w:szCs w:val="18"/>
        </w:rPr>
      </w:pPr>
      <w:r w:rsidRPr="00D33997">
        <w:rPr>
          <w:rFonts w:ascii="Times New Roman" w:hAnsi="Times New Roman" w:cs="Times New Roman"/>
          <w:b/>
          <w:bCs/>
          <w:sz w:val="18"/>
          <w:szCs w:val="18"/>
        </w:rPr>
        <w:t xml:space="preserve">Priloga 1: Seznam podpisnikov sporazuma </w:t>
      </w:r>
    </w:p>
    <w:p w14:paraId="16A4B250" w14:textId="77777777" w:rsidR="00206719" w:rsidRPr="00D33997" w:rsidRDefault="00206719" w:rsidP="00206719">
      <w:pPr>
        <w:spacing w:line="20" w:lineRule="atLeast"/>
        <w:ind w:right="-329"/>
        <w:rPr>
          <w:rFonts w:ascii="Times New Roman" w:hAnsi="Times New Roman" w:cs="Times New Roman"/>
          <w:b/>
          <w:bCs/>
          <w:sz w:val="18"/>
          <w:szCs w:val="18"/>
        </w:rPr>
      </w:pPr>
    </w:p>
    <w:p w14:paraId="47596CD2" w14:textId="77777777" w:rsidR="00206719" w:rsidRPr="00D33997" w:rsidRDefault="00206719" w:rsidP="00206719">
      <w:pPr>
        <w:spacing w:line="20" w:lineRule="atLeast"/>
        <w:ind w:right="-329"/>
        <w:rPr>
          <w:rFonts w:ascii="Times New Roman" w:hAnsi="Times New Roman" w:cs="Times New Roman"/>
          <w:b/>
          <w:bCs/>
          <w:sz w:val="18"/>
          <w:szCs w:val="18"/>
        </w:rPr>
      </w:pPr>
      <w:r w:rsidRPr="00D33997">
        <w:rPr>
          <w:rFonts w:ascii="Times New Roman" w:hAnsi="Times New Roman" w:cs="Times New Roman"/>
          <w:b/>
          <w:bCs/>
          <w:sz w:val="18"/>
          <w:szCs w:val="18"/>
        </w:rPr>
        <w:t>Podpisniki, odgovorne osebe, so odgovorni za zagotovitev varnosti svojih delavcev ter za izvedbo varnostnih ukrepov v sklopu svojih del, skladno s tem  sporazumom in se zavezujejo, da bodo dosledno upoštevali določila tega pisnega sporazuma ter o vsebini seznanili vse delavce, ki delajo na skupnem delovišču, kateri s podpisom izjave iz Priloge 2 oziroma Priloge 3, potrdijo seznanitev z vsebino tega sporazuma.</w:t>
      </w:r>
    </w:p>
    <w:p w14:paraId="4CB09240" w14:textId="77777777" w:rsidR="00206719" w:rsidRPr="00D33997" w:rsidRDefault="00206719" w:rsidP="00206719">
      <w:pPr>
        <w:jc w:val="center"/>
        <w:rPr>
          <w:rFonts w:ascii="Times New Roman" w:hAnsi="Times New Roman" w:cs="Times New Roman"/>
          <w:b/>
          <w:bCs/>
          <w:sz w:val="18"/>
          <w:szCs w:val="18"/>
        </w:rPr>
      </w:pPr>
      <w:r w:rsidRPr="00D33997">
        <w:rPr>
          <w:rFonts w:ascii="Times New Roman" w:hAnsi="Times New Roman" w:cs="Times New Roman"/>
          <w:b/>
          <w:bCs/>
          <w:sz w:val="18"/>
          <w:szCs w:val="18"/>
        </w:rPr>
        <w:t>IZPOLNI NAROČNIK</w:t>
      </w:r>
    </w:p>
    <w:p w14:paraId="2CE7728C" w14:textId="77777777" w:rsidR="00206719" w:rsidRPr="00D33997" w:rsidRDefault="00206719" w:rsidP="00206719">
      <w:pPr>
        <w:jc w:val="center"/>
        <w:rPr>
          <w:rFonts w:ascii="Times New Roman" w:hAnsi="Times New Roman" w:cs="Times New Roman"/>
          <w:b/>
          <w:bCs/>
          <w:sz w:val="18"/>
          <w:szCs w:val="18"/>
        </w:rPr>
      </w:pPr>
    </w:p>
    <w:tbl>
      <w:tblPr>
        <w:tblW w:w="0" w:type="auto"/>
        <w:tblLayout w:type="fixed"/>
        <w:tblCellMar>
          <w:left w:w="0" w:type="dxa"/>
          <w:right w:w="0" w:type="dxa"/>
        </w:tblCellMar>
        <w:tblLook w:val="0000" w:firstRow="0" w:lastRow="0" w:firstColumn="0" w:lastColumn="0" w:noHBand="0" w:noVBand="0"/>
      </w:tblPr>
      <w:tblGrid>
        <w:gridCol w:w="2455"/>
        <w:gridCol w:w="6830"/>
      </w:tblGrid>
      <w:tr w:rsidR="00206719" w:rsidRPr="00D33997" w14:paraId="1ED5E3F0" w14:textId="77777777" w:rsidTr="00A574AD">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462241C5" w14:textId="77777777" w:rsidR="00206719" w:rsidRPr="00D33997" w:rsidRDefault="00206719" w:rsidP="00A574AD">
            <w:pPr>
              <w:suppressAutoHyphens/>
              <w:autoSpaceDE w:val="0"/>
              <w:autoSpaceDN w:val="0"/>
              <w:adjustRightInd w:val="0"/>
              <w:spacing w:after="160" w:line="252" w:lineRule="auto"/>
              <w:rPr>
                <w:rFonts w:ascii="Times New Roman" w:hAnsi="Times New Roman" w:cs="Times New Roman"/>
                <w:kern w:val="1"/>
                <w:lang w:bidi="hi-IN"/>
              </w:rPr>
            </w:pPr>
            <w:r w:rsidRPr="00D33997">
              <w:rPr>
                <w:rFonts w:ascii="Times New Roman" w:hAnsi="Times New Roman" w:cs="Times New Roman"/>
                <w:b/>
                <w:bCs/>
                <w:kern w:val="1"/>
                <w:sz w:val="18"/>
                <w:szCs w:val="18"/>
                <w:lang w:bidi="hi-IN"/>
              </w:rPr>
              <w:t>Datum opravljanja del</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2B420566" w14:textId="77777777" w:rsidR="00206719" w:rsidRPr="00D33997" w:rsidRDefault="00206719" w:rsidP="00A574AD">
            <w:pPr>
              <w:suppressAutoHyphens/>
              <w:autoSpaceDE w:val="0"/>
              <w:autoSpaceDN w:val="0"/>
              <w:adjustRightInd w:val="0"/>
              <w:spacing w:line="252" w:lineRule="auto"/>
              <w:rPr>
                <w:rFonts w:ascii="Times New Roman" w:hAnsi="Times New Roman" w:cs="Times New Roman"/>
                <w:b/>
                <w:bCs/>
                <w:kern w:val="1"/>
                <w:sz w:val="18"/>
                <w:szCs w:val="18"/>
                <w:lang w:bidi="hi-IN"/>
              </w:rPr>
            </w:pPr>
            <w:r w:rsidRPr="00D33997">
              <w:rPr>
                <w:rFonts w:ascii="Times New Roman" w:hAnsi="Times New Roman" w:cs="Times New Roman"/>
                <w:b/>
                <w:bCs/>
                <w:kern w:val="1"/>
                <w:sz w:val="18"/>
                <w:szCs w:val="18"/>
                <w:lang w:bidi="hi-IN"/>
              </w:rPr>
              <w:t>začetek del:                                               konec del:</w:t>
            </w:r>
          </w:p>
        </w:tc>
      </w:tr>
      <w:tr w:rsidR="00206719" w:rsidRPr="00D33997" w14:paraId="1A262BE3" w14:textId="77777777" w:rsidTr="00A574AD">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E96256A" w14:textId="77777777" w:rsidR="00206719" w:rsidRPr="00D33997" w:rsidRDefault="00206719" w:rsidP="00A574AD">
            <w:pPr>
              <w:suppressAutoHyphens/>
              <w:autoSpaceDE w:val="0"/>
              <w:autoSpaceDN w:val="0"/>
              <w:adjustRightInd w:val="0"/>
              <w:spacing w:after="160" w:line="252" w:lineRule="auto"/>
              <w:rPr>
                <w:rFonts w:ascii="Times New Roman" w:hAnsi="Times New Roman" w:cs="Times New Roman"/>
                <w:kern w:val="1"/>
                <w:lang w:bidi="hi-IN"/>
              </w:rPr>
            </w:pPr>
            <w:r w:rsidRPr="00D33997">
              <w:rPr>
                <w:rFonts w:ascii="Times New Roman" w:hAnsi="Times New Roman" w:cs="Times New Roman"/>
                <w:b/>
                <w:bCs/>
                <w:kern w:val="1"/>
                <w:sz w:val="18"/>
                <w:szCs w:val="18"/>
                <w:lang w:bidi="hi-IN"/>
              </w:rPr>
              <w:t xml:space="preserve">Delo, ki se opravlja </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12601F7" w14:textId="77777777" w:rsidR="00206719" w:rsidRPr="00D33997" w:rsidRDefault="00206719" w:rsidP="00A574AD">
            <w:pPr>
              <w:suppressAutoHyphens/>
              <w:autoSpaceDE w:val="0"/>
              <w:autoSpaceDN w:val="0"/>
              <w:adjustRightInd w:val="0"/>
              <w:spacing w:line="252" w:lineRule="auto"/>
              <w:jc w:val="center"/>
              <w:rPr>
                <w:rFonts w:ascii="Times New Roman" w:hAnsi="Times New Roman" w:cs="Times New Roman"/>
                <w:kern w:val="1"/>
                <w:sz w:val="18"/>
                <w:szCs w:val="18"/>
                <w:lang w:bidi="hi-IN"/>
              </w:rPr>
            </w:pPr>
          </w:p>
        </w:tc>
      </w:tr>
    </w:tbl>
    <w:p w14:paraId="456E5E0F" w14:textId="77777777" w:rsidR="00206719" w:rsidRPr="00D33997" w:rsidRDefault="00206719" w:rsidP="00206719">
      <w:pPr>
        <w:suppressAutoHyphens/>
        <w:autoSpaceDE w:val="0"/>
        <w:autoSpaceDN w:val="0"/>
        <w:adjustRightInd w:val="0"/>
        <w:spacing w:after="160" w:line="252" w:lineRule="auto"/>
        <w:rPr>
          <w:rFonts w:ascii="Times New Roman" w:hAnsi="Times New Roman" w:cs="Times New Roman"/>
          <w:b/>
          <w:bCs/>
          <w:kern w:val="1"/>
          <w:sz w:val="18"/>
          <w:szCs w:val="18"/>
          <w:lang w:bidi="hi-IN"/>
        </w:rPr>
      </w:pPr>
    </w:p>
    <w:p w14:paraId="361B40F0" w14:textId="77777777" w:rsidR="00206719" w:rsidRPr="00D33997" w:rsidRDefault="00206719" w:rsidP="00206719">
      <w:pPr>
        <w:suppressAutoHyphens/>
        <w:autoSpaceDE w:val="0"/>
        <w:autoSpaceDN w:val="0"/>
        <w:adjustRightInd w:val="0"/>
        <w:spacing w:after="160" w:line="252" w:lineRule="auto"/>
        <w:jc w:val="center"/>
        <w:rPr>
          <w:rFonts w:ascii="Times New Roman" w:hAnsi="Times New Roman" w:cs="Times New Roman"/>
          <w:kern w:val="1"/>
          <w:lang w:bidi="hi-IN"/>
        </w:rPr>
      </w:pPr>
      <w:r w:rsidRPr="00D33997">
        <w:rPr>
          <w:rFonts w:ascii="Times New Roman" w:hAnsi="Times New Roman" w:cs="Times New Roman"/>
          <w:b/>
          <w:bCs/>
          <w:kern w:val="1"/>
          <w:sz w:val="18"/>
          <w:szCs w:val="18"/>
          <w:lang w:bidi="hi-IN"/>
        </w:rPr>
        <w:t xml:space="preserve">Odgovorna oseba na strani naročnika </w:t>
      </w:r>
    </w:p>
    <w:tbl>
      <w:tblPr>
        <w:tblW w:w="0" w:type="auto"/>
        <w:tblLayout w:type="fixed"/>
        <w:tblCellMar>
          <w:left w:w="0" w:type="dxa"/>
          <w:right w:w="0" w:type="dxa"/>
        </w:tblCellMar>
        <w:tblLook w:val="0000" w:firstRow="0" w:lastRow="0" w:firstColumn="0" w:lastColumn="0" w:noHBand="0" w:noVBand="0"/>
      </w:tblPr>
      <w:tblGrid>
        <w:gridCol w:w="2317"/>
        <w:gridCol w:w="6968"/>
      </w:tblGrid>
      <w:tr w:rsidR="00206719" w:rsidRPr="00D33997" w14:paraId="18B42C82" w14:textId="77777777" w:rsidTr="00A574AD">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4E9708B5" w14:textId="77777777" w:rsidR="00206719" w:rsidRPr="00D33997" w:rsidRDefault="00206719" w:rsidP="00A574AD">
            <w:pPr>
              <w:suppressAutoHyphens/>
              <w:autoSpaceDE w:val="0"/>
              <w:autoSpaceDN w:val="0"/>
              <w:adjustRightInd w:val="0"/>
              <w:spacing w:after="160" w:line="252" w:lineRule="auto"/>
              <w:jc w:val="center"/>
              <w:rPr>
                <w:rFonts w:ascii="Times New Roman" w:hAnsi="Times New Roman" w:cs="Times New Roman"/>
                <w:kern w:val="1"/>
                <w:lang w:bidi="hi-IN"/>
              </w:rPr>
            </w:pPr>
            <w:r w:rsidRPr="00D33997">
              <w:rPr>
                <w:rFonts w:ascii="Times New Roman" w:hAnsi="Times New Roman" w:cs="Times New Roman"/>
                <w:b/>
                <w:bCs/>
                <w:kern w:val="1"/>
                <w:sz w:val="18"/>
                <w:szCs w:val="18"/>
                <w:lang w:bidi="hi-IN"/>
              </w:rPr>
              <w:t>Ime in Priimek</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335F993" w14:textId="77777777" w:rsidR="00206719" w:rsidRPr="00D33997" w:rsidRDefault="00206719" w:rsidP="00A574AD">
            <w:pPr>
              <w:suppressAutoHyphens/>
              <w:autoSpaceDE w:val="0"/>
              <w:autoSpaceDN w:val="0"/>
              <w:adjustRightInd w:val="0"/>
              <w:spacing w:line="252" w:lineRule="auto"/>
              <w:jc w:val="center"/>
              <w:rPr>
                <w:rFonts w:ascii="Times New Roman" w:hAnsi="Times New Roman" w:cs="Times New Roman"/>
                <w:b/>
                <w:bCs/>
                <w:kern w:val="1"/>
                <w:sz w:val="18"/>
                <w:szCs w:val="18"/>
                <w:lang w:bidi="hi-IN"/>
              </w:rPr>
            </w:pPr>
          </w:p>
        </w:tc>
      </w:tr>
      <w:tr w:rsidR="00206719" w:rsidRPr="00D33997" w14:paraId="0522D9E0" w14:textId="77777777" w:rsidTr="00A574AD">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31C423B" w14:textId="77777777" w:rsidR="00206719" w:rsidRPr="00D33997" w:rsidRDefault="00206719" w:rsidP="00A574AD">
            <w:pPr>
              <w:suppressAutoHyphens/>
              <w:autoSpaceDE w:val="0"/>
              <w:autoSpaceDN w:val="0"/>
              <w:adjustRightInd w:val="0"/>
              <w:spacing w:after="160" w:line="252" w:lineRule="auto"/>
              <w:jc w:val="center"/>
              <w:rPr>
                <w:rFonts w:ascii="Times New Roman" w:hAnsi="Times New Roman" w:cs="Times New Roman"/>
                <w:kern w:val="1"/>
                <w:lang w:bidi="hi-IN"/>
              </w:rPr>
            </w:pPr>
            <w:r w:rsidRPr="00D33997">
              <w:rPr>
                <w:rFonts w:ascii="Times New Roman" w:hAnsi="Times New Roman" w:cs="Times New Roman"/>
                <w:b/>
                <w:bCs/>
                <w:kern w:val="1"/>
                <w:sz w:val="18"/>
                <w:szCs w:val="18"/>
                <w:lang w:bidi="hi-IN"/>
              </w:rPr>
              <w:t>Telefonska številka</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7E25A473" w14:textId="77777777" w:rsidR="00206719" w:rsidRPr="00D33997" w:rsidRDefault="00206719" w:rsidP="00A574AD">
            <w:pPr>
              <w:suppressAutoHyphens/>
              <w:autoSpaceDE w:val="0"/>
              <w:autoSpaceDN w:val="0"/>
              <w:adjustRightInd w:val="0"/>
              <w:spacing w:line="252" w:lineRule="auto"/>
              <w:jc w:val="center"/>
              <w:rPr>
                <w:rFonts w:ascii="Times New Roman" w:hAnsi="Times New Roman" w:cs="Times New Roman"/>
                <w:b/>
                <w:bCs/>
                <w:kern w:val="1"/>
                <w:sz w:val="18"/>
                <w:szCs w:val="18"/>
                <w:lang w:bidi="hi-IN"/>
              </w:rPr>
            </w:pPr>
          </w:p>
        </w:tc>
      </w:tr>
      <w:tr w:rsidR="00206719" w:rsidRPr="00D33997" w14:paraId="73D82828" w14:textId="77777777" w:rsidTr="00A574AD">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250D10DC" w14:textId="77777777" w:rsidR="00206719" w:rsidRPr="00D33997" w:rsidRDefault="00206719" w:rsidP="00A574AD">
            <w:pPr>
              <w:suppressAutoHyphens/>
              <w:autoSpaceDE w:val="0"/>
              <w:autoSpaceDN w:val="0"/>
              <w:adjustRightInd w:val="0"/>
              <w:spacing w:after="160" w:line="252" w:lineRule="auto"/>
              <w:jc w:val="center"/>
              <w:rPr>
                <w:rFonts w:ascii="Times New Roman" w:hAnsi="Times New Roman" w:cs="Times New Roman"/>
                <w:kern w:val="1"/>
                <w:lang w:bidi="hi-IN"/>
              </w:rPr>
            </w:pPr>
            <w:r w:rsidRPr="00D33997">
              <w:rPr>
                <w:rFonts w:ascii="Times New Roman" w:hAnsi="Times New Roman" w:cs="Times New Roman"/>
                <w:b/>
                <w:bCs/>
                <w:kern w:val="1"/>
                <w:sz w:val="18"/>
                <w:szCs w:val="18"/>
                <w:lang w:bidi="hi-IN"/>
              </w:rPr>
              <w:t>E-mail</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14CA164" w14:textId="77777777" w:rsidR="00206719" w:rsidRPr="00D33997" w:rsidRDefault="00206719" w:rsidP="00A574AD">
            <w:pPr>
              <w:suppressAutoHyphens/>
              <w:autoSpaceDE w:val="0"/>
              <w:autoSpaceDN w:val="0"/>
              <w:adjustRightInd w:val="0"/>
              <w:spacing w:line="252" w:lineRule="auto"/>
              <w:jc w:val="center"/>
              <w:rPr>
                <w:rFonts w:ascii="Times New Roman" w:hAnsi="Times New Roman" w:cs="Times New Roman"/>
                <w:kern w:val="1"/>
                <w:sz w:val="18"/>
                <w:szCs w:val="18"/>
                <w:lang w:bidi="hi-IN"/>
              </w:rPr>
            </w:pPr>
          </w:p>
        </w:tc>
      </w:tr>
      <w:tr w:rsidR="00206719" w:rsidRPr="00D33997" w14:paraId="47704B23" w14:textId="77777777" w:rsidTr="00A574AD">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46897487" w14:textId="77777777" w:rsidR="00206719" w:rsidRPr="00D33997" w:rsidRDefault="00206719" w:rsidP="00A574AD">
            <w:pPr>
              <w:suppressAutoHyphens/>
              <w:autoSpaceDE w:val="0"/>
              <w:autoSpaceDN w:val="0"/>
              <w:adjustRightInd w:val="0"/>
              <w:spacing w:after="160" w:line="252" w:lineRule="auto"/>
              <w:jc w:val="center"/>
              <w:rPr>
                <w:rFonts w:ascii="Times New Roman" w:hAnsi="Times New Roman" w:cs="Times New Roman"/>
                <w:kern w:val="1"/>
                <w:lang w:bidi="hi-IN"/>
              </w:rPr>
            </w:pPr>
            <w:r w:rsidRPr="00D33997">
              <w:rPr>
                <w:rFonts w:ascii="Times New Roman" w:hAnsi="Times New Roman" w:cs="Times New Roman"/>
                <w:b/>
                <w:bCs/>
                <w:kern w:val="1"/>
                <w:sz w:val="18"/>
                <w:szCs w:val="18"/>
                <w:lang w:bidi="hi-IN"/>
              </w:rPr>
              <w:t>Datum podpisa</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224836F0" w14:textId="77777777" w:rsidR="00206719" w:rsidRPr="00D33997" w:rsidRDefault="00206719" w:rsidP="00A574AD">
            <w:pPr>
              <w:suppressAutoHyphens/>
              <w:autoSpaceDE w:val="0"/>
              <w:autoSpaceDN w:val="0"/>
              <w:adjustRightInd w:val="0"/>
              <w:spacing w:line="252" w:lineRule="auto"/>
              <w:jc w:val="center"/>
              <w:rPr>
                <w:rFonts w:ascii="Times New Roman" w:hAnsi="Times New Roman" w:cs="Times New Roman"/>
                <w:kern w:val="1"/>
                <w:sz w:val="18"/>
                <w:szCs w:val="18"/>
                <w:lang w:bidi="hi-IN"/>
              </w:rPr>
            </w:pPr>
          </w:p>
        </w:tc>
      </w:tr>
      <w:tr w:rsidR="00206719" w:rsidRPr="00D33997" w14:paraId="3D17CD9D" w14:textId="77777777" w:rsidTr="00A574AD">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9FF4F2A" w14:textId="77777777" w:rsidR="00206719" w:rsidRPr="00D33997" w:rsidRDefault="00206719" w:rsidP="00A574AD">
            <w:pPr>
              <w:suppressAutoHyphens/>
              <w:autoSpaceDE w:val="0"/>
              <w:autoSpaceDN w:val="0"/>
              <w:adjustRightInd w:val="0"/>
              <w:spacing w:after="160" w:line="252" w:lineRule="auto"/>
              <w:jc w:val="center"/>
              <w:rPr>
                <w:rFonts w:ascii="Times New Roman" w:hAnsi="Times New Roman" w:cs="Times New Roman"/>
                <w:kern w:val="1"/>
                <w:lang w:bidi="hi-IN"/>
              </w:rPr>
            </w:pPr>
            <w:r w:rsidRPr="00D33997">
              <w:rPr>
                <w:rFonts w:ascii="Times New Roman" w:hAnsi="Times New Roman" w:cs="Times New Roman"/>
                <w:b/>
                <w:bCs/>
                <w:kern w:val="1"/>
                <w:sz w:val="18"/>
                <w:szCs w:val="18"/>
                <w:lang w:bidi="hi-IN"/>
              </w:rPr>
              <w:t>Podpis</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28CC2BF" w14:textId="77777777" w:rsidR="00206719" w:rsidRPr="00D33997" w:rsidRDefault="00206719" w:rsidP="00A574AD">
            <w:pPr>
              <w:suppressAutoHyphens/>
              <w:autoSpaceDE w:val="0"/>
              <w:autoSpaceDN w:val="0"/>
              <w:adjustRightInd w:val="0"/>
              <w:spacing w:line="252" w:lineRule="auto"/>
              <w:jc w:val="center"/>
              <w:rPr>
                <w:rFonts w:ascii="Times New Roman" w:hAnsi="Times New Roman" w:cs="Times New Roman"/>
                <w:kern w:val="1"/>
                <w:sz w:val="18"/>
                <w:szCs w:val="18"/>
                <w:lang w:bidi="hi-IN"/>
              </w:rPr>
            </w:pPr>
          </w:p>
        </w:tc>
      </w:tr>
    </w:tbl>
    <w:p w14:paraId="5866B24C" w14:textId="77777777" w:rsidR="00206719" w:rsidRPr="00D33997" w:rsidRDefault="00206719" w:rsidP="00206719">
      <w:pPr>
        <w:jc w:val="center"/>
        <w:rPr>
          <w:rFonts w:ascii="Times New Roman" w:hAnsi="Times New Roman" w:cs="Times New Roman"/>
          <w:b/>
          <w:bCs/>
          <w:sz w:val="18"/>
          <w:szCs w:val="18"/>
        </w:rPr>
      </w:pPr>
    </w:p>
    <w:p w14:paraId="76D305F1" w14:textId="77777777" w:rsidR="00206719" w:rsidRPr="00D33997" w:rsidRDefault="00206719" w:rsidP="00206719">
      <w:pPr>
        <w:suppressAutoHyphens/>
        <w:autoSpaceDE w:val="0"/>
        <w:autoSpaceDN w:val="0"/>
        <w:adjustRightInd w:val="0"/>
        <w:spacing w:after="160" w:line="252" w:lineRule="auto"/>
        <w:jc w:val="center"/>
        <w:rPr>
          <w:rFonts w:ascii="Times New Roman" w:hAnsi="Times New Roman" w:cs="Times New Roman"/>
          <w:kern w:val="1"/>
          <w:lang w:bidi="hi-IN"/>
        </w:rPr>
      </w:pPr>
      <w:r w:rsidRPr="00D33997">
        <w:rPr>
          <w:rFonts w:ascii="Times New Roman" w:hAnsi="Times New Roman" w:cs="Times New Roman"/>
          <w:b/>
          <w:bCs/>
          <w:kern w:val="1"/>
          <w:sz w:val="18"/>
          <w:szCs w:val="18"/>
          <w:lang w:bidi="hi-IN"/>
        </w:rPr>
        <w:t>IZPOLNI IZVAJALEC</w:t>
      </w:r>
    </w:p>
    <w:p w14:paraId="1897E3D1" w14:textId="77777777" w:rsidR="00206719" w:rsidRPr="00D33997" w:rsidRDefault="00206719" w:rsidP="00206719">
      <w:pPr>
        <w:suppressAutoHyphens/>
        <w:autoSpaceDE w:val="0"/>
        <w:autoSpaceDN w:val="0"/>
        <w:adjustRightInd w:val="0"/>
        <w:spacing w:after="160" w:line="252" w:lineRule="auto"/>
        <w:jc w:val="center"/>
        <w:rPr>
          <w:rFonts w:ascii="Times New Roman" w:hAnsi="Times New Roman" w:cs="Times New Roman"/>
          <w:kern w:val="1"/>
          <w:lang w:bidi="hi-IN"/>
        </w:rPr>
      </w:pPr>
      <w:r w:rsidRPr="00D33997">
        <w:rPr>
          <w:rFonts w:ascii="Times New Roman" w:hAnsi="Times New Roman" w:cs="Times New Roman"/>
          <w:b/>
          <w:bCs/>
          <w:kern w:val="1"/>
          <w:sz w:val="18"/>
          <w:szCs w:val="18"/>
          <w:lang w:bidi="hi-IN"/>
        </w:rPr>
        <w:t xml:space="preserve">Odgovorna oseba na strani izvajalca </w:t>
      </w:r>
    </w:p>
    <w:tbl>
      <w:tblPr>
        <w:tblW w:w="0" w:type="auto"/>
        <w:tblLayout w:type="fixed"/>
        <w:tblCellMar>
          <w:left w:w="0" w:type="dxa"/>
          <w:right w:w="0" w:type="dxa"/>
        </w:tblCellMar>
        <w:tblLook w:val="0000" w:firstRow="0" w:lastRow="0" w:firstColumn="0" w:lastColumn="0" w:noHBand="0" w:noVBand="0"/>
      </w:tblPr>
      <w:tblGrid>
        <w:gridCol w:w="2317"/>
        <w:gridCol w:w="6968"/>
      </w:tblGrid>
      <w:tr w:rsidR="00206719" w:rsidRPr="00D33997" w14:paraId="657F59A8" w14:textId="77777777" w:rsidTr="00A574AD">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60B86BF" w14:textId="77777777" w:rsidR="00206719" w:rsidRPr="00D33997" w:rsidRDefault="00206719" w:rsidP="00A574AD">
            <w:pPr>
              <w:suppressAutoHyphens/>
              <w:autoSpaceDE w:val="0"/>
              <w:autoSpaceDN w:val="0"/>
              <w:adjustRightInd w:val="0"/>
              <w:spacing w:after="160" w:line="252" w:lineRule="auto"/>
              <w:jc w:val="center"/>
              <w:rPr>
                <w:rFonts w:ascii="Times New Roman" w:hAnsi="Times New Roman" w:cs="Times New Roman"/>
                <w:kern w:val="1"/>
                <w:lang w:bidi="hi-IN"/>
              </w:rPr>
            </w:pPr>
            <w:r w:rsidRPr="00D33997">
              <w:rPr>
                <w:rFonts w:ascii="Times New Roman" w:hAnsi="Times New Roman" w:cs="Times New Roman"/>
                <w:b/>
                <w:bCs/>
                <w:kern w:val="1"/>
                <w:sz w:val="18"/>
                <w:szCs w:val="18"/>
                <w:lang w:bidi="hi-IN"/>
              </w:rPr>
              <w:t>Ime in Priimek</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33CFB3E" w14:textId="77777777" w:rsidR="00206719" w:rsidRPr="00D33997" w:rsidRDefault="00206719" w:rsidP="00A574AD">
            <w:pPr>
              <w:suppressAutoHyphens/>
              <w:autoSpaceDE w:val="0"/>
              <w:autoSpaceDN w:val="0"/>
              <w:adjustRightInd w:val="0"/>
              <w:spacing w:line="252" w:lineRule="auto"/>
              <w:jc w:val="center"/>
              <w:rPr>
                <w:rFonts w:ascii="Times New Roman" w:hAnsi="Times New Roman" w:cs="Times New Roman"/>
                <w:b/>
                <w:bCs/>
                <w:kern w:val="1"/>
                <w:sz w:val="18"/>
                <w:szCs w:val="18"/>
                <w:lang w:bidi="hi-IN"/>
              </w:rPr>
            </w:pPr>
          </w:p>
        </w:tc>
      </w:tr>
      <w:tr w:rsidR="00206719" w:rsidRPr="00D33997" w14:paraId="717BD572" w14:textId="77777777" w:rsidTr="00A574AD">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19F5D98" w14:textId="77777777" w:rsidR="00206719" w:rsidRPr="00D33997" w:rsidRDefault="00206719" w:rsidP="00A574AD">
            <w:pPr>
              <w:suppressAutoHyphens/>
              <w:autoSpaceDE w:val="0"/>
              <w:autoSpaceDN w:val="0"/>
              <w:adjustRightInd w:val="0"/>
              <w:spacing w:after="160" w:line="252" w:lineRule="auto"/>
              <w:jc w:val="center"/>
              <w:rPr>
                <w:rFonts w:ascii="Times New Roman" w:hAnsi="Times New Roman" w:cs="Times New Roman"/>
                <w:kern w:val="1"/>
                <w:lang w:bidi="hi-IN"/>
              </w:rPr>
            </w:pPr>
            <w:r w:rsidRPr="00D33997">
              <w:rPr>
                <w:rFonts w:ascii="Times New Roman" w:hAnsi="Times New Roman" w:cs="Times New Roman"/>
                <w:b/>
                <w:bCs/>
                <w:kern w:val="1"/>
                <w:sz w:val="18"/>
                <w:szCs w:val="18"/>
                <w:lang w:bidi="hi-IN"/>
              </w:rPr>
              <w:t>Telefonska številka</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9D668B6" w14:textId="77777777" w:rsidR="00206719" w:rsidRPr="00D33997" w:rsidRDefault="00206719" w:rsidP="00A574AD">
            <w:pPr>
              <w:suppressAutoHyphens/>
              <w:autoSpaceDE w:val="0"/>
              <w:autoSpaceDN w:val="0"/>
              <w:adjustRightInd w:val="0"/>
              <w:spacing w:line="252" w:lineRule="auto"/>
              <w:jc w:val="center"/>
              <w:rPr>
                <w:rFonts w:ascii="Times New Roman" w:hAnsi="Times New Roman" w:cs="Times New Roman"/>
                <w:b/>
                <w:bCs/>
                <w:kern w:val="1"/>
                <w:sz w:val="18"/>
                <w:szCs w:val="18"/>
                <w:lang w:bidi="hi-IN"/>
              </w:rPr>
            </w:pPr>
          </w:p>
        </w:tc>
      </w:tr>
      <w:tr w:rsidR="00206719" w:rsidRPr="00D33997" w14:paraId="5720A92C" w14:textId="77777777" w:rsidTr="00A574AD">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6B8739F" w14:textId="77777777" w:rsidR="00206719" w:rsidRPr="00D33997" w:rsidRDefault="00206719" w:rsidP="00A574AD">
            <w:pPr>
              <w:suppressAutoHyphens/>
              <w:autoSpaceDE w:val="0"/>
              <w:autoSpaceDN w:val="0"/>
              <w:adjustRightInd w:val="0"/>
              <w:spacing w:after="160" w:line="252" w:lineRule="auto"/>
              <w:jc w:val="center"/>
              <w:rPr>
                <w:rFonts w:ascii="Times New Roman" w:hAnsi="Times New Roman" w:cs="Times New Roman"/>
                <w:kern w:val="1"/>
                <w:lang w:bidi="hi-IN"/>
              </w:rPr>
            </w:pPr>
            <w:r w:rsidRPr="00D33997">
              <w:rPr>
                <w:rFonts w:ascii="Times New Roman" w:hAnsi="Times New Roman" w:cs="Times New Roman"/>
                <w:b/>
                <w:bCs/>
                <w:kern w:val="1"/>
                <w:sz w:val="18"/>
                <w:szCs w:val="18"/>
                <w:lang w:bidi="hi-IN"/>
              </w:rPr>
              <w:t>E-mail</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D386251" w14:textId="77777777" w:rsidR="00206719" w:rsidRPr="00D33997" w:rsidRDefault="00206719" w:rsidP="00A574AD">
            <w:pPr>
              <w:suppressAutoHyphens/>
              <w:autoSpaceDE w:val="0"/>
              <w:autoSpaceDN w:val="0"/>
              <w:adjustRightInd w:val="0"/>
              <w:spacing w:line="252" w:lineRule="auto"/>
              <w:jc w:val="center"/>
              <w:rPr>
                <w:rFonts w:ascii="Times New Roman" w:hAnsi="Times New Roman" w:cs="Times New Roman"/>
                <w:kern w:val="1"/>
                <w:sz w:val="18"/>
                <w:szCs w:val="18"/>
                <w:lang w:bidi="hi-IN"/>
              </w:rPr>
            </w:pPr>
          </w:p>
        </w:tc>
      </w:tr>
      <w:tr w:rsidR="00206719" w:rsidRPr="00D33997" w14:paraId="71483063" w14:textId="77777777" w:rsidTr="00A574AD">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B06DE78" w14:textId="77777777" w:rsidR="00206719" w:rsidRPr="00D33997" w:rsidRDefault="00206719" w:rsidP="00A574AD">
            <w:pPr>
              <w:suppressAutoHyphens/>
              <w:autoSpaceDE w:val="0"/>
              <w:autoSpaceDN w:val="0"/>
              <w:adjustRightInd w:val="0"/>
              <w:spacing w:after="160" w:line="252" w:lineRule="auto"/>
              <w:jc w:val="center"/>
              <w:rPr>
                <w:rFonts w:ascii="Times New Roman" w:hAnsi="Times New Roman" w:cs="Times New Roman"/>
                <w:kern w:val="1"/>
                <w:lang w:bidi="hi-IN"/>
              </w:rPr>
            </w:pPr>
            <w:r w:rsidRPr="00D33997">
              <w:rPr>
                <w:rFonts w:ascii="Times New Roman" w:hAnsi="Times New Roman" w:cs="Times New Roman"/>
                <w:b/>
                <w:bCs/>
                <w:kern w:val="1"/>
                <w:sz w:val="18"/>
                <w:szCs w:val="18"/>
                <w:lang w:bidi="hi-IN"/>
              </w:rPr>
              <w:t>Datum podpisa</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71916121" w14:textId="77777777" w:rsidR="00206719" w:rsidRPr="00D33997" w:rsidRDefault="00206719" w:rsidP="00A574AD">
            <w:pPr>
              <w:suppressAutoHyphens/>
              <w:autoSpaceDE w:val="0"/>
              <w:autoSpaceDN w:val="0"/>
              <w:adjustRightInd w:val="0"/>
              <w:spacing w:line="252" w:lineRule="auto"/>
              <w:jc w:val="center"/>
              <w:rPr>
                <w:rFonts w:ascii="Times New Roman" w:hAnsi="Times New Roman" w:cs="Times New Roman"/>
                <w:kern w:val="1"/>
                <w:sz w:val="18"/>
                <w:szCs w:val="18"/>
                <w:lang w:bidi="hi-IN"/>
              </w:rPr>
            </w:pPr>
          </w:p>
        </w:tc>
      </w:tr>
      <w:tr w:rsidR="00206719" w:rsidRPr="00D33997" w14:paraId="45E5BCA3" w14:textId="77777777" w:rsidTr="00A574AD">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79753A7A" w14:textId="77777777" w:rsidR="00206719" w:rsidRPr="00D33997" w:rsidRDefault="00206719" w:rsidP="00A574AD">
            <w:pPr>
              <w:suppressAutoHyphens/>
              <w:autoSpaceDE w:val="0"/>
              <w:autoSpaceDN w:val="0"/>
              <w:adjustRightInd w:val="0"/>
              <w:spacing w:after="160" w:line="252" w:lineRule="auto"/>
              <w:jc w:val="center"/>
              <w:rPr>
                <w:rFonts w:ascii="Times New Roman" w:hAnsi="Times New Roman" w:cs="Times New Roman"/>
                <w:kern w:val="1"/>
                <w:lang w:bidi="hi-IN"/>
              </w:rPr>
            </w:pPr>
            <w:r w:rsidRPr="00D33997">
              <w:rPr>
                <w:rFonts w:ascii="Times New Roman" w:hAnsi="Times New Roman" w:cs="Times New Roman"/>
                <w:b/>
                <w:bCs/>
                <w:kern w:val="1"/>
                <w:sz w:val="18"/>
                <w:szCs w:val="18"/>
                <w:lang w:bidi="hi-IN"/>
              </w:rPr>
              <w:t>Podpis</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2151458B" w14:textId="77777777" w:rsidR="00206719" w:rsidRPr="00D33997" w:rsidRDefault="00206719" w:rsidP="00A574AD">
            <w:pPr>
              <w:suppressAutoHyphens/>
              <w:autoSpaceDE w:val="0"/>
              <w:autoSpaceDN w:val="0"/>
              <w:adjustRightInd w:val="0"/>
              <w:spacing w:line="252" w:lineRule="auto"/>
              <w:jc w:val="center"/>
              <w:rPr>
                <w:rFonts w:ascii="Times New Roman" w:hAnsi="Times New Roman" w:cs="Times New Roman"/>
                <w:kern w:val="1"/>
                <w:sz w:val="18"/>
                <w:szCs w:val="18"/>
                <w:lang w:bidi="hi-IN"/>
              </w:rPr>
            </w:pPr>
          </w:p>
        </w:tc>
      </w:tr>
    </w:tbl>
    <w:p w14:paraId="19829C93" w14:textId="77777777" w:rsidR="00206719" w:rsidRPr="00D33997" w:rsidRDefault="00206719" w:rsidP="00206719">
      <w:pPr>
        <w:suppressAutoHyphens/>
        <w:autoSpaceDE w:val="0"/>
        <w:autoSpaceDN w:val="0"/>
        <w:adjustRightInd w:val="0"/>
        <w:spacing w:after="160" w:line="252" w:lineRule="auto"/>
        <w:rPr>
          <w:rFonts w:ascii="Times New Roman" w:hAnsi="Times New Roman" w:cs="Times New Roman"/>
          <w:b/>
          <w:bCs/>
          <w:kern w:val="1"/>
          <w:sz w:val="18"/>
          <w:szCs w:val="18"/>
          <w:lang w:bidi="hi-IN"/>
        </w:rPr>
      </w:pPr>
    </w:p>
    <w:p w14:paraId="42BD6155" w14:textId="77777777" w:rsidR="00206719" w:rsidRPr="00D33997" w:rsidRDefault="00206719" w:rsidP="00206719">
      <w:pPr>
        <w:suppressAutoHyphens/>
        <w:autoSpaceDE w:val="0"/>
        <w:autoSpaceDN w:val="0"/>
        <w:adjustRightInd w:val="0"/>
        <w:spacing w:after="160" w:line="252" w:lineRule="auto"/>
        <w:jc w:val="center"/>
        <w:rPr>
          <w:rFonts w:ascii="Times New Roman" w:hAnsi="Times New Roman" w:cs="Times New Roman"/>
          <w:kern w:val="1"/>
          <w:lang w:bidi="hi-IN"/>
        </w:rPr>
      </w:pPr>
      <w:r w:rsidRPr="00D33997">
        <w:rPr>
          <w:rFonts w:ascii="Times New Roman" w:hAnsi="Times New Roman" w:cs="Times New Roman"/>
          <w:b/>
          <w:bCs/>
          <w:kern w:val="1"/>
          <w:sz w:val="18"/>
          <w:szCs w:val="18"/>
          <w:lang w:bidi="hi-IN"/>
        </w:rPr>
        <w:t>Prisotni podizvajalci</w:t>
      </w:r>
    </w:p>
    <w:tbl>
      <w:tblPr>
        <w:tblW w:w="0" w:type="auto"/>
        <w:tblLayout w:type="fixed"/>
        <w:tblCellMar>
          <w:left w:w="0" w:type="dxa"/>
          <w:right w:w="0" w:type="dxa"/>
        </w:tblCellMar>
        <w:tblLook w:val="0000" w:firstRow="0" w:lastRow="0" w:firstColumn="0" w:lastColumn="0" w:noHBand="0" w:noVBand="0"/>
      </w:tblPr>
      <w:tblGrid>
        <w:gridCol w:w="2455"/>
        <w:gridCol w:w="6830"/>
      </w:tblGrid>
      <w:tr w:rsidR="00206719" w:rsidRPr="00D33997" w14:paraId="7FA3D710" w14:textId="77777777" w:rsidTr="00A574AD">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764BE0FA" w14:textId="77777777" w:rsidR="00206719" w:rsidRPr="00D33997" w:rsidRDefault="00206719" w:rsidP="00A574AD">
            <w:pPr>
              <w:suppressAutoHyphens/>
              <w:autoSpaceDE w:val="0"/>
              <w:autoSpaceDN w:val="0"/>
              <w:adjustRightInd w:val="0"/>
              <w:spacing w:after="160" w:line="252" w:lineRule="auto"/>
              <w:jc w:val="center"/>
              <w:rPr>
                <w:rFonts w:ascii="Times New Roman" w:hAnsi="Times New Roman" w:cs="Times New Roman"/>
                <w:kern w:val="1"/>
                <w:lang w:bidi="hi-IN"/>
              </w:rPr>
            </w:pPr>
            <w:bookmarkStart w:id="9" w:name="_Hlk119330606"/>
            <w:r w:rsidRPr="00D33997">
              <w:rPr>
                <w:rFonts w:ascii="Times New Roman" w:hAnsi="Times New Roman" w:cs="Times New Roman"/>
                <w:b/>
                <w:bCs/>
                <w:kern w:val="1"/>
                <w:sz w:val="18"/>
                <w:szCs w:val="18"/>
                <w:lang w:bidi="hi-IN"/>
              </w:rPr>
              <w:t>Podjetje</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802D4A0" w14:textId="77777777" w:rsidR="00206719" w:rsidRPr="00D33997" w:rsidRDefault="00206719" w:rsidP="00A574AD">
            <w:pPr>
              <w:suppressAutoHyphens/>
              <w:autoSpaceDE w:val="0"/>
              <w:autoSpaceDN w:val="0"/>
              <w:adjustRightInd w:val="0"/>
              <w:spacing w:line="252" w:lineRule="auto"/>
              <w:jc w:val="center"/>
              <w:rPr>
                <w:rFonts w:ascii="Times New Roman" w:hAnsi="Times New Roman" w:cs="Times New Roman"/>
                <w:b/>
                <w:bCs/>
                <w:kern w:val="1"/>
                <w:sz w:val="18"/>
                <w:szCs w:val="18"/>
                <w:lang w:bidi="hi-IN"/>
              </w:rPr>
            </w:pPr>
          </w:p>
        </w:tc>
      </w:tr>
      <w:tr w:rsidR="00206719" w:rsidRPr="00D33997" w14:paraId="422068BC" w14:textId="77777777" w:rsidTr="00A574AD">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4B7E71F4" w14:textId="77777777" w:rsidR="00206719" w:rsidRPr="00D33997" w:rsidRDefault="00206719" w:rsidP="00A574AD">
            <w:pPr>
              <w:suppressAutoHyphens/>
              <w:autoSpaceDE w:val="0"/>
              <w:autoSpaceDN w:val="0"/>
              <w:adjustRightInd w:val="0"/>
              <w:spacing w:after="160" w:line="252" w:lineRule="auto"/>
              <w:jc w:val="center"/>
              <w:rPr>
                <w:rFonts w:ascii="Times New Roman" w:hAnsi="Times New Roman" w:cs="Times New Roman"/>
                <w:kern w:val="1"/>
                <w:lang w:bidi="hi-IN"/>
              </w:rPr>
            </w:pPr>
            <w:r w:rsidRPr="00D33997">
              <w:rPr>
                <w:rFonts w:ascii="Times New Roman" w:hAnsi="Times New Roman" w:cs="Times New Roman"/>
                <w:b/>
                <w:bCs/>
                <w:kern w:val="1"/>
                <w:sz w:val="18"/>
                <w:szCs w:val="18"/>
                <w:lang w:bidi="hi-IN"/>
              </w:rPr>
              <w:t>Naslov</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4CE68245" w14:textId="77777777" w:rsidR="00206719" w:rsidRPr="00D33997" w:rsidRDefault="00206719" w:rsidP="00A574AD">
            <w:pPr>
              <w:suppressAutoHyphens/>
              <w:autoSpaceDE w:val="0"/>
              <w:autoSpaceDN w:val="0"/>
              <w:adjustRightInd w:val="0"/>
              <w:spacing w:line="252" w:lineRule="auto"/>
              <w:jc w:val="center"/>
              <w:rPr>
                <w:rFonts w:ascii="Times New Roman" w:hAnsi="Times New Roman" w:cs="Times New Roman"/>
                <w:kern w:val="1"/>
                <w:sz w:val="18"/>
                <w:szCs w:val="18"/>
                <w:lang w:bidi="hi-IN"/>
              </w:rPr>
            </w:pPr>
          </w:p>
        </w:tc>
      </w:tr>
    </w:tbl>
    <w:p w14:paraId="705EBBB3" w14:textId="77777777" w:rsidR="00206719" w:rsidRPr="00D33997" w:rsidRDefault="00206719" w:rsidP="00206719">
      <w:pPr>
        <w:suppressAutoHyphens/>
        <w:autoSpaceDE w:val="0"/>
        <w:autoSpaceDN w:val="0"/>
        <w:adjustRightInd w:val="0"/>
        <w:spacing w:after="160" w:line="252" w:lineRule="auto"/>
        <w:jc w:val="center"/>
        <w:rPr>
          <w:rFonts w:ascii="Times New Roman" w:hAnsi="Times New Roman" w:cs="Times New Roman"/>
          <w:kern w:val="1"/>
          <w:sz w:val="16"/>
          <w:szCs w:val="16"/>
          <w:lang w:bidi="hi-IN"/>
        </w:rPr>
      </w:pPr>
      <w:bookmarkStart w:id="10" w:name="_Hlk119330673"/>
      <w:bookmarkEnd w:id="9"/>
      <w:r w:rsidRPr="00D33997">
        <w:rPr>
          <w:rFonts w:ascii="Times New Roman" w:hAnsi="Times New Roman" w:cs="Times New Roman"/>
          <w:kern w:val="1"/>
          <w:sz w:val="16"/>
          <w:szCs w:val="16"/>
          <w:lang w:bidi="hi-IN"/>
        </w:rPr>
        <w:t>*Odgovorna oseba izvajalca odgovarja  za varnost in zdravje pri delu morebitnih podizvajalcev.</w:t>
      </w:r>
    </w:p>
    <w:p w14:paraId="7D53C633" w14:textId="77777777" w:rsidR="00206719" w:rsidRPr="00D33997" w:rsidRDefault="00206719" w:rsidP="00206719">
      <w:pPr>
        <w:suppressAutoHyphens/>
        <w:autoSpaceDE w:val="0"/>
        <w:autoSpaceDN w:val="0"/>
        <w:adjustRightInd w:val="0"/>
        <w:spacing w:after="160" w:line="252" w:lineRule="auto"/>
        <w:jc w:val="center"/>
        <w:rPr>
          <w:rFonts w:ascii="Times New Roman" w:hAnsi="Times New Roman" w:cs="Times New Roman"/>
          <w:kern w:val="1"/>
          <w:sz w:val="16"/>
          <w:szCs w:val="16"/>
          <w:lang w:bidi="hi-IN"/>
        </w:rPr>
      </w:pPr>
    </w:p>
    <w:tbl>
      <w:tblPr>
        <w:tblW w:w="9285" w:type="dxa"/>
        <w:tblLayout w:type="fixed"/>
        <w:tblCellMar>
          <w:left w:w="0" w:type="dxa"/>
          <w:right w:w="0" w:type="dxa"/>
        </w:tblCellMar>
        <w:tblLook w:val="0000" w:firstRow="0" w:lastRow="0" w:firstColumn="0" w:lastColumn="0" w:noHBand="0" w:noVBand="0"/>
      </w:tblPr>
      <w:tblGrid>
        <w:gridCol w:w="2455"/>
        <w:gridCol w:w="6830"/>
      </w:tblGrid>
      <w:tr w:rsidR="00206719" w:rsidRPr="00D33997" w14:paraId="41FE995F" w14:textId="77777777" w:rsidTr="00A574AD">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bookmarkEnd w:id="10"/>
          <w:p w14:paraId="11E77C41" w14:textId="77777777" w:rsidR="00206719" w:rsidRPr="00D33997" w:rsidRDefault="00206719" w:rsidP="00A574AD">
            <w:pPr>
              <w:suppressAutoHyphens/>
              <w:autoSpaceDE w:val="0"/>
              <w:autoSpaceDN w:val="0"/>
              <w:adjustRightInd w:val="0"/>
              <w:spacing w:after="160" w:line="252" w:lineRule="auto"/>
              <w:jc w:val="center"/>
              <w:rPr>
                <w:rFonts w:ascii="Times New Roman" w:hAnsi="Times New Roman" w:cs="Times New Roman"/>
                <w:kern w:val="1"/>
                <w:lang w:bidi="hi-IN"/>
              </w:rPr>
            </w:pPr>
            <w:r w:rsidRPr="00D33997">
              <w:rPr>
                <w:rFonts w:ascii="Times New Roman" w:hAnsi="Times New Roman" w:cs="Times New Roman"/>
                <w:b/>
                <w:bCs/>
                <w:kern w:val="1"/>
                <w:sz w:val="18"/>
                <w:szCs w:val="18"/>
                <w:lang w:bidi="hi-IN"/>
              </w:rPr>
              <w:t>Podjetje</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7896887A" w14:textId="77777777" w:rsidR="00206719" w:rsidRPr="00D33997" w:rsidRDefault="00206719" w:rsidP="00A574AD">
            <w:pPr>
              <w:suppressAutoHyphens/>
              <w:autoSpaceDE w:val="0"/>
              <w:autoSpaceDN w:val="0"/>
              <w:adjustRightInd w:val="0"/>
              <w:spacing w:line="252" w:lineRule="auto"/>
              <w:jc w:val="center"/>
              <w:rPr>
                <w:rFonts w:ascii="Times New Roman" w:hAnsi="Times New Roman" w:cs="Times New Roman"/>
                <w:b/>
                <w:bCs/>
                <w:kern w:val="1"/>
                <w:sz w:val="18"/>
                <w:szCs w:val="18"/>
                <w:lang w:bidi="hi-IN"/>
              </w:rPr>
            </w:pPr>
          </w:p>
        </w:tc>
      </w:tr>
      <w:tr w:rsidR="00206719" w:rsidRPr="00D33997" w14:paraId="41F16358" w14:textId="77777777" w:rsidTr="00A574AD">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F4E9E76" w14:textId="77777777" w:rsidR="00206719" w:rsidRPr="00D33997" w:rsidRDefault="00206719" w:rsidP="00A574AD">
            <w:pPr>
              <w:suppressAutoHyphens/>
              <w:autoSpaceDE w:val="0"/>
              <w:autoSpaceDN w:val="0"/>
              <w:adjustRightInd w:val="0"/>
              <w:spacing w:after="160" w:line="252" w:lineRule="auto"/>
              <w:jc w:val="center"/>
              <w:rPr>
                <w:rFonts w:ascii="Times New Roman" w:hAnsi="Times New Roman" w:cs="Times New Roman"/>
                <w:kern w:val="1"/>
                <w:lang w:bidi="hi-IN"/>
              </w:rPr>
            </w:pPr>
            <w:r w:rsidRPr="00D33997">
              <w:rPr>
                <w:rFonts w:ascii="Times New Roman" w:hAnsi="Times New Roman" w:cs="Times New Roman"/>
                <w:b/>
                <w:bCs/>
                <w:kern w:val="1"/>
                <w:sz w:val="18"/>
                <w:szCs w:val="18"/>
                <w:lang w:bidi="hi-IN"/>
              </w:rPr>
              <w:t>Naslov</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622039C" w14:textId="77777777" w:rsidR="00206719" w:rsidRPr="00D33997" w:rsidRDefault="00206719" w:rsidP="00A574AD">
            <w:pPr>
              <w:suppressAutoHyphens/>
              <w:autoSpaceDE w:val="0"/>
              <w:autoSpaceDN w:val="0"/>
              <w:adjustRightInd w:val="0"/>
              <w:spacing w:line="252" w:lineRule="auto"/>
              <w:jc w:val="center"/>
              <w:rPr>
                <w:rFonts w:ascii="Times New Roman" w:hAnsi="Times New Roman" w:cs="Times New Roman"/>
                <w:kern w:val="1"/>
                <w:sz w:val="18"/>
                <w:szCs w:val="18"/>
                <w:lang w:bidi="hi-IN"/>
              </w:rPr>
            </w:pPr>
          </w:p>
        </w:tc>
      </w:tr>
    </w:tbl>
    <w:p w14:paraId="647D017B" w14:textId="77777777" w:rsidR="00206719" w:rsidRPr="00D33997" w:rsidRDefault="00206719" w:rsidP="00206719">
      <w:pPr>
        <w:suppressAutoHyphens/>
        <w:autoSpaceDE w:val="0"/>
        <w:autoSpaceDN w:val="0"/>
        <w:adjustRightInd w:val="0"/>
        <w:spacing w:after="160" w:line="252" w:lineRule="auto"/>
        <w:jc w:val="center"/>
        <w:rPr>
          <w:rFonts w:ascii="Times New Roman" w:hAnsi="Times New Roman" w:cs="Times New Roman"/>
          <w:kern w:val="1"/>
          <w:sz w:val="16"/>
          <w:szCs w:val="16"/>
          <w:lang w:bidi="hi-IN"/>
        </w:rPr>
      </w:pPr>
      <w:r w:rsidRPr="00D33997">
        <w:rPr>
          <w:rFonts w:ascii="Times New Roman" w:hAnsi="Times New Roman" w:cs="Times New Roman"/>
          <w:kern w:val="1"/>
          <w:sz w:val="16"/>
          <w:szCs w:val="16"/>
          <w:lang w:bidi="hi-IN"/>
        </w:rPr>
        <w:t>*Odgovorna oseba izvajalca odgovarja  za varnost in zdravje pri delu morebitnih podizvajalcev.</w:t>
      </w:r>
    </w:p>
    <w:p w14:paraId="2AAEB5B5" w14:textId="77777777" w:rsidR="00206719" w:rsidRPr="00D33997" w:rsidRDefault="00206719" w:rsidP="00206719">
      <w:pPr>
        <w:suppressAutoHyphens/>
        <w:autoSpaceDE w:val="0"/>
        <w:autoSpaceDN w:val="0"/>
        <w:adjustRightInd w:val="0"/>
        <w:spacing w:after="160" w:line="252" w:lineRule="auto"/>
        <w:jc w:val="center"/>
        <w:rPr>
          <w:rFonts w:ascii="Times New Roman" w:hAnsi="Times New Roman" w:cs="Times New Roman"/>
          <w:kern w:val="1"/>
          <w:sz w:val="18"/>
          <w:szCs w:val="18"/>
          <w:lang w:bidi="hi-IN"/>
        </w:rPr>
      </w:pPr>
    </w:p>
    <w:tbl>
      <w:tblPr>
        <w:tblW w:w="0" w:type="auto"/>
        <w:tblLayout w:type="fixed"/>
        <w:tblCellMar>
          <w:left w:w="0" w:type="dxa"/>
          <w:right w:w="0" w:type="dxa"/>
        </w:tblCellMar>
        <w:tblLook w:val="0000" w:firstRow="0" w:lastRow="0" w:firstColumn="0" w:lastColumn="0" w:noHBand="0" w:noVBand="0"/>
      </w:tblPr>
      <w:tblGrid>
        <w:gridCol w:w="2455"/>
        <w:gridCol w:w="6830"/>
      </w:tblGrid>
      <w:tr w:rsidR="00206719" w:rsidRPr="00D33997" w14:paraId="1ABCD304" w14:textId="77777777" w:rsidTr="00A574AD">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B7DBB6C" w14:textId="77777777" w:rsidR="00206719" w:rsidRPr="00D33997" w:rsidRDefault="00206719" w:rsidP="00A574AD">
            <w:pPr>
              <w:suppressAutoHyphens/>
              <w:autoSpaceDE w:val="0"/>
              <w:autoSpaceDN w:val="0"/>
              <w:adjustRightInd w:val="0"/>
              <w:spacing w:after="160" w:line="252" w:lineRule="auto"/>
              <w:jc w:val="center"/>
              <w:rPr>
                <w:rFonts w:ascii="Times New Roman" w:hAnsi="Times New Roman" w:cs="Times New Roman"/>
                <w:kern w:val="1"/>
                <w:lang w:bidi="hi-IN"/>
              </w:rPr>
            </w:pPr>
            <w:r w:rsidRPr="00D33997">
              <w:rPr>
                <w:rFonts w:ascii="Times New Roman" w:hAnsi="Times New Roman" w:cs="Times New Roman"/>
                <w:b/>
                <w:bCs/>
                <w:kern w:val="1"/>
                <w:sz w:val="18"/>
                <w:szCs w:val="18"/>
                <w:lang w:bidi="hi-IN"/>
              </w:rPr>
              <w:t>Podjetje</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718BC977" w14:textId="77777777" w:rsidR="00206719" w:rsidRPr="00D33997" w:rsidRDefault="00206719" w:rsidP="00A574AD">
            <w:pPr>
              <w:suppressAutoHyphens/>
              <w:autoSpaceDE w:val="0"/>
              <w:autoSpaceDN w:val="0"/>
              <w:adjustRightInd w:val="0"/>
              <w:spacing w:line="252" w:lineRule="auto"/>
              <w:jc w:val="center"/>
              <w:rPr>
                <w:rFonts w:ascii="Times New Roman" w:hAnsi="Times New Roman" w:cs="Times New Roman"/>
                <w:b/>
                <w:bCs/>
                <w:kern w:val="1"/>
                <w:sz w:val="18"/>
                <w:szCs w:val="18"/>
                <w:lang w:bidi="hi-IN"/>
              </w:rPr>
            </w:pPr>
          </w:p>
        </w:tc>
      </w:tr>
      <w:tr w:rsidR="00206719" w:rsidRPr="00D33997" w14:paraId="5D7E33B1" w14:textId="77777777" w:rsidTr="00A574AD">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8F812CC" w14:textId="77777777" w:rsidR="00206719" w:rsidRPr="00D33997" w:rsidRDefault="00206719" w:rsidP="00A574AD">
            <w:pPr>
              <w:suppressAutoHyphens/>
              <w:autoSpaceDE w:val="0"/>
              <w:autoSpaceDN w:val="0"/>
              <w:adjustRightInd w:val="0"/>
              <w:spacing w:after="160" w:line="252" w:lineRule="auto"/>
              <w:jc w:val="center"/>
              <w:rPr>
                <w:rFonts w:ascii="Times New Roman" w:hAnsi="Times New Roman" w:cs="Times New Roman"/>
                <w:kern w:val="1"/>
                <w:lang w:bidi="hi-IN"/>
              </w:rPr>
            </w:pPr>
            <w:r w:rsidRPr="00D33997">
              <w:rPr>
                <w:rFonts w:ascii="Times New Roman" w:hAnsi="Times New Roman" w:cs="Times New Roman"/>
                <w:b/>
                <w:bCs/>
                <w:kern w:val="1"/>
                <w:sz w:val="18"/>
                <w:szCs w:val="18"/>
                <w:lang w:bidi="hi-IN"/>
              </w:rPr>
              <w:t>Naslov</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FF60DDA" w14:textId="77777777" w:rsidR="00206719" w:rsidRPr="00D33997" w:rsidRDefault="00206719" w:rsidP="00A574AD">
            <w:pPr>
              <w:suppressAutoHyphens/>
              <w:autoSpaceDE w:val="0"/>
              <w:autoSpaceDN w:val="0"/>
              <w:adjustRightInd w:val="0"/>
              <w:spacing w:line="252" w:lineRule="auto"/>
              <w:jc w:val="center"/>
              <w:rPr>
                <w:rFonts w:ascii="Times New Roman" w:hAnsi="Times New Roman" w:cs="Times New Roman"/>
                <w:kern w:val="1"/>
                <w:sz w:val="18"/>
                <w:szCs w:val="18"/>
                <w:lang w:bidi="hi-IN"/>
              </w:rPr>
            </w:pPr>
          </w:p>
        </w:tc>
      </w:tr>
    </w:tbl>
    <w:p w14:paraId="4D9202CA" w14:textId="77777777" w:rsidR="00206719" w:rsidRPr="00D33997" w:rsidRDefault="00206719" w:rsidP="00206719">
      <w:pPr>
        <w:suppressAutoHyphens/>
        <w:autoSpaceDE w:val="0"/>
        <w:autoSpaceDN w:val="0"/>
        <w:adjustRightInd w:val="0"/>
        <w:spacing w:after="160" w:line="252" w:lineRule="auto"/>
        <w:jc w:val="center"/>
        <w:rPr>
          <w:rFonts w:ascii="Times New Roman" w:hAnsi="Times New Roman" w:cs="Times New Roman"/>
          <w:kern w:val="1"/>
          <w:sz w:val="16"/>
          <w:szCs w:val="16"/>
          <w:lang w:bidi="hi-IN"/>
        </w:rPr>
      </w:pPr>
      <w:r w:rsidRPr="00D33997">
        <w:rPr>
          <w:rFonts w:ascii="Times New Roman" w:hAnsi="Times New Roman" w:cs="Times New Roman"/>
          <w:kern w:val="1"/>
          <w:sz w:val="16"/>
          <w:szCs w:val="16"/>
          <w:lang w:bidi="hi-IN"/>
        </w:rPr>
        <w:t>*Odgovorna oseba izvajalca odgovarja  za varnost in zdravje pri delu morebitnih podizvajalcev.</w:t>
      </w:r>
    </w:p>
    <w:p w14:paraId="7581D207" w14:textId="77777777" w:rsidR="00206719" w:rsidRPr="00D33997" w:rsidRDefault="00206719" w:rsidP="00206719">
      <w:pPr>
        <w:suppressAutoHyphens/>
        <w:autoSpaceDE w:val="0"/>
        <w:autoSpaceDN w:val="0"/>
        <w:adjustRightInd w:val="0"/>
        <w:spacing w:after="160" w:line="252" w:lineRule="auto"/>
        <w:jc w:val="center"/>
        <w:rPr>
          <w:rFonts w:ascii="Times New Roman" w:hAnsi="Times New Roman" w:cs="Times New Roman"/>
          <w:kern w:val="1"/>
          <w:sz w:val="18"/>
          <w:szCs w:val="18"/>
          <w:lang w:bidi="hi-IN"/>
        </w:rPr>
      </w:pPr>
    </w:p>
    <w:tbl>
      <w:tblPr>
        <w:tblW w:w="0" w:type="auto"/>
        <w:tblLayout w:type="fixed"/>
        <w:tblCellMar>
          <w:left w:w="0" w:type="dxa"/>
          <w:right w:w="0" w:type="dxa"/>
        </w:tblCellMar>
        <w:tblLook w:val="0000" w:firstRow="0" w:lastRow="0" w:firstColumn="0" w:lastColumn="0" w:noHBand="0" w:noVBand="0"/>
      </w:tblPr>
      <w:tblGrid>
        <w:gridCol w:w="2455"/>
        <w:gridCol w:w="6830"/>
      </w:tblGrid>
      <w:tr w:rsidR="00206719" w:rsidRPr="00D33997" w14:paraId="0CCDADFE" w14:textId="77777777" w:rsidTr="00A574AD">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0633DCC" w14:textId="77777777" w:rsidR="00206719" w:rsidRPr="00D33997" w:rsidRDefault="00206719" w:rsidP="00A574AD">
            <w:pPr>
              <w:suppressAutoHyphens/>
              <w:autoSpaceDE w:val="0"/>
              <w:autoSpaceDN w:val="0"/>
              <w:adjustRightInd w:val="0"/>
              <w:spacing w:after="160" w:line="252" w:lineRule="auto"/>
              <w:jc w:val="center"/>
              <w:rPr>
                <w:rFonts w:ascii="Times New Roman" w:hAnsi="Times New Roman" w:cs="Times New Roman"/>
                <w:kern w:val="1"/>
                <w:lang w:bidi="hi-IN"/>
              </w:rPr>
            </w:pPr>
            <w:r w:rsidRPr="00D33997">
              <w:rPr>
                <w:rFonts w:ascii="Times New Roman" w:hAnsi="Times New Roman" w:cs="Times New Roman"/>
                <w:b/>
                <w:bCs/>
                <w:kern w:val="1"/>
                <w:sz w:val="18"/>
                <w:szCs w:val="18"/>
                <w:lang w:bidi="hi-IN"/>
              </w:rPr>
              <w:t>Podjetje</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4A467A46" w14:textId="77777777" w:rsidR="00206719" w:rsidRPr="00D33997" w:rsidRDefault="00206719" w:rsidP="00A574AD">
            <w:pPr>
              <w:suppressAutoHyphens/>
              <w:autoSpaceDE w:val="0"/>
              <w:autoSpaceDN w:val="0"/>
              <w:adjustRightInd w:val="0"/>
              <w:spacing w:line="252" w:lineRule="auto"/>
              <w:jc w:val="center"/>
              <w:rPr>
                <w:rFonts w:ascii="Times New Roman" w:hAnsi="Times New Roman" w:cs="Times New Roman"/>
                <w:b/>
                <w:bCs/>
                <w:kern w:val="1"/>
                <w:sz w:val="18"/>
                <w:szCs w:val="18"/>
                <w:lang w:bidi="hi-IN"/>
              </w:rPr>
            </w:pPr>
          </w:p>
        </w:tc>
      </w:tr>
      <w:tr w:rsidR="00206719" w:rsidRPr="00D33997" w14:paraId="52162EB9" w14:textId="77777777" w:rsidTr="00A574AD">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4998A597" w14:textId="77777777" w:rsidR="00206719" w:rsidRPr="00D33997" w:rsidRDefault="00206719" w:rsidP="00A574AD">
            <w:pPr>
              <w:suppressAutoHyphens/>
              <w:autoSpaceDE w:val="0"/>
              <w:autoSpaceDN w:val="0"/>
              <w:adjustRightInd w:val="0"/>
              <w:spacing w:after="160" w:line="252" w:lineRule="auto"/>
              <w:jc w:val="center"/>
              <w:rPr>
                <w:rFonts w:ascii="Times New Roman" w:hAnsi="Times New Roman" w:cs="Times New Roman"/>
                <w:kern w:val="1"/>
                <w:lang w:bidi="hi-IN"/>
              </w:rPr>
            </w:pPr>
            <w:r w:rsidRPr="00D33997">
              <w:rPr>
                <w:rFonts w:ascii="Times New Roman" w:hAnsi="Times New Roman" w:cs="Times New Roman"/>
                <w:b/>
                <w:bCs/>
                <w:kern w:val="1"/>
                <w:sz w:val="18"/>
                <w:szCs w:val="18"/>
                <w:lang w:bidi="hi-IN"/>
              </w:rPr>
              <w:t>Naslov</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015742A" w14:textId="77777777" w:rsidR="00206719" w:rsidRPr="00D33997" w:rsidRDefault="00206719" w:rsidP="00A574AD">
            <w:pPr>
              <w:suppressAutoHyphens/>
              <w:autoSpaceDE w:val="0"/>
              <w:autoSpaceDN w:val="0"/>
              <w:adjustRightInd w:val="0"/>
              <w:spacing w:line="252" w:lineRule="auto"/>
              <w:jc w:val="center"/>
              <w:rPr>
                <w:rFonts w:ascii="Times New Roman" w:hAnsi="Times New Roman" w:cs="Times New Roman"/>
                <w:kern w:val="1"/>
                <w:sz w:val="18"/>
                <w:szCs w:val="18"/>
                <w:lang w:bidi="hi-IN"/>
              </w:rPr>
            </w:pPr>
          </w:p>
        </w:tc>
      </w:tr>
    </w:tbl>
    <w:p w14:paraId="380B4347" w14:textId="77777777" w:rsidR="00206719" w:rsidRPr="00D33997" w:rsidRDefault="00206719" w:rsidP="00206719">
      <w:pPr>
        <w:suppressAutoHyphens/>
        <w:autoSpaceDE w:val="0"/>
        <w:autoSpaceDN w:val="0"/>
        <w:adjustRightInd w:val="0"/>
        <w:spacing w:after="160" w:line="252" w:lineRule="auto"/>
        <w:jc w:val="center"/>
        <w:rPr>
          <w:rFonts w:ascii="Times New Roman" w:hAnsi="Times New Roman" w:cs="Times New Roman"/>
          <w:kern w:val="1"/>
          <w:sz w:val="16"/>
          <w:szCs w:val="16"/>
          <w:lang w:bidi="hi-IN"/>
        </w:rPr>
      </w:pPr>
      <w:r w:rsidRPr="00D33997">
        <w:rPr>
          <w:rFonts w:ascii="Times New Roman" w:hAnsi="Times New Roman" w:cs="Times New Roman"/>
          <w:kern w:val="1"/>
          <w:sz w:val="16"/>
          <w:szCs w:val="16"/>
          <w:lang w:bidi="hi-IN"/>
        </w:rPr>
        <w:t>*Odgovorna oseba izvajalca odgovarja  za varnost in zdravje pri delu morebitnih podizvajalcev.</w:t>
      </w:r>
    </w:p>
    <w:p w14:paraId="2320DAA1" w14:textId="77777777" w:rsidR="00206719" w:rsidRPr="00D33997" w:rsidRDefault="00206719" w:rsidP="00206719">
      <w:pPr>
        <w:suppressAutoHyphens/>
        <w:autoSpaceDE w:val="0"/>
        <w:autoSpaceDN w:val="0"/>
        <w:adjustRightInd w:val="0"/>
        <w:spacing w:after="160" w:line="252" w:lineRule="auto"/>
        <w:jc w:val="center"/>
        <w:rPr>
          <w:rFonts w:ascii="Times New Roman" w:hAnsi="Times New Roman" w:cs="Times New Roman"/>
          <w:kern w:val="1"/>
          <w:sz w:val="18"/>
          <w:szCs w:val="18"/>
          <w:lang w:bidi="hi-IN"/>
        </w:rPr>
      </w:pPr>
    </w:p>
    <w:p w14:paraId="3E70122E" w14:textId="77777777" w:rsidR="00206719" w:rsidRDefault="00206719" w:rsidP="00206719">
      <w:pPr>
        <w:spacing w:after="160" w:line="278" w:lineRule="auto"/>
        <w:rPr>
          <w:rFonts w:ascii="Times New Roman" w:hAnsi="Times New Roman" w:cs="Times New Roman"/>
          <w:kern w:val="1"/>
          <w:sz w:val="18"/>
          <w:szCs w:val="18"/>
          <w:lang w:bidi="hi-IN"/>
        </w:rPr>
      </w:pPr>
      <w:r>
        <w:rPr>
          <w:rFonts w:ascii="Times New Roman" w:hAnsi="Times New Roman" w:cs="Times New Roman"/>
          <w:kern w:val="1"/>
          <w:sz w:val="18"/>
          <w:szCs w:val="18"/>
          <w:lang w:bidi="hi-IN"/>
        </w:rPr>
        <w:br w:type="page"/>
      </w:r>
    </w:p>
    <w:p w14:paraId="6C763152" w14:textId="77777777" w:rsidR="00206719" w:rsidRPr="0064478D" w:rsidRDefault="00206719" w:rsidP="00206719">
      <w:pPr>
        <w:spacing w:after="160" w:line="278" w:lineRule="auto"/>
        <w:rPr>
          <w:rFonts w:ascii="Times New Roman" w:hAnsi="Times New Roman" w:cs="Times New Roman"/>
          <w:b/>
          <w:bCs/>
          <w:kern w:val="1"/>
          <w:sz w:val="18"/>
          <w:szCs w:val="18"/>
          <w:lang w:bidi="hi-IN"/>
        </w:rPr>
      </w:pPr>
      <w:r w:rsidRPr="0064478D">
        <w:rPr>
          <w:rFonts w:ascii="Times New Roman" w:hAnsi="Times New Roman" w:cs="Times New Roman"/>
          <w:b/>
          <w:bCs/>
          <w:kern w:val="1"/>
          <w:sz w:val="18"/>
          <w:szCs w:val="18"/>
          <w:lang w:bidi="hi-IN"/>
        </w:rPr>
        <w:lastRenderedPageBreak/>
        <w:t xml:space="preserve">Priloga 2: </w:t>
      </w:r>
      <w:r w:rsidRPr="0064478D">
        <w:rPr>
          <w:rFonts w:ascii="Times New Roman" w:hAnsi="Times New Roman" w:cs="Times New Roman"/>
          <w:b/>
          <w:bCs/>
          <w:sz w:val="18"/>
          <w:szCs w:val="18"/>
        </w:rPr>
        <w:t>Izjava(e) o seznanitvi delavcev izvajalca s tem sporazumom</w:t>
      </w:r>
    </w:p>
    <w:tbl>
      <w:tblPr>
        <w:tblW w:w="9287" w:type="dxa"/>
        <w:tblLayout w:type="fixed"/>
        <w:tblCellMar>
          <w:left w:w="0" w:type="dxa"/>
          <w:right w:w="0" w:type="dxa"/>
        </w:tblCellMar>
        <w:tblLook w:val="04A0" w:firstRow="1" w:lastRow="0" w:firstColumn="1" w:lastColumn="0" w:noHBand="0" w:noVBand="1"/>
      </w:tblPr>
      <w:tblGrid>
        <w:gridCol w:w="676"/>
        <w:gridCol w:w="6150"/>
        <w:gridCol w:w="2461"/>
      </w:tblGrid>
      <w:tr w:rsidR="00206719" w14:paraId="4D71786C" w14:textId="77777777" w:rsidTr="00FB4E6D">
        <w:trPr>
          <w:cantSplit/>
          <w:trHeight w:val="510"/>
        </w:trPr>
        <w:tc>
          <w:tcPr>
            <w:tcW w:w="676" w:type="dxa"/>
            <w:tcBorders>
              <w:top w:val="nil"/>
              <w:left w:val="nil"/>
              <w:bottom w:val="single" w:sz="4" w:space="0" w:color="000000"/>
              <w:right w:val="single" w:sz="4" w:space="0" w:color="000000"/>
            </w:tcBorders>
            <w:tcMar>
              <w:top w:w="0" w:type="dxa"/>
              <w:left w:w="108" w:type="dxa"/>
              <w:bottom w:w="0" w:type="dxa"/>
              <w:right w:w="108" w:type="dxa"/>
            </w:tcMar>
          </w:tcPr>
          <w:p w14:paraId="0D4F02FD" w14:textId="77777777" w:rsidR="00206719" w:rsidRDefault="00206719" w:rsidP="00A574AD">
            <w:pPr>
              <w:suppressAutoHyphens/>
              <w:autoSpaceDE w:val="0"/>
              <w:autoSpaceDN w:val="0"/>
              <w:adjustRightInd w:val="0"/>
              <w:spacing w:line="252" w:lineRule="auto"/>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tcMar>
              <w:top w:w="0" w:type="dxa"/>
              <w:left w:w="108" w:type="dxa"/>
              <w:bottom w:w="0" w:type="dxa"/>
              <w:right w:w="108" w:type="dxa"/>
            </w:tcMar>
            <w:vAlign w:val="center"/>
            <w:hideMark/>
          </w:tcPr>
          <w:p w14:paraId="2B32627A" w14:textId="77777777" w:rsidR="00206719" w:rsidRPr="0064478D" w:rsidRDefault="00206719" w:rsidP="00A574AD">
            <w:pPr>
              <w:suppressAutoHyphens/>
              <w:autoSpaceDE w:val="0"/>
              <w:autoSpaceDN w:val="0"/>
              <w:adjustRightInd w:val="0"/>
              <w:spacing w:after="0" w:line="252" w:lineRule="auto"/>
              <w:ind w:left="90" w:hanging="11"/>
              <w:jc w:val="center"/>
              <w:rPr>
                <w:rFonts w:ascii="Times New Roman" w:hAnsi="Times New Roman" w:cs="Times New Roman"/>
                <w:lang w:bidi="hi-IN"/>
              </w:rPr>
            </w:pPr>
            <w:r w:rsidRPr="0064478D">
              <w:rPr>
                <w:rFonts w:ascii="Times New Roman" w:hAnsi="Times New Roman" w:cs="Times New Roman"/>
                <w:b/>
                <w:bCs/>
                <w:sz w:val="18"/>
                <w:szCs w:val="18"/>
                <w:lang w:bidi="hi-IN"/>
              </w:rPr>
              <w:t>Ime in Priimek</w:t>
            </w:r>
          </w:p>
        </w:tc>
        <w:tc>
          <w:tcPr>
            <w:tcW w:w="2461"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tcMar>
              <w:top w:w="0" w:type="dxa"/>
              <w:left w:w="108" w:type="dxa"/>
              <w:bottom w:w="0" w:type="dxa"/>
              <w:right w:w="108" w:type="dxa"/>
            </w:tcMar>
            <w:vAlign w:val="center"/>
            <w:hideMark/>
          </w:tcPr>
          <w:p w14:paraId="46F8AF7F" w14:textId="77777777" w:rsidR="00206719" w:rsidRPr="0064478D" w:rsidRDefault="00206719" w:rsidP="00A574AD">
            <w:pPr>
              <w:suppressAutoHyphens/>
              <w:autoSpaceDE w:val="0"/>
              <w:autoSpaceDN w:val="0"/>
              <w:adjustRightInd w:val="0"/>
              <w:spacing w:after="0" w:line="252" w:lineRule="auto"/>
              <w:ind w:left="90" w:hanging="11"/>
              <w:jc w:val="center"/>
              <w:rPr>
                <w:rFonts w:ascii="Times New Roman" w:hAnsi="Times New Roman" w:cs="Times New Roman"/>
                <w:lang w:bidi="hi-IN"/>
              </w:rPr>
            </w:pPr>
            <w:r w:rsidRPr="0064478D">
              <w:rPr>
                <w:rFonts w:ascii="Times New Roman" w:hAnsi="Times New Roman" w:cs="Times New Roman"/>
                <w:b/>
                <w:bCs/>
                <w:sz w:val="18"/>
                <w:szCs w:val="18"/>
                <w:lang w:bidi="hi-IN"/>
              </w:rPr>
              <w:t>Podpis</w:t>
            </w:r>
          </w:p>
        </w:tc>
      </w:tr>
      <w:tr w:rsidR="00206719" w14:paraId="3D2C17C6" w14:textId="77777777" w:rsidTr="00FB4E6D">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25A68C" w14:textId="77777777" w:rsidR="00206719" w:rsidRDefault="00206719" w:rsidP="00A574AD">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72FE22" w14:textId="77777777" w:rsidR="00206719" w:rsidRDefault="00206719" w:rsidP="00A574AD">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8C3DD0" w14:textId="77777777" w:rsidR="00206719" w:rsidRDefault="00206719" w:rsidP="00A574AD">
            <w:pPr>
              <w:suppressAutoHyphens/>
              <w:autoSpaceDE w:val="0"/>
              <w:autoSpaceDN w:val="0"/>
              <w:adjustRightInd w:val="0"/>
              <w:spacing w:line="252" w:lineRule="auto"/>
              <w:jc w:val="center"/>
              <w:rPr>
                <w:rFonts w:ascii="Tahoma" w:hAnsi="Tahoma" w:cs="Tahoma"/>
                <w:b/>
                <w:bCs/>
                <w:sz w:val="18"/>
                <w:szCs w:val="18"/>
                <w:lang w:bidi="hi-IN"/>
              </w:rPr>
            </w:pPr>
          </w:p>
        </w:tc>
      </w:tr>
      <w:tr w:rsidR="00206719" w14:paraId="2EB3905A" w14:textId="77777777" w:rsidTr="00FB4E6D">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98DE25" w14:textId="77777777" w:rsidR="00206719" w:rsidRDefault="00206719" w:rsidP="00A574AD">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8F1BC5" w14:textId="77777777" w:rsidR="00206719" w:rsidRDefault="00206719" w:rsidP="00A574AD">
            <w:pPr>
              <w:suppressAutoHyphens/>
              <w:autoSpaceDE w:val="0"/>
              <w:autoSpaceDN w:val="0"/>
              <w:adjustRightInd w:val="0"/>
              <w:spacing w:line="252" w:lineRule="auto"/>
              <w:jc w:val="center"/>
              <w:rPr>
                <w:rFonts w:ascii="Tahoma" w:hAnsi="Tahoma" w:cs="Tahoma"/>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28FE61" w14:textId="77777777" w:rsidR="00206719" w:rsidRDefault="00206719" w:rsidP="00A574AD">
            <w:pPr>
              <w:suppressAutoHyphens/>
              <w:autoSpaceDE w:val="0"/>
              <w:autoSpaceDN w:val="0"/>
              <w:adjustRightInd w:val="0"/>
              <w:spacing w:line="252" w:lineRule="auto"/>
              <w:jc w:val="center"/>
              <w:rPr>
                <w:rFonts w:ascii="Tahoma" w:hAnsi="Tahoma" w:cs="Tahoma"/>
                <w:sz w:val="18"/>
                <w:szCs w:val="18"/>
                <w:lang w:bidi="hi-IN"/>
              </w:rPr>
            </w:pPr>
          </w:p>
        </w:tc>
      </w:tr>
      <w:tr w:rsidR="00206719" w14:paraId="0B32C443" w14:textId="77777777" w:rsidTr="00FB4E6D">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B5A09E" w14:textId="77777777" w:rsidR="00206719" w:rsidRDefault="00206719" w:rsidP="00A574AD">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DF91A9" w14:textId="77777777" w:rsidR="00206719" w:rsidRDefault="00206719" w:rsidP="00A574AD">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E3C614" w14:textId="77777777" w:rsidR="00206719" w:rsidRDefault="00206719" w:rsidP="00A574AD">
            <w:pPr>
              <w:suppressAutoHyphens/>
              <w:autoSpaceDE w:val="0"/>
              <w:autoSpaceDN w:val="0"/>
              <w:adjustRightInd w:val="0"/>
              <w:spacing w:line="252" w:lineRule="auto"/>
              <w:jc w:val="center"/>
              <w:rPr>
                <w:rFonts w:ascii="Tahoma" w:hAnsi="Tahoma" w:cs="Tahoma"/>
                <w:sz w:val="18"/>
                <w:szCs w:val="18"/>
                <w:lang w:bidi="hi-IN"/>
              </w:rPr>
            </w:pPr>
          </w:p>
        </w:tc>
      </w:tr>
      <w:tr w:rsidR="00206719" w14:paraId="2FE4C0B8" w14:textId="77777777" w:rsidTr="00FB4E6D">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9FED65" w14:textId="77777777" w:rsidR="00206719" w:rsidRDefault="00206719" w:rsidP="00A574AD">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63183A" w14:textId="77777777" w:rsidR="00206719" w:rsidRDefault="00206719" w:rsidP="00A574AD">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A54F6D" w14:textId="77777777" w:rsidR="00206719" w:rsidRDefault="00206719" w:rsidP="00A574AD">
            <w:pPr>
              <w:suppressAutoHyphens/>
              <w:autoSpaceDE w:val="0"/>
              <w:autoSpaceDN w:val="0"/>
              <w:adjustRightInd w:val="0"/>
              <w:spacing w:line="252" w:lineRule="auto"/>
              <w:jc w:val="center"/>
              <w:rPr>
                <w:rFonts w:ascii="Tahoma" w:hAnsi="Tahoma" w:cs="Tahoma"/>
                <w:sz w:val="18"/>
                <w:szCs w:val="18"/>
                <w:lang w:bidi="hi-IN"/>
              </w:rPr>
            </w:pPr>
          </w:p>
        </w:tc>
      </w:tr>
      <w:tr w:rsidR="00206719" w14:paraId="309487F6" w14:textId="77777777" w:rsidTr="00FB4E6D">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C22E8E" w14:textId="77777777" w:rsidR="00206719" w:rsidRDefault="00206719" w:rsidP="00A574AD">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80E404" w14:textId="77777777" w:rsidR="00206719" w:rsidRDefault="00206719" w:rsidP="00A574AD">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B82C9F" w14:textId="77777777" w:rsidR="00206719" w:rsidRDefault="00206719" w:rsidP="00A574AD">
            <w:pPr>
              <w:suppressAutoHyphens/>
              <w:autoSpaceDE w:val="0"/>
              <w:autoSpaceDN w:val="0"/>
              <w:adjustRightInd w:val="0"/>
              <w:spacing w:line="252" w:lineRule="auto"/>
              <w:jc w:val="center"/>
              <w:rPr>
                <w:rFonts w:ascii="Tahoma" w:hAnsi="Tahoma" w:cs="Tahoma"/>
                <w:sz w:val="18"/>
                <w:szCs w:val="18"/>
                <w:lang w:bidi="hi-IN"/>
              </w:rPr>
            </w:pPr>
          </w:p>
        </w:tc>
      </w:tr>
      <w:tr w:rsidR="00206719" w14:paraId="6A15FEBE" w14:textId="77777777" w:rsidTr="00FB4E6D">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30A4AF" w14:textId="77777777" w:rsidR="00206719" w:rsidRDefault="00206719" w:rsidP="00A574AD">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2AAFE1" w14:textId="77777777" w:rsidR="00206719" w:rsidRDefault="00206719" w:rsidP="00A574AD">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AA3091" w14:textId="77777777" w:rsidR="00206719" w:rsidRDefault="00206719" w:rsidP="00A574AD">
            <w:pPr>
              <w:suppressAutoHyphens/>
              <w:autoSpaceDE w:val="0"/>
              <w:autoSpaceDN w:val="0"/>
              <w:adjustRightInd w:val="0"/>
              <w:spacing w:line="252" w:lineRule="auto"/>
              <w:jc w:val="center"/>
              <w:rPr>
                <w:rFonts w:ascii="Tahoma" w:hAnsi="Tahoma" w:cs="Tahoma"/>
                <w:sz w:val="18"/>
                <w:szCs w:val="18"/>
                <w:lang w:bidi="hi-IN"/>
              </w:rPr>
            </w:pPr>
          </w:p>
        </w:tc>
      </w:tr>
      <w:tr w:rsidR="00206719" w14:paraId="3139A960" w14:textId="77777777" w:rsidTr="00FB4E6D">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044972" w14:textId="77777777" w:rsidR="00206719" w:rsidRDefault="00206719" w:rsidP="00A574AD">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826BB6" w14:textId="77777777" w:rsidR="00206719" w:rsidRDefault="00206719" w:rsidP="00A574AD">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6B0207" w14:textId="77777777" w:rsidR="00206719" w:rsidRDefault="00206719" w:rsidP="00A574AD">
            <w:pPr>
              <w:suppressAutoHyphens/>
              <w:autoSpaceDE w:val="0"/>
              <w:autoSpaceDN w:val="0"/>
              <w:adjustRightInd w:val="0"/>
              <w:spacing w:line="252" w:lineRule="auto"/>
              <w:jc w:val="center"/>
              <w:rPr>
                <w:rFonts w:ascii="Tahoma" w:hAnsi="Tahoma" w:cs="Tahoma"/>
                <w:sz w:val="18"/>
                <w:szCs w:val="18"/>
                <w:lang w:bidi="hi-IN"/>
              </w:rPr>
            </w:pPr>
          </w:p>
        </w:tc>
      </w:tr>
      <w:tr w:rsidR="00206719" w14:paraId="0BD8F131" w14:textId="77777777" w:rsidTr="00FB4E6D">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2391D5" w14:textId="77777777" w:rsidR="00206719" w:rsidRDefault="00206719" w:rsidP="00A574AD">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9E5692" w14:textId="77777777" w:rsidR="00206719" w:rsidRDefault="00206719" w:rsidP="00A574AD">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6BEFBD" w14:textId="77777777" w:rsidR="00206719" w:rsidRDefault="00206719" w:rsidP="00A574AD">
            <w:pPr>
              <w:suppressAutoHyphens/>
              <w:autoSpaceDE w:val="0"/>
              <w:autoSpaceDN w:val="0"/>
              <w:adjustRightInd w:val="0"/>
              <w:spacing w:line="252" w:lineRule="auto"/>
              <w:jc w:val="center"/>
              <w:rPr>
                <w:rFonts w:ascii="Tahoma" w:hAnsi="Tahoma" w:cs="Tahoma"/>
                <w:sz w:val="18"/>
                <w:szCs w:val="18"/>
                <w:lang w:bidi="hi-IN"/>
              </w:rPr>
            </w:pPr>
          </w:p>
        </w:tc>
      </w:tr>
      <w:tr w:rsidR="00206719" w14:paraId="5948B6B8" w14:textId="77777777" w:rsidTr="00FB4E6D">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A99BE0" w14:textId="77777777" w:rsidR="00206719" w:rsidRDefault="00206719" w:rsidP="00A574AD">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CDA742" w14:textId="77777777" w:rsidR="00206719" w:rsidRDefault="00206719" w:rsidP="00A574AD">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96625F" w14:textId="77777777" w:rsidR="00206719" w:rsidRDefault="00206719" w:rsidP="00A574AD">
            <w:pPr>
              <w:suppressAutoHyphens/>
              <w:autoSpaceDE w:val="0"/>
              <w:autoSpaceDN w:val="0"/>
              <w:adjustRightInd w:val="0"/>
              <w:spacing w:line="252" w:lineRule="auto"/>
              <w:jc w:val="center"/>
              <w:rPr>
                <w:rFonts w:ascii="Tahoma" w:hAnsi="Tahoma" w:cs="Tahoma"/>
                <w:sz w:val="18"/>
                <w:szCs w:val="18"/>
                <w:lang w:bidi="hi-IN"/>
              </w:rPr>
            </w:pPr>
          </w:p>
        </w:tc>
      </w:tr>
      <w:tr w:rsidR="00206719" w14:paraId="1F48008B" w14:textId="77777777" w:rsidTr="00FB4E6D">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969360" w14:textId="77777777" w:rsidR="00206719" w:rsidRDefault="00206719" w:rsidP="00A574AD">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A09E3F" w14:textId="77777777" w:rsidR="00206719" w:rsidRDefault="00206719" w:rsidP="00A574AD">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E39E99" w14:textId="77777777" w:rsidR="00206719" w:rsidRDefault="00206719" w:rsidP="00A574AD">
            <w:pPr>
              <w:suppressAutoHyphens/>
              <w:autoSpaceDE w:val="0"/>
              <w:autoSpaceDN w:val="0"/>
              <w:adjustRightInd w:val="0"/>
              <w:spacing w:line="252" w:lineRule="auto"/>
              <w:jc w:val="center"/>
              <w:rPr>
                <w:rFonts w:ascii="Tahoma" w:hAnsi="Tahoma" w:cs="Tahoma"/>
                <w:sz w:val="18"/>
                <w:szCs w:val="18"/>
                <w:lang w:bidi="hi-IN"/>
              </w:rPr>
            </w:pPr>
          </w:p>
        </w:tc>
      </w:tr>
      <w:tr w:rsidR="00206719" w14:paraId="35AFE9D8" w14:textId="77777777" w:rsidTr="00FB4E6D">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498760" w14:textId="77777777" w:rsidR="00206719" w:rsidRDefault="00206719" w:rsidP="00A574AD">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DB2E2A" w14:textId="77777777" w:rsidR="00206719" w:rsidRDefault="00206719" w:rsidP="00A574AD">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86D541" w14:textId="77777777" w:rsidR="00206719" w:rsidRDefault="00206719" w:rsidP="00A574AD">
            <w:pPr>
              <w:suppressAutoHyphens/>
              <w:autoSpaceDE w:val="0"/>
              <w:autoSpaceDN w:val="0"/>
              <w:adjustRightInd w:val="0"/>
              <w:spacing w:line="252" w:lineRule="auto"/>
              <w:jc w:val="center"/>
              <w:rPr>
                <w:rFonts w:ascii="Tahoma" w:hAnsi="Tahoma" w:cs="Tahoma"/>
                <w:sz w:val="18"/>
                <w:szCs w:val="18"/>
                <w:lang w:bidi="hi-IN"/>
              </w:rPr>
            </w:pPr>
          </w:p>
        </w:tc>
      </w:tr>
      <w:tr w:rsidR="00206719" w14:paraId="5DF0C472" w14:textId="77777777" w:rsidTr="00FB4E6D">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AAC508" w14:textId="77777777" w:rsidR="00206719" w:rsidRDefault="00206719" w:rsidP="00A574AD">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559B47" w14:textId="77777777" w:rsidR="00206719" w:rsidRDefault="00206719" w:rsidP="00A574AD">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329E54" w14:textId="77777777" w:rsidR="00206719" w:rsidRDefault="00206719" w:rsidP="00A574AD">
            <w:pPr>
              <w:suppressAutoHyphens/>
              <w:autoSpaceDE w:val="0"/>
              <w:autoSpaceDN w:val="0"/>
              <w:adjustRightInd w:val="0"/>
              <w:spacing w:line="252" w:lineRule="auto"/>
              <w:jc w:val="center"/>
              <w:rPr>
                <w:rFonts w:ascii="Tahoma" w:hAnsi="Tahoma" w:cs="Tahoma"/>
                <w:sz w:val="18"/>
                <w:szCs w:val="18"/>
                <w:lang w:bidi="hi-IN"/>
              </w:rPr>
            </w:pPr>
          </w:p>
        </w:tc>
      </w:tr>
      <w:tr w:rsidR="00206719" w14:paraId="08EE9A8C" w14:textId="77777777" w:rsidTr="00FB4E6D">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AD31A3" w14:textId="77777777" w:rsidR="00206719" w:rsidRDefault="00206719" w:rsidP="00A574AD">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562D75" w14:textId="77777777" w:rsidR="00206719" w:rsidRDefault="00206719" w:rsidP="00A574AD">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1AA311" w14:textId="77777777" w:rsidR="00206719" w:rsidRDefault="00206719" w:rsidP="00A574AD">
            <w:pPr>
              <w:suppressAutoHyphens/>
              <w:autoSpaceDE w:val="0"/>
              <w:autoSpaceDN w:val="0"/>
              <w:adjustRightInd w:val="0"/>
              <w:spacing w:line="252" w:lineRule="auto"/>
              <w:jc w:val="center"/>
              <w:rPr>
                <w:rFonts w:ascii="Tahoma" w:hAnsi="Tahoma" w:cs="Tahoma"/>
                <w:sz w:val="18"/>
                <w:szCs w:val="18"/>
                <w:lang w:bidi="hi-IN"/>
              </w:rPr>
            </w:pPr>
          </w:p>
        </w:tc>
      </w:tr>
      <w:tr w:rsidR="00206719" w14:paraId="141357CA" w14:textId="77777777" w:rsidTr="00FB4E6D">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AB9865" w14:textId="77777777" w:rsidR="00206719" w:rsidRDefault="00206719" w:rsidP="00A574AD">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0222A0" w14:textId="77777777" w:rsidR="00206719" w:rsidRDefault="00206719" w:rsidP="00A574AD">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F715FD" w14:textId="77777777" w:rsidR="00206719" w:rsidRDefault="00206719" w:rsidP="00A574AD">
            <w:pPr>
              <w:suppressAutoHyphens/>
              <w:autoSpaceDE w:val="0"/>
              <w:autoSpaceDN w:val="0"/>
              <w:adjustRightInd w:val="0"/>
              <w:spacing w:line="252" w:lineRule="auto"/>
              <w:jc w:val="center"/>
              <w:rPr>
                <w:rFonts w:ascii="Tahoma" w:hAnsi="Tahoma" w:cs="Tahoma"/>
                <w:sz w:val="18"/>
                <w:szCs w:val="18"/>
                <w:lang w:bidi="hi-IN"/>
              </w:rPr>
            </w:pPr>
          </w:p>
        </w:tc>
      </w:tr>
      <w:tr w:rsidR="00206719" w14:paraId="4F01449C" w14:textId="77777777" w:rsidTr="00FB4E6D">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1BA1CC" w14:textId="77777777" w:rsidR="00206719" w:rsidRDefault="00206719" w:rsidP="00A574AD">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1AD88A" w14:textId="77777777" w:rsidR="00206719" w:rsidRDefault="00206719" w:rsidP="00A574AD">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F20046" w14:textId="77777777" w:rsidR="00206719" w:rsidRDefault="00206719" w:rsidP="00A574AD">
            <w:pPr>
              <w:suppressAutoHyphens/>
              <w:autoSpaceDE w:val="0"/>
              <w:autoSpaceDN w:val="0"/>
              <w:adjustRightInd w:val="0"/>
              <w:spacing w:line="252" w:lineRule="auto"/>
              <w:jc w:val="center"/>
              <w:rPr>
                <w:rFonts w:ascii="Tahoma" w:hAnsi="Tahoma" w:cs="Tahoma"/>
                <w:sz w:val="18"/>
                <w:szCs w:val="18"/>
                <w:lang w:bidi="hi-IN"/>
              </w:rPr>
            </w:pPr>
          </w:p>
        </w:tc>
      </w:tr>
      <w:tr w:rsidR="00206719" w14:paraId="3B37D627" w14:textId="77777777" w:rsidTr="00FB4E6D">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B203F0" w14:textId="77777777" w:rsidR="00206719" w:rsidRDefault="00206719" w:rsidP="00A574AD">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4E0447" w14:textId="77777777" w:rsidR="00206719" w:rsidRDefault="00206719" w:rsidP="00A574AD">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06D575" w14:textId="77777777" w:rsidR="00206719" w:rsidRDefault="00206719" w:rsidP="00A574AD">
            <w:pPr>
              <w:suppressAutoHyphens/>
              <w:autoSpaceDE w:val="0"/>
              <w:autoSpaceDN w:val="0"/>
              <w:adjustRightInd w:val="0"/>
              <w:spacing w:line="252" w:lineRule="auto"/>
              <w:jc w:val="center"/>
              <w:rPr>
                <w:rFonts w:ascii="Tahoma" w:hAnsi="Tahoma" w:cs="Tahoma"/>
                <w:sz w:val="18"/>
                <w:szCs w:val="18"/>
                <w:lang w:bidi="hi-IN"/>
              </w:rPr>
            </w:pPr>
          </w:p>
        </w:tc>
      </w:tr>
      <w:tr w:rsidR="00206719" w14:paraId="3F265B29" w14:textId="77777777" w:rsidTr="00FB4E6D">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1F582D" w14:textId="77777777" w:rsidR="00206719" w:rsidRDefault="00206719" w:rsidP="00A574AD">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86B787" w14:textId="77777777" w:rsidR="00206719" w:rsidRDefault="00206719" w:rsidP="00A574AD">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3B6F36" w14:textId="77777777" w:rsidR="00206719" w:rsidRDefault="00206719" w:rsidP="00A574AD">
            <w:pPr>
              <w:suppressAutoHyphens/>
              <w:autoSpaceDE w:val="0"/>
              <w:autoSpaceDN w:val="0"/>
              <w:adjustRightInd w:val="0"/>
              <w:spacing w:line="252" w:lineRule="auto"/>
              <w:jc w:val="center"/>
              <w:rPr>
                <w:rFonts w:ascii="Tahoma" w:hAnsi="Tahoma" w:cs="Tahoma"/>
                <w:sz w:val="18"/>
                <w:szCs w:val="18"/>
                <w:lang w:bidi="hi-IN"/>
              </w:rPr>
            </w:pPr>
          </w:p>
        </w:tc>
      </w:tr>
      <w:tr w:rsidR="00206719" w14:paraId="3434CE6E" w14:textId="77777777" w:rsidTr="00FB4E6D">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840724" w14:textId="77777777" w:rsidR="00206719" w:rsidRDefault="00206719" w:rsidP="00A574AD">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12C25A" w14:textId="77777777" w:rsidR="00206719" w:rsidRDefault="00206719" w:rsidP="00A574AD">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B6BB1B" w14:textId="77777777" w:rsidR="00206719" w:rsidRDefault="00206719" w:rsidP="00A574AD">
            <w:pPr>
              <w:suppressAutoHyphens/>
              <w:autoSpaceDE w:val="0"/>
              <w:autoSpaceDN w:val="0"/>
              <w:adjustRightInd w:val="0"/>
              <w:spacing w:line="252" w:lineRule="auto"/>
              <w:jc w:val="center"/>
              <w:rPr>
                <w:rFonts w:ascii="Tahoma" w:hAnsi="Tahoma" w:cs="Tahoma"/>
                <w:sz w:val="18"/>
                <w:szCs w:val="18"/>
                <w:lang w:bidi="hi-IN"/>
              </w:rPr>
            </w:pPr>
          </w:p>
        </w:tc>
      </w:tr>
      <w:tr w:rsidR="00206719" w14:paraId="529EE0AB" w14:textId="77777777" w:rsidTr="00FB4E6D">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E020B5" w14:textId="77777777" w:rsidR="00206719" w:rsidRDefault="00206719" w:rsidP="00A574AD">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53BC48" w14:textId="77777777" w:rsidR="00206719" w:rsidRDefault="00206719" w:rsidP="00A574AD">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6B1204" w14:textId="77777777" w:rsidR="00206719" w:rsidRDefault="00206719" w:rsidP="00A574AD">
            <w:pPr>
              <w:suppressAutoHyphens/>
              <w:autoSpaceDE w:val="0"/>
              <w:autoSpaceDN w:val="0"/>
              <w:adjustRightInd w:val="0"/>
              <w:spacing w:line="252" w:lineRule="auto"/>
              <w:jc w:val="center"/>
              <w:rPr>
                <w:rFonts w:ascii="Tahoma" w:hAnsi="Tahoma" w:cs="Tahoma"/>
                <w:sz w:val="18"/>
                <w:szCs w:val="18"/>
                <w:lang w:bidi="hi-IN"/>
              </w:rPr>
            </w:pPr>
          </w:p>
        </w:tc>
      </w:tr>
    </w:tbl>
    <w:p w14:paraId="341DE952" w14:textId="77777777" w:rsidR="00206719" w:rsidRDefault="00206719" w:rsidP="00206719">
      <w:pPr>
        <w:suppressAutoHyphens/>
        <w:autoSpaceDE w:val="0"/>
        <w:autoSpaceDN w:val="0"/>
        <w:adjustRightInd w:val="0"/>
        <w:spacing w:after="160" w:line="252" w:lineRule="auto"/>
        <w:jc w:val="center"/>
        <w:rPr>
          <w:rFonts w:ascii="Calibri" w:hAnsi="Liberation Serif" w:cs="Times New Roman"/>
          <w:lang w:bidi="hi-IN"/>
        </w:rPr>
      </w:pPr>
    </w:p>
    <w:p w14:paraId="7A8CC986" w14:textId="77777777" w:rsidR="00206719" w:rsidRDefault="00206719" w:rsidP="00206719">
      <w:pPr>
        <w:rPr>
          <w:rFonts w:ascii="Verdana" w:hAnsi="Verdana"/>
          <w:sz w:val="18"/>
          <w:szCs w:val="18"/>
        </w:rPr>
      </w:pPr>
    </w:p>
    <w:p w14:paraId="25C35ABA" w14:textId="77777777" w:rsidR="00FB4E6D" w:rsidRDefault="00FB4E6D" w:rsidP="00206719">
      <w:pPr>
        <w:rPr>
          <w:rFonts w:ascii="Verdana" w:hAnsi="Verdana"/>
          <w:sz w:val="18"/>
          <w:szCs w:val="18"/>
        </w:rPr>
      </w:pPr>
    </w:p>
    <w:p w14:paraId="090965A4" w14:textId="77777777" w:rsidR="00FB4E6D" w:rsidRDefault="00FB4E6D" w:rsidP="00206719">
      <w:pPr>
        <w:rPr>
          <w:rFonts w:ascii="Verdana" w:hAnsi="Verdana"/>
          <w:sz w:val="18"/>
          <w:szCs w:val="18"/>
        </w:rPr>
      </w:pPr>
    </w:p>
    <w:p w14:paraId="659605EB" w14:textId="77777777" w:rsidR="00FB4E6D" w:rsidRDefault="00FB4E6D" w:rsidP="00206719">
      <w:pPr>
        <w:rPr>
          <w:rFonts w:ascii="Verdana" w:hAnsi="Verdana"/>
          <w:sz w:val="18"/>
          <w:szCs w:val="18"/>
        </w:rPr>
      </w:pPr>
    </w:p>
    <w:p w14:paraId="5DBCE117" w14:textId="77777777" w:rsidR="00FB4E6D" w:rsidRDefault="00FB4E6D" w:rsidP="00206719">
      <w:pPr>
        <w:rPr>
          <w:rFonts w:ascii="Verdana" w:hAnsi="Verdana"/>
          <w:sz w:val="18"/>
          <w:szCs w:val="18"/>
        </w:rPr>
      </w:pPr>
    </w:p>
    <w:p w14:paraId="061C189D" w14:textId="77777777" w:rsidR="00206719" w:rsidRPr="0064478D" w:rsidRDefault="00206719" w:rsidP="00206719">
      <w:pPr>
        <w:spacing w:line="20" w:lineRule="atLeast"/>
        <w:rPr>
          <w:rFonts w:ascii="Times New Roman" w:hAnsi="Times New Roman" w:cs="Times New Roman"/>
          <w:b/>
          <w:bCs/>
          <w:sz w:val="18"/>
          <w:szCs w:val="18"/>
        </w:rPr>
      </w:pPr>
      <w:r w:rsidRPr="0064478D">
        <w:rPr>
          <w:rFonts w:ascii="Times New Roman" w:hAnsi="Times New Roman" w:cs="Times New Roman"/>
          <w:b/>
          <w:bCs/>
          <w:sz w:val="18"/>
          <w:szCs w:val="18"/>
        </w:rPr>
        <w:lastRenderedPageBreak/>
        <w:t>Priloga 3: Izjava(e) o seznanitvi delavcev naročnika s tem sporazumom</w:t>
      </w:r>
    </w:p>
    <w:p w14:paraId="7EE8E71E" w14:textId="77777777" w:rsidR="00206719" w:rsidRDefault="00206719" w:rsidP="00206719">
      <w:pPr>
        <w:suppressAutoHyphens/>
        <w:autoSpaceDE w:val="0"/>
        <w:autoSpaceDN w:val="0"/>
        <w:adjustRightInd w:val="0"/>
        <w:spacing w:after="160" w:line="252" w:lineRule="auto"/>
        <w:jc w:val="center"/>
        <w:rPr>
          <w:rFonts w:ascii="Tahoma" w:hAnsi="Tahoma" w:cs="Tahoma"/>
          <w:b/>
          <w:bCs/>
          <w:sz w:val="18"/>
          <w:szCs w:val="18"/>
          <w:lang w:bidi="hi-IN"/>
        </w:rPr>
      </w:pPr>
    </w:p>
    <w:tbl>
      <w:tblPr>
        <w:tblW w:w="9287" w:type="dxa"/>
        <w:tblLayout w:type="fixed"/>
        <w:tblCellMar>
          <w:left w:w="0" w:type="dxa"/>
          <w:right w:w="0" w:type="dxa"/>
        </w:tblCellMar>
        <w:tblLook w:val="04A0" w:firstRow="1" w:lastRow="0" w:firstColumn="1" w:lastColumn="0" w:noHBand="0" w:noVBand="1"/>
      </w:tblPr>
      <w:tblGrid>
        <w:gridCol w:w="676"/>
        <w:gridCol w:w="6150"/>
        <w:gridCol w:w="2461"/>
      </w:tblGrid>
      <w:tr w:rsidR="00206719" w:rsidRPr="0064478D" w14:paraId="3D01F47E" w14:textId="77777777" w:rsidTr="00A574AD">
        <w:trPr>
          <w:cantSplit/>
          <w:trHeight w:val="510"/>
        </w:trPr>
        <w:tc>
          <w:tcPr>
            <w:tcW w:w="676" w:type="dxa"/>
            <w:tcBorders>
              <w:top w:val="nil"/>
              <w:left w:val="nil"/>
              <w:bottom w:val="single" w:sz="4" w:space="0" w:color="000000"/>
              <w:right w:val="single" w:sz="4" w:space="0" w:color="000000"/>
            </w:tcBorders>
            <w:tcMar>
              <w:top w:w="0" w:type="dxa"/>
              <w:left w:w="108" w:type="dxa"/>
              <w:bottom w:w="0" w:type="dxa"/>
              <w:right w:w="108" w:type="dxa"/>
            </w:tcMar>
            <w:vAlign w:val="center"/>
          </w:tcPr>
          <w:p w14:paraId="47F770EB" w14:textId="77777777" w:rsidR="00206719" w:rsidRPr="0064478D" w:rsidRDefault="00206719" w:rsidP="00A574AD">
            <w:pPr>
              <w:suppressAutoHyphens/>
              <w:autoSpaceDE w:val="0"/>
              <w:autoSpaceDN w:val="0"/>
              <w:adjustRightInd w:val="0"/>
              <w:spacing w:after="0" w:line="252" w:lineRule="auto"/>
              <w:ind w:left="90" w:hanging="11"/>
              <w:jc w:val="center"/>
              <w:rPr>
                <w:rFonts w:ascii="Times New Roman" w:hAnsi="Times New Roman" w:cs="Times New Roman"/>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AB3CD7F" w14:textId="77777777" w:rsidR="00206719" w:rsidRPr="0064478D" w:rsidRDefault="00206719" w:rsidP="00A574AD">
            <w:pPr>
              <w:suppressAutoHyphens/>
              <w:autoSpaceDE w:val="0"/>
              <w:autoSpaceDN w:val="0"/>
              <w:adjustRightInd w:val="0"/>
              <w:spacing w:after="0" w:line="252" w:lineRule="auto"/>
              <w:ind w:left="90" w:hanging="11"/>
              <w:jc w:val="center"/>
              <w:rPr>
                <w:rFonts w:ascii="Times New Roman" w:hAnsi="Times New Roman" w:cs="Times New Roman"/>
                <w:lang w:bidi="hi-IN"/>
              </w:rPr>
            </w:pPr>
            <w:r w:rsidRPr="0064478D">
              <w:rPr>
                <w:rFonts w:ascii="Times New Roman" w:hAnsi="Times New Roman" w:cs="Times New Roman"/>
                <w:b/>
                <w:bCs/>
                <w:sz w:val="18"/>
                <w:szCs w:val="18"/>
                <w:lang w:bidi="hi-IN"/>
              </w:rPr>
              <w:t>Ime in Priimek</w:t>
            </w: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EDF7114" w14:textId="77777777" w:rsidR="00206719" w:rsidRPr="0064478D" w:rsidRDefault="00206719" w:rsidP="00A574AD">
            <w:pPr>
              <w:suppressAutoHyphens/>
              <w:autoSpaceDE w:val="0"/>
              <w:autoSpaceDN w:val="0"/>
              <w:adjustRightInd w:val="0"/>
              <w:spacing w:after="0" w:line="252" w:lineRule="auto"/>
              <w:ind w:left="90" w:hanging="11"/>
              <w:jc w:val="center"/>
              <w:rPr>
                <w:rFonts w:ascii="Times New Roman" w:hAnsi="Times New Roman" w:cs="Times New Roman"/>
                <w:lang w:bidi="hi-IN"/>
              </w:rPr>
            </w:pPr>
            <w:r w:rsidRPr="0064478D">
              <w:rPr>
                <w:rFonts w:ascii="Times New Roman" w:hAnsi="Times New Roman" w:cs="Times New Roman"/>
                <w:b/>
                <w:bCs/>
                <w:sz w:val="18"/>
                <w:szCs w:val="18"/>
                <w:lang w:bidi="hi-IN"/>
              </w:rPr>
              <w:t>Podpis</w:t>
            </w:r>
          </w:p>
        </w:tc>
      </w:tr>
      <w:tr w:rsidR="00206719" w14:paraId="03F78E98" w14:textId="77777777" w:rsidTr="00A574AD">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0D52A7" w14:textId="77777777" w:rsidR="00206719" w:rsidRDefault="00206719" w:rsidP="00A574AD">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289215" w14:textId="77777777" w:rsidR="00206719" w:rsidRDefault="00206719" w:rsidP="00A574AD">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78F90E" w14:textId="77777777" w:rsidR="00206719" w:rsidRDefault="00206719" w:rsidP="00A574AD">
            <w:pPr>
              <w:suppressAutoHyphens/>
              <w:autoSpaceDE w:val="0"/>
              <w:autoSpaceDN w:val="0"/>
              <w:adjustRightInd w:val="0"/>
              <w:spacing w:line="252" w:lineRule="auto"/>
              <w:jc w:val="center"/>
              <w:rPr>
                <w:rFonts w:ascii="Tahoma" w:hAnsi="Tahoma" w:cs="Tahoma"/>
                <w:b/>
                <w:bCs/>
                <w:sz w:val="18"/>
                <w:szCs w:val="18"/>
                <w:lang w:bidi="hi-IN"/>
              </w:rPr>
            </w:pPr>
          </w:p>
        </w:tc>
      </w:tr>
      <w:tr w:rsidR="00206719" w14:paraId="70729C96" w14:textId="77777777" w:rsidTr="00A574AD">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25FE09" w14:textId="77777777" w:rsidR="00206719" w:rsidRDefault="00206719" w:rsidP="00A574AD">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8F8E8B" w14:textId="77777777" w:rsidR="00206719" w:rsidRDefault="00206719" w:rsidP="00A574AD">
            <w:pPr>
              <w:suppressAutoHyphens/>
              <w:autoSpaceDE w:val="0"/>
              <w:autoSpaceDN w:val="0"/>
              <w:adjustRightInd w:val="0"/>
              <w:spacing w:line="252" w:lineRule="auto"/>
              <w:jc w:val="center"/>
              <w:rPr>
                <w:rFonts w:ascii="Tahoma" w:hAnsi="Tahoma" w:cs="Tahoma"/>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5C13DC" w14:textId="77777777" w:rsidR="00206719" w:rsidRDefault="00206719" w:rsidP="00A574AD">
            <w:pPr>
              <w:suppressAutoHyphens/>
              <w:autoSpaceDE w:val="0"/>
              <w:autoSpaceDN w:val="0"/>
              <w:adjustRightInd w:val="0"/>
              <w:spacing w:line="252" w:lineRule="auto"/>
              <w:jc w:val="center"/>
              <w:rPr>
                <w:rFonts w:ascii="Tahoma" w:hAnsi="Tahoma" w:cs="Tahoma"/>
                <w:sz w:val="18"/>
                <w:szCs w:val="18"/>
                <w:lang w:bidi="hi-IN"/>
              </w:rPr>
            </w:pPr>
          </w:p>
        </w:tc>
      </w:tr>
      <w:tr w:rsidR="00206719" w14:paraId="7886FBCE" w14:textId="77777777" w:rsidTr="00A574AD">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EE1323" w14:textId="77777777" w:rsidR="00206719" w:rsidRDefault="00206719" w:rsidP="00A574AD">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610E3E" w14:textId="77777777" w:rsidR="00206719" w:rsidRDefault="00206719" w:rsidP="00A574AD">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6C22FC" w14:textId="77777777" w:rsidR="00206719" w:rsidRDefault="00206719" w:rsidP="00A574AD">
            <w:pPr>
              <w:suppressAutoHyphens/>
              <w:autoSpaceDE w:val="0"/>
              <w:autoSpaceDN w:val="0"/>
              <w:adjustRightInd w:val="0"/>
              <w:spacing w:line="252" w:lineRule="auto"/>
              <w:jc w:val="center"/>
              <w:rPr>
                <w:rFonts w:ascii="Tahoma" w:hAnsi="Tahoma" w:cs="Tahoma"/>
                <w:sz w:val="18"/>
                <w:szCs w:val="18"/>
                <w:lang w:bidi="hi-IN"/>
              </w:rPr>
            </w:pPr>
          </w:p>
        </w:tc>
      </w:tr>
      <w:tr w:rsidR="00206719" w14:paraId="2F48080E" w14:textId="77777777" w:rsidTr="00A574AD">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76FB01" w14:textId="77777777" w:rsidR="00206719" w:rsidRDefault="00206719" w:rsidP="00A574AD">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88483B" w14:textId="77777777" w:rsidR="00206719" w:rsidRDefault="00206719" w:rsidP="00A574AD">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47C471" w14:textId="77777777" w:rsidR="00206719" w:rsidRDefault="00206719" w:rsidP="00A574AD">
            <w:pPr>
              <w:suppressAutoHyphens/>
              <w:autoSpaceDE w:val="0"/>
              <w:autoSpaceDN w:val="0"/>
              <w:adjustRightInd w:val="0"/>
              <w:spacing w:line="252" w:lineRule="auto"/>
              <w:jc w:val="center"/>
              <w:rPr>
                <w:rFonts w:ascii="Tahoma" w:hAnsi="Tahoma" w:cs="Tahoma"/>
                <w:sz w:val="18"/>
                <w:szCs w:val="18"/>
                <w:lang w:bidi="hi-IN"/>
              </w:rPr>
            </w:pPr>
          </w:p>
        </w:tc>
      </w:tr>
      <w:tr w:rsidR="00206719" w14:paraId="7AFC9AA2" w14:textId="77777777" w:rsidTr="00A574AD">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69D53A" w14:textId="77777777" w:rsidR="00206719" w:rsidRDefault="00206719" w:rsidP="00A574AD">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261199" w14:textId="77777777" w:rsidR="00206719" w:rsidRDefault="00206719" w:rsidP="00A574AD">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7DFA6B" w14:textId="77777777" w:rsidR="00206719" w:rsidRDefault="00206719" w:rsidP="00A574AD">
            <w:pPr>
              <w:suppressAutoHyphens/>
              <w:autoSpaceDE w:val="0"/>
              <w:autoSpaceDN w:val="0"/>
              <w:adjustRightInd w:val="0"/>
              <w:spacing w:line="252" w:lineRule="auto"/>
              <w:jc w:val="center"/>
              <w:rPr>
                <w:rFonts w:ascii="Tahoma" w:hAnsi="Tahoma" w:cs="Tahoma"/>
                <w:sz w:val="18"/>
                <w:szCs w:val="18"/>
                <w:lang w:bidi="hi-IN"/>
              </w:rPr>
            </w:pPr>
          </w:p>
        </w:tc>
      </w:tr>
      <w:tr w:rsidR="00206719" w14:paraId="110120CF" w14:textId="77777777" w:rsidTr="00A574AD">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C528CB" w14:textId="77777777" w:rsidR="00206719" w:rsidRDefault="00206719" w:rsidP="00A574AD">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BADBF8" w14:textId="77777777" w:rsidR="00206719" w:rsidRDefault="00206719" w:rsidP="00A574AD">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95AC56" w14:textId="77777777" w:rsidR="00206719" w:rsidRDefault="00206719" w:rsidP="00A574AD">
            <w:pPr>
              <w:suppressAutoHyphens/>
              <w:autoSpaceDE w:val="0"/>
              <w:autoSpaceDN w:val="0"/>
              <w:adjustRightInd w:val="0"/>
              <w:spacing w:line="252" w:lineRule="auto"/>
              <w:jc w:val="center"/>
              <w:rPr>
                <w:rFonts w:ascii="Tahoma" w:hAnsi="Tahoma" w:cs="Tahoma"/>
                <w:sz w:val="18"/>
                <w:szCs w:val="18"/>
                <w:lang w:bidi="hi-IN"/>
              </w:rPr>
            </w:pPr>
          </w:p>
        </w:tc>
      </w:tr>
      <w:tr w:rsidR="00206719" w14:paraId="41DDA829" w14:textId="77777777" w:rsidTr="00A574AD">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545633" w14:textId="77777777" w:rsidR="00206719" w:rsidRDefault="00206719" w:rsidP="00A574AD">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7BDACB" w14:textId="77777777" w:rsidR="00206719" w:rsidRDefault="00206719" w:rsidP="00A574AD">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853F63" w14:textId="77777777" w:rsidR="00206719" w:rsidRDefault="00206719" w:rsidP="00A574AD">
            <w:pPr>
              <w:suppressAutoHyphens/>
              <w:autoSpaceDE w:val="0"/>
              <w:autoSpaceDN w:val="0"/>
              <w:adjustRightInd w:val="0"/>
              <w:spacing w:line="252" w:lineRule="auto"/>
              <w:jc w:val="center"/>
              <w:rPr>
                <w:rFonts w:ascii="Tahoma" w:hAnsi="Tahoma" w:cs="Tahoma"/>
                <w:sz w:val="18"/>
                <w:szCs w:val="18"/>
                <w:lang w:bidi="hi-IN"/>
              </w:rPr>
            </w:pPr>
          </w:p>
        </w:tc>
      </w:tr>
      <w:tr w:rsidR="00206719" w14:paraId="7E1F8EDB" w14:textId="77777777" w:rsidTr="00A574AD">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88F5A6" w14:textId="77777777" w:rsidR="00206719" w:rsidRDefault="00206719" w:rsidP="00A574AD">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44C974" w14:textId="77777777" w:rsidR="00206719" w:rsidRDefault="00206719" w:rsidP="00A574AD">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F15391" w14:textId="77777777" w:rsidR="00206719" w:rsidRDefault="00206719" w:rsidP="00A574AD">
            <w:pPr>
              <w:suppressAutoHyphens/>
              <w:autoSpaceDE w:val="0"/>
              <w:autoSpaceDN w:val="0"/>
              <w:adjustRightInd w:val="0"/>
              <w:spacing w:line="252" w:lineRule="auto"/>
              <w:jc w:val="center"/>
              <w:rPr>
                <w:rFonts w:ascii="Tahoma" w:hAnsi="Tahoma" w:cs="Tahoma"/>
                <w:sz w:val="18"/>
                <w:szCs w:val="18"/>
                <w:lang w:bidi="hi-IN"/>
              </w:rPr>
            </w:pPr>
          </w:p>
        </w:tc>
      </w:tr>
      <w:tr w:rsidR="00206719" w14:paraId="5D45ED52" w14:textId="77777777" w:rsidTr="00A574AD">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B855B5" w14:textId="77777777" w:rsidR="00206719" w:rsidRDefault="00206719" w:rsidP="00A574AD">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BCB4D5" w14:textId="77777777" w:rsidR="00206719" w:rsidRDefault="00206719" w:rsidP="00A574AD">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720C13" w14:textId="77777777" w:rsidR="00206719" w:rsidRDefault="00206719" w:rsidP="00A574AD">
            <w:pPr>
              <w:suppressAutoHyphens/>
              <w:autoSpaceDE w:val="0"/>
              <w:autoSpaceDN w:val="0"/>
              <w:adjustRightInd w:val="0"/>
              <w:spacing w:line="252" w:lineRule="auto"/>
              <w:jc w:val="center"/>
              <w:rPr>
                <w:rFonts w:ascii="Tahoma" w:hAnsi="Tahoma" w:cs="Tahoma"/>
                <w:sz w:val="18"/>
                <w:szCs w:val="18"/>
                <w:lang w:bidi="hi-IN"/>
              </w:rPr>
            </w:pPr>
          </w:p>
        </w:tc>
      </w:tr>
      <w:tr w:rsidR="00206719" w14:paraId="70FD933E" w14:textId="77777777" w:rsidTr="00A574AD">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AE5A60" w14:textId="77777777" w:rsidR="00206719" w:rsidRDefault="00206719" w:rsidP="00A574AD">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CDEAD1" w14:textId="77777777" w:rsidR="00206719" w:rsidRDefault="00206719" w:rsidP="00A574AD">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B63AE1" w14:textId="77777777" w:rsidR="00206719" w:rsidRDefault="00206719" w:rsidP="00A574AD">
            <w:pPr>
              <w:suppressAutoHyphens/>
              <w:autoSpaceDE w:val="0"/>
              <w:autoSpaceDN w:val="0"/>
              <w:adjustRightInd w:val="0"/>
              <w:spacing w:line="252" w:lineRule="auto"/>
              <w:jc w:val="center"/>
              <w:rPr>
                <w:rFonts w:ascii="Tahoma" w:hAnsi="Tahoma" w:cs="Tahoma"/>
                <w:sz w:val="18"/>
                <w:szCs w:val="18"/>
                <w:lang w:bidi="hi-IN"/>
              </w:rPr>
            </w:pPr>
          </w:p>
        </w:tc>
      </w:tr>
      <w:tr w:rsidR="00206719" w14:paraId="63C00015" w14:textId="77777777" w:rsidTr="00A574AD">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0692A1" w14:textId="77777777" w:rsidR="00206719" w:rsidRDefault="00206719" w:rsidP="00A574AD">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3413E9" w14:textId="77777777" w:rsidR="00206719" w:rsidRDefault="00206719" w:rsidP="00A574AD">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ECC14A" w14:textId="77777777" w:rsidR="00206719" w:rsidRDefault="00206719" w:rsidP="00A574AD">
            <w:pPr>
              <w:suppressAutoHyphens/>
              <w:autoSpaceDE w:val="0"/>
              <w:autoSpaceDN w:val="0"/>
              <w:adjustRightInd w:val="0"/>
              <w:spacing w:line="252" w:lineRule="auto"/>
              <w:jc w:val="center"/>
              <w:rPr>
                <w:rFonts w:ascii="Tahoma" w:hAnsi="Tahoma" w:cs="Tahoma"/>
                <w:sz w:val="18"/>
                <w:szCs w:val="18"/>
                <w:lang w:bidi="hi-IN"/>
              </w:rPr>
            </w:pPr>
          </w:p>
        </w:tc>
      </w:tr>
      <w:tr w:rsidR="00206719" w14:paraId="0AEBD494" w14:textId="77777777" w:rsidTr="00A574AD">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D01B6A" w14:textId="77777777" w:rsidR="00206719" w:rsidRDefault="00206719" w:rsidP="00A574AD">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B8A006" w14:textId="77777777" w:rsidR="00206719" w:rsidRDefault="00206719" w:rsidP="00A574AD">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E0034F" w14:textId="77777777" w:rsidR="00206719" w:rsidRDefault="00206719" w:rsidP="00A574AD">
            <w:pPr>
              <w:suppressAutoHyphens/>
              <w:autoSpaceDE w:val="0"/>
              <w:autoSpaceDN w:val="0"/>
              <w:adjustRightInd w:val="0"/>
              <w:spacing w:line="252" w:lineRule="auto"/>
              <w:jc w:val="center"/>
              <w:rPr>
                <w:rFonts w:ascii="Tahoma" w:hAnsi="Tahoma" w:cs="Tahoma"/>
                <w:sz w:val="18"/>
                <w:szCs w:val="18"/>
                <w:lang w:bidi="hi-IN"/>
              </w:rPr>
            </w:pPr>
          </w:p>
        </w:tc>
      </w:tr>
      <w:tr w:rsidR="00206719" w14:paraId="12F96EC6" w14:textId="77777777" w:rsidTr="00A574AD">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46F461" w14:textId="77777777" w:rsidR="00206719" w:rsidRDefault="00206719" w:rsidP="00A574AD">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19F313" w14:textId="77777777" w:rsidR="00206719" w:rsidRDefault="00206719" w:rsidP="00A574AD">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8EDE77" w14:textId="77777777" w:rsidR="00206719" w:rsidRDefault="00206719" w:rsidP="00A574AD">
            <w:pPr>
              <w:suppressAutoHyphens/>
              <w:autoSpaceDE w:val="0"/>
              <w:autoSpaceDN w:val="0"/>
              <w:adjustRightInd w:val="0"/>
              <w:spacing w:line="252" w:lineRule="auto"/>
              <w:jc w:val="center"/>
              <w:rPr>
                <w:rFonts w:ascii="Tahoma" w:hAnsi="Tahoma" w:cs="Tahoma"/>
                <w:sz w:val="18"/>
                <w:szCs w:val="18"/>
                <w:lang w:bidi="hi-IN"/>
              </w:rPr>
            </w:pPr>
          </w:p>
        </w:tc>
      </w:tr>
      <w:tr w:rsidR="00206719" w14:paraId="24797EFC" w14:textId="77777777" w:rsidTr="00A574AD">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1B6452" w14:textId="77777777" w:rsidR="00206719" w:rsidRDefault="00206719" w:rsidP="00A574AD">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E44EB7" w14:textId="77777777" w:rsidR="00206719" w:rsidRDefault="00206719" w:rsidP="00A574AD">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ACB3C6" w14:textId="77777777" w:rsidR="00206719" w:rsidRDefault="00206719" w:rsidP="00A574AD">
            <w:pPr>
              <w:suppressAutoHyphens/>
              <w:autoSpaceDE w:val="0"/>
              <w:autoSpaceDN w:val="0"/>
              <w:adjustRightInd w:val="0"/>
              <w:spacing w:line="252" w:lineRule="auto"/>
              <w:jc w:val="center"/>
              <w:rPr>
                <w:rFonts w:ascii="Tahoma" w:hAnsi="Tahoma" w:cs="Tahoma"/>
                <w:sz w:val="18"/>
                <w:szCs w:val="18"/>
                <w:lang w:bidi="hi-IN"/>
              </w:rPr>
            </w:pPr>
          </w:p>
        </w:tc>
      </w:tr>
    </w:tbl>
    <w:p w14:paraId="64094B08" w14:textId="77777777" w:rsidR="00206719" w:rsidRDefault="00206719" w:rsidP="00206719">
      <w:pPr>
        <w:suppressAutoHyphens/>
        <w:autoSpaceDE w:val="0"/>
        <w:autoSpaceDN w:val="0"/>
        <w:adjustRightInd w:val="0"/>
        <w:spacing w:after="160" w:line="252" w:lineRule="auto"/>
        <w:jc w:val="center"/>
        <w:rPr>
          <w:rFonts w:ascii="Calibri" w:hAnsi="Liberation Serif" w:cs="Times New Roman"/>
          <w:lang w:bidi="hi-IN"/>
        </w:rPr>
      </w:pPr>
    </w:p>
    <w:p w14:paraId="539068AB" w14:textId="5C79F613" w:rsidR="00206719" w:rsidRDefault="00206719" w:rsidP="00206719"/>
    <w:sectPr w:rsidR="00206719" w:rsidSect="00D931BF">
      <w:footerReference w:type="default" r:id="rId27"/>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A247E6" w14:textId="77777777" w:rsidR="00E52818" w:rsidRDefault="00E52818" w:rsidP="006975C6">
      <w:pPr>
        <w:spacing w:after="0" w:line="240" w:lineRule="auto"/>
      </w:pPr>
      <w:r>
        <w:separator/>
      </w:r>
    </w:p>
  </w:endnote>
  <w:endnote w:type="continuationSeparator" w:id="0">
    <w:p w14:paraId="741329BE" w14:textId="77777777" w:rsidR="00E52818" w:rsidRDefault="00E52818"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tka Text">
    <w:panose1 w:val="00000000000000000000"/>
    <w:charset w:val="EE"/>
    <w:family w:val="auto"/>
    <w:pitch w:val="variable"/>
    <w:sig w:usb0="A00002EF" w:usb1="4000204B" w:usb2="00000000" w:usb3="00000000" w:csb0="000001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Liberation Serif">
    <w:panose1 w:val="02020603050405020304"/>
    <w:charset w:val="EE"/>
    <w:family w:val="roman"/>
    <w:pitch w:val="variable"/>
    <w:sig w:usb0="E0000AFF" w:usb1="500078FF" w:usb2="00000021" w:usb3="00000000" w:csb0="000001B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C4EE3" w14:textId="77777777" w:rsidR="006B2936" w:rsidRDefault="006B2936"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EBA11" w14:textId="77777777" w:rsidR="006B2936" w:rsidRDefault="006B2936" w:rsidP="00D43D4E">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494B8" w14:textId="77777777" w:rsidR="006B2936" w:rsidRDefault="006B2936" w:rsidP="00D43D4E">
    <w:pPr>
      <w:pStyle w:val="Noga"/>
      <w:tabs>
        <w:tab w:val="left" w:pos="3301"/>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7634132"/>
      <w:docPartObj>
        <w:docPartGallery w:val="Page Numbers (Bottom of Page)"/>
        <w:docPartUnique/>
      </w:docPartObj>
    </w:sdtPr>
    <w:sdtEndPr/>
    <w:sdtContent>
      <w:p w14:paraId="5CA2968F" w14:textId="77777777" w:rsidR="00206719" w:rsidRDefault="00206719">
        <w:pPr>
          <w:pStyle w:val="Noga"/>
          <w:jc w:val="right"/>
        </w:pPr>
        <w:r>
          <w:fldChar w:fldCharType="begin"/>
        </w:r>
        <w:r>
          <w:instrText>PAGE   \* MERGEFORMAT</w:instrText>
        </w:r>
        <w:r>
          <w:fldChar w:fldCharType="separate"/>
        </w:r>
        <w:r>
          <w:t>2</w:t>
        </w:r>
        <w:r>
          <w:fldChar w:fldCharType="end"/>
        </w:r>
      </w:p>
    </w:sdtContent>
  </w:sdt>
  <w:p w14:paraId="6476C1BD" w14:textId="77777777" w:rsidR="00206719" w:rsidRDefault="00206719" w:rsidP="00CC7836">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8754C" w14:textId="77777777" w:rsidR="00DE79F8" w:rsidRPr="006F1DA5" w:rsidRDefault="00E52818"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DE79F8" w:rsidRPr="006F1DA5">
          <w:rPr>
            <w:rFonts w:ascii="Arial" w:hAnsi="Arial" w:cs="Arial"/>
          </w:rPr>
          <w:fldChar w:fldCharType="begin"/>
        </w:r>
        <w:r w:rsidR="00DE79F8" w:rsidRPr="006F1DA5">
          <w:rPr>
            <w:rFonts w:ascii="Arial" w:hAnsi="Arial" w:cs="Arial"/>
          </w:rPr>
          <w:instrText xml:space="preserve"> PAGE   \* MERGEFORMAT </w:instrText>
        </w:r>
        <w:r w:rsidR="00DE79F8" w:rsidRPr="006F1DA5">
          <w:rPr>
            <w:rFonts w:ascii="Arial" w:hAnsi="Arial" w:cs="Arial"/>
          </w:rPr>
          <w:fldChar w:fldCharType="separate"/>
        </w:r>
        <w:r w:rsidR="00DE79F8">
          <w:rPr>
            <w:rFonts w:ascii="Arial" w:hAnsi="Arial" w:cs="Arial"/>
            <w:noProof/>
          </w:rPr>
          <w:t>1</w:t>
        </w:r>
        <w:r w:rsidR="00DE79F8" w:rsidRPr="006F1DA5">
          <w:rPr>
            <w:rFonts w:ascii="Arial" w:hAnsi="Arial" w:cs="Arial"/>
            <w:noProof/>
          </w:rPr>
          <w:fldChar w:fldCharType="end"/>
        </w:r>
      </w:sdtContent>
    </w:sdt>
  </w:p>
  <w:p w14:paraId="5128D1C7" w14:textId="77777777" w:rsidR="00DE79F8" w:rsidRDefault="00DE79F8"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30B3F6"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11CC9"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69932"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427ACB"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8E877E" w14:textId="77777777"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DA0ED7" w14:textId="77777777" w:rsidR="006B2936" w:rsidRDefault="006B2936"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A1C43"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A70885" w14:textId="77777777" w:rsidR="00E52818" w:rsidRDefault="00E52818" w:rsidP="006975C6">
      <w:pPr>
        <w:spacing w:after="0" w:line="240" w:lineRule="auto"/>
      </w:pPr>
      <w:r>
        <w:separator/>
      </w:r>
    </w:p>
  </w:footnote>
  <w:footnote w:type="continuationSeparator" w:id="0">
    <w:p w14:paraId="01966D45" w14:textId="77777777" w:rsidR="00E52818" w:rsidRDefault="00E52818"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668"/>
      <w:gridCol w:w="3361"/>
      <w:gridCol w:w="4209"/>
    </w:tblGrid>
    <w:tr w:rsidR="00B05771" w:rsidRPr="006F1DA5" w14:paraId="0ADE1694" w14:textId="77777777" w:rsidTr="007C4767">
      <w:trPr>
        <w:trHeight w:val="1268"/>
      </w:trPr>
      <w:tc>
        <w:tcPr>
          <w:tcW w:w="1668" w:type="dxa"/>
        </w:tcPr>
        <w:p w14:paraId="3173EAC0"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116491FD" wp14:editId="5A4156D3">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47019839" w14:textId="77777777"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23399FB2"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74B03319"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26A53235"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2A83D2ED" w14:textId="77777777" w:rsidR="00B05771" w:rsidRPr="006F1DA5" w:rsidRDefault="00B05771" w:rsidP="007C4767">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14:paraId="1E3FA65E"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139EAD8C" wp14:editId="49749B7E">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0514E89C"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668"/>
      <w:gridCol w:w="3361"/>
      <w:gridCol w:w="4209"/>
    </w:tblGrid>
    <w:tr w:rsidR="00BA5911" w:rsidRPr="006F1DA5" w14:paraId="3F68C5F8" w14:textId="77777777" w:rsidTr="00B169F3">
      <w:trPr>
        <w:trHeight w:val="1268"/>
      </w:trPr>
      <w:tc>
        <w:tcPr>
          <w:tcW w:w="1668" w:type="dxa"/>
        </w:tcPr>
        <w:p w14:paraId="3F79AB71" w14:textId="77777777" w:rsidR="00DE79F8" w:rsidRPr="006F1DA5" w:rsidRDefault="00DE79F8"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450230B9" wp14:editId="0013FABC">
                <wp:simplePos x="0" y="0"/>
                <wp:positionH relativeFrom="page">
                  <wp:posOffset>4433</wp:posOffset>
                </wp:positionH>
                <wp:positionV relativeFrom="paragraph">
                  <wp:posOffset>-3810</wp:posOffset>
                </wp:positionV>
                <wp:extent cx="990000" cy="720000"/>
                <wp:effectExtent l="0" t="0" r="0" b="0"/>
                <wp:wrapNone/>
                <wp:docPr id="2043239624"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39B2D4B5" w14:textId="77777777" w:rsidR="00DE79F8" w:rsidRPr="006F1DA5" w:rsidRDefault="00DE79F8"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1C97089C" w14:textId="77777777" w:rsidR="00DE79F8" w:rsidRPr="006F1DA5" w:rsidRDefault="00DE79F8"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69320EE1" w14:textId="77777777" w:rsidR="00DE79F8" w:rsidRPr="006F1DA5" w:rsidRDefault="00DE79F8"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4071AF25" w14:textId="77777777" w:rsidR="00DE79F8" w:rsidRPr="006F1DA5" w:rsidRDefault="00DE79F8"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6458FD60" w14:textId="77777777" w:rsidR="00DE79F8" w:rsidRPr="006F1DA5" w:rsidRDefault="00DE79F8" w:rsidP="00FB3258">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14:paraId="44FD2B09" w14:textId="77777777" w:rsidR="00DE79F8" w:rsidRPr="006F1DA5" w:rsidRDefault="00DE79F8"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5C99FBC7" wp14:editId="1A5CF56F">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317FA2CC" w14:textId="77777777" w:rsidR="00DE79F8" w:rsidRPr="006F1DA5" w:rsidRDefault="00DE79F8"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FFFFFFFF"/>
    <w:lvl w:ilvl="0">
      <w:start w:val="1"/>
      <w:numFmt w:val="decimal"/>
      <w:lvlText w:val="%1."/>
      <w:lvlJc w:val="left"/>
      <w:pPr>
        <w:ind w:left="363" w:hanging="360"/>
      </w:pPr>
      <w:rPr>
        <w:rFonts w:ascii="Tahoma" w:eastAsia="Times New Roman" w:cs="Times New Roman"/>
        <w:sz w:val="18"/>
      </w:rPr>
    </w:lvl>
    <w:lvl w:ilvl="1">
      <w:start w:val="1"/>
      <w:numFmt w:val="decimal"/>
      <w:lvlText w:val="%2."/>
      <w:lvlJc w:val="left"/>
      <w:pPr>
        <w:ind w:left="1083" w:hanging="360"/>
      </w:pPr>
      <w:rPr>
        <w:rFonts w:eastAsia="Times New Roman" w:cs="Times New Roman"/>
      </w:rPr>
    </w:lvl>
    <w:lvl w:ilvl="2">
      <w:start w:val="1"/>
      <w:numFmt w:val="decimal"/>
      <w:lvlText w:val="%3."/>
      <w:lvlJc w:val="left"/>
      <w:pPr>
        <w:ind w:left="1803" w:hanging="360"/>
      </w:pPr>
      <w:rPr>
        <w:rFonts w:eastAsia="Times New Roman" w:cs="Times New Roman"/>
      </w:rPr>
    </w:lvl>
    <w:lvl w:ilvl="3">
      <w:start w:val="1"/>
      <w:numFmt w:val="decimal"/>
      <w:lvlText w:val="%4."/>
      <w:lvlJc w:val="left"/>
      <w:pPr>
        <w:ind w:left="2523" w:hanging="360"/>
      </w:pPr>
      <w:rPr>
        <w:rFonts w:eastAsia="Times New Roman" w:cs="Times New Roman"/>
      </w:rPr>
    </w:lvl>
    <w:lvl w:ilvl="4">
      <w:start w:val="1"/>
      <w:numFmt w:val="decimal"/>
      <w:lvlText w:val="%5."/>
      <w:lvlJc w:val="left"/>
      <w:pPr>
        <w:ind w:left="3243" w:hanging="360"/>
      </w:pPr>
      <w:rPr>
        <w:rFonts w:eastAsia="Times New Roman" w:cs="Times New Roman"/>
      </w:rPr>
    </w:lvl>
    <w:lvl w:ilvl="5">
      <w:start w:val="1"/>
      <w:numFmt w:val="decimal"/>
      <w:lvlText w:val="%6."/>
      <w:lvlJc w:val="left"/>
      <w:pPr>
        <w:ind w:left="3963" w:hanging="360"/>
      </w:pPr>
      <w:rPr>
        <w:rFonts w:eastAsia="Times New Roman" w:cs="Times New Roman"/>
      </w:rPr>
    </w:lvl>
    <w:lvl w:ilvl="6">
      <w:start w:val="1"/>
      <w:numFmt w:val="decimal"/>
      <w:lvlText w:val="%7."/>
      <w:lvlJc w:val="left"/>
      <w:pPr>
        <w:ind w:left="4683" w:hanging="360"/>
      </w:pPr>
      <w:rPr>
        <w:rFonts w:eastAsia="Times New Roman" w:cs="Times New Roman"/>
      </w:rPr>
    </w:lvl>
    <w:lvl w:ilvl="7">
      <w:start w:val="1"/>
      <w:numFmt w:val="decimal"/>
      <w:lvlText w:val="%8."/>
      <w:lvlJc w:val="left"/>
      <w:pPr>
        <w:ind w:left="5403" w:hanging="360"/>
      </w:pPr>
      <w:rPr>
        <w:rFonts w:eastAsia="Times New Roman" w:cs="Times New Roman"/>
      </w:rPr>
    </w:lvl>
    <w:lvl w:ilvl="8">
      <w:start w:val="1"/>
      <w:numFmt w:val="decimal"/>
      <w:lvlText w:val="%9."/>
      <w:lvlJc w:val="left"/>
      <w:pPr>
        <w:ind w:left="6123" w:hanging="360"/>
      </w:pPr>
      <w:rPr>
        <w:rFonts w:eastAsia="Times New Roman" w:cs="Times New Roman"/>
      </w:rPr>
    </w:lvl>
  </w:abstractNum>
  <w:abstractNum w:abstractNumId="1"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cs="Symbol"/>
      </w:rPr>
    </w:lvl>
  </w:abstractNum>
  <w:abstractNum w:abstractNumId="2" w15:restartNumberingAfterBreak="0">
    <w:nsid w:val="00000003"/>
    <w:multiLevelType w:val="singleLevel"/>
    <w:tmpl w:val="00000003"/>
    <w:name w:val="WW8Num3"/>
    <w:lvl w:ilvl="0">
      <w:start w:val="1"/>
      <w:numFmt w:val="decimal"/>
      <w:lvlText w:val="%1."/>
      <w:lvlJc w:val="left"/>
      <w:pPr>
        <w:tabs>
          <w:tab w:val="num" w:pos="720"/>
        </w:tabs>
        <w:ind w:left="720" w:hanging="360"/>
      </w:pPr>
    </w:lvl>
  </w:abstractNum>
  <w:abstractNum w:abstractNumId="3" w15:restartNumberingAfterBreak="0">
    <w:nsid w:val="00000004"/>
    <w:multiLevelType w:val="singleLevel"/>
    <w:tmpl w:val="00000004"/>
    <w:name w:val="WW8Num4"/>
    <w:lvl w:ilvl="0">
      <w:start w:val="1"/>
      <w:numFmt w:val="bullet"/>
      <w:lvlText w:val=""/>
      <w:lvlJc w:val="left"/>
      <w:pPr>
        <w:tabs>
          <w:tab w:val="num" w:pos="645"/>
        </w:tabs>
        <w:ind w:left="645" w:hanging="360"/>
      </w:pPr>
      <w:rPr>
        <w:rFonts w:ascii="Wingdings 2" w:hAnsi="Wingdings 2"/>
        <w:b w:val="0"/>
      </w:rPr>
    </w:lvl>
  </w:abstractNum>
  <w:abstractNum w:abstractNumId="4"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2" w:hAnsi="Wingdings 2" w:cs="OpenSymbol"/>
      </w:rPr>
    </w:lvl>
  </w:abstractNum>
  <w:abstractNum w:abstractNumId="5" w15:restartNumberingAfterBreak="0">
    <w:nsid w:val="00000006"/>
    <w:multiLevelType w:val="singleLevel"/>
    <w:tmpl w:val="00000006"/>
    <w:name w:val="WW8Num6"/>
    <w:lvl w:ilvl="0">
      <w:start w:val="2"/>
      <w:numFmt w:val="bullet"/>
      <w:lvlText w:val=""/>
      <w:lvlJc w:val="left"/>
      <w:pPr>
        <w:tabs>
          <w:tab w:val="num" w:pos="720"/>
        </w:tabs>
        <w:ind w:left="720" w:hanging="360"/>
      </w:pPr>
      <w:rPr>
        <w:rFonts w:ascii="Wingdings 2" w:hAnsi="Wingdings 2" w:cs="Times New Roman"/>
      </w:rPr>
    </w:lvl>
  </w:abstractNum>
  <w:abstractNum w:abstractNumId="6"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cs="Times New Roman"/>
      </w:rPr>
    </w:lvl>
  </w:abstractNum>
  <w:abstractNum w:abstractNumId="7"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Wingdings 2" w:hAnsi="Wingdings 2" w:cs="Symbol"/>
      </w:rPr>
    </w:lvl>
    <w:lvl w:ilvl="1">
      <w:start w:val="1"/>
      <w:numFmt w:val="bullet"/>
      <w:lvlText w:val=""/>
      <w:lvlJc w:val="left"/>
      <w:pPr>
        <w:tabs>
          <w:tab w:val="num" w:pos="1080"/>
        </w:tabs>
        <w:ind w:left="1080" w:hanging="360"/>
      </w:pPr>
      <w:rPr>
        <w:rFonts w:ascii="Wingdings 2" w:hAnsi="Wingdings 2" w:cs="Symbol"/>
      </w:rPr>
    </w:lvl>
    <w:lvl w:ilvl="2">
      <w:start w:val="1"/>
      <w:numFmt w:val="bullet"/>
      <w:lvlText w:val=""/>
      <w:lvlJc w:val="left"/>
      <w:pPr>
        <w:tabs>
          <w:tab w:val="num" w:pos="1440"/>
        </w:tabs>
        <w:ind w:left="1440" w:hanging="360"/>
      </w:pPr>
      <w:rPr>
        <w:rFonts w:ascii="Wingdings 2" w:hAnsi="Wingdings 2" w:cs="Symbol"/>
      </w:rPr>
    </w:lvl>
    <w:lvl w:ilvl="3">
      <w:start w:val="1"/>
      <w:numFmt w:val="bullet"/>
      <w:lvlText w:val=""/>
      <w:lvlJc w:val="left"/>
      <w:pPr>
        <w:tabs>
          <w:tab w:val="num" w:pos="1800"/>
        </w:tabs>
        <w:ind w:left="1800" w:hanging="360"/>
      </w:pPr>
      <w:rPr>
        <w:rFonts w:ascii="Wingdings 2" w:hAnsi="Wingdings 2" w:cs="Symbol"/>
      </w:rPr>
    </w:lvl>
    <w:lvl w:ilvl="4">
      <w:start w:val="1"/>
      <w:numFmt w:val="bullet"/>
      <w:lvlText w:val=""/>
      <w:lvlJc w:val="left"/>
      <w:pPr>
        <w:tabs>
          <w:tab w:val="num" w:pos="2160"/>
        </w:tabs>
        <w:ind w:left="2160" w:hanging="360"/>
      </w:pPr>
      <w:rPr>
        <w:rFonts w:ascii="Wingdings 2" w:hAnsi="Wingdings 2" w:cs="Symbol"/>
      </w:rPr>
    </w:lvl>
    <w:lvl w:ilvl="5">
      <w:start w:val="1"/>
      <w:numFmt w:val="bullet"/>
      <w:lvlText w:val=""/>
      <w:lvlJc w:val="left"/>
      <w:pPr>
        <w:tabs>
          <w:tab w:val="num" w:pos="2520"/>
        </w:tabs>
        <w:ind w:left="2520" w:hanging="360"/>
      </w:pPr>
      <w:rPr>
        <w:rFonts w:ascii="Wingdings 2" w:hAnsi="Wingdings 2" w:cs="Symbol"/>
      </w:rPr>
    </w:lvl>
    <w:lvl w:ilvl="6">
      <w:start w:val="1"/>
      <w:numFmt w:val="bullet"/>
      <w:lvlText w:val=""/>
      <w:lvlJc w:val="left"/>
      <w:pPr>
        <w:tabs>
          <w:tab w:val="num" w:pos="2880"/>
        </w:tabs>
        <w:ind w:left="2880" w:hanging="360"/>
      </w:pPr>
      <w:rPr>
        <w:rFonts w:ascii="Wingdings 2" w:hAnsi="Wingdings 2" w:cs="Symbol"/>
      </w:rPr>
    </w:lvl>
    <w:lvl w:ilvl="7">
      <w:start w:val="1"/>
      <w:numFmt w:val="bullet"/>
      <w:lvlText w:val=""/>
      <w:lvlJc w:val="left"/>
      <w:pPr>
        <w:tabs>
          <w:tab w:val="num" w:pos="3240"/>
        </w:tabs>
        <w:ind w:left="3240" w:hanging="360"/>
      </w:pPr>
      <w:rPr>
        <w:rFonts w:ascii="Wingdings 2" w:hAnsi="Wingdings 2" w:cs="Symbol"/>
      </w:rPr>
    </w:lvl>
    <w:lvl w:ilvl="8">
      <w:start w:val="1"/>
      <w:numFmt w:val="bullet"/>
      <w:lvlText w:val=""/>
      <w:lvlJc w:val="left"/>
      <w:pPr>
        <w:tabs>
          <w:tab w:val="num" w:pos="3600"/>
        </w:tabs>
        <w:ind w:left="3600" w:hanging="360"/>
      </w:pPr>
      <w:rPr>
        <w:rFonts w:ascii="Wingdings 2" w:hAnsi="Wingdings 2" w:cs="Symbol"/>
      </w:rPr>
    </w:lvl>
  </w:abstractNum>
  <w:abstractNum w:abstractNumId="8" w15:restartNumberingAfterBreak="0">
    <w:nsid w:val="00340104"/>
    <w:multiLevelType w:val="hybridMultilevel"/>
    <w:tmpl w:val="4852C690"/>
    <w:lvl w:ilvl="0" w:tplc="3EB06FB2">
      <w:start w:val="1"/>
      <w:numFmt w:val="bullet"/>
      <w:lvlText w:val=""/>
      <w:lvlJc w:val="left"/>
      <w:pPr>
        <w:ind w:left="720" w:hanging="360"/>
      </w:pPr>
      <w:rPr>
        <w:rFonts w:ascii="Symbol" w:hAnsi="Symbol" w:cs="Symbol" w:hint="default"/>
        <w:sz w:val="18"/>
        <w:szCs w:val="18"/>
      </w:rPr>
    </w:lvl>
    <w:lvl w:ilvl="1" w:tplc="7CAEA69A">
      <w:start w:val="1"/>
      <w:numFmt w:val="bullet"/>
      <w:lvlText w:val="o"/>
      <w:lvlJc w:val="left"/>
      <w:pPr>
        <w:ind w:left="1440" w:hanging="360"/>
      </w:pPr>
      <w:rPr>
        <w:rFonts w:ascii="Courier New" w:hAnsi="Courier New" w:cs="Courier New" w:hint="default"/>
      </w:rPr>
    </w:lvl>
    <w:lvl w:ilvl="2" w:tplc="0EEE2CD2">
      <w:start w:val="1"/>
      <w:numFmt w:val="bullet"/>
      <w:lvlText w:val=""/>
      <w:lvlJc w:val="left"/>
      <w:pPr>
        <w:ind w:left="2160" w:hanging="360"/>
      </w:pPr>
      <w:rPr>
        <w:rFonts w:ascii="Wingdings" w:hAnsi="Wingdings" w:cs="Wingdings" w:hint="default"/>
      </w:rPr>
    </w:lvl>
    <w:lvl w:ilvl="3" w:tplc="C122E368">
      <w:start w:val="1"/>
      <w:numFmt w:val="bullet"/>
      <w:lvlText w:val=""/>
      <w:lvlJc w:val="left"/>
      <w:pPr>
        <w:ind w:left="2880" w:hanging="360"/>
      </w:pPr>
      <w:rPr>
        <w:rFonts w:ascii="Symbol" w:hAnsi="Symbol" w:cs="Symbol" w:hint="default"/>
      </w:rPr>
    </w:lvl>
    <w:lvl w:ilvl="4" w:tplc="C2C46028">
      <w:start w:val="1"/>
      <w:numFmt w:val="bullet"/>
      <w:lvlText w:val="o"/>
      <w:lvlJc w:val="left"/>
      <w:pPr>
        <w:ind w:left="3600" w:hanging="360"/>
      </w:pPr>
      <w:rPr>
        <w:rFonts w:ascii="Courier New" w:hAnsi="Courier New" w:cs="Courier New" w:hint="default"/>
      </w:rPr>
    </w:lvl>
    <w:lvl w:ilvl="5" w:tplc="55F87FE8">
      <w:start w:val="1"/>
      <w:numFmt w:val="bullet"/>
      <w:lvlText w:val=""/>
      <w:lvlJc w:val="left"/>
      <w:pPr>
        <w:ind w:left="4320" w:hanging="360"/>
      </w:pPr>
      <w:rPr>
        <w:rFonts w:ascii="Wingdings" w:hAnsi="Wingdings" w:cs="Wingdings" w:hint="default"/>
      </w:rPr>
    </w:lvl>
    <w:lvl w:ilvl="6" w:tplc="8346BE16">
      <w:start w:val="1"/>
      <w:numFmt w:val="bullet"/>
      <w:lvlText w:val=""/>
      <w:lvlJc w:val="left"/>
      <w:pPr>
        <w:ind w:left="5040" w:hanging="360"/>
      </w:pPr>
      <w:rPr>
        <w:rFonts w:ascii="Symbol" w:hAnsi="Symbol" w:cs="Symbol" w:hint="default"/>
      </w:rPr>
    </w:lvl>
    <w:lvl w:ilvl="7" w:tplc="D18A3232">
      <w:start w:val="1"/>
      <w:numFmt w:val="bullet"/>
      <w:lvlText w:val="o"/>
      <w:lvlJc w:val="left"/>
      <w:pPr>
        <w:ind w:left="5760" w:hanging="360"/>
      </w:pPr>
      <w:rPr>
        <w:rFonts w:ascii="Courier New" w:hAnsi="Courier New" w:cs="Courier New" w:hint="default"/>
      </w:rPr>
    </w:lvl>
    <w:lvl w:ilvl="8" w:tplc="02AE3A3A">
      <w:start w:val="1"/>
      <w:numFmt w:val="bullet"/>
      <w:lvlText w:val=""/>
      <w:lvlJc w:val="left"/>
      <w:pPr>
        <w:ind w:left="6480" w:hanging="360"/>
      </w:pPr>
      <w:rPr>
        <w:rFonts w:ascii="Wingdings" w:hAnsi="Wingdings" w:cs="Wingdings" w:hint="default"/>
      </w:rPr>
    </w:lvl>
  </w:abstractNum>
  <w:abstractNum w:abstractNumId="9" w15:restartNumberingAfterBreak="0">
    <w:nsid w:val="00806808"/>
    <w:multiLevelType w:val="hybridMultilevel"/>
    <w:tmpl w:val="90963C90"/>
    <w:lvl w:ilvl="0" w:tplc="C6F88A12">
      <w:start w:val="1"/>
      <w:numFmt w:val="bullet"/>
      <w:lvlText w:val=""/>
      <w:lvlJc w:val="left"/>
      <w:pPr>
        <w:ind w:left="720" w:hanging="360"/>
      </w:pPr>
      <w:rPr>
        <w:rFonts w:ascii="Symbol" w:hAnsi="Symbol" w:cs="Symbol" w:hint="default"/>
        <w:sz w:val="18"/>
        <w:szCs w:val="18"/>
      </w:rPr>
    </w:lvl>
    <w:lvl w:ilvl="1" w:tplc="4A505A64">
      <w:start w:val="1"/>
      <w:numFmt w:val="bullet"/>
      <w:lvlText w:val="o"/>
      <w:lvlJc w:val="left"/>
      <w:pPr>
        <w:ind w:left="1440" w:hanging="360"/>
      </w:pPr>
      <w:rPr>
        <w:rFonts w:ascii="Courier New" w:hAnsi="Courier New" w:cs="Courier New" w:hint="default"/>
      </w:rPr>
    </w:lvl>
    <w:lvl w:ilvl="2" w:tplc="10107292">
      <w:start w:val="1"/>
      <w:numFmt w:val="bullet"/>
      <w:lvlText w:val=""/>
      <w:lvlJc w:val="left"/>
      <w:pPr>
        <w:ind w:left="2160" w:hanging="360"/>
      </w:pPr>
      <w:rPr>
        <w:rFonts w:ascii="Wingdings" w:hAnsi="Wingdings" w:cs="Wingdings" w:hint="default"/>
      </w:rPr>
    </w:lvl>
    <w:lvl w:ilvl="3" w:tplc="C680D932">
      <w:start w:val="1"/>
      <w:numFmt w:val="bullet"/>
      <w:lvlText w:val=""/>
      <w:lvlJc w:val="left"/>
      <w:pPr>
        <w:ind w:left="2880" w:hanging="360"/>
      </w:pPr>
      <w:rPr>
        <w:rFonts w:ascii="Symbol" w:hAnsi="Symbol" w:cs="Symbol" w:hint="default"/>
      </w:rPr>
    </w:lvl>
    <w:lvl w:ilvl="4" w:tplc="DBA023F0">
      <w:start w:val="1"/>
      <w:numFmt w:val="bullet"/>
      <w:lvlText w:val="o"/>
      <w:lvlJc w:val="left"/>
      <w:pPr>
        <w:ind w:left="3600" w:hanging="360"/>
      </w:pPr>
      <w:rPr>
        <w:rFonts w:ascii="Courier New" w:hAnsi="Courier New" w:cs="Courier New" w:hint="default"/>
      </w:rPr>
    </w:lvl>
    <w:lvl w:ilvl="5" w:tplc="0CF8DA4A">
      <w:start w:val="1"/>
      <w:numFmt w:val="bullet"/>
      <w:lvlText w:val=""/>
      <w:lvlJc w:val="left"/>
      <w:pPr>
        <w:ind w:left="4320" w:hanging="360"/>
      </w:pPr>
      <w:rPr>
        <w:rFonts w:ascii="Wingdings" w:hAnsi="Wingdings" w:cs="Wingdings" w:hint="default"/>
      </w:rPr>
    </w:lvl>
    <w:lvl w:ilvl="6" w:tplc="FFB8F6A2">
      <w:start w:val="1"/>
      <w:numFmt w:val="bullet"/>
      <w:lvlText w:val=""/>
      <w:lvlJc w:val="left"/>
      <w:pPr>
        <w:ind w:left="5040" w:hanging="360"/>
      </w:pPr>
      <w:rPr>
        <w:rFonts w:ascii="Symbol" w:hAnsi="Symbol" w:cs="Symbol" w:hint="default"/>
      </w:rPr>
    </w:lvl>
    <w:lvl w:ilvl="7" w:tplc="3E1ADC24">
      <w:start w:val="1"/>
      <w:numFmt w:val="bullet"/>
      <w:lvlText w:val="o"/>
      <w:lvlJc w:val="left"/>
      <w:pPr>
        <w:ind w:left="5760" w:hanging="360"/>
      </w:pPr>
      <w:rPr>
        <w:rFonts w:ascii="Courier New" w:hAnsi="Courier New" w:cs="Courier New" w:hint="default"/>
      </w:rPr>
    </w:lvl>
    <w:lvl w:ilvl="8" w:tplc="F586B862">
      <w:start w:val="1"/>
      <w:numFmt w:val="bullet"/>
      <w:lvlText w:val=""/>
      <w:lvlJc w:val="left"/>
      <w:pPr>
        <w:ind w:left="6480" w:hanging="360"/>
      </w:pPr>
      <w:rPr>
        <w:rFonts w:ascii="Wingdings" w:hAnsi="Wingdings" w:cs="Wingdings" w:hint="default"/>
      </w:rPr>
    </w:lvl>
  </w:abstractNum>
  <w:abstractNum w:abstractNumId="10" w15:restartNumberingAfterBreak="0">
    <w:nsid w:val="01A54DF7"/>
    <w:multiLevelType w:val="hybridMultilevel"/>
    <w:tmpl w:val="6F801D06"/>
    <w:lvl w:ilvl="0" w:tplc="C8366EFE">
      <w:start w:val="1"/>
      <w:numFmt w:val="decimal"/>
      <w:lvlText w:val="%1."/>
      <w:lvlJc w:val="left"/>
      <w:pPr>
        <w:ind w:left="720" w:hanging="360"/>
      </w:pPr>
      <w:rPr>
        <w:rFonts w:ascii="Arial" w:hAnsi="Arial" w:cs="Arial" w:hint="default"/>
        <w:sz w:val="18"/>
        <w:szCs w:val="18"/>
      </w:rPr>
    </w:lvl>
    <w:lvl w:ilvl="1" w:tplc="72D022F6">
      <w:start w:val="1"/>
      <w:numFmt w:val="decimal"/>
      <w:lvlText w:val="%2."/>
      <w:lvlJc w:val="left"/>
      <w:pPr>
        <w:ind w:left="1440" w:hanging="360"/>
      </w:pPr>
    </w:lvl>
    <w:lvl w:ilvl="2" w:tplc="8D3473B4">
      <w:start w:val="1"/>
      <w:numFmt w:val="decimal"/>
      <w:lvlText w:val="%3."/>
      <w:lvlJc w:val="left"/>
      <w:pPr>
        <w:ind w:left="2160" w:hanging="360"/>
      </w:pPr>
    </w:lvl>
    <w:lvl w:ilvl="3" w:tplc="2258EC18">
      <w:start w:val="1"/>
      <w:numFmt w:val="decimal"/>
      <w:lvlText w:val="%4."/>
      <w:lvlJc w:val="left"/>
      <w:pPr>
        <w:ind w:left="2880" w:hanging="360"/>
      </w:pPr>
    </w:lvl>
    <w:lvl w:ilvl="4" w:tplc="066484D2">
      <w:start w:val="1"/>
      <w:numFmt w:val="decimal"/>
      <w:lvlText w:val="%5."/>
      <w:lvlJc w:val="left"/>
      <w:pPr>
        <w:ind w:left="3600" w:hanging="360"/>
      </w:pPr>
    </w:lvl>
    <w:lvl w:ilvl="5" w:tplc="13AAC712">
      <w:start w:val="1"/>
      <w:numFmt w:val="decimal"/>
      <w:lvlText w:val="%6."/>
      <w:lvlJc w:val="left"/>
      <w:pPr>
        <w:ind w:left="4320" w:hanging="360"/>
      </w:pPr>
    </w:lvl>
    <w:lvl w:ilvl="6" w:tplc="96605BFE">
      <w:start w:val="1"/>
      <w:numFmt w:val="decimal"/>
      <w:lvlText w:val="%7."/>
      <w:lvlJc w:val="left"/>
      <w:pPr>
        <w:ind w:left="5040" w:hanging="360"/>
      </w:pPr>
    </w:lvl>
    <w:lvl w:ilvl="7" w:tplc="89A64472">
      <w:start w:val="1"/>
      <w:numFmt w:val="decimal"/>
      <w:lvlText w:val="%8."/>
      <w:lvlJc w:val="left"/>
      <w:pPr>
        <w:ind w:left="5760" w:hanging="360"/>
      </w:pPr>
    </w:lvl>
    <w:lvl w:ilvl="8" w:tplc="5512077E">
      <w:start w:val="1"/>
      <w:numFmt w:val="decimal"/>
      <w:lvlText w:val="%9."/>
      <w:lvlJc w:val="left"/>
      <w:pPr>
        <w:ind w:left="6480" w:hanging="360"/>
      </w:pPr>
    </w:lvl>
  </w:abstractNum>
  <w:abstractNum w:abstractNumId="11" w15:restartNumberingAfterBreak="0">
    <w:nsid w:val="01BF2499"/>
    <w:multiLevelType w:val="hybridMultilevel"/>
    <w:tmpl w:val="96F474D8"/>
    <w:lvl w:ilvl="0" w:tplc="2712691E">
      <w:start w:val="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2BD3336"/>
    <w:multiLevelType w:val="hybridMultilevel"/>
    <w:tmpl w:val="C3089F1E"/>
    <w:lvl w:ilvl="0" w:tplc="C94E6964">
      <w:start w:val="1"/>
      <w:numFmt w:val="bullet"/>
      <w:lvlText w:val=""/>
      <w:lvlJc w:val="left"/>
      <w:pPr>
        <w:ind w:left="720" w:hanging="360"/>
      </w:pPr>
      <w:rPr>
        <w:rFonts w:ascii="Symbol" w:hAnsi="Symbol" w:cs="Symbol" w:hint="default"/>
        <w:sz w:val="18"/>
        <w:szCs w:val="18"/>
      </w:rPr>
    </w:lvl>
    <w:lvl w:ilvl="1" w:tplc="852A1C32">
      <w:start w:val="1"/>
      <w:numFmt w:val="bullet"/>
      <w:lvlText w:val="o"/>
      <w:lvlJc w:val="left"/>
      <w:pPr>
        <w:ind w:left="1440" w:hanging="360"/>
      </w:pPr>
      <w:rPr>
        <w:rFonts w:ascii="Courier New" w:hAnsi="Courier New" w:cs="Courier New" w:hint="default"/>
      </w:rPr>
    </w:lvl>
    <w:lvl w:ilvl="2" w:tplc="2B162E5E">
      <w:start w:val="1"/>
      <w:numFmt w:val="bullet"/>
      <w:lvlText w:val=""/>
      <w:lvlJc w:val="left"/>
      <w:pPr>
        <w:ind w:left="2160" w:hanging="360"/>
      </w:pPr>
      <w:rPr>
        <w:rFonts w:ascii="Wingdings" w:hAnsi="Wingdings" w:cs="Wingdings" w:hint="default"/>
      </w:rPr>
    </w:lvl>
    <w:lvl w:ilvl="3" w:tplc="122431C8">
      <w:start w:val="1"/>
      <w:numFmt w:val="bullet"/>
      <w:lvlText w:val=""/>
      <w:lvlJc w:val="left"/>
      <w:pPr>
        <w:ind w:left="2880" w:hanging="360"/>
      </w:pPr>
      <w:rPr>
        <w:rFonts w:ascii="Symbol" w:hAnsi="Symbol" w:cs="Symbol" w:hint="default"/>
      </w:rPr>
    </w:lvl>
    <w:lvl w:ilvl="4" w:tplc="545A6D9A">
      <w:start w:val="1"/>
      <w:numFmt w:val="bullet"/>
      <w:lvlText w:val="o"/>
      <w:lvlJc w:val="left"/>
      <w:pPr>
        <w:ind w:left="3600" w:hanging="360"/>
      </w:pPr>
      <w:rPr>
        <w:rFonts w:ascii="Courier New" w:hAnsi="Courier New" w:cs="Courier New" w:hint="default"/>
      </w:rPr>
    </w:lvl>
    <w:lvl w:ilvl="5" w:tplc="23BADA24">
      <w:start w:val="1"/>
      <w:numFmt w:val="bullet"/>
      <w:lvlText w:val=""/>
      <w:lvlJc w:val="left"/>
      <w:pPr>
        <w:ind w:left="4320" w:hanging="360"/>
      </w:pPr>
      <w:rPr>
        <w:rFonts w:ascii="Wingdings" w:hAnsi="Wingdings" w:cs="Wingdings" w:hint="default"/>
      </w:rPr>
    </w:lvl>
    <w:lvl w:ilvl="6" w:tplc="56DA4790">
      <w:start w:val="1"/>
      <w:numFmt w:val="bullet"/>
      <w:lvlText w:val=""/>
      <w:lvlJc w:val="left"/>
      <w:pPr>
        <w:ind w:left="5040" w:hanging="360"/>
      </w:pPr>
      <w:rPr>
        <w:rFonts w:ascii="Symbol" w:hAnsi="Symbol" w:cs="Symbol" w:hint="default"/>
      </w:rPr>
    </w:lvl>
    <w:lvl w:ilvl="7" w:tplc="DFA8D284">
      <w:start w:val="1"/>
      <w:numFmt w:val="bullet"/>
      <w:lvlText w:val="o"/>
      <w:lvlJc w:val="left"/>
      <w:pPr>
        <w:ind w:left="5760" w:hanging="360"/>
      </w:pPr>
      <w:rPr>
        <w:rFonts w:ascii="Courier New" w:hAnsi="Courier New" w:cs="Courier New" w:hint="default"/>
      </w:rPr>
    </w:lvl>
    <w:lvl w:ilvl="8" w:tplc="8E561300">
      <w:start w:val="1"/>
      <w:numFmt w:val="bullet"/>
      <w:lvlText w:val=""/>
      <w:lvlJc w:val="left"/>
      <w:pPr>
        <w:ind w:left="6480" w:hanging="360"/>
      </w:pPr>
      <w:rPr>
        <w:rFonts w:ascii="Wingdings" w:hAnsi="Wingdings" w:cs="Wingdings" w:hint="default"/>
      </w:rPr>
    </w:lvl>
  </w:abstractNum>
  <w:abstractNum w:abstractNumId="13" w15:restartNumberingAfterBreak="0">
    <w:nsid w:val="034D5762"/>
    <w:multiLevelType w:val="hybridMultilevel"/>
    <w:tmpl w:val="2F46FF82"/>
    <w:lvl w:ilvl="0" w:tplc="C4520344">
      <w:start w:val="1"/>
      <w:numFmt w:val="decimal"/>
      <w:lvlText w:val="%1."/>
      <w:lvlJc w:val="left"/>
      <w:pPr>
        <w:ind w:left="720" w:hanging="360"/>
      </w:pPr>
      <w:rPr>
        <w:rFonts w:ascii="Arial" w:hAnsi="Arial" w:cs="Arial" w:hint="default"/>
        <w:sz w:val="18"/>
        <w:szCs w:val="18"/>
      </w:rPr>
    </w:lvl>
    <w:lvl w:ilvl="1" w:tplc="9F26F7A4">
      <w:start w:val="1"/>
      <w:numFmt w:val="decimal"/>
      <w:lvlText w:val="%2."/>
      <w:lvlJc w:val="left"/>
      <w:pPr>
        <w:ind w:left="1440" w:hanging="360"/>
      </w:pPr>
    </w:lvl>
    <w:lvl w:ilvl="2" w:tplc="E1C62BFC">
      <w:start w:val="1"/>
      <w:numFmt w:val="decimal"/>
      <w:lvlText w:val="%3."/>
      <w:lvlJc w:val="left"/>
      <w:pPr>
        <w:ind w:left="2160" w:hanging="360"/>
      </w:pPr>
    </w:lvl>
    <w:lvl w:ilvl="3" w:tplc="E3FCE48C">
      <w:start w:val="1"/>
      <w:numFmt w:val="decimal"/>
      <w:lvlText w:val="%4."/>
      <w:lvlJc w:val="left"/>
      <w:pPr>
        <w:ind w:left="2880" w:hanging="360"/>
      </w:pPr>
    </w:lvl>
    <w:lvl w:ilvl="4" w:tplc="89E4548A">
      <w:start w:val="1"/>
      <w:numFmt w:val="decimal"/>
      <w:lvlText w:val="%5."/>
      <w:lvlJc w:val="left"/>
      <w:pPr>
        <w:ind w:left="3600" w:hanging="360"/>
      </w:pPr>
    </w:lvl>
    <w:lvl w:ilvl="5" w:tplc="A2181DAC">
      <w:start w:val="1"/>
      <w:numFmt w:val="decimal"/>
      <w:lvlText w:val="%6."/>
      <w:lvlJc w:val="left"/>
      <w:pPr>
        <w:ind w:left="4320" w:hanging="360"/>
      </w:pPr>
    </w:lvl>
    <w:lvl w:ilvl="6" w:tplc="A356C200">
      <w:start w:val="1"/>
      <w:numFmt w:val="decimal"/>
      <w:lvlText w:val="%7."/>
      <w:lvlJc w:val="left"/>
      <w:pPr>
        <w:ind w:left="5040" w:hanging="360"/>
      </w:pPr>
    </w:lvl>
    <w:lvl w:ilvl="7" w:tplc="16F88600">
      <w:start w:val="1"/>
      <w:numFmt w:val="decimal"/>
      <w:lvlText w:val="%8."/>
      <w:lvlJc w:val="left"/>
      <w:pPr>
        <w:ind w:left="5760" w:hanging="360"/>
      </w:pPr>
    </w:lvl>
    <w:lvl w:ilvl="8" w:tplc="3D4015E6">
      <w:start w:val="1"/>
      <w:numFmt w:val="decimal"/>
      <w:lvlText w:val="%9."/>
      <w:lvlJc w:val="left"/>
      <w:pPr>
        <w:ind w:left="6480" w:hanging="360"/>
      </w:pPr>
    </w:lvl>
  </w:abstractNum>
  <w:abstractNum w:abstractNumId="14" w15:restartNumberingAfterBreak="0">
    <w:nsid w:val="03AE5AD0"/>
    <w:multiLevelType w:val="hybridMultilevel"/>
    <w:tmpl w:val="3E826BBC"/>
    <w:lvl w:ilvl="0" w:tplc="98B62AE8">
      <w:start w:val="1"/>
      <w:numFmt w:val="decimal"/>
      <w:lvlText w:val="%1."/>
      <w:lvlJc w:val="left"/>
      <w:pPr>
        <w:ind w:left="720" w:hanging="360"/>
      </w:pPr>
      <w:rPr>
        <w:rFonts w:ascii="Arial" w:hAnsi="Arial" w:cs="Arial" w:hint="default"/>
        <w:sz w:val="18"/>
        <w:szCs w:val="18"/>
      </w:rPr>
    </w:lvl>
    <w:lvl w:ilvl="1" w:tplc="4D342350">
      <w:start w:val="1"/>
      <w:numFmt w:val="decimal"/>
      <w:lvlText w:val="%2."/>
      <w:lvlJc w:val="left"/>
      <w:pPr>
        <w:ind w:left="1440" w:hanging="360"/>
      </w:pPr>
    </w:lvl>
    <w:lvl w:ilvl="2" w:tplc="06320DD8">
      <w:start w:val="1"/>
      <w:numFmt w:val="decimal"/>
      <w:lvlText w:val="%3."/>
      <w:lvlJc w:val="left"/>
      <w:pPr>
        <w:ind w:left="2160" w:hanging="360"/>
      </w:pPr>
    </w:lvl>
    <w:lvl w:ilvl="3" w:tplc="619E550C">
      <w:start w:val="1"/>
      <w:numFmt w:val="decimal"/>
      <w:lvlText w:val="%4."/>
      <w:lvlJc w:val="left"/>
      <w:pPr>
        <w:ind w:left="2880" w:hanging="360"/>
      </w:pPr>
    </w:lvl>
    <w:lvl w:ilvl="4" w:tplc="25F2FB62">
      <w:start w:val="1"/>
      <w:numFmt w:val="decimal"/>
      <w:lvlText w:val="%5."/>
      <w:lvlJc w:val="left"/>
      <w:pPr>
        <w:ind w:left="3600" w:hanging="360"/>
      </w:pPr>
    </w:lvl>
    <w:lvl w:ilvl="5" w:tplc="6816A740">
      <w:start w:val="1"/>
      <w:numFmt w:val="decimal"/>
      <w:lvlText w:val="%6."/>
      <w:lvlJc w:val="left"/>
      <w:pPr>
        <w:ind w:left="4320" w:hanging="360"/>
      </w:pPr>
    </w:lvl>
    <w:lvl w:ilvl="6" w:tplc="DAB4DEB2">
      <w:start w:val="1"/>
      <w:numFmt w:val="decimal"/>
      <w:lvlText w:val="%7."/>
      <w:lvlJc w:val="left"/>
      <w:pPr>
        <w:ind w:left="5040" w:hanging="360"/>
      </w:pPr>
    </w:lvl>
    <w:lvl w:ilvl="7" w:tplc="17F0A27C">
      <w:start w:val="1"/>
      <w:numFmt w:val="decimal"/>
      <w:lvlText w:val="%8."/>
      <w:lvlJc w:val="left"/>
      <w:pPr>
        <w:ind w:left="5760" w:hanging="360"/>
      </w:pPr>
    </w:lvl>
    <w:lvl w:ilvl="8" w:tplc="D99818F4">
      <w:start w:val="1"/>
      <w:numFmt w:val="decimal"/>
      <w:lvlText w:val="%9."/>
      <w:lvlJc w:val="left"/>
      <w:pPr>
        <w:ind w:left="6480" w:hanging="360"/>
      </w:pPr>
    </w:lvl>
  </w:abstractNum>
  <w:abstractNum w:abstractNumId="15" w15:restartNumberingAfterBreak="0">
    <w:nsid w:val="053A2C53"/>
    <w:multiLevelType w:val="hybridMultilevel"/>
    <w:tmpl w:val="5072B5EA"/>
    <w:lvl w:ilvl="0" w:tplc="7A7A1740">
      <w:start w:val="1"/>
      <w:numFmt w:val="bullet"/>
      <w:lvlText w:val=""/>
      <w:lvlJc w:val="left"/>
      <w:pPr>
        <w:ind w:left="720" w:hanging="360"/>
      </w:pPr>
      <w:rPr>
        <w:rFonts w:ascii="Symbol" w:hAnsi="Symbol" w:cs="Symbol" w:hint="default"/>
        <w:sz w:val="18"/>
        <w:szCs w:val="18"/>
      </w:rPr>
    </w:lvl>
    <w:lvl w:ilvl="1" w:tplc="5C103DB2">
      <w:start w:val="1"/>
      <w:numFmt w:val="bullet"/>
      <w:lvlText w:val="o"/>
      <w:lvlJc w:val="left"/>
      <w:pPr>
        <w:ind w:left="1440" w:hanging="360"/>
      </w:pPr>
      <w:rPr>
        <w:rFonts w:ascii="Courier New" w:hAnsi="Courier New" w:cs="Courier New" w:hint="default"/>
      </w:rPr>
    </w:lvl>
    <w:lvl w:ilvl="2" w:tplc="22043BA0">
      <w:start w:val="1"/>
      <w:numFmt w:val="bullet"/>
      <w:lvlText w:val=""/>
      <w:lvlJc w:val="left"/>
      <w:pPr>
        <w:ind w:left="2160" w:hanging="360"/>
      </w:pPr>
      <w:rPr>
        <w:rFonts w:ascii="Wingdings" w:hAnsi="Wingdings" w:cs="Wingdings" w:hint="default"/>
      </w:rPr>
    </w:lvl>
    <w:lvl w:ilvl="3" w:tplc="CB1442F0">
      <w:start w:val="1"/>
      <w:numFmt w:val="bullet"/>
      <w:lvlText w:val=""/>
      <w:lvlJc w:val="left"/>
      <w:pPr>
        <w:ind w:left="2880" w:hanging="360"/>
      </w:pPr>
      <w:rPr>
        <w:rFonts w:ascii="Symbol" w:hAnsi="Symbol" w:cs="Symbol" w:hint="default"/>
      </w:rPr>
    </w:lvl>
    <w:lvl w:ilvl="4" w:tplc="54105174">
      <w:start w:val="1"/>
      <w:numFmt w:val="bullet"/>
      <w:lvlText w:val="o"/>
      <w:lvlJc w:val="left"/>
      <w:pPr>
        <w:ind w:left="3600" w:hanging="360"/>
      </w:pPr>
      <w:rPr>
        <w:rFonts w:ascii="Courier New" w:hAnsi="Courier New" w:cs="Courier New" w:hint="default"/>
      </w:rPr>
    </w:lvl>
    <w:lvl w:ilvl="5" w:tplc="1DBC1D4E">
      <w:start w:val="1"/>
      <w:numFmt w:val="bullet"/>
      <w:lvlText w:val=""/>
      <w:lvlJc w:val="left"/>
      <w:pPr>
        <w:ind w:left="4320" w:hanging="360"/>
      </w:pPr>
      <w:rPr>
        <w:rFonts w:ascii="Wingdings" w:hAnsi="Wingdings" w:cs="Wingdings" w:hint="default"/>
      </w:rPr>
    </w:lvl>
    <w:lvl w:ilvl="6" w:tplc="A89295A0">
      <w:start w:val="1"/>
      <w:numFmt w:val="bullet"/>
      <w:lvlText w:val=""/>
      <w:lvlJc w:val="left"/>
      <w:pPr>
        <w:ind w:left="5040" w:hanging="360"/>
      </w:pPr>
      <w:rPr>
        <w:rFonts w:ascii="Symbol" w:hAnsi="Symbol" w:cs="Symbol" w:hint="default"/>
      </w:rPr>
    </w:lvl>
    <w:lvl w:ilvl="7" w:tplc="8A464956">
      <w:start w:val="1"/>
      <w:numFmt w:val="bullet"/>
      <w:lvlText w:val="o"/>
      <w:lvlJc w:val="left"/>
      <w:pPr>
        <w:ind w:left="5760" w:hanging="360"/>
      </w:pPr>
      <w:rPr>
        <w:rFonts w:ascii="Courier New" w:hAnsi="Courier New" w:cs="Courier New" w:hint="default"/>
      </w:rPr>
    </w:lvl>
    <w:lvl w:ilvl="8" w:tplc="C7C21070">
      <w:start w:val="1"/>
      <w:numFmt w:val="bullet"/>
      <w:lvlText w:val=""/>
      <w:lvlJc w:val="left"/>
      <w:pPr>
        <w:ind w:left="6480" w:hanging="360"/>
      </w:pPr>
      <w:rPr>
        <w:rFonts w:ascii="Wingdings" w:hAnsi="Wingdings" w:cs="Wingdings" w:hint="default"/>
      </w:rPr>
    </w:lvl>
  </w:abstractNum>
  <w:abstractNum w:abstractNumId="16" w15:restartNumberingAfterBreak="0">
    <w:nsid w:val="063133D7"/>
    <w:multiLevelType w:val="hybridMultilevel"/>
    <w:tmpl w:val="15163618"/>
    <w:lvl w:ilvl="0" w:tplc="82685CB2">
      <w:start w:val="1"/>
      <w:numFmt w:val="bullet"/>
      <w:lvlText w:val=""/>
      <w:lvlJc w:val="left"/>
      <w:pPr>
        <w:ind w:left="720" w:hanging="360"/>
      </w:pPr>
      <w:rPr>
        <w:rFonts w:ascii="Symbol" w:hAnsi="Symbol" w:cs="Symbol" w:hint="default"/>
        <w:sz w:val="24"/>
        <w:szCs w:val="24"/>
      </w:rPr>
    </w:lvl>
    <w:lvl w:ilvl="1" w:tplc="73F61ED4">
      <w:start w:val="1"/>
      <w:numFmt w:val="bullet"/>
      <w:lvlText w:val="o"/>
      <w:lvlJc w:val="left"/>
      <w:pPr>
        <w:ind w:left="1440" w:hanging="360"/>
      </w:pPr>
      <w:rPr>
        <w:rFonts w:ascii="Courier New" w:hAnsi="Courier New" w:cs="Courier New" w:hint="default"/>
      </w:rPr>
    </w:lvl>
    <w:lvl w:ilvl="2" w:tplc="366052AA">
      <w:start w:val="1"/>
      <w:numFmt w:val="bullet"/>
      <w:lvlText w:val=""/>
      <w:lvlJc w:val="left"/>
      <w:pPr>
        <w:ind w:left="2160" w:hanging="360"/>
      </w:pPr>
      <w:rPr>
        <w:rFonts w:ascii="Wingdings" w:hAnsi="Wingdings" w:cs="Wingdings" w:hint="default"/>
      </w:rPr>
    </w:lvl>
    <w:lvl w:ilvl="3" w:tplc="9C9ECB38">
      <w:start w:val="1"/>
      <w:numFmt w:val="bullet"/>
      <w:lvlText w:val=""/>
      <w:lvlJc w:val="left"/>
      <w:pPr>
        <w:ind w:left="2880" w:hanging="360"/>
      </w:pPr>
      <w:rPr>
        <w:rFonts w:ascii="Symbol" w:hAnsi="Symbol" w:cs="Symbol" w:hint="default"/>
      </w:rPr>
    </w:lvl>
    <w:lvl w:ilvl="4" w:tplc="BE6A8E7A">
      <w:start w:val="1"/>
      <w:numFmt w:val="bullet"/>
      <w:lvlText w:val="o"/>
      <w:lvlJc w:val="left"/>
      <w:pPr>
        <w:ind w:left="3600" w:hanging="360"/>
      </w:pPr>
      <w:rPr>
        <w:rFonts w:ascii="Courier New" w:hAnsi="Courier New" w:cs="Courier New" w:hint="default"/>
      </w:rPr>
    </w:lvl>
    <w:lvl w:ilvl="5" w:tplc="677EB04C">
      <w:start w:val="1"/>
      <w:numFmt w:val="bullet"/>
      <w:lvlText w:val=""/>
      <w:lvlJc w:val="left"/>
      <w:pPr>
        <w:ind w:left="4320" w:hanging="360"/>
      </w:pPr>
      <w:rPr>
        <w:rFonts w:ascii="Wingdings" w:hAnsi="Wingdings" w:cs="Wingdings" w:hint="default"/>
      </w:rPr>
    </w:lvl>
    <w:lvl w:ilvl="6" w:tplc="0324B780">
      <w:start w:val="1"/>
      <w:numFmt w:val="bullet"/>
      <w:lvlText w:val=""/>
      <w:lvlJc w:val="left"/>
      <w:pPr>
        <w:ind w:left="5040" w:hanging="360"/>
      </w:pPr>
      <w:rPr>
        <w:rFonts w:ascii="Symbol" w:hAnsi="Symbol" w:cs="Symbol" w:hint="default"/>
      </w:rPr>
    </w:lvl>
    <w:lvl w:ilvl="7" w:tplc="5A2E32A8">
      <w:start w:val="1"/>
      <w:numFmt w:val="bullet"/>
      <w:lvlText w:val="o"/>
      <w:lvlJc w:val="left"/>
      <w:pPr>
        <w:ind w:left="5760" w:hanging="360"/>
      </w:pPr>
      <w:rPr>
        <w:rFonts w:ascii="Courier New" w:hAnsi="Courier New" w:cs="Courier New" w:hint="default"/>
      </w:rPr>
    </w:lvl>
    <w:lvl w:ilvl="8" w:tplc="B37E7902">
      <w:start w:val="1"/>
      <w:numFmt w:val="bullet"/>
      <w:lvlText w:val=""/>
      <w:lvlJc w:val="left"/>
      <w:pPr>
        <w:ind w:left="6480" w:hanging="360"/>
      </w:pPr>
      <w:rPr>
        <w:rFonts w:ascii="Wingdings" w:hAnsi="Wingdings" w:cs="Wingdings" w:hint="default"/>
      </w:rPr>
    </w:lvl>
  </w:abstractNum>
  <w:abstractNum w:abstractNumId="17" w15:restartNumberingAfterBreak="0">
    <w:nsid w:val="07587DF0"/>
    <w:multiLevelType w:val="hybridMultilevel"/>
    <w:tmpl w:val="81F28934"/>
    <w:lvl w:ilvl="0" w:tplc="27181752">
      <w:start w:val="1"/>
      <w:numFmt w:val="bullet"/>
      <w:lvlText w:val=""/>
      <w:lvlJc w:val="left"/>
      <w:pPr>
        <w:ind w:left="720" w:hanging="360"/>
      </w:pPr>
      <w:rPr>
        <w:rFonts w:ascii="Symbol" w:hAnsi="Symbol" w:cs="Symbol" w:hint="default"/>
        <w:sz w:val="18"/>
        <w:szCs w:val="18"/>
      </w:rPr>
    </w:lvl>
    <w:lvl w:ilvl="1" w:tplc="221E1AAE">
      <w:start w:val="1"/>
      <w:numFmt w:val="bullet"/>
      <w:lvlText w:val="o"/>
      <w:lvlJc w:val="left"/>
      <w:pPr>
        <w:ind w:left="1440" w:hanging="360"/>
      </w:pPr>
      <w:rPr>
        <w:rFonts w:ascii="Courier New" w:hAnsi="Courier New" w:cs="Courier New" w:hint="default"/>
      </w:rPr>
    </w:lvl>
    <w:lvl w:ilvl="2" w:tplc="E77ADCF8">
      <w:start w:val="1"/>
      <w:numFmt w:val="bullet"/>
      <w:lvlText w:val=""/>
      <w:lvlJc w:val="left"/>
      <w:pPr>
        <w:ind w:left="2160" w:hanging="360"/>
      </w:pPr>
      <w:rPr>
        <w:rFonts w:ascii="Wingdings" w:hAnsi="Wingdings" w:cs="Wingdings" w:hint="default"/>
      </w:rPr>
    </w:lvl>
    <w:lvl w:ilvl="3" w:tplc="D91ED496">
      <w:start w:val="1"/>
      <w:numFmt w:val="bullet"/>
      <w:lvlText w:val=""/>
      <w:lvlJc w:val="left"/>
      <w:pPr>
        <w:ind w:left="2880" w:hanging="360"/>
      </w:pPr>
      <w:rPr>
        <w:rFonts w:ascii="Symbol" w:hAnsi="Symbol" w:cs="Symbol" w:hint="default"/>
      </w:rPr>
    </w:lvl>
    <w:lvl w:ilvl="4" w:tplc="FC10BBD2">
      <w:start w:val="1"/>
      <w:numFmt w:val="bullet"/>
      <w:lvlText w:val="o"/>
      <w:lvlJc w:val="left"/>
      <w:pPr>
        <w:ind w:left="3600" w:hanging="360"/>
      </w:pPr>
      <w:rPr>
        <w:rFonts w:ascii="Courier New" w:hAnsi="Courier New" w:cs="Courier New" w:hint="default"/>
      </w:rPr>
    </w:lvl>
    <w:lvl w:ilvl="5" w:tplc="074A1658">
      <w:start w:val="1"/>
      <w:numFmt w:val="bullet"/>
      <w:lvlText w:val=""/>
      <w:lvlJc w:val="left"/>
      <w:pPr>
        <w:ind w:left="4320" w:hanging="360"/>
      </w:pPr>
      <w:rPr>
        <w:rFonts w:ascii="Wingdings" w:hAnsi="Wingdings" w:cs="Wingdings" w:hint="default"/>
      </w:rPr>
    </w:lvl>
    <w:lvl w:ilvl="6" w:tplc="7E6C64E6">
      <w:start w:val="1"/>
      <w:numFmt w:val="bullet"/>
      <w:lvlText w:val=""/>
      <w:lvlJc w:val="left"/>
      <w:pPr>
        <w:ind w:left="5040" w:hanging="360"/>
      </w:pPr>
      <w:rPr>
        <w:rFonts w:ascii="Symbol" w:hAnsi="Symbol" w:cs="Symbol" w:hint="default"/>
      </w:rPr>
    </w:lvl>
    <w:lvl w:ilvl="7" w:tplc="644AD1BC">
      <w:start w:val="1"/>
      <w:numFmt w:val="bullet"/>
      <w:lvlText w:val="o"/>
      <w:lvlJc w:val="left"/>
      <w:pPr>
        <w:ind w:left="5760" w:hanging="360"/>
      </w:pPr>
      <w:rPr>
        <w:rFonts w:ascii="Courier New" w:hAnsi="Courier New" w:cs="Courier New" w:hint="default"/>
      </w:rPr>
    </w:lvl>
    <w:lvl w:ilvl="8" w:tplc="B510BC0A">
      <w:start w:val="1"/>
      <w:numFmt w:val="bullet"/>
      <w:lvlText w:val=""/>
      <w:lvlJc w:val="left"/>
      <w:pPr>
        <w:ind w:left="6480" w:hanging="360"/>
      </w:pPr>
      <w:rPr>
        <w:rFonts w:ascii="Wingdings" w:hAnsi="Wingdings" w:cs="Wingdings" w:hint="default"/>
      </w:rPr>
    </w:lvl>
  </w:abstractNum>
  <w:abstractNum w:abstractNumId="18" w15:restartNumberingAfterBreak="0">
    <w:nsid w:val="078A5F3B"/>
    <w:multiLevelType w:val="hybridMultilevel"/>
    <w:tmpl w:val="2BEEA8BC"/>
    <w:lvl w:ilvl="0" w:tplc="C36ECB64">
      <w:start w:val="1"/>
      <w:numFmt w:val="decimal"/>
      <w:lvlText w:val="%1."/>
      <w:lvlJc w:val="left"/>
      <w:pPr>
        <w:ind w:left="720" w:hanging="360"/>
      </w:pPr>
      <w:rPr>
        <w:rFonts w:ascii="Arial" w:hAnsi="Arial" w:cs="Arial" w:hint="default"/>
        <w:sz w:val="18"/>
        <w:szCs w:val="18"/>
      </w:rPr>
    </w:lvl>
    <w:lvl w:ilvl="1" w:tplc="68923DB0">
      <w:start w:val="1"/>
      <w:numFmt w:val="decimal"/>
      <w:lvlText w:val="%2."/>
      <w:lvlJc w:val="left"/>
      <w:pPr>
        <w:ind w:left="1440" w:hanging="360"/>
      </w:pPr>
    </w:lvl>
    <w:lvl w:ilvl="2" w:tplc="F36287FE">
      <w:start w:val="1"/>
      <w:numFmt w:val="decimal"/>
      <w:lvlText w:val="%3."/>
      <w:lvlJc w:val="left"/>
      <w:pPr>
        <w:ind w:left="2160" w:hanging="360"/>
      </w:pPr>
    </w:lvl>
    <w:lvl w:ilvl="3" w:tplc="8C1A6D70">
      <w:start w:val="1"/>
      <w:numFmt w:val="decimal"/>
      <w:lvlText w:val="%4."/>
      <w:lvlJc w:val="left"/>
      <w:pPr>
        <w:ind w:left="2880" w:hanging="360"/>
      </w:pPr>
    </w:lvl>
    <w:lvl w:ilvl="4" w:tplc="C9F658E6">
      <w:start w:val="1"/>
      <w:numFmt w:val="decimal"/>
      <w:lvlText w:val="%5."/>
      <w:lvlJc w:val="left"/>
      <w:pPr>
        <w:ind w:left="3600" w:hanging="360"/>
      </w:pPr>
    </w:lvl>
    <w:lvl w:ilvl="5" w:tplc="D17E88B2">
      <w:start w:val="1"/>
      <w:numFmt w:val="decimal"/>
      <w:lvlText w:val="%6."/>
      <w:lvlJc w:val="left"/>
      <w:pPr>
        <w:ind w:left="4320" w:hanging="360"/>
      </w:pPr>
    </w:lvl>
    <w:lvl w:ilvl="6" w:tplc="77DA695C">
      <w:start w:val="1"/>
      <w:numFmt w:val="decimal"/>
      <w:lvlText w:val="%7."/>
      <w:lvlJc w:val="left"/>
      <w:pPr>
        <w:ind w:left="5040" w:hanging="360"/>
      </w:pPr>
    </w:lvl>
    <w:lvl w:ilvl="7" w:tplc="90B60C60">
      <w:start w:val="1"/>
      <w:numFmt w:val="decimal"/>
      <w:lvlText w:val="%8."/>
      <w:lvlJc w:val="left"/>
      <w:pPr>
        <w:ind w:left="5760" w:hanging="360"/>
      </w:pPr>
    </w:lvl>
    <w:lvl w:ilvl="8" w:tplc="21F87836">
      <w:start w:val="1"/>
      <w:numFmt w:val="decimal"/>
      <w:lvlText w:val="%9."/>
      <w:lvlJc w:val="left"/>
      <w:pPr>
        <w:ind w:left="6480" w:hanging="360"/>
      </w:pPr>
    </w:lvl>
  </w:abstractNum>
  <w:abstractNum w:abstractNumId="19" w15:restartNumberingAfterBreak="0">
    <w:nsid w:val="080D79A2"/>
    <w:multiLevelType w:val="hybridMultilevel"/>
    <w:tmpl w:val="3A3C7954"/>
    <w:lvl w:ilvl="0" w:tplc="0030B292">
      <w:start w:val="1"/>
      <w:numFmt w:val="bullet"/>
      <w:lvlText w:val=""/>
      <w:lvlJc w:val="left"/>
      <w:pPr>
        <w:ind w:left="720" w:hanging="360"/>
      </w:pPr>
      <w:rPr>
        <w:rFonts w:ascii="Symbol" w:hAnsi="Symbol" w:cs="Symbol" w:hint="default"/>
        <w:sz w:val="18"/>
        <w:szCs w:val="18"/>
      </w:rPr>
    </w:lvl>
    <w:lvl w:ilvl="1" w:tplc="11F6470C">
      <w:start w:val="1"/>
      <w:numFmt w:val="bullet"/>
      <w:lvlText w:val="o"/>
      <w:lvlJc w:val="left"/>
      <w:pPr>
        <w:ind w:left="1440" w:hanging="360"/>
      </w:pPr>
      <w:rPr>
        <w:rFonts w:ascii="Courier New" w:hAnsi="Courier New" w:cs="Courier New" w:hint="default"/>
      </w:rPr>
    </w:lvl>
    <w:lvl w:ilvl="2" w:tplc="F1A26AB2">
      <w:start w:val="1"/>
      <w:numFmt w:val="bullet"/>
      <w:lvlText w:val=""/>
      <w:lvlJc w:val="left"/>
      <w:pPr>
        <w:ind w:left="2160" w:hanging="360"/>
      </w:pPr>
      <w:rPr>
        <w:rFonts w:ascii="Wingdings" w:hAnsi="Wingdings" w:cs="Wingdings" w:hint="default"/>
      </w:rPr>
    </w:lvl>
    <w:lvl w:ilvl="3" w:tplc="8788089E">
      <w:start w:val="1"/>
      <w:numFmt w:val="bullet"/>
      <w:lvlText w:val=""/>
      <w:lvlJc w:val="left"/>
      <w:pPr>
        <w:ind w:left="2880" w:hanging="360"/>
      </w:pPr>
      <w:rPr>
        <w:rFonts w:ascii="Symbol" w:hAnsi="Symbol" w:cs="Symbol" w:hint="default"/>
      </w:rPr>
    </w:lvl>
    <w:lvl w:ilvl="4" w:tplc="FC560F3E">
      <w:start w:val="1"/>
      <w:numFmt w:val="bullet"/>
      <w:lvlText w:val="o"/>
      <w:lvlJc w:val="left"/>
      <w:pPr>
        <w:ind w:left="3600" w:hanging="360"/>
      </w:pPr>
      <w:rPr>
        <w:rFonts w:ascii="Courier New" w:hAnsi="Courier New" w:cs="Courier New" w:hint="default"/>
      </w:rPr>
    </w:lvl>
    <w:lvl w:ilvl="5" w:tplc="2FC2968A">
      <w:start w:val="1"/>
      <w:numFmt w:val="bullet"/>
      <w:lvlText w:val=""/>
      <w:lvlJc w:val="left"/>
      <w:pPr>
        <w:ind w:left="4320" w:hanging="360"/>
      </w:pPr>
      <w:rPr>
        <w:rFonts w:ascii="Wingdings" w:hAnsi="Wingdings" w:cs="Wingdings" w:hint="default"/>
      </w:rPr>
    </w:lvl>
    <w:lvl w:ilvl="6" w:tplc="9FA4EE16">
      <w:start w:val="1"/>
      <w:numFmt w:val="bullet"/>
      <w:lvlText w:val=""/>
      <w:lvlJc w:val="left"/>
      <w:pPr>
        <w:ind w:left="5040" w:hanging="360"/>
      </w:pPr>
      <w:rPr>
        <w:rFonts w:ascii="Symbol" w:hAnsi="Symbol" w:cs="Symbol" w:hint="default"/>
      </w:rPr>
    </w:lvl>
    <w:lvl w:ilvl="7" w:tplc="5F8A89D8">
      <w:start w:val="1"/>
      <w:numFmt w:val="bullet"/>
      <w:lvlText w:val="o"/>
      <w:lvlJc w:val="left"/>
      <w:pPr>
        <w:ind w:left="5760" w:hanging="360"/>
      </w:pPr>
      <w:rPr>
        <w:rFonts w:ascii="Courier New" w:hAnsi="Courier New" w:cs="Courier New" w:hint="default"/>
      </w:rPr>
    </w:lvl>
    <w:lvl w:ilvl="8" w:tplc="A0F44E22">
      <w:start w:val="1"/>
      <w:numFmt w:val="bullet"/>
      <w:lvlText w:val=""/>
      <w:lvlJc w:val="left"/>
      <w:pPr>
        <w:ind w:left="6480" w:hanging="360"/>
      </w:pPr>
      <w:rPr>
        <w:rFonts w:ascii="Wingdings" w:hAnsi="Wingdings" w:cs="Wingdings" w:hint="default"/>
      </w:rPr>
    </w:lvl>
  </w:abstractNum>
  <w:abstractNum w:abstractNumId="20" w15:restartNumberingAfterBreak="0">
    <w:nsid w:val="087B1976"/>
    <w:multiLevelType w:val="hybridMultilevel"/>
    <w:tmpl w:val="0060BED8"/>
    <w:lvl w:ilvl="0" w:tplc="DA8851A6">
      <w:start w:val="1"/>
      <w:numFmt w:val="bullet"/>
      <w:lvlText w:val=""/>
      <w:lvlJc w:val="left"/>
      <w:pPr>
        <w:ind w:left="720" w:hanging="360"/>
      </w:pPr>
      <w:rPr>
        <w:rFonts w:ascii="Symbol" w:hAnsi="Symbol" w:cs="Symbol" w:hint="default"/>
        <w:sz w:val="18"/>
        <w:szCs w:val="18"/>
      </w:rPr>
    </w:lvl>
    <w:lvl w:ilvl="1" w:tplc="D0B8A040">
      <w:start w:val="1"/>
      <w:numFmt w:val="bullet"/>
      <w:lvlText w:val="o"/>
      <w:lvlJc w:val="left"/>
      <w:pPr>
        <w:ind w:left="1440" w:hanging="360"/>
      </w:pPr>
      <w:rPr>
        <w:rFonts w:ascii="Courier New" w:hAnsi="Courier New" w:cs="Courier New" w:hint="default"/>
      </w:rPr>
    </w:lvl>
    <w:lvl w:ilvl="2" w:tplc="51C8C76E">
      <w:start w:val="1"/>
      <w:numFmt w:val="bullet"/>
      <w:lvlText w:val=""/>
      <w:lvlJc w:val="left"/>
      <w:pPr>
        <w:ind w:left="2160" w:hanging="360"/>
      </w:pPr>
      <w:rPr>
        <w:rFonts w:ascii="Wingdings" w:hAnsi="Wingdings" w:cs="Wingdings" w:hint="default"/>
      </w:rPr>
    </w:lvl>
    <w:lvl w:ilvl="3" w:tplc="6D1C4694">
      <w:start w:val="1"/>
      <w:numFmt w:val="bullet"/>
      <w:lvlText w:val=""/>
      <w:lvlJc w:val="left"/>
      <w:pPr>
        <w:ind w:left="2880" w:hanging="360"/>
      </w:pPr>
      <w:rPr>
        <w:rFonts w:ascii="Symbol" w:hAnsi="Symbol" w:cs="Symbol" w:hint="default"/>
      </w:rPr>
    </w:lvl>
    <w:lvl w:ilvl="4" w:tplc="24A4F654">
      <w:start w:val="1"/>
      <w:numFmt w:val="bullet"/>
      <w:lvlText w:val="o"/>
      <w:lvlJc w:val="left"/>
      <w:pPr>
        <w:ind w:left="3600" w:hanging="360"/>
      </w:pPr>
      <w:rPr>
        <w:rFonts w:ascii="Courier New" w:hAnsi="Courier New" w:cs="Courier New" w:hint="default"/>
      </w:rPr>
    </w:lvl>
    <w:lvl w:ilvl="5" w:tplc="81EA5E52">
      <w:start w:val="1"/>
      <w:numFmt w:val="bullet"/>
      <w:lvlText w:val=""/>
      <w:lvlJc w:val="left"/>
      <w:pPr>
        <w:ind w:left="4320" w:hanging="360"/>
      </w:pPr>
      <w:rPr>
        <w:rFonts w:ascii="Wingdings" w:hAnsi="Wingdings" w:cs="Wingdings" w:hint="default"/>
      </w:rPr>
    </w:lvl>
    <w:lvl w:ilvl="6" w:tplc="E1E0DA92">
      <w:start w:val="1"/>
      <w:numFmt w:val="bullet"/>
      <w:lvlText w:val=""/>
      <w:lvlJc w:val="left"/>
      <w:pPr>
        <w:ind w:left="5040" w:hanging="360"/>
      </w:pPr>
      <w:rPr>
        <w:rFonts w:ascii="Symbol" w:hAnsi="Symbol" w:cs="Symbol" w:hint="default"/>
      </w:rPr>
    </w:lvl>
    <w:lvl w:ilvl="7" w:tplc="B166097C">
      <w:start w:val="1"/>
      <w:numFmt w:val="bullet"/>
      <w:lvlText w:val="o"/>
      <w:lvlJc w:val="left"/>
      <w:pPr>
        <w:ind w:left="5760" w:hanging="360"/>
      </w:pPr>
      <w:rPr>
        <w:rFonts w:ascii="Courier New" w:hAnsi="Courier New" w:cs="Courier New" w:hint="default"/>
      </w:rPr>
    </w:lvl>
    <w:lvl w:ilvl="8" w:tplc="2928655A">
      <w:start w:val="1"/>
      <w:numFmt w:val="bullet"/>
      <w:lvlText w:val=""/>
      <w:lvlJc w:val="left"/>
      <w:pPr>
        <w:ind w:left="6480" w:hanging="360"/>
      </w:pPr>
      <w:rPr>
        <w:rFonts w:ascii="Wingdings" w:hAnsi="Wingdings" w:cs="Wingdings" w:hint="default"/>
      </w:rPr>
    </w:lvl>
  </w:abstractNum>
  <w:abstractNum w:abstractNumId="21" w15:restartNumberingAfterBreak="0">
    <w:nsid w:val="099251C3"/>
    <w:multiLevelType w:val="hybridMultilevel"/>
    <w:tmpl w:val="C5F01704"/>
    <w:lvl w:ilvl="0" w:tplc="04240001">
      <w:start w:val="1"/>
      <w:numFmt w:val="bullet"/>
      <w:lvlText w:val=""/>
      <w:lvlJc w:val="left"/>
      <w:pPr>
        <w:ind w:left="578" w:hanging="360"/>
      </w:pPr>
      <w:rPr>
        <w:rFonts w:ascii="Symbol" w:hAnsi="Symbol" w:hint="default"/>
      </w:rPr>
    </w:lvl>
    <w:lvl w:ilvl="1" w:tplc="04240003">
      <w:start w:val="1"/>
      <w:numFmt w:val="bullet"/>
      <w:lvlText w:val="o"/>
      <w:lvlJc w:val="left"/>
      <w:pPr>
        <w:ind w:left="1298" w:hanging="360"/>
      </w:pPr>
      <w:rPr>
        <w:rFonts w:ascii="Courier New" w:hAnsi="Courier New" w:cs="Courier New" w:hint="default"/>
      </w:rPr>
    </w:lvl>
    <w:lvl w:ilvl="2" w:tplc="04240005">
      <w:start w:val="1"/>
      <w:numFmt w:val="bullet"/>
      <w:lvlText w:val=""/>
      <w:lvlJc w:val="left"/>
      <w:pPr>
        <w:ind w:left="2018" w:hanging="360"/>
      </w:pPr>
      <w:rPr>
        <w:rFonts w:ascii="Wingdings" w:hAnsi="Wingdings" w:hint="default"/>
      </w:rPr>
    </w:lvl>
    <w:lvl w:ilvl="3" w:tplc="04240001">
      <w:start w:val="1"/>
      <w:numFmt w:val="bullet"/>
      <w:lvlText w:val=""/>
      <w:lvlJc w:val="left"/>
      <w:pPr>
        <w:ind w:left="2738" w:hanging="360"/>
      </w:pPr>
      <w:rPr>
        <w:rFonts w:ascii="Symbol" w:hAnsi="Symbol" w:hint="default"/>
      </w:rPr>
    </w:lvl>
    <w:lvl w:ilvl="4" w:tplc="04240003">
      <w:start w:val="1"/>
      <w:numFmt w:val="bullet"/>
      <w:lvlText w:val="o"/>
      <w:lvlJc w:val="left"/>
      <w:pPr>
        <w:ind w:left="3458" w:hanging="360"/>
      </w:pPr>
      <w:rPr>
        <w:rFonts w:ascii="Courier New" w:hAnsi="Courier New" w:cs="Courier New" w:hint="default"/>
      </w:rPr>
    </w:lvl>
    <w:lvl w:ilvl="5" w:tplc="04240005">
      <w:start w:val="1"/>
      <w:numFmt w:val="bullet"/>
      <w:lvlText w:val=""/>
      <w:lvlJc w:val="left"/>
      <w:pPr>
        <w:ind w:left="4178" w:hanging="360"/>
      </w:pPr>
      <w:rPr>
        <w:rFonts w:ascii="Wingdings" w:hAnsi="Wingdings" w:hint="default"/>
      </w:rPr>
    </w:lvl>
    <w:lvl w:ilvl="6" w:tplc="04240001">
      <w:start w:val="1"/>
      <w:numFmt w:val="bullet"/>
      <w:lvlText w:val=""/>
      <w:lvlJc w:val="left"/>
      <w:pPr>
        <w:ind w:left="4898" w:hanging="360"/>
      </w:pPr>
      <w:rPr>
        <w:rFonts w:ascii="Symbol" w:hAnsi="Symbol" w:hint="default"/>
      </w:rPr>
    </w:lvl>
    <w:lvl w:ilvl="7" w:tplc="04240003">
      <w:start w:val="1"/>
      <w:numFmt w:val="bullet"/>
      <w:lvlText w:val="o"/>
      <w:lvlJc w:val="left"/>
      <w:pPr>
        <w:ind w:left="5618" w:hanging="360"/>
      </w:pPr>
      <w:rPr>
        <w:rFonts w:ascii="Courier New" w:hAnsi="Courier New" w:cs="Courier New" w:hint="default"/>
      </w:rPr>
    </w:lvl>
    <w:lvl w:ilvl="8" w:tplc="04240005">
      <w:start w:val="1"/>
      <w:numFmt w:val="bullet"/>
      <w:lvlText w:val=""/>
      <w:lvlJc w:val="left"/>
      <w:pPr>
        <w:ind w:left="6338" w:hanging="360"/>
      </w:pPr>
      <w:rPr>
        <w:rFonts w:ascii="Wingdings" w:hAnsi="Wingdings" w:hint="default"/>
      </w:rPr>
    </w:lvl>
  </w:abstractNum>
  <w:abstractNum w:abstractNumId="22" w15:restartNumberingAfterBreak="0">
    <w:nsid w:val="0CB47F37"/>
    <w:multiLevelType w:val="hybridMultilevel"/>
    <w:tmpl w:val="61A2D888"/>
    <w:lvl w:ilvl="0" w:tplc="86748AA0">
      <w:start w:val="1"/>
      <w:numFmt w:val="bullet"/>
      <w:lvlText w:val=""/>
      <w:lvlJc w:val="left"/>
      <w:pPr>
        <w:ind w:left="720" w:hanging="360"/>
      </w:pPr>
      <w:rPr>
        <w:rFonts w:ascii="Symbol" w:hAnsi="Symbol" w:cs="Symbol" w:hint="default"/>
        <w:sz w:val="18"/>
        <w:szCs w:val="18"/>
      </w:rPr>
    </w:lvl>
    <w:lvl w:ilvl="1" w:tplc="98E89CB2">
      <w:start w:val="1"/>
      <w:numFmt w:val="bullet"/>
      <w:lvlText w:val="o"/>
      <w:lvlJc w:val="left"/>
      <w:pPr>
        <w:ind w:left="1440" w:hanging="360"/>
      </w:pPr>
      <w:rPr>
        <w:rFonts w:ascii="Courier New" w:hAnsi="Courier New" w:cs="Courier New" w:hint="default"/>
      </w:rPr>
    </w:lvl>
    <w:lvl w:ilvl="2" w:tplc="C9929E38">
      <w:start w:val="1"/>
      <w:numFmt w:val="bullet"/>
      <w:lvlText w:val=""/>
      <w:lvlJc w:val="left"/>
      <w:pPr>
        <w:ind w:left="2160" w:hanging="360"/>
      </w:pPr>
      <w:rPr>
        <w:rFonts w:ascii="Wingdings" w:hAnsi="Wingdings" w:cs="Wingdings" w:hint="default"/>
      </w:rPr>
    </w:lvl>
    <w:lvl w:ilvl="3" w:tplc="7320FF44">
      <w:start w:val="1"/>
      <w:numFmt w:val="bullet"/>
      <w:lvlText w:val=""/>
      <w:lvlJc w:val="left"/>
      <w:pPr>
        <w:ind w:left="2880" w:hanging="360"/>
      </w:pPr>
      <w:rPr>
        <w:rFonts w:ascii="Symbol" w:hAnsi="Symbol" w:cs="Symbol" w:hint="default"/>
      </w:rPr>
    </w:lvl>
    <w:lvl w:ilvl="4" w:tplc="8684EFDE">
      <w:start w:val="1"/>
      <w:numFmt w:val="bullet"/>
      <w:lvlText w:val="o"/>
      <w:lvlJc w:val="left"/>
      <w:pPr>
        <w:ind w:left="3600" w:hanging="360"/>
      </w:pPr>
      <w:rPr>
        <w:rFonts w:ascii="Courier New" w:hAnsi="Courier New" w:cs="Courier New" w:hint="default"/>
      </w:rPr>
    </w:lvl>
    <w:lvl w:ilvl="5" w:tplc="DF6E3732">
      <w:start w:val="1"/>
      <w:numFmt w:val="bullet"/>
      <w:lvlText w:val=""/>
      <w:lvlJc w:val="left"/>
      <w:pPr>
        <w:ind w:left="4320" w:hanging="360"/>
      </w:pPr>
      <w:rPr>
        <w:rFonts w:ascii="Wingdings" w:hAnsi="Wingdings" w:cs="Wingdings" w:hint="default"/>
      </w:rPr>
    </w:lvl>
    <w:lvl w:ilvl="6" w:tplc="E326AED6">
      <w:start w:val="1"/>
      <w:numFmt w:val="bullet"/>
      <w:lvlText w:val=""/>
      <w:lvlJc w:val="left"/>
      <w:pPr>
        <w:ind w:left="5040" w:hanging="360"/>
      </w:pPr>
      <w:rPr>
        <w:rFonts w:ascii="Symbol" w:hAnsi="Symbol" w:cs="Symbol" w:hint="default"/>
      </w:rPr>
    </w:lvl>
    <w:lvl w:ilvl="7" w:tplc="EF5E6E00">
      <w:start w:val="1"/>
      <w:numFmt w:val="bullet"/>
      <w:lvlText w:val="o"/>
      <w:lvlJc w:val="left"/>
      <w:pPr>
        <w:ind w:left="5760" w:hanging="360"/>
      </w:pPr>
      <w:rPr>
        <w:rFonts w:ascii="Courier New" w:hAnsi="Courier New" w:cs="Courier New" w:hint="default"/>
      </w:rPr>
    </w:lvl>
    <w:lvl w:ilvl="8" w:tplc="7166E420">
      <w:start w:val="1"/>
      <w:numFmt w:val="bullet"/>
      <w:lvlText w:val=""/>
      <w:lvlJc w:val="left"/>
      <w:pPr>
        <w:ind w:left="6480" w:hanging="360"/>
      </w:pPr>
      <w:rPr>
        <w:rFonts w:ascii="Wingdings" w:hAnsi="Wingdings" w:cs="Wingdings" w:hint="default"/>
      </w:rPr>
    </w:lvl>
  </w:abstractNum>
  <w:abstractNum w:abstractNumId="23" w15:restartNumberingAfterBreak="0">
    <w:nsid w:val="0CEF5E38"/>
    <w:multiLevelType w:val="hybridMultilevel"/>
    <w:tmpl w:val="A0461310"/>
    <w:lvl w:ilvl="0" w:tplc="11BCB05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0ED54563"/>
    <w:multiLevelType w:val="hybridMultilevel"/>
    <w:tmpl w:val="41388808"/>
    <w:lvl w:ilvl="0" w:tplc="0EBED508">
      <w:start w:val="1"/>
      <w:numFmt w:val="bullet"/>
      <w:lvlText w:val=""/>
      <w:lvlJc w:val="left"/>
      <w:pPr>
        <w:ind w:left="720" w:hanging="360"/>
      </w:pPr>
      <w:rPr>
        <w:rFonts w:ascii="Symbol" w:hAnsi="Symbol" w:cs="Symbol" w:hint="default"/>
        <w:sz w:val="18"/>
        <w:szCs w:val="18"/>
      </w:rPr>
    </w:lvl>
    <w:lvl w:ilvl="1" w:tplc="254C48AE">
      <w:start w:val="1"/>
      <w:numFmt w:val="bullet"/>
      <w:lvlText w:val="o"/>
      <w:lvlJc w:val="left"/>
      <w:pPr>
        <w:ind w:left="1440" w:hanging="360"/>
      </w:pPr>
      <w:rPr>
        <w:rFonts w:ascii="Courier New" w:hAnsi="Courier New" w:cs="Courier New" w:hint="default"/>
      </w:rPr>
    </w:lvl>
    <w:lvl w:ilvl="2" w:tplc="94DEA5C8">
      <w:start w:val="1"/>
      <w:numFmt w:val="bullet"/>
      <w:lvlText w:val=""/>
      <w:lvlJc w:val="left"/>
      <w:pPr>
        <w:ind w:left="2160" w:hanging="360"/>
      </w:pPr>
      <w:rPr>
        <w:rFonts w:ascii="Wingdings" w:hAnsi="Wingdings" w:cs="Wingdings" w:hint="default"/>
      </w:rPr>
    </w:lvl>
    <w:lvl w:ilvl="3" w:tplc="95EC2080">
      <w:start w:val="1"/>
      <w:numFmt w:val="bullet"/>
      <w:lvlText w:val=""/>
      <w:lvlJc w:val="left"/>
      <w:pPr>
        <w:ind w:left="2880" w:hanging="360"/>
      </w:pPr>
      <w:rPr>
        <w:rFonts w:ascii="Symbol" w:hAnsi="Symbol" w:cs="Symbol" w:hint="default"/>
      </w:rPr>
    </w:lvl>
    <w:lvl w:ilvl="4" w:tplc="2BDCECB8">
      <w:start w:val="1"/>
      <w:numFmt w:val="bullet"/>
      <w:lvlText w:val="o"/>
      <w:lvlJc w:val="left"/>
      <w:pPr>
        <w:ind w:left="3600" w:hanging="360"/>
      </w:pPr>
      <w:rPr>
        <w:rFonts w:ascii="Courier New" w:hAnsi="Courier New" w:cs="Courier New" w:hint="default"/>
      </w:rPr>
    </w:lvl>
    <w:lvl w:ilvl="5" w:tplc="F9CED658">
      <w:start w:val="1"/>
      <w:numFmt w:val="bullet"/>
      <w:lvlText w:val=""/>
      <w:lvlJc w:val="left"/>
      <w:pPr>
        <w:ind w:left="4320" w:hanging="360"/>
      </w:pPr>
      <w:rPr>
        <w:rFonts w:ascii="Wingdings" w:hAnsi="Wingdings" w:cs="Wingdings" w:hint="default"/>
      </w:rPr>
    </w:lvl>
    <w:lvl w:ilvl="6" w:tplc="6D70CFAC">
      <w:start w:val="1"/>
      <w:numFmt w:val="bullet"/>
      <w:lvlText w:val=""/>
      <w:lvlJc w:val="left"/>
      <w:pPr>
        <w:ind w:left="5040" w:hanging="360"/>
      </w:pPr>
      <w:rPr>
        <w:rFonts w:ascii="Symbol" w:hAnsi="Symbol" w:cs="Symbol" w:hint="default"/>
      </w:rPr>
    </w:lvl>
    <w:lvl w:ilvl="7" w:tplc="7EE8FC84">
      <w:start w:val="1"/>
      <w:numFmt w:val="bullet"/>
      <w:lvlText w:val="o"/>
      <w:lvlJc w:val="left"/>
      <w:pPr>
        <w:ind w:left="5760" w:hanging="360"/>
      </w:pPr>
      <w:rPr>
        <w:rFonts w:ascii="Courier New" w:hAnsi="Courier New" w:cs="Courier New" w:hint="default"/>
      </w:rPr>
    </w:lvl>
    <w:lvl w:ilvl="8" w:tplc="1856DEDA">
      <w:start w:val="1"/>
      <w:numFmt w:val="bullet"/>
      <w:lvlText w:val=""/>
      <w:lvlJc w:val="left"/>
      <w:pPr>
        <w:ind w:left="6480" w:hanging="360"/>
      </w:pPr>
      <w:rPr>
        <w:rFonts w:ascii="Wingdings" w:hAnsi="Wingdings" w:cs="Wingdings" w:hint="default"/>
      </w:rPr>
    </w:lvl>
  </w:abstractNum>
  <w:abstractNum w:abstractNumId="25" w15:restartNumberingAfterBreak="0">
    <w:nsid w:val="0F7D709D"/>
    <w:multiLevelType w:val="multilevel"/>
    <w:tmpl w:val="3076A5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0577D5B"/>
    <w:multiLevelType w:val="hybridMultilevel"/>
    <w:tmpl w:val="9F96D2C8"/>
    <w:lvl w:ilvl="0" w:tplc="CD8C045E">
      <w:start w:val="1"/>
      <w:numFmt w:val="bullet"/>
      <w:lvlText w:val=""/>
      <w:lvlJc w:val="left"/>
      <w:pPr>
        <w:ind w:left="720" w:hanging="360"/>
      </w:pPr>
      <w:rPr>
        <w:rFonts w:ascii="Symbol" w:hAnsi="Symbol" w:cs="Symbol" w:hint="default"/>
        <w:sz w:val="18"/>
        <w:szCs w:val="18"/>
      </w:rPr>
    </w:lvl>
    <w:lvl w:ilvl="1" w:tplc="0B32D67A">
      <w:start w:val="1"/>
      <w:numFmt w:val="bullet"/>
      <w:lvlText w:val="o"/>
      <w:lvlJc w:val="left"/>
      <w:pPr>
        <w:ind w:left="1440" w:hanging="360"/>
      </w:pPr>
      <w:rPr>
        <w:rFonts w:ascii="Courier New" w:hAnsi="Courier New" w:cs="Courier New" w:hint="default"/>
      </w:rPr>
    </w:lvl>
    <w:lvl w:ilvl="2" w:tplc="C09230D2">
      <w:start w:val="1"/>
      <w:numFmt w:val="bullet"/>
      <w:lvlText w:val=""/>
      <w:lvlJc w:val="left"/>
      <w:pPr>
        <w:ind w:left="2160" w:hanging="360"/>
      </w:pPr>
      <w:rPr>
        <w:rFonts w:ascii="Wingdings" w:hAnsi="Wingdings" w:cs="Wingdings" w:hint="default"/>
      </w:rPr>
    </w:lvl>
    <w:lvl w:ilvl="3" w:tplc="59E08214">
      <w:start w:val="1"/>
      <w:numFmt w:val="bullet"/>
      <w:lvlText w:val=""/>
      <w:lvlJc w:val="left"/>
      <w:pPr>
        <w:ind w:left="2880" w:hanging="360"/>
      </w:pPr>
      <w:rPr>
        <w:rFonts w:ascii="Symbol" w:hAnsi="Symbol" w:cs="Symbol" w:hint="default"/>
      </w:rPr>
    </w:lvl>
    <w:lvl w:ilvl="4" w:tplc="BA140994">
      <w:start w:val="1"/>
      <w:numFmt w:val="bullet"/>
      <w:lvlText w:val="o"/>
      <w:lvlJc w:val="left"/>
      <w:pPr>
        <w:ind w:left="3600" w:hanging="360"/>
      </w:pPr>
      <w:rPr>
        <w:rFonts w:ascii="Courier New" w:hAnsi="Courier New" w:cs="Courier New" w:hint="default"/>
      </w:rPr>
    </w:lvl>
    <w:lvl w:ilvl="5" w:tplc="D3749334">
      <w:start w:val="1"/>
      <w:numFmt w:val="bullet"/>
      <w:lvlText w:val=""/>
      <w:lvlJc w:val="left"/>
      <w:pPr>
        <w:ind w:left="4320" w:hanging="360"/>
      </w:pPr>
      <w:rPr>
        <w:rFonts w:ascii="Wingdings" w:hAnsi="Wingdings" w:cs="Wingdings" w:hint="default"/>
      </w:rPr>
    </w:lvl>
    <w:lvl w:ilvl="6" w:tplc="C3F065EE">
      <w:start w:val="1"/>
      <w:numFmt w:val="bullet"/>
      <w:lvlText w:val=""/>
      <w:lvlJc w:val="left"/>
      <w:pPr>
        <w:ind w:left="5040" w:hanging="360"/>
      </w:pPr>
      <w:rPr>
        <w:rFonts w:ascii="Symbol" w:hAnsi="Symbol" w:cs="Symbol" w:hint="default"/>
      </w:rPr>
    </w:lvl>
    <w:lvl w:ilvl="7" w:tplc="CF1E5A32">
      <w:start w:val="1"/>
      <w:numFmt w:val="bullet"/>
      <w:lvlText w:val="o"/>
      <w:lvlJc w:val="left"/>
      <w:pPr>
        <w:ind w:left="5760" w:hanging="360"/>
      </w:pPr>
      <w:rPr>
        <w:rFonts w:ascii="Courier New" w:hAnsi="Courier New" w:cs="Courier New" w:hint="default"/>
      </w:rPr>
    </w:lvl>
    <w:lvl w:ilvl="8" w:tplc="CA22FC9A">
      <w:start w:val="1"/>
      <w:numFmt w:val="bullet"/>
      <w:lvlText w:val=""/>
      <w:lvlJc w:val="left"/>
      <w:pPr>
        <w:ind w:left="6480" w:hanging="360"/>
      </w:pPr>
      <w:rPr>
        <w:rFonts w:ascii="Wingdings" w:hAnsi="Wingdings" w:cs="Wingdings" w:hint="default"/>
      </w:rPr>
    </w:lvl>
  </w:abstractNum>
  <w:abstractNum w:abstractNumId="27" w15:restartNumberingAfterBreak="0">
    <w:nsid w:val="117C7094"/>
    <w:multiLevelType w:val="hybridMultilevel"/>
    <w:tmpl w:val="6A70CC16"/>
    <w:lvl w:ilvl="0" w:tplc="191E1312">
      <w:start w:val="1"/>
      <w:numFmt w:val="bullet"/>
      <w:lvlText w:val=""/>
      <w:lvlJc w:val="left"/>
      <w:pPr>
        <w:ind w:left="720" w:hanging="360"/>
      </w:pPr>
      <w:rPr>
        <w:rFonts w:ascii="Symbol" w:hAnsi="Symbol" w:cs="Symbol" w:hint="default"/>
        <w:sz w:val="18"/>
        <w:szCs w:val="18"/>
      </w:rPr>
    </w:lvl>
    <w:lvl w:ilvl="1" w:tplc="FD58B6AC">
      <w:start w:val="1"/>
      <w:numFmt w:val="bullet"/>
      <w:lvlText w:val="o"/>
      <w:lvlJc w:val="left"/>
      <w:pPr>
        <w:ind w:left="1440" w:hanging="360"/>
      </w:pPr>
      <w:rPr>
        <w:rFonts w:ascii="Courier New" w:hAnsi="Courier New" w:cs="Courier New" w:hint="default"/>
      </w:rPr>
    </w:lvl>
    <w:lvl w:ilvl="2" w:tplc="5A9EBBC4">
      <w:start w:val="1"/>
      <w:numFmt w:val="bullet"/>
      <w:lvlText w:val=""/>
      <w:lvlJc w:val="left"/>
      <w:pPr>
        <w:ind w:left="2160" w:hanging="360"/>
      </w:pPr>
      <w:rPr>
        <w:rFonts w:ascii="Wingdings" w:hAnsi="Wingdings" w:cs="Wingdings" w:hint="default"/>
      </w:rPr>
    </w:lvl>
    <w:lvl w:ilvl="3" w:tplc="BD68D6F0">
      <w:start w:val="1"/>
      <w:numFmt w:val="bullet"/>
      <w:lvlText w:val=""/>
      <w:lvlJc w:val="left"/>
      <w:pPr>
        <w:ind w:left="2880" w:hanging="360"/>
      </w:pPr>
      <w:rPr>
        <w:rFonts w:ascii="Symbol" w:hAnsi="Symbol" w:cs="Symbol" w:hint="default"/>
      </w:rPr>
    </w:lvl>
    <w:lvl w:ilvl="4" w:tplc="403C8F7E">
      <w:start w:val="1"/>
      <w:numFmt w:val="bullet"/>
      <w:lvlText w:val="o"/>
      <w:lvlJc w:val="left"/>
      <w:pPr>
        <w:ind w:left="3600" w:hanging="360"/>
      </w:pPr>
      <w:rPr>
        <w:rFonts w:ascii="Courier New" w:hAnsi="Courier New" w:cs="Courier New" w:hint="default"/>
      </w:rPr>
    </w:lvl>
    <w:lvl w:ilvl="5" w:tplc="573AC97E">
      <w:start w:val="1"/>
      <w:numFmt w:val="bullet"/>
      <w:lvlText w:val=""/>
      <w:lvlJc w:val="left"/>
      <w:pPr>
        <w:ind w:left="4320" w:hanging="360"/>
      </w:pPr>
      <w:rPr>
        <w:rFonts w:ascii="Wingdings" w:hAnsi="Wingdings" w:cs="Wingdings" w:hint="default"/>
      </w:rPr>
    </w:lvl>
    <w:lvl w:ilvl="6" w:tplc="A1AE141C">
      <w:start w:val="1"/>
      <w:numFmt w:val="bullet"/>
      <w:lvlText w:val=""/>
      <w:lvlJc w:val="left"/>
      <w:pPr>
        <w:ind w:left="5040" w:hanging="360"/>
      </w:pPr>
      <w:rPr>
        <w:rFonts w:ascii="Symbol" w:hAnsi="Symbol" w:cs="Symbol" w:hint="default"/>
      </w:rPr>
    </w:lvl>
    <w:lvl w:ilvl="7" w:tplc="C2C6C710">
      <w:start w:val="1"/>
      <w:numFmt w:val="bullet"/>
      <w:lvlText w:val="o"/>
      <w:lvlJc w:val="left"/>
      <w:pPr>
        <w:ind w:left="5760" w:hanging="360"/>
      </w:pPr>
      <w:rPr>
        <w:rFonts w:ascii="Courier New" w:hAnsi="Courier New" w:cs="Courier New" w:hint="default"/>
      </w:rPr>
    </w:lvl>
    <w:lvl w:ilvl="8" w:tplc="6A5E1C7E">
      <w:start w:val="1"/>
      <w:numFmt w:val="bullet"/>
      <w:lvlText w:val=""/>
      <w:lvlJc w:val="left"/>
      <w:pPr>
        <w:ind w:left="6480" w:hanging="360"/>
      </w:pPr>
      <w:rPr>
        <w:rFonts w:ascii="Wingdings" w:hAnsi="Wingdings" w:cs="Wingdings" w:hint="default"/>
      </w:rPr>
    </w:lvl>
  </w:abstractNum>
  <w:abstractNum w:abstractNumId="28" w15:restartNumberingAfterBreak="0">
    <w:nsid w:val="12417D58"/>
    <w:multiLevelType w:val="hybridMultilevel"/>
    <w:tmpl w:val="C9D0CF66"/>
    <w:lvl w:ilvl="0" w:tplc="292492D2">
      <w:start w:val="1"/>
      <w:numFmt w:val="bullet"/>
      <w:lvlText w:val=""/>
      <w:lvlJc w:val="left"/>
      <w:pPr>
        <w:ind w:left="720" w:hanging="360"/>
      </w:pPr>
      <w:rPr>
        <w:rFonts w:ascii="Symbol" w:hAnsi="Symbol" w:cs="Symbol" w:hint="default"/>
        <w:sz w:val="18"/>
        <w:szCs w:val="18"/>
      </w:rPr>
    </w:lvl>
    <w:lvl w:ilvl="1" w:tplc="FE2ED91A">
      <w:start w:val="1"/>
      <w:numFmt w:val="bullet"/>
      <w:lvlText w:val="o"/>
      <w:lvlJc w:val="left"/>
      <w:pPr>
        <w:ind w:left="1440" w:hanging="360"/>
      </w:pPr>
      <w:rPr>
        <w:rFonts w:ascii="Courier New" w:hAnsi="Courier New" w:cs="Courier New" w:hint="default"/>
        <w:sz w:val="18"/>
        <w:szCs w:val="18"/>
      </w:rPr>
    </w:lvl>
    <w:lvl w:ilvl="2" w:tplc="3AA2A5B4">
      <w:start w:val="1"/>
      <w:numFmt w:val="bullet"/>
      <w:lvlText w:val=""/>
      <w:lvlJc w:val="left"/>
      <w:pPr>
        <w:ind w:left="2160" w:hanging="360"/>
      </w:pPr>
      <w:rPr>
        <w:rFonts w:ascii="Wingdings" w:hAnsi="Wingdings" w:cs="Wingdings" w:hint="default"/>
      </w:rPr>
    </w:lvl>
    <w:lvl w:ilvl="3" w:tplc="929E5C84">
      <w:start w:val="1"/>
      <w:numFmt w:val="bullet"/>
      <w:lvlText w:val=""/>
      <w:lvlJc w:val="left"/>
      <w:pPr>
        <w:ind w:left="2880" w:hanging="360"/>
      </w:pPr>
      <w:rPr>
        <w:rFonts w:ascii="Symbol" w:hAnsi="Symbol" w:cs="Symbol" w:hint="default"/>
      </w:rPr>
    </w:lvl>
    <w:lvl w:ilvl="4" w:tplc="AF2A5A88">
      <w:start w:val="1"/>
      <w:numFmt w:val="bullet"/>
      <w:lvlText w:val="o"/>
      <w:lvlJc w:val="left"/>
      <w:pPr>
        <w:ind w:left="3600" w:hanging="360"/>
      </w:pPr>
      <w:rPr>
        <w:rFonts w:ascii="Courier New" w:hAnsi="Courier New" w:cs="Courier New" w:hint="default"/>
      </w:rPr>
    </w:lvl>
    <w:lvl w:ilvl="5" w:tplc="83668322">
      <w:start w:val="1"/>
      <w:numFmt w:val="bullet"/>
      <w:lvlText w:val=""/>
      <w:lvlJc w:val="left"/>
      <w:pPr>
        <w:ind w:left="4320" w:hanging="360"/>
      </w:pPr>
      <w:rPr>
        <w:rFonts w:ascii="Wingdings" w:hAnsi="Wingdings" w:cs="Wingdings" w:hint="default"/>
      </w:rPr>
    </w:lvl>
    <w:lvl w:ilvl="6" w:tplc="3E86F356">
      <w:start w:val="1"/>
      <w:numFmt w:val="bullet"/>
      <w:lvlText w:val=""/>
      <w:lvlJc w:val="left"/>
      <w:pPr>
        <w:ind w:left="5040" w:hanging="360"/>
      </w:pPr>
      <w:rPr>
        <w:rFonts w:ascii="Symbol" w:hAnsi="Symbol" w:cs="Symbol" w:hint="default"/>
      </w:rPr>
    </w:lvl>
    <w:lvl w:ilvl="7" w:tplc="B7A24A30">
      <w:start w:val="1"/>
      <w:numFmt w:val="bullet"/>
      <w:lvlText w:val="o"/>
      <w:lvlJc w:val="left"/>
      <w:pPr>
        <w:ind w:left="5760" w:hanging="360"/>
      </w:pPr>
      <w:rPr>
        <w:rFonts w:ascii="Courier New" w:hAnsi="Courier New" w:cs="Courier New" w:hint="default"/>
      </w:rPr>
    </w:lvl>
    <w:lvl w:ilvl="8" w:tplc="63D69A7A">
      <w:start w:val="1"/>
      <w:numFmt w:val="bullet"/>
      <w:lvlText w:val=""/>
      <w:lvlJc w:val="left"/>
      <w:pPr>
        <w:ind w:left="6480" w:hanging="360"/>
      </w:pPr>
      <w:rPr>
        <w:rFonts w:ascii="Wingdings" w:hAnsi="Wingdings" w:cs="Wingdings" w:hint="default"/>
      </w:rPr>
    </w:lvl>
  </w:abstractNum>
  <w:abstractNum w:abstractNumId="29" w15:restartNumberingAfterBreak="0">
    <w:nsid w:val="1256218C"/>
    <w:multiLevelType w:val="hybridMultilevel"/>
    <w:tmpl w:val="759C784C"/>
    <w:lvl w:ilvl="0" w:tplc="56404DFE">
      <w:start w:val="1"/>
      <w:numFmt w:val="decimal"/>
      <w:lvlText w:val="%1."/>
      <w:lvlJc w:val="left"/>
      <w:pPr>
        <w:ind w:left="720" w:hanging="360"/>
      </w:pPr>
      <w:rPr>
        <w:rFonts w:ascii="Arial" w:hAnsi="Arial" w:cs="Arial" w:hint="default"/>
        <w:sz w:val="18"/>
        <w:szCs w:val="18"/>
      </w:rPr>
    </w:lvl>
    <w:lvl w:ilvl="1" w:tplc="8CC0085A">
      <w:start w:val="1"/>
      <w:numFmt w:val="decimal"/>
      <w:lvlText w:val="%2."/>
      <w:lvlJc w:val="left"/>
      <w:pPr>
        <w:ind w:left="1440" w:hanging="360"/>
      </w:pPr>
    </w:lvl>
    <w:lvl w:ilvl="2" w:tplc="B8A64B6A">
      <w:start w:val="1"/>
      <w:numFmt w:val="decimal"/>
      <w:lvlText w:val="%3."/>
      <w:lvlJc w:val="left"/>
      <w:pPr>
        <w:ind w:left="2160" w:hanging="360"/>
      </w:pPr>
    </w:lvl>
    <w:lvl w:ilvl="3" w:tplc="73CCDC44">
      <w:start w:val="1"/>
      <w:numFmt w:val="decimal"/>
      <w:lvlText w:val="%4."/>
      <w:lvlJc w:val="left"/>
      <w:pPr>
        <w:ind w:left="2880" w:hanging="360"/>
      </w:pPr>
    </w:lvl>
    <w:lvl w:ilvl="4" w:tplc="A8369E94">
      <w:start w:val="1"/>
      <w:numFmt w:val="decimal"/>
      <w:lvlText w:val="%5."/>
      <w:lvlJc w:val="left"/>
      <w:pPr>
        <w:ind w:left="3600" w:hanging="360"/>
      </w:pPr>
    </w:lvl>
    <w:lvl w:ilvl="5" w:tplc="04CAFB60">
      <w:start w:val="1"/>
      <w:numFmt w:val="decimal"/>
      <w:lvlText w:val="%6."/>
      <w:lvlJc w:val="left"/>
      <w:pPr>
        <w:ind w:left="4320" w:hanging="360"/>
      </w:pPr>
    </w:lvl>
    <w:lvl w:ilvl="6" w:tplc="15BE5B86">
      <w:start w:val="1"/>
      <w:numFmt w:val="decimal"/>
      <w:lvlText w:val="%7."/>
      <w:lvlJc w:val="left"/>
      <w:pPr>
        <w:ind w:left="5040" w:hanging="360"/>
      </w:pPr>
    </w:lvl>
    <w:lvl w:ilvl="7" w:tplc="9466BB5E">
      <w:start w:val="1"/>
      <w:numFmt w:val="decimal"/>
      <w:lvlText w:val="%8."/>
      <w:lvlJc w:val="left"/>
      <w:pPr>
        <w:ind w:left="5760" w:hanging="360"/>
      </w:pPr>
    </w:lvl>
    <w:lvl w:ilvl="8" w:tplc="7F94F502">
      <w:start w:val="1"/>
      <w:numFmt w:val="decimal"/>
      <w:lvlText w:val="%9."/>
      <w:lvlJc w:val="left"/>
      <w:pPr>
        <w:ind w:left="6480" w:hanging="360"/>
      </w:pPr>
    </w:lvl>
  </w:abstractNum>
  <w:abstractNum w:abstractNumId="30" w15:restartNumberingAfterBreak="0">
    <w:nsid w:val="12CA70A8"/>
    <w:multiLevelType w:val="hybridMultilevel"/>
    <w:tmpl w:val="3E161C64"/>
    <w:lvl w:ilvl="0" w:tplc="04240001">
      <w:start w:val="1"/>
      <w:numFmt w:val="bullet"/>
      <w:lvlText w:val=""/>
      <w:lvlJc w:val="left"/>
      <w:pPr>
        <w:ind w:left="720" w:hanging="360"/>
      </w:pPr>
      <w:rPr>
        <w:rFonts w:ascii="Symbol" w:hAnsi="Symbol" w:hint="default"/>
      </w:rPr>
    </w:lvl>
    <w:lvl w:ilvl="1" w:tplc="83E0D248">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13060A18"/>
    <w:multiLevelType w:val="hybridMultilevel"/>
    <w:tmpl w:val="EAC06A34"/>
    <w:lvl w:ilvl="0" w:tplc="DB0032C6">
      <w:start w:val="1"/>
      <w:numFmt w:val="decimal"/>
      <w:lvlText w:val="%1."/>
      <w:lvlJc w:val="left"/>
      <w:pPr>
        <w:ind w:left="720" w:hanging="360"/>
      </w:pPr>
      <w:rPr>
        <w:rFonts w:ascii="Arial" w:hAnsi="Arial" w:cs="Arial" w:hint="default"/>
        <w:sz w:val="18"/>
        <w:szCs w:val="18"/>
      </w:rPr>
    </w:lvl>
    <w:lvl w:ilvl="1" w:tplc="23B2CE38">
      <w:start w:val="1"/>
      <w:numFmt w:val="decimal"/>
      <w:lvlText w:val="%2."/>
      <w:lvlJc w:val="left"/>
      <w:pPr>
        <w:ind w:left="1440" w:hanging="360"/>
      </w:pPr>
    </w:lvl>
    <w:lvl w:ilvl="2" w:tplc="DB4EE89C">
      <w:start w:val="1"/>
      <w:numFmt w:val="decimal"/>
      <w:lvlText w:val="%3."/>
      <w:lvlJc w:val="left"/>
      <w:pPr>
        <w:ind w:left="2160" w:hanging="360"/>
      </w:pPr>
    </w:lvl>
    <w:lvl w:ilvl="3" w:tplc="5A222DB4">
      <w:start w:val="1"/>
      <w:numFmt w:val="decimal"/>
      <w:lvlText w:val="%4."/>
      <w:lvlJc w:val="left"/>
      <w:pPr>
        <w:ind w:left="2880" w:hanging="360"/>
      </w:pPr>
    </w:lvl>
    <w:lvl w:ilvl="4" w:tplc="B8C04BB4">
      <w:start w:val="1"/>
      <w:numFmt w:val="decimal"/>
      <w:lvlText w:val="%5."/>
      <w:lvlJc w:val="left"/>
      <w:pPr>
        <w:ind w:left="3600" w:hanging="360"/>
      </w:pPr>
    </w:lvl>
    <w:lvl w:ilvl="5" w:tplc="C078404C">
      <w:start w:val="1"/>
      <w:numFmt w:val="decimal"/>
      <w:lvlText w:val="%6."/>
      <w:lvlJc w:val="left"/>
      <w:pPr>
        <w:ind w:left="4320" w:hanging="360"/>
      </w:pPr>
    </w:lvl>
    <w:lvl w:ilvl="6" w:tplc="F49EE8D2">
      <w:start w:val="1"/>
      <w:numFmt w:val="decimal"/>
      <w:lvlText w:val="%7."/>
      <w:lvlJc w:val="left"/>
      <w:pPr>
        <w:ind w:left="5040" w:hanging="360"/>
      </w:pPr>
    </w:lvl>
    <w:lvl w:ilvl="7" w:tplc="54083C40">
      <w:start w:val="1"/>
      <w:numFmt w:val="decimal"/>
      <w:lvlText w:val="%8."/>
      <w:lvlJc w:val="left"/>
      <w:pPr>
        <w:ind w:left="5760" w:hanging="360"/>
      </w:pPr>
    </w:lvl>
    <w:lvl w:ilvl="8" w:tplc="D6C4D68A">
      <w:start w:val="1"/>
      <w:numFmt w:val="decimal"/>
      <w:lvlText w:val="%9."/>
      <w:lvlJc w:val="left"/>
      <w:pPr>
        <w:ind w:left="6480" w:hanging="360"/>
      </w:pPr>
    </w:lvl>
  </w:abstractNum>
  <w:abstractNum w:abstractNumId="32" w15:restartNumberingAfterBreak="0">
    <w:nsid w:val="14761437"/>
    <w:multiLevelType w:val="hybridMultilevel"/>
    <w:tmpl w:val="9192F162"/>
    <w:lvl w:ilvl="0" w:tplc="ED2C6348">
      <w:start w:val="1"/>
      <w:numFmt w:val="decimal"/>
      <w:lvlText w:val="%1."/>
      <w:lvlJc w:val="left"/>
      <w:pPr>
        <w:ind w:left="720" w:hanging="360"/>
      </w:pPr>
      <w:rPr>
        <w:rFonts w:ascii="Arial" w:hAnsi="Arial" w:cs="Arial" w:hint="default"/>
        <w:sz w:val="18"/>
        <w:szCs w:val="18"/>
      </w:rPr>
    </w:lvl>
    <w:lvl w:ilvl="1" w:tplc="302EBF5E">
      <w:start w:val="1"/>
      <w:numFmt w:val="decimal"/>
      <w:lvlText w:val="%2."/>
      <w:lvlJc w:val="left"/>
      <w:pPr>
        <w:ind w:left="1440" w:hanging="360"/>
      </w:pPr>
    </w:lvl>
    <w:lvl w:ilvl="2" w:tplc="EED273F6">
      <w:start w:val="1"/>
      <w:numFmt w:val="decimal"/>
      <w:lvlText w:val="%3."/>
      <w:lvlJc w:val="left"/>
      <w:pPr>
        <w:ind w:left="2160" w:hanging="360"/>
      </w:pPr>
    </w:lvl>
    <w:lvl w:ilvl="3" w:tplc="329CF9C0">
      <w:start w:val="1"/>
      <w:numFmt w:val="decimal"/>
      <w:lvlText w:val="%4."/>
      <w:lvlJc w:val="left"/>
      <w:pPr>
        <w:ind w:left="2880" w:hanging="360"/>
      </w:pPr>
    </w:lvl>
    <w:lvl w:ilvl="4" w:tplc="C938F13A">
      <w:start w:val="1"/>
      <w:numFmt w:val="decimal"/>
      <w:lvlText w:val="%5."/>
      <w:lvlJc w:val="left"/>
      <w:pPr>
        <w:ind w:left="3600" w:hanging="360"/>
      </w:pPr>
    </w:lvl>
    <w:lvl w:ilvl="5" w:tplc="D728BC58">
      <w:start w:val="1"/>
      <w:numFmt w:val="decimal"/>
      <w:lvlText w:val="%6."/>
      <w:lvlJc w:val="left"/>
      <w:pPr>
        <w:ind w:left="4320" w:hanging="360"/>
      </w:pPr>
    </w:lvl>
    <w:lvl w:ilvl="6" w:tplc="0CB86616">
      <w:start w:val="1"/>
      <w:numFmt w:val="decimal"/>
      <w:lvlText w:val="%7."/>
      <w:lvlJc w:val="left"/>
      <w:pPr>
        <w:ind w:left="5040" w:hanging="360"/>
      </w:pPr>
    </w:lvl>
    <w:lvl w:ilvl="7" w:tplc="B09A92D8">
      <w:start w:val="1"/>
      <w:numFmt w:val="decimal"/>
      <w:lvlText w:val="%8."/>
      <w:lvlJc w:val="left"/>
      <w:pPr>
        <w:ind w:left="5760" w:hanging="360"/>
      </w:pPr>
    </w:lvl>
    <w:lvl w:ilvl="8" w:tplc="118C969E">
      <w:start w:val="1"/>
      <w:numFmt w:val="decimal"/>
      <w:lvlText w:val="%9."/>
      <w:lvlJc w:val="left"/>
      <w:pPr>
        <w:ind w:left="6480" w:hanging="360"/>
      </w:pPr>
    </w:lvl>
  </w:abstractNum>
  <w:abstractNum w:abstractNumId="33" w15:restartNumberingAfterBreak="0">
    <w:nsid w:val="14FB0A4F"/>
    <w:multiLevelType w:val="hybridMultilevel"/>
    <w:tmpl w:val="578AE0BC"/>
    <w:lvl w:ilvl="0" w:tplc="2DBE56E0">
      <w:start w:val="1"/>
      <w:numFmt w:val="bullet"/>
      <w:lvlText w:val=""/>
      <w:lvlJc w:val="left"/>
      <w:pPr>
        <w:ind w:left="720" w:hanging="360"/>
      </w:pPr>
      <w:rPr>
        <w:rFonts w:ascii="Symbol" w:hAnsi="Symbol" w:cs="Symbol" w:hint="default"/>
        <w:sz w:val="18"/>
        <w:szCs w:val="18"/>
      </w:rPr>
    </w:lvl>
    <w:lvl w:ilvl="1" w:tplc="2EF4AE60">
      <w:start w:val="1"/>
      <w:numFmt w:val="bullet"/>
      <w:lvlText w:val="o"/>
      <w:lvlJc w:val="left"/>
      <w:pPr>
        <w:ind w:left="1440" w:hanging="360"/>
      </w:pPr>
      <w:rPr>
        <w:rFonts w:ascii="Courier New" w:hAnsi="Courier New" w:cs="Courier New" w:hint="default"/>
      </w:rPr>
    </w:lvl>
    <w:lvl w:ilvl="2" w:tplc="0D48EFF4">
      <w:start w:val="1"/>
      <w:numFmt w:val="bullet"/>
      <w:lvlText w:val=""/>
      <w:lvlJc w:val="left"/>
      <w:pPr>
        <w:ind w:left="2160" w:hanging="360"/>
      </w:pPr>
      <w:rPr>
        <w:rFonts w:ascii="Wingdings" w:hAnsi="Wingdings" w:cs="Wingdings" w:hint="default"/>
      </w:rPr>
    </w:lvl>
    <w:lvl w:ilvl="3" w:tplc="E236F0FC">
      <w:start w:val="1"/>
      <w:numFmt w:val="bullet"/>
      <w:lvlText w:val=""/>
      <w:lvlJc w:val="left"/>
      <w:pPr>
        <w:ind w:left="2880" w:hanging="360"/>
      </w:pPr>
      <w:rPr>
        <w:rFonts w:ascii="Symbol" w:hAnsi="Symbol" w:cs="Symbol" w:hint="default"/>
      </w:rPr>
    </w:lvl>
    <w:lvl w:ilvl="4" w:tplc="8EC20CAE">
      <w:start w:val="1"/>
      <w:numFmt w:val="bullet"/>
      <w:lvlText w:val="o"/>
      <w:lvlJc w:val="left"/>
      <w:pPr>
        <w:ind w:left="3600" w:hanging="360"/>
      </w:pPr>
      <w:rPr>
        <w:rFonts w:ascii="Courier New" w:hAnsi="Courier New" w:cs="Courier New" w:hint="default"/>
      </w:rPr>
    </w:lvl>
    <w:lvl w:ilvl="5" w:tplc="B814612A">
      <w:start w:val="1"/>
      <w:numFmt w:val="bullet"/>
      <w:lvlText w:val=""/>
      <w:lvlJc w:val="left"/>
      <w:pPr>
        <w:ind w:left="4320" w:hanging="360"/>
      </w:pPr>
      <w:rPr>
        <w:rFonts w:ascii="Wingdings" w:hAnsi="Wingdings" w:cs="Wingdings" w:hint="default"/>
      </w:rPr>
    </w:lvl>
    <w:lvl w:ilvl="6" w:tplc="E5A21D76">
      <w:start w:val="1"/>
      <w:numFmt w:val="bullet"/>
      <w:lvlText w:val=""/>
      <w:lvlJc w:val="left"/>
      <w:pPr>
        <w:ind w:left="5040" w:hanging="360"/>
      </w:pPr>
      <w:rPr>
        <w:rFonts w:ascii="Symbol" w:hAnsi="Symbol" w:cs="Symbol" w:hint="default"/>
      </w:rPr>
    </w:lvl>
    <w:lvl w:ilvl="7" w:tplc="B314A9DC">
      <w:start w:val="1"/>
      <w:numFmt w:val="bullet"/>
      <w:lvlText w:val="o"/>
      <w:lvlJc w:val="left"/>
      <w:pPr>
        <w:ind w:left="5760" w:hanging="360"/>
      </w:pPr>
      <w:rPr>
        <w:rFonts w:ascii="Courier New" w:hAnsi="Courier New" w:cs="Courier New" w:hint="default"/>
      </w:rPr>
    </w:lvl>
    <w:lvl w:ilvl="8" w:tplc="DF5C84A6">
      <w:start w:val="1"/>
      <w:numFmt w:val="bullet"/>
      <w:lvlText w:val=""/>
      <w:lvlJc w:val="left"/>
      <w:pPr>
        <w:ind w:left="6480" w:hanging="360"/>
      </w:pPr>
      <w:rPr>
        <w:rFonts w:ascii="Wingdings" w:hAnsi="Wingdings" w:cs="Wingdings" w:hint="default"/>
      </w:rPr>
    </w:lvl>
  </w:abstractNum>
  <w:abstractNum w:abstractNumId="34" w15:restartNumberingAfterBreak="0">
    <w:nsid w:val="16340FC7"/>
    <w:multiLevelType w:val="hybridMultilevel"/>
    <w:tmpl w:val="0C72BDB2"/>
    <w:lvl w:ilvl="0" w:tplc="EC9832D4">
      <w:start w:val="1"/>
      <w:numFmt w:val="decimal"/>
      <w:lvlText w:val="%1."/>
      <w:lvlJc w:val="left"/>
      <w:pPr>
        <w:ind w:left="720" w:hanging="360"/>
      </w:pPr>
      <w:rPr>
        <w:rFonts w:ascii="Arial" w:hAnsi="Arial" w:cs="Arial" w:hint="default"/>
        <w:sz w:val="18"/>
        <w:szCs w:val="18"/>
      </w:rPr>
    </w:lvl>
    <w:lvl w:ilvl="1" w:tplc="60120C4A">
      <w:start w:val="1"/>
      <w:numFmt w:val="decimal"/>
      <w:lvlText w:val="%2."/>
      <w:lvlJc w:val="left"/>
      <w:pPr>
        <w:ind w:left="1440" w:hanging="360"/>
      </w:pPr>
    </w:lvl>
    <w:lvl w:ilvl="2" w:tplc="BAA83DC4">
      <w:start w:val="1"/>
      <w:numFmt w:val="decimal"/>
      <w:lvlText w:val="%3."/>
      <w:lvlJc w:val="left"/>
      <w:pPr>
        <w:ind w:left="2160" w:hanging="360"/>
      </w:pPr>
    </w:lvl>
    <w:lvl w:ilvl="3" w:tplc="0D2211E6">
      <w:start w:val="1"/>
      <w:numFmt w:val="decimal"/>
      <w:lvlText w:val="%4."/>
      <w:lvlJc w:val="left"/>
      <w:pPr>
        <w:ind w:left="2880" w:hanging="360"/>
      </w:pPr>
    </w:lvl>
    <w:lvl w:ilvl="4" w:tplc="E12E45EC">
      <w:start w:val="1"/>
      <w:numFmt w:val="decimal"/>
      <w:lvlText w:val="%5."/>
      <w:lvlJc w:val="left"/>
      <w:pPr>
        <w:ind w:left="3600" w:hanging="360"/>
      </w:pPr>
    </w:lvl>
    <w:lvl w:ilvl="5" w:tplc="D8FAA27E">
      <w:start w:val="1"/>
      <w:numFmt w:val="decimal"/>
      <w:lvlText w:val="%6."/>
      <w:lvlJc w:val="left"/>
      <w:pPr>
        <w:ind w:left="4320" w:hanging="360"/>
      </w:pPr>
    </w:lvl>
    <w:lvl w:ilvl="6" w:tplc="3E3AC168">
      <w:start w:val="1"/>
      <w:numFmt w:val="decimal"/>
      <w:lvlText w:val="%7."/>
      <w:lvlJc w:val="left"/>
      <w:pPr>
        <w:ind w:left="5040" w:hanging="360"/>
      </w:pPr>
    </w:lvl>
    <w:lvl w:ilvl="7" w:tplc="60FE67EC">
      <w:start w:val="1"/>
      <w:numFmt w:val="decimal"/>
      <w:lvlText w:val="%8."/>
      <w:lvlJc w:val="left"/>
      <w:pPr>
        <w:ind w:left="5760" w:hanging="360"/>
      </w:pPr>
    </w:lvl>
    <w:lvl w:ilvl="8" w:tplc="2050DD72">
      <w:start w:val="1"/>
      <w:numFmt w:val="decimal"/>
      <w:lvlText w:val="%9."/>
      <w:lvlJc w:val="left"/>
      <w:pPr>
        <w:ind w:left="6480" w:hanging="360"/>
      </w:pPr>
    </w:lvl>
  </w:abstractNum>
  <w:abstractNum w:abstractNumId="35" w15:restartNumberingAfterBreak="0">
    <w:nsid w:val="16526C0D"/>
    <w:multiLevelType w:val="hybridMultilevel"/>
    <w:tmpl w:val="867A73B2"/>
    <w:lvl w:ilvl="0" w:tplc="F99EDB04">
      <w:start w:val="1"/>
      <w:numFmt w:val="decimal"/>
      <w:lvlText w:val="%1."/>
      <w:lvlJc w:val="center"/>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179278F7"/>
    <w:multiLevelType w:val="hybridMultilevel"/>
    <w:tmpl w:val="C37CF66C"/>
    <w:lvl w:ilvl="0" w:tplc="17626034">
      <w:start w:val="1"/>
      <w:numFmt w:val="decimal"/>
      <w:lvlText w:val="%1."/>
      <w:lvlJc w:val="left"/>
      <w:pPr>
        <w:ind w:left="720" w:hanging="360"/>
      </w:pPr>
      <w:rPr>
        <w:rFonts w:ascii="Arial" w:hAnsi="Arial" w:cs="Arial" w:hint="default"/>
        <w:sz w:val="18"/>
        <w:szCs w:val="18"/>
      </w:rPr>
    </w:lvl>
    <w:lvl w:ilvl="1" w:tplc="4296E09E">
      <w:start w:val="1"/>
      <w:numFmt w:val="decimal"/>
      <w:lvlText w:val="%2."/>
      <w:lvlJc w:val="left"/>
      <w:pPr>
        <w:ind w:left="1440" w:hanging="360"/>
      </w:pPr>
    </w:lvl>
    <w:lvl w:ilvl="2" w:tplc="AE0EE1DE">
      <w:start w:val="1"/>
      <w:numFmt w:val="decimal"/>
      <w:lvlText w:val="%3."/>
      <w:lvlJc w:val="left"/>
      <w:pPr>
        <w:ind w:left="2160" w:hanging="360"/>
      </w:pPr>
    </w:lvl>
    <w:lvl w:ilvl="3" w:tplc="AEDE200C">
      <w:start w:val="1"/>
      <w:numFmt w:val="decimal"/>
      <w:lvlText w:val="%4."/>
      <w:lvlJc w:val="left"/>
      <w:pPr>
        <w:ind w:left="2880" w:hanging="360"/>
      </w:pPr>
    </w:lvl>
    <w:lvl w:ilvl="4" w:tplc="C798CE6E">
      <w:start w:val="1"/>
      <w:numFmt w:val="decimal"/>
      <w:lvlText w:val="%5."/>
      <w:lvlJc w:val="left"/>
      <w:pPr>
        <w:ind w:left="3600" w:hanging="360"/>
      </w:pPr>
    </w:lvl>
    <w:lvl w:ilvl="5" w:tplc="D9C630F0">
      <w:start w:val="1"/>
      <w:numFmt w:val="decimal"/>
      <w:lvlText w:val="%6."/>
      <w:lvlJc w:val="left"/>
      <w:pPr>
        <w:ind w:left="4320" w:hanging="360"/>
      </w:pPr>
    </w:lvl>
    <w:lvl w:ilvl="6" w:tplc="C8480578">
      <w:start w:val="1"/>
      <w:numFmt w:val="decimal"/>
      <w:lvlText w:val="%7."/>
      <w:lvlJc w:val="left"/>
      <w:pPr>
        <w:ind w:left="5040" w:hanging="360"/>
      </w:pPr>
    </w:lvl>
    <w:lvl w:ilvl="7" w:tplc="44F6E5EC">
      <w:start w:val="1"/>
      <w:numFmt w:val="decimal"/>
      <w:lvlText w:val="%8."/>
      <w:lvlJc w:val="left"/>
      <w:pPr>
        <w:ind w:left="5760" w:hanging="360"/>
      </w:pPr>
    </w:lvl>
    <w:lvl w:ilvl="8" w:tplc="2774E430">
      <w:start w:val="1"/>
      <w:numFmt w:val="decimal"/>
      <w:lvlText w:val="%9."/>
      <w:lvlJc w:val="left"/>
      <w:pPr>
        <w:ind w:left="6480" w:hanging="360"/>
      </w:pPr>
    </w:lvl>
  </w:abstractNum>
  <w:abstractNum w:abstractNumId="37" w15:restartNumberingAfterBreak="0">
    <w:nsid w:val="17D61B83"/>
    <w:multiLevelType w:val="hybridMultilevel"/>
    <w:tmpl w:val="62D29BF2"/>
    <w:lvl w:ilvl="0" w:tplc="FF701DF6">
      <w:start w:val="1"/>
      <w:numFmt w:val="bullet"/>
      <w:lvlText w:val=""/>
      <w:lvlJc w:val="left"/>
      <w:pPr>
        <w:ind w:left="720" w:hanging="360"/>
      </w:pPr>
      <w:rPr>
        <w:rFonts w:ascii="Symbol" w:hAnsi="Symbol" w:cs="Symbol" w:hint="default"/>
        <w:sz w:val="18"/>
        <w:szCs w:val="18"/>
      </w:rPr>
    </w:lvl>
    <w:lvl w:ilvl="1" w:tplc="E25C9210">
      <w:start w:val="1"/>
      <w:numFmt w:val="bullet"/>
      <w:lvlText w:val="o"/>
      <w:lvlJc w:val="left"/>
      <w:pPr>
        <w:ind w:left="1440" w:hanging="360"/>
      </w:pPr>
      <w:rPr>
        <w:rFonts w:ascii="Courier New" w:hAnsi="Courier New" w:cs="Courier New" w:hint="default"/>
      </w:rPr>
    </w:lvl>
    <w:lvl w:ilvl="2" w:tplc="FDE87364">
      <w:start w:val="1"/>
      <w:numFmt w:val="bullet"/>
      <w:lvlText w:val=""/>
      <w:lvlJc w:val="left"/>
      <w:pPr>
        <w:ind w:left="2160" w:hanging="360"/>
      </w:pPr>
      <w:rPr>
        <w:rFonts w:ascii="Wingdings" w:hAnsi="Wingdings" w:cs="Wingdings" w:hint="default"/>
      </w:rPr>
    </w:lvl>
    <w:lvl w:ilvl="3" w:tplc="453A329A">
      <w:start w:val="1"/>
      <w:numFmt w:val="bullet"/>
      <w:lvlText w:val=""/>
      <w:lvlJc w:val="left"/>
      <w:pPr>
        <w:ind w:left="2880" w:hanging="360"/>
      </w:pPr>
      <w:rPr>
        <w:rFonts w:ascii="Symbol" w:hAnsi="Symbol" w:cs="Symbol" w:hint="default"/>
      </w:rPr>
    </w:lvl>
    <w:lvl w:ilvl="4" w:tplc="A91E7FA4">
      <w:start w:val="1"/>
      <w:numFmt w:val="bullet"/>
      <w:lvlText w:val="o"/>
      <w:lvlJc w:val="left"/>
      <w:pPr>
        <w:ind w:left="3600" w:hanging="360"/>
      </w:pPr>
      <w:rPr>
        <w:rFonts w:ascii="Courier New" w:hAnsi="Courier New" w:cs="Courier New" w:hint="default"/>
      </w:rPr>
    </w:lvl>
    <w:lvl w:ilvl="5" w:tplc="57548582">
      <w:start w:val="1"/>
      <w:numFmt w:val="bullet"/>
      <w:lvlText w:val=""/>
      <w:lvlJc w:val="left"/>
      <w:pPr>
        <w:ind w:left="4320" w:hanging="360"/>
      </w:pPr>
      <w:rPr>
        <w:rFonts w:ascii="Wingdings" w:hAnsi="Wingdings" w:cs="Wingdings" w:hint="default"/>
      </w:rPr>
    </w:lvl>
    <w:lvl w:ilvl="6" w:tplc="45B6B87A">
      <w:start w:val="1"/>
      <w:numFmt w:val="bullet"/>
      <w:lvlText w:val=""/>
      <w:lvlJc w:val="left"/>
      <w:pPr>
        <w:ind w:left="5040" w:hanging="360"/>
      </w:pPr>
      <w:rPr>
        <w:rFonts w:ascii="Symbol" w:hAnsi="Symbol" w:cs="Symbol" w:hint="default"/>
      </w:rPr>
    </w:lvl>
    <w:lvl w:ilvl="7" w:tplc="B0F2E5EE">
      <w:start w:val="1"/>
      <w:numFmt w:val="bullet"/>
      <w:lvlText w:val="o"/>
      <w:lvlJc w:val="left"/>
      <w:pPr>
        <w:ind w:left="5760" w:hanging="360"/>
      </w:pPr>
      <w:rPr>
        <w:rFonts w:ascii="Courier New" w:hAnsi="Courier New" w:cs="Courier New" w:hint="default"/>
      </w:rPr>
    </w:lvl>
    <w:lvl w:ilvl="8" w:tplc="955201B8">
      <w:start w:val="1"/>
      <w:numFmt w:val="bullet"/>
      <w:lvlText w:val=""/>
      <w:lvlJc w:val="left"/>
      <w:pPr>
        <w:ind w:left="6480" w:hanging="360"/>
      </w:pPr>
      <w:rPr>
        <w:rFonts w:ascii="Wingdings" w:hAnsi="Wingdings" w:cs="Wingdings" w:hint="default"/>
      </w:rPr>
    </w:lvl>
  </w:abstractNum>
  <w:abstractNum w:abstractNumId="38" w15:restartNumberingAfterBreak="0">
    <w:nsid w:val="18506382"/>
    <w:multiLevelType w:val="hybridMultilevel"/>
    <w:tmpl w:val="808CEAA0"/>
    <w:lvl w:ilvl="0" w:tplc="847287C4">
      <w:start w:val="1"/>
      <w:numFmt w:val="bullet"/>
      <w:lvlText w:val=""/>
      <w:lvlJc w:val="left"/>
      <w:pPr>
        <w:ind w:left="720" w:hanging="360"/>
      </w:pPr>
      <w:rPr>
        <w:rFonts w:ascii="Symbol" w:hAnsi="Symbol" w:cs="Symbol" w:hint="default"/>
        <w:sz w:val="18"/>
        <w:szCs w:val="18"/>
      </w:rPr>
    </w:lvl>
    <w:lvl w:ilvl="1" w:tplc="EC145D0A">
      <w:start w:val="1"/>
      <w:numFmt w:val="bullet"/>
      <w:lvlText w:val="o"/>
      <w:lvlJc w:val="left"/>
      <w:pPr>
        <w:ind w:left="1440" w:hanging="360"/>
      </w:pPr>
      <w:rPr>
        <w:rFonts w:ascii="Courier New" w:hAnsi="Courier New" w:cs="Courier New" w:hint="default"/>
      </w:rPr>
    </w:lvl>
    <w:lvl w:ilvl="2" w:tplc="C2C8287A">
      <w:start w:val="1"/>
      <w:numFmt w:val="bullet"/>
      <w:lvlText w:val=""/>
      <w:lvlJc w:val="left"/>
      <w:pPr>
        <w:ind w:left="2160" w:hanging="360"/>
      </w:pPr>
      <w:rPr>
        <w:rFonts w:ascii="Wingdings" w:hAnsi="Wingdings" w:cs="Wingdings" w:hint="default"/>
      </w:rPr>
    </w:lvl>
    <w:lvl w:ilvl="3" w:tplc="588C549C">
      <w:start w:val="1"/>
      <w:numFmt w:val="bullet"/>
      <w:lvlText w:val=""/>
      <w:lvlJc w:val="left"/>
      <w:pPr>
        <w:ind w:left="2880" w:hanging="360"/>
      </w:pPr>
      <w:rPr>
        <w:rFonts w:ascii="Symbol" w:hAnsi="Symbol" w:cs="Symbol" w:hint="default"/>
      </w:rPr>
    </w:lvl>
    <w:lvl w:ilvl="4" w:tplc="3EB058F4">
      <w:start w:val="1"/>
      <w:numFmt w:val="bullet"/>
      <w:lvlText w:val="o"/>
      <w:lvlJc w:val="left"/>
      <w:pPr>
        <w:ind w:left="3600" w:hanging="360"/>
      </w:pPr>
      <w:rPr>
        <w:rFonts w:ascii="Courier New" w:hAnsi="Courier New" w:cs="Courier New" w:hint="default"/>
      </w:rPr>
    </w:lvl>
    <w:lvl w:ilvl="5" w:tplc="1284D622">
      <w:start w:val="1"/>
      <w:numFmt w:val="bullet"/>
      <w:lvlText w:val=""/>
      <w:lvlJc w:val="left"/>
      <w:pPr>
        <w:ind w:left="4320" w:hanging="360"/>
      </w:pPr>
      <w:rPr>
        <w:rFonts w:ascii="Wingdings" w:hAnsi="Wingdings" w:cs="Wingdings" w:hint="default"/>
      </w:rPr>
    </w:lvl>
    <w:lvl w:ilvl="6" w:tplc="59D49528">
      <w:start w:val="1"/>
      <w:numFmt w:val="bullet"/>
      <w:lvlText w:val=""/>
      <w:lvlJc w:val="left"/>
      <w:pPr>
        <w:ind w:left="5040" w:hanging="360"/>
      </w:pPr>
      <w:rPr>
        <w:rFonts w:ascii="Symbol" w:hAnsi="Symbol" w:cs="Symbol" w:hint="default"/>
      </w:rPr>
    </w:lvl>
    <w:lvl w:ilvl="7" w:tplc="CCB85CE0">
      <w:start w:val="1"/>
      <w:numFmt w:val="bullet"/>
      <w:lvlText w:val="o"/>
      <w:lvlJc w:val="left"/>
      <w:pPr>
        <w:ind w:left="5760" w:hanging="360"/>
      </w:pPr>
      <w:rPr>
        <w:rFonts w:ascii="Courier New" w:hAnsi="Courier New" w:cs="Courier New" w:hint="default"/>
      </w:rPr>
    </w:lvl>
    <w:lvl w:ilvl="8" w:tplc="557C000E">
      <w:start w:val="1"/>
      <w:numFmt w:val="bullet"/>
      <w:lvlText w:val=""/>
      <w:lvlJc w:val="left"/>
      <w:pPr>
        <w:ind w:left="6480" w:hanging="360"/>
      </w:pPr>
      <w:rPr>
        <w:rFonts w:ascii="Wingdings" w:hAnsi="Wingdings" w:cs="Wingdings" w:hint="default"/>
      </w:rPr>
    </w:lvl>
  </w:abstractNum>
  <w:abstractNum w:abstractNumId="39" w15:restartNumberingAfterBreak="0">
    <w:nsid w:val="18D96F71"/>
    <w:multiLevelType w:val="hybridMultilevel"/>
    <w:tmpl w:val="0A362634"/>
    <w:lvl w:ilvl="0" w:tplc="195C559E">
      <w:start w:val="1"/>
      <w:numFmt w:val="bullet"/>
      <w:lvlText w:val=""/>
      <w:lvlJc w:val="left"/>
      <w:pPr>
        <w:ind w:left="1068" w:hanging="360"/>
      </w:pPr>
      <w:rPr>
        <w:rFonts w:ascii="Symbol" w:hAnsi="Symbol" w:cs="Symbol" w:hint="default"/>
        <w:sz w:val="18"/>
        <w:szCs w:val="18"/>
      </w:rPr>
    </w:lvl>
    <w:lvl w:ilvl="1" w:tplc="1310B122">
      <w:start w:val="1"/>
      <w:numFmt w:val="bullet"/>
      <w:lvlText w:val="o"/>
      <w:lvlJc w:val="left"/>
      <w:pPr>
        <w:ind w:left="1788" w:hanging="360"/>
      </w:pPr>
      <w:rPr>
        <w:rFonts w:ascii="Courier New" w:hAnsi="Courier New" w:cs="Courier New" w:hint="default"/>
      </w:rPr>
    </w:lvl>
    <w:lvl w:ilvl="2" w:tplc="02305FF2">
      <w:start w:val="1"/>
      <w:numFmt w:val="bullet"/>
      <w:lvlText w:val=""/>
      <w:lvlJc w:val="left"/>
      <w:pPr>
        <w:ind w:left="2508" w:hanging="360"/>
      </w:pPr>
      <w:rPr>
        <w:rFonts w:ascii="Wingdings" w:hAnsi="Wingdings" w:cs="Wingdings" w:hint="default"/>
      </w:rPr>
    </w:lvl>
    <w:lvl w:ilvl="3" w:tplc="23085A16">
      <w:start w:val="1"/>
      <w:numFmt w:val="bullet"/>
      <w:lvlText w:val=""/>
      <w:lvlJc w:val="left"/>
      <w:pPr>
        <w:ind w:left="3228" w:hanging="360"/>
      </w:pPr>
      <w:rPr>
        <w:rFonts w:ascii="Symbol" w:hAnsi="Symbol" w:cs="Symbol" w:hint="default"/>
      </w:rPr>
    </w:lvl>
    <w:lvl w:ilvl="4" w:tplc="5CFCAF02">
      <w:start w:val="1"/>
      <w:numFmt w:val="bullet"/>
      <w:lvlText w:val="o"/>
      <w:lvlJc w:val="left"/>
      <w:pPr>
        <w:ind w:left="3948" w:hanging="360"/>
      </w:pPr>
      <w:rPr>
        <w:rFonts w:ascii="Courier New" w:hAnsi="Courier New" w:cs="Courier New" w:hint="default"/>
      </w:rPr>
    </w:lvl>
    <w:lvl w:ilvl="5" w:tplc="527A7F44">
      <w:start w:val="1"/>
      <w:numFmt w:val="bullet"/>
      <w:lvlText w:val=""/>
      <w:lvlJc w:val="left"/>
      <w:pPr>
        <w:ind w:left="4668" w:hanging="360"/>
      </w:pPr>
      <w:rPr>
        <w:rFonts w:ascii="Wingdings" w:hAnsi="Wingdings" w:cs="Wingdings" w:hint="default"/>
      </w:rPr>
    </w:lvl>
    <w:lvl w:ilvl="6" w:tplc="F656C898">
      <w:start w:val="1"/>
      <w:numFmt w:val="bullet"/>
      <w:lvlText w:val=""/>
      <w:lvlJc w:val="left"/>
      <w:pPr>
        <w:ind w:left="5388" w:hanging="360"/>
      </w:pPr>
      <w:rPr>
        <w:rFonts w:ascii="Symbol" w:hAnsi="Symbol" w:cs="Symbol" w:hint="default"/>
      </w:rPr>
    </w:lvl>
    <w:lvl w:ilvl="7" w:tplc="2C32CB58">
      <w:start w:val="1"/>
      <w:numFmt w:val="bullet"/>
      <w:lvlText w:val="o"/>
      <w:lvlJc w:val="left"/>
      <w:pPr>
        <w:ind w:left="6108" w:hanging="360"/>
      </w:pPr>
      <w:rPr>
        <w:rFonts w:ascii="Courier New" w:hAnsi="Courier New" w:cs="Courier New" w:hint="default"/>
      </w:rPr>
    </w:lvl>
    <w:lvl w:ilvl="8" w:tplc="920A31CA">
      <w:start w:val="1"/>
      <w:numFmt w:val="bullet"/>
      <w:lvlText w:val=""/>
      <w:lvlJc w:val="left"/>
      <w:pPr>
        <w:ind w:left="6828" w:hanging="360"/>
      </w:pPr>
      <w:rPr>
        <w:rFonts w:ascii="Wingdings" w:hAnsi="Wingdings" w:cs="Wingdings" w:hint="default"/>
      </w:rPr>
    </w:lvl>
  </w:abstractNum>
  <w:abstractNum w:abstractNumId="40" w15:restartNumberingAfterBreak="0">
    <w:nsid w:val="1A4D2E3B"/>
    <w:multiLevelType w:val="hybridMultilevel"/>
    <w:tmpl w:val="7EC6F076"/>
    <w:lvl w:ilvl="0" w:tplc="8F8C8F92">
      <w:start w:val="1"/>
      <w:numFmt w:val="decimal"/>
      <w:lvlText w:val="%1."/>
      <w:lvlJc w:val="left"/>
      <w:pPr>
        <w:ind w:left="720" w:hanging="360"/>
      </w:pPr>
      <w:rPr>
        <w:rFonts w:ascii="Arial" w:hAnsi="Arial" w:cs="Arial" w:hint="default"/>
        <w:sz w:val="18"/>
        <w:szCs w:val="18"/>
      </w:rPr>
    </w:lvl>
    <w:lvl w:ilvl="1" w:tplc="663EC2E6">
      <w:start w:val="1"/>
      <w:numFmt w:val="decimal"/>
      <w:lvlText w:val="%2."/>
      <w:lvlJc w:val="left"/>
      <w:pPr>
        <w:ind w:left="1440" w:hanging="360"/>
      </w:pPr>
    </w:lvl>
    <w:lvl w:ilvl="2" w:tplc="8B9ED3FE">
      <w:start w:val="1"/>
      <w:numFmt w:val="decimal"/>
      <w:lvlText w:val="%3."/>
      <w:lvlJc w:val="left"/>
      <w:pPr>
        <w:ind w:left="2160" w:hanging="360"/>
      </w:pPr>
    </w:lvl>
    <w:lvl w:ilvl="3" w:tplc="52FE7390">
      <w:start w:val="1"/>
      <w:numFmt w:val="decimal"/>
      <w:lvlText w:val="%4."/>
      <w:lvlJc w:val="left"/>
      <w:pPr>
        <w:ind w:left="2880" w:hanging="360"/>
      </w:pPr>
    </w:lvl>
    <w:lvl w:ilvl="4" w:tplc="B6A8BD9E">
      <w:start w:val="1"/>
      <w:numFmt w:val="decimal"/>
      <w:lvlText w:val="%5."/>
      <w:lvlJc w:val="left"/>
      <w:pPr>
        <w:ind w:left="3600" w:hanging="360"/>
      </w:pPr>
    </w:lvl>
    <w:lvl w:ilvl="5" w:tplc="F0CC7AB0">
      <w:start w:val="1"/>
      <w:numFmt w:val="decimal"/>
      <w:lvlText w:val="%6."/>
      <w:lvlJc w:val="left"/>
      <w:pPr>
        <w:ind w:left="4320" w:hanging="360"/>
      </w:pPr>
    </w:lvl>
    <w:lvl w:ilvl="6" w:tplc="32D2184E">
      <w:start w:val="1"/>
      <w:numFmt w:val="decimal"/>
      <w:lvlText w:val="%7."/>
      <w:lvlJc w:val="left"/>
      <w:pPr>
        <w:ind w:left="5040" w:hanging="360"/>
      </w:pPr>
    </w:lvl>
    <w:lvl w:ilvl="7" w:tplc="AD9EF83A">
      <w:start w:val="1"/>
      <w:numFmt w:val="decimal"/>
      <w:lvlText w:val="%8."/>
      <w:lvlJc w:val="left"/>
      <w:pPr>
        <w:ind w:left="5760" w:hanging="360"/>
      </w:pPr>
    </w:lvl>
    <w:lvl w:ilvl="8" w:tplc="7E8A0192">
      <w:start w:val="1"/>
      <w:numFmt w:val="decimal"/>
      <w:lvlText w:val="%9."/>
      <w:lvlJc w:val="left"/>
      <w:pPr>
        <w:ind w:left="6480" w:hanging="360"/>
      </w:pPr>
    </w:lvl>
  </w:abstractNum>
  <w:abstractNum w:abstractNumId="41" w15:restartNumberingAfterBreak="0">
    <w:nsid w:val="1C9B25D2"/>
    <w:multiLevelType w:val="hybridMultilevel"/>
    <w:tmpl w:val="2132FDAC"/>
    <w:lvl w:ilvl="0" w:tplc="433CA95A">
      <w:start w:val="1"/>
      <w:numFmt w:val="bullet"/>
      <w:lvlText w:val=""/>
      <w:lvlJc w:val="left"/>
      <w:pPr>
        <w:ind w:left="720" w:hanging="360"/>
      </w:pPr>
      <w:rPr>
        <w:rFonts w:ascii="Symbol" w:hAnsi="Symbol" w:cs="Symbol" w:hint="default"/>
        <w:sz w:val="18"/>
        <w:szCs w:val="18"/>
      </w:rPr>
    </w:lvl>
    <w:lvl w:ilvl="1" w:tplc="4B5CA030">
      <w:start w:val="1"/>
      <w:numFmt w:val="bullet"/>
      <w:lvlText w:val="o"/>
      <w:lvlJc w:val="left"/>
      <w:pPr>
        <w:ind w:left="1440" w:hanging="360"/>
      </w:pPr>
      <w:rPr>
        <w:rFonts w:ascii="Courier New" w:hAnsi="Courier New" w:cs="Courier New" w:hint="default"/>
      </w:rPr>
    </w:lvl>
    <w:lvl w:ilvl="2" w:tplc="E542B1A6">
      <w:start w:val="1"/>
      <w:numFmt w:val="bullet"/>
      <w:lvlText w:val=""/>
      <w:lvlJc w:val="left"/>
      <w:pPr>
        <w:ind w:left="2160" w:hanging="360"/>
      </w:pPr>
      <w:rPr>
        <w:rFonts w:ascii="Wingdings" w:hAnsi="Wingdings" w:cs="Wingdings" w:hint="default"/>
      </w:rPr>
    </w:lvl>
    <w:lvl w:ilvl="3" w:tplc="CE169AE4">
      <w:start w:val="1"/>
      <w:numFmt w:val="bullet"/>
      <w:lvlText w:val=""/>
      <w:lvlJc w:val="left"/>
      <w:pPr>
        <w:ind w:left="2880" w:hanging="360"/>
      </w:pPr>
      <w:rPr>
        <w:rFonts w:ascii="Symbol" w:hAnsi="Symbol" w:cs="Symbol" w:hint="default"/>
      </w:rPr>
    </w:lvl>
    <w:lvl w:ilvl="4" w:tplc="BDE0D5E4">
      <w:start w:val="1"/>
      <w:numFmt w:val="bullet"/>
      <w:lvlText w:val="o"/>
      <w:lvlJc w:val="left"/>
      <w:pPr>
        <w:ind w:left="3600" w:hanging="360"/>
      </w:pPr>
      <w:rPr>
        <w:rFonts w:ascii="Courier New" w:hAnsi="Courier New" w:cs="Courier New" w:hint="default"/>
      </w:rPr>
    </w:lvl>
    <w:lvl w:ilvl="5" w:tplc="42EE0F8C">
      <w:start w:val="1"/>
      <w:numFmt w:val="bullet"/>
      <w:lvlText w:val=""/>
      <w:lvlJc w:val="left"/>
      <w:pPr>
        <w:ind w:left="4320" w:hanging="360"/>
      </w:pPr>
      <w:rPr>
        <w:rFonts w:ascii="Wingdings" w:hAnsi="Wingdings" w:cs="Wingdings" w:hint="default"/>
      </w:rPr>
    </w:lvl>
    <w:lvl w:ilvl="6" w:tplc="F3780876">
      <w:start w:val="1"/>
      <w:numFmt w:val="bullet"/>
      <w:lvlText w:val=""/>
      <w:lvlJc w:val="left"/>
      <w:pPr>
        <w:ind w:left="5040" w:hanging="360"/>
      </w:pPr>
      <w:rPr>
        <w:rFonts w:ascii="Symbol" w:hAnsi="Symbol" w:cs="Symbol" w:hint="default"/>
      </w:rPr>
    </w:lvl>
    <w:lvl w:ilvl="7" w:tplc="E3EEE400">
      <w:start w:val="1"/>
      <w:numFmt w:val="bullet"/>
      <w:lvlText w:val="o"/>
      <w:lvlJc w:val="left"/>
      <w:pPr>
        <w:ind w:left="5760" w:hanging="360"/>
      </w:pPr>
      <w:rPr>
        <w:rFonts w:ascii="Courier New" w:hAnsi="Courier New" w:cs="Courier New" w:hint="default"/>
      </w:rPr>
    </w:lvl>
    <w:lvl w:ilvl="8" w:tplc="909C1E12">
      <w:start w:val="1"/>
      <w:numFmt w:val="bullet"/>
      <w:lvlText w:val=""/>
      <w:lvlJc w:val="left"/>
      <w:pPr>
        <w:ind w:left="6480" w:hanging="360"/>
      </w:pPr>
      <w:rPr>
        <w:rFonts w:ascii="Wingdings" w:hAnsi="Wingdings" w:cs="Wingdings" w:hint="default"/>
      </w:rPr>
    </w:lvl>
  </w:abstractNum>
  <w:abstractNum w:abstractNumId="42" w15:restartNumberingAfterBreak="0">
    <w:nsid w:val="1D061698"/>
    <w:multiLevelType w:val="multilevel"/>
    <w:tmpl w:val="87CE7E88"/>
    <w:lvl w:ilvl="0">
      <w:start w:val="1"/>
      <w:numFmt w:val="decimal"/>
      <w:lvlText w:val="%1)"/>
      <w:lvlJc w:val="left"/>
      <w:pPr>
        <w:tabs>
          <w:tab w:val="num" w:pos="-141"/>
        </w:tabs>
        <w:ind w:left="360" w:hanging="360"/>
      </w:pPr>
      <w:rPr>
        <w:rFonts w:hint="default"/>
      </w:rPr>
    </w:lvl>
    <w:lvl w:ilvl="1">
      <w:start w:val="1"/>
      <w:numFmt w:val="lowerLetter"/>
      <w:lvlText w:val="%2."/>
      <w:lvlJc w:val="left"/>
      <w:pPr>
        <w:tabs>
          <w:tab w:val="num" w:pos="-141"/>
        </w:tabs>
        <w:ind w:left="1299" w:hanging="360"/>
      </w:pPr>
      <w:rPr>
        <w:rFonts w:hint="default"/>
      </w:rPr>
    </w:lvl>
    <w:lvl w:ilvl="2">
      <w:start w:val="1"/>
      <w:numFmt w:val="lowerRoman"/>
      <w:lvlText w:val="%3."/>
      <w:lvlJc w:val="right"/>
      <w:pPr>
        <w:tabs>
          <w:tab w:val="num" w:pos="-141"/>
        </w:tabs>
        <w:ind w:left="2019" w:hanging="180"/>
      </w:pPr>
      <w:rPr>
        <w:rFonts w:hint="default"/>
      </w:rPr>
    </w:lvl>
    <w:lvl w:ilvl="3">
      <w:start w:val="1"/>
      <w:numFmt w:val="decimal"/>
      <w:lvlText w:val="%4."/>
      <w:lvlJc w:val="left"/>
      <w:pPr>
        <w:tabs>
          <w:tab w:val="num" w:pos="-141"/>
        </w:tabs>
        <w:ind w:left="2739" w:hanging="360"/>
      </w:pPr>
      <w:rPr>
        <w:rFonts w:hint="default"/>
      </w:rPr>
    </w:lvl>
    <w:lvl w:ilvl="4">
      <w:start w:val="1"/>
      <w:numFmt w:val="lowerLetter"/>
      <w:lvlText w:val="%5."/>
      <w:lvlJc w:val="left"/>
      <w:pPr>
        <w:tabs>
          <w:tab w:val="num" w:pos="-141"/>
        </w:tabs>
        <w:ind w:left="3459" w:hanging="360"/>
      </w:pPr>
      <w:rPr>
        <w:rFonts w:hint="default"/>
      </w:rPr>
    </w:lvl>
    <w:lvl w:ilvl="5">
      <w:start w:val="1"/>
      <w:numFmt w:val="lowerRoman"/>
      <w:lvlText w:val="%6."/>
      <w:lvlJc w:val="right"/>
      <w:pPr>
        <w:tabs>
          <w:tab w:val="num" w:pos="-141"/>
        </w:tabs>
        <w:ind w:left="4179" w:hanging="180"/>
      </w:pPr>
      <w:rPr>
        <w:rFonts w:hint="default"/>
      </w:rPr>
    </w:lvl>
    <w:lvl w:ilvl="6">
      <w:start w:val="1"/>
      <w:numFmt w:val="decimal"/>
      <w:lvlText w:val="%7."/>
      <w:lvlJc w:val="left"/>
      <w:pPr>
        <w:tabs>
          <w:tab w:val="num" w:pos="-141"/>
        </w:tabs>
        <w:ind w:left="4899" w:hanging="360"/>
      </w:pPr>
      <w:rPr>
        <w:rFonts w:hint="default"/>
      </w:rPr>
    </w:lvl>
    <w:lvl w:ilvl="7">
      <w:start w:val="1"/>
      <w:numFmt w:val="lowerLetter"/>
      <w:lvlText w:val="%8."/>
      <w:lvlJc w:val="left"/>
      <w:pPr>
        <w:tabs>
          <w:tab w:val="num" w:pos="-141"/>
        </w:tabs>
        <w:ind w:left="5619" w:hanging="360"/>
      </w:pPr>
      <w:rPr>
        <w:rFonts w:hint="default"/>
      </w:rPr>
    </w:lvl>
    <w:lvl w:ilvl="8">
      <w:start w:val="1"/>
      <w:numFmt w:val="lowerRoman"/>
      <w:lvlText w:val="%9."/>
      <w:lvlJc w:val="right"/>
      <w:pPr>
        <w:tabs>
          <w:tab w:val="num" w:pos="-141"/>
        </w:tabs>
        <w:ind w:left="6339" w:hanging="180"/>
      </w:pPr>
      <w:rPr>
        <w:rFonts w:hint="default"/>
      </w:rPr>
    </w:lvl>
  </w:abstractNum>
  <w:abstractNum w:abstractNumId="43" w15:restartNumberingAfterBreak="0">
    <w:nsid w:val="1D086B70"/>
    <w:multiLevelType w:val="hybridMultilevel"/>
    <w:tmpl w:val="0518E0EA"/>
    <w:lvl w:ilvl="0" w:tplc="FE9A0EC0">
      <w:start w:val="1"/>
      <w:numFmt w:val="bullet"/>
      <w:lvlText w:val=""/>
      <w:lvlJc w:val="left"/>
      <w:pPr>
        <w:ind w:left="720" w:hanging="360"/>
      </w:pPr>
      <w:rPr>
        <w:rFonts w:ascii="Symbol" w:hAnsi="Symbol" w:cs="Symbol" w:hint="default"/>
        <w:sz w:val="18"/>
        <w:szCs w:val="18"/>
      </w:rPr>
    </w:lvl>
    <w:lvl w:ilvl="1" w:tplc="62E0A28E">
      <w:start w:val="1"/>
      <w:numFmt w:val="bullet"/>
      <w:lvlText w:val="o"/>
      <w:lvlJc w:val="left"/>
      <w:pPr>
        <w:ind w:left="1440" w:hanging="360"/>
      </w:pPr>
      <w:rPr>
        <w:rFonts w:ascii="Courier New" w:hAnsi="Courier New" w:cs="Courier New" w:hint="default"/>
      </w:rPr>
    </w:lvl>
    <w:lvl w:ilvl="2" w:tplc="D28862A6">
      <w:start w:val="1"/>
      <w:numFmt w:val="bullet"/>
      <w:lvlText w:val=""/>
      <w:lvlJc w:val="left"/>
      <w:pPr>
        <w:ind w:left="2160" w:hanging="360"/>
      </w:pPr>
      <w:rPr>
        <w:rFonts w:ascii="Wingdings" w:hAnsi="Wingdings" w:cs="Wingdings" w:hint="default"/>
      </w:rPr>
    </w:lvl>
    <w:lvl w:ilvl="3" w:tplc="E2D6A6F2">
      <w:start w:val="1"/>
      <w:numFmt w:val="bullet"/>
      <w:lvlText w:val=""/>
      <w:lvlJc w:val="left"/>
      <w:pPr>
        <w:ind w:left="2880" w:hanging="360"/>
      </w:pPr>
      <w:rPr>
        <w:rFonts w:ascii="Symbol" w:hAnsi="Symbol" w:cs="Symbol" w:hint="default"/>
      </w:rPr>
    </w:lvl>
    <w:lvl w:ilvl="4" w:tplc="1564EBDE">
      <w:start w:val="1"/>
      <w:numFmt w:val="bullet"/>
      <w:lvlText w:val="o"/>
      <w:lvlJc w:val="left"/>
      <w:pPr>
        <w:ind w:left="3600" w:hanging="360"/>
      </w:pPr>
      <w:rPr>
        <w:rFonts w:ascii="Courier New" w:hAnsi="Courier New" w:cs="Courier New" w:hint="default"/>
      </w:rPr>
    </w:lvl>
    <w:lvl w:ilvl="5" w:tplc="64407E16">
      <w:start w:val="1"/>
      <w:numFmt w:val="bullet"/>
      <w:lvlText w:val=""/>
      <w:lvlJc w:val="left"/>
      <w:pPr>
        <w:ind w:left="4320" w:hanging="360"/>
      </w:pPr>
      <w:rPr>
        <w:rFonts w:ascii="Wingdings" w:hAnsi="Wingdings" w:cs="Wingdings" w:hint="default"/>
      </w:rPr>
    </w:lvl>
    <w:lvl w:ilvl="6" w:tplc="87ECE100">
      <w:start w:val="1"/>
      <w:numFmt w:val="bullet"/>
      <w:lvlText w:val=""/>
      <w:lvlJc w:val="left"/>
      <w:pPr>
        <w:ind w:left="5040" w:hanging="360"/>
      </w:pPr>
      <w:rPr>
        <w:rFonts w:ascii="Symbol" w:hAnsi="Symbol" w:cs="Symbol" w:hint="default"/>
      </w:rPr>
    </w:lvl>
    <w:lvl w:ilvl="7" w:tplc="6F327020">
      <w:start w:val="1"/>
      <w:numFmt w:val="bullet"/>
      <w:lvlText w:val="o"/>
      <w:lvlJc w:val="left"/>
      <w:pPr>
        <w:ind w:left="5760" w:hanging="360"/>
      </w:pPr>
      <w:rPr>
        <w:rFonts w:ascii="Courier New" w:hAnsi="Courier New" w:cs="Courier New" w:hint="default"/>
      </w:rPr>
    </w:lvl>
    <w:lvl w:ilvl="8" w:tplc="0B7AB99E">
      <w:start w:val="1"/>
      <w:numFmt w:val="bullet"/>
      <w:lvlText w:val=""/>
      <w:lvlJc w:val="left"/>
      <w:pPr>
        <w:ind w:left="6480" w:hanging="360"/>
      </w:pPr>
      <w:rPr>
        <w:rFonts w:ascii="Wingdings" w:hAnsi="Wingdings" w:cs="Wingdings" w:hint="default"/>
      </w:rPr>
    </w:lvl>
  </w:abstractNum>
  <w:abstractNum w:abstractNumId="44" w15:restartNumberingAfterBreak="0">
    <w:nsid w:val="1DF75029"/>
    <w:multiLevelType w:val="hybridMultilevel"/>
    <w:tmpl w:val="DA78BE54"/>
    <w:lvl w:ilvl="0" w:tplc="2D9C198C">
      <w:start w:val="1"/>
      <w:numFmt w:val="decimal"/>
      <w:lvlText w:val="%1."/>
      <w:lvlJc w:val="left"/>
      <w:pPr>
        <w:ind w:left="720" w:hanging="360"/>
      </w:pPr>
      <w:rPr>
        <w:rFonts w:ascii="Arial" w:hAnsi="Arial" w:cs="Arial" w:hint="default"/>
        <w:sz w:val="18"/>
        <w:szCs w:val="18"/>
      </w:rPr>
    </w:lvl>
    <w:lvl w:ilvl="1" w:tplc="7FEE3FEC">
      <w:start w:val="1"/>
      <w:numFmt w:val="decimal"/>
      <w:lvlText w:val="%2."/>
      <w:lvlJc w:val="left"/>
      <w:pPr>
        <w:ind w:left="1440" w:hanging="360"/>
      </w:pPr>
    </w:lvl>
    <w:lvl w:ilvl="2" w:tplc="B98E0E86">
      <w:start w:val="1"/>
      <w:numFmt w:val="decimal"/>
      <w:lvlText w:val="%3."/>
      <w:lvlJc w:val="left"/>
      <w:pPr>
        <w:ind w:left="2160" w:hanging="360"/>
      </w:pPr>
    </w:lvl>
    <w:lvl w:ilvl="3" w:tplc="9DEA9FB6">
      <w:start w:val="1"/>
      <w:numFmt w:val="decimal"/>
      <w:lvlText w:val="%4."/>
      <w:lvlJc w:val="left"/>
      <w:pPr>
        <w:ind w:left="2880" w:hanging="360"/>
      </w:pPr>
    </w:lvl>
    <w:lvl w:ilvl="4" w:tplc="84EE47E4">
      <w:start w:val="1"/>
      <w:numFmt w:val="decimal"/>
      <w:lvlText w:val="%5."/>
      <w:lvlJc w:val="left"/>
      <w:pPr>
        <w:ind w:left="3600" w:hanging="360"/>
      </w:pPr>
    </w:lvl>
    <w:lvl w:ilvl="5" w:tplc="6292E060">
      <w:start w:val="1"/>
      <w:numFmt w:val="decimal"/>
      <w:lvlText w:val="%6."/>
      <w:lvlJc w:val="left"/>
      <w:pPr>
        <w:ind w:left="4320" w:hanging="360"/>
      </w:pPr>
    </w:lvl>
    <w:lvl w:ilvl="6" w:tplc="675EFB48">
      <w:start w:val="1"/>
      <w:numFmt w:val="decimal"/>
      <w:lvlText w:val="%7."/>
      <w:lvlJc w:val="left"/>
      <w:pPr>
        <w:ind w:left="5040" w:hanging="360"/>
      </w:pPr>
    </w:lvl>
    <w:lvl w:ilvl="7" w:tplc="7D6CFF38">
      <w:start w:val="1"/>
      <w:numFmt w:val="decimal"/>
      <w:lvlText w:val="%8."/>
      <w:lvlJc w:val="left"/>
      <w:pPr>
        <w:ind w:left="5760" w:hanging="360"/>
      </w:pPr>
    </w:lvl>
    <w:lvl w:ilvl="8" w:tplc="A18E5F0A">
      <w:start w:val="1"/>
      <w:numFmt w:val="decimal"/>
      <w:lvlText w:val="%9."/>
      <w:lvlJc w:val="left"/>
      <w:pPr>
        <w:ind w:left="6480" w:hanging="360"/>
      </w:pPr>
    </w:lvl>
  </w:abstractNum>
  <w:abstractNum w:abstractNumId="45" w15:restartNumberingAfterBreak="0">
    <w:nsid w:val="1EEF5FEE"/>
    <w:multiLevelType w:val="hybridMultilevel"/>
    <w:tmpl w:val="67F80E90"/>
    <w:lvl w:ilvl="0" w:tplc="04240001">
      <w:start w:val="1"/>
      <w:numFmt w:val="bullet"/>
      <w:lvlText w:val=""/>
      <w:lvlJc w:val="left"/>
      <w:pPr>
        <w:ind w:left="720" w:hanging="360"/>
      </w:pPr>
      <w:rPr>
        <w:rFonts w:ascii="Symbol" w:hAnsi="Symbol" w:hint="default"/>
        <w:sz w:val="18"/>
        <w:szCs w:val="18"/>
      </w:rPr>
    </w:lvl>
    <w:lvl w:ilvl="1" w:tplc="FFFFFFFF">
      <w:start w:val="1"/>
      <w:numFmt w:val="decimal"/>
      <w:lvlText w:val="%2."/>
      <w:lvlJc w:val="left"/>
      <w:pPr>
        <w:ind w:left="1440" w:hanging="360"/>
      </w:pPr>
    </w:lvl>
    <w:lvl w:ilvl="2" w:tplc="FFFFFFFF">
      <w:start w:val="1"/>
      <w:numFmt w:val="decimal"/>
      <w:lvlText w:val="%3."/>
      <w:lvlJc w:val="left"/>
      <w:pPr>
        <w:ind w:left="2160" w:hanging="360"/>
      </w:pPr>
    </w:lvl>
    <w:lvl w:ilvl="3" w:tplc="FFFFFFFF">
      <w:start w:val="1"/>
      <w:numFmt w:val="decimal"/>
      <w:lvlText w:val="%4."/>
      <w:lvlJc w:val="left"/>
      <w:pPr>
        <w:ind w:left="2880" w:hanging="360"/>
      </w:pPr>
    </w:lvl>
    <w:lvl w:ilvl="4" w:tplc="FFFFFFFF">
      <w:start w:val="1"/>
      <w:numFmt w:val="decimal"/>
      <w:lvlText w:val="%5."/>
      <w:lvlJc w:val="left"/>
      <w:pPr>
        <w:ind w:left="3600" w:hanging="360"/>
      </w:pPr>
    </w:lvl>
    <w:lvl w:ilvl="5" w:tplc="FFFFFFFF">
      <w:start w:val="1"/>
      <w:numFmt w:val="decimal"/>
      <w:lvlText w:val="%6."/>
      <w:lvlJc w:val="left"/>
      <w:pPr>
        <w:ind w:left="4320" w:hanging="360"/>
      </w:pPr>
    </w:lvl>
    <w:lvl w:ilvl="6" w:tplc="FFFFFFFF">
      <w:start w:val="1"/>
      <w:numFmt w:val="decimal"/>
      <w:lvlText w:val="%7."/>
      <w:lvlJc w:val="left"/>
      <w:pPr>
        <w:ind w:left="5040" w:hanging="360"/>
      </w:pPr>
    </w:lvl>
    <w:lvl w:ilvl="7" w:tplc="FFFFFFFF">
      <w:start w:val="1"/>
      <w:numFmt w:val="decimal"/>
      <w:lvlText w:val="%8."/>
      <w:lvlJc w:val="left"/>
      <w:pPr>
        <w:ind w:left="5760" w:hanging="360"/>
      </w:pPr>
    </w:lvl>
    <w:lvl w:ilvl="8" w:tplc="FFFFFFFF">
      <w:start w:val="1"/>
      <w:numFmt w:val="decimal"/>
      <w:lvlText w:val="%9."/>
      <w:lvlJc w:val="left"/>
      <w:pPr>
        <w:ind w:left="6480" w:hanging="360"/>
      </w:pPr>
    </w:lvl>
  </w:abstractNum>
  <w:abstractNum w:abstractNumId="46" w15:restartNumberingAfterBreak="0">
    <w:nsid w:val="1F78037E"/>
    <w:multiLevelType w:val="hybridMultilevel"/>
    <w:tmpl w:val="9F6EA4DA"/>
    <w:lvl w:ilvl="0" w:tplc="BCBCEB9E">
      <w:numFmt w:val="bullet"/>
      <w:lvlText w:val="•"/>
      <w:lvlJc w:val="left"/>
      <w:pPr>
        <w:ind w:left="218" w:hanging="360"/>
      </w:pPr>
      <w:rPr>
        <w:rFonts w:ascii="Times New Roman" w:eastAsia="Times New Roman" w:hAnsi="Times New Roman" w:cs="Times New Roman" w:hint="default"/>
      </w:rPr>
    </w:lvl>
    <w:lvl w:ilvl="1" w:tplc="04240003">
      <w:start w:val="1"/>
      <w:numFmt w:val="bullet"/>
      <w:lvlText w:val="o"/>
      <w:lvlJc w:val="left"/>
      <w:pPr>
        <w:ind w:left="938" w:hanging="360"/>
      </w:pPr>
      <w:rPr>
        <w:rFonts w:ascii="Courier New" w:hAnsi="Courier New" w:cs="Courier New" w:hint="default"/>
      </w:rPr>
    </w:lvl>
    <w:lvl w:ilvl="2" w:tplc="04240005">
      <w:start w:val="1"/>
      <w:numFmt w:val="bullet"/>
      <w:lvlText w:val=""/>
      <w:lvlJc w:val="left"/>
      <w:pPr>
        <w:ind w:left="1658" w:hanging="360"/>
      </w:pPr>
      <w:rPr>
        <w:rFonts w:ascii="Wingdings" w:hAnsi="Wingdings" w:hint="default"/>
      </w:rPr>
    </w:lvl>
    <w:lvl w:ilvl="3" w:tplc="04240001">
      <w:start w:val="1"/>
      <w:numFmt w:val="bullet"/>
      <w:lvlText w:val=""/>
      <w:lvlJc w:val="left"/>
      <w:pPr>
        <w:ind w:left="2378" w:hanging="360"/>
      </w:pPr>
      <w:rPr>
        <w:rFonts w:ascii="Symbol" w:hAnsi="Symbol" w:hint="default"/>
      </w:rPr>
    </w:lvl>
    <w:lvl w:ilvl="4" w:tplc="04240003">
      <w:start w:val="1"/>
      <w:numFmt w:val="bullet"/>
      <w:lvlText w:val="o"/>
      <w:lvlJc w:val="left"/>
      <w:pPr>
        <w:ind w:left="3098" w:hanging="360"/>
      </w:pPr>
      <w:rPr>
        <w:rFonts w:ascii="Courier New" w:hAnsi="Courier New" w:cs="Courier New" w:hint="default"/>
      </w:rPr>
    </w:lvl>
    <w:lvl w:ilvl="5" w:tplc="04240005">
      <w:start w:val="1"/>
      <w:numFmt w:val="bullet"/>
      <w:lvlText w:val=""/>
      <w:lvlJc w:val="left"/>
      <w:pPr>
        <w:ind w:left="3818" w:hanging="360"/>
      </w:pPr>
      <w:rPr>
        <w:rFonts w:ascii="Wingdings" w:hAnsi="Wingdings" w:hint="default"/>
      </w:rPr>
    </w:lvl>
    <w:lvl w:ilvl="6" w:tplc="04240001">
      <w:start w:val="1"/>
      <w:numFmt w:val="bullet"/>
      <w:lvlText w:val=""/>
      <w:lvlJc w:val="left"/>
      <w:pPr>
        <w:ind w:left="4538" w:hanging="360"/>
      </w:pPr>
      <w:rPr>
        <w:rFonts w:ascii="Symbol" w:hAnsi="Symbol" w:hint="default"/>
      </w:rPr>
    </w:lvl>
    <w:lvl w:ilvl="7" w:tplc="04240003">
      <w:start w:val="1"/>
      <w:numFmt w:val="bullet"/>
      <w:lvlText w:val="o"/>
      <w:lvlJc w:val="left"/>
      <w:pPr>
        <w:ind w:left="5258" w:hanging="360"/>
      </w:pPr>
      <w:rPr>
        <w:rFonts w:ascii="Courier New" w:hAnsi="Courier New" w:cs="Courier New" w:hint="default"/>
      </w:rPr>
    </w:lvl>
    <w:lvl w:ilvl="8" w:tplc="04240005">
      <w:start w:val="1"/>
      <w:numFmt w:val="bullet"/>
      <w:lvlText w:val=""/>
      <w:lvlJc w:val="left"/>
      <w:pPr>
        <w:ind w:left="5978" w:hanging="360"/>
      </w:pPr>
      <w:rPr>
        <w:rFonts w:ascii="Wingdings" w:hAnsi="Wingdings" w:hint="default"/>
      </w:rPr>
    </w:lvl>
  </w:abstractNum>
  <w:abstractNum w:abstractNumId="47" w15:restartNumberingAfterBreak="0">
    <w:nsid w:val="20C9704F"/>
    <w:multiLevelType w:val="hybridMultilevel"/>
    <w:tmpl w:val="8CD08094"/>
    <w:lvl w:ilvl="0" w:tplc="300ED24A">
      <w:start w:val="1"/>
      <w:numFmt w:val="bullet"/>
      <w:lvlText w:val=""/>
      <w:lvlJc w:val="left"/>
      <w:pPr>
        <w:ind w:left="720" w:hanging="360"/>
      </w:pPr>
      <w:rPr>
        <w:rFonts w:ascii="Symbol" w:hAnsi="Symbol" w:cs="Symbol" w:hint="default"/>
        <w:sz w:val="18"/>
        <w:szCs w:val="18"/>
      </w:rPr>
    </w:lvl>
    <w:lvl w:ilvl="1" w:tplc="02862254">
      <w:start w:val="1"/>
      <w:numFmt w:val="bullet"/>
      <w:lvlText w:val="o"/>
      <w:lvlJc w:val="left"/>
      <w:pPr>
        <w:ind w:left="1440" w:hanging="360"/>
      </w:pPr>
      <w:rPr>
        <w:rFonts w:ascii="Courier New" w:hAnsi="Courier New" w:cs="Courier New" w:hint="default"/>
      </w:rPr>
    </w:lvl>
    <w:lvl w:ilvl="2" w:tplc="4CCA6740">
      <w:start w:val="1"/>
      <w:numFmt w:val="bullet"/>
      <w:lvlText w:val=""/>
      <w:lvlJc w:val="left"/>
      <w:pPr>
        <w:ind w:left="2160" w:hanging="360"/>
      </w:pPr>
      <w:rPr>
        <w:rFonts w:ascii="Wingdings" w:hAnsi="Wingdings" w:cs="Wingdings" w:hint="default"/>
      </w:rPr>
    </w:lvl>
    <w:lvl w:ilvl="3" w:tplc="9A2E5E50">
      <w:start w:val="1"/>
      <w:numFmt w:val="bullet"/>
      <w:lvlText w:val=""/>
      <w:lvlJc w:val="left"/>
      <w:pPr>
        <w:ind w:left="2880" w:hanging="360"/>
      </w:pPr>
      <w:rPr>
        <w:rFonts w:ascii="Symbol" w:hAnsi="Symbol" w:cs="Symbol" w:hint="default"/>
      </w:rPr>
    </w:lvl>
    <w:lvl w:ilvl="4" w:tplc="BD2A7E30">
      <w:start w:val="1"/>
      <w:numFmt w:val="bullet"/>
      <w:lvlText w:val="o"/>
      <w:lvlJc w:val="left"/>
      <w:pPr>
        <w:ind w:left="3600" w:hanging="360"/>
      </w:pPr>
      <w:rPr>
        <w:rFonts w:ascii="Courier New" w:hAnsi="Courier New" w:cs="Courier New" w:hint="default"/>
      </w:rPr>
    </w:lvl>
    <w:lvl w:ilvl="5" w:tplc="82D81C5E">
      <w:start w:val="1"/>
      <w:numFmt w:val="bullet"/>
      <w:lvlText w:val=""/>
      <w:lvlJc w:val="left"/>
      <w:pPr>
        <w:ind w:left="4320" w:hanging="360"/>
      </w:pPr>
      <w:rPr>
        <w:rFonts w:ascii="Wingdings" w:hAnsi="Wingdings" w:cs="Wingdings" w:hint="default"/>
      </w:rPr>
    </w:lvl>
    <w:lvl w:ilvl="6" w:tplc="A5E25B80">
      <w:start w:val="1"/>
      <w:numFmt w:val="bullet"/>
      <w:lvlText w:val=""/>
      <w:lvlJc w:val="left"/>
      <w:pPr>
        <w:ind w:left="5040" w:hanging="360"/>
      </w:pPr>
      <w:rPr>
        <w:rFonts w:ascii="Symbol" w:hAnsi="Symbol" w:cs="Symbol" w:hint="default"/>
      </w:rPr>
    </w:lvl>
    <w:lvl w:ilvl="7" w:tplc="ADBEBEA4">
      <w:start w:val="1"/>
      <w:numFmt w:val="bullet"/>
      <w:lvlText w:val="o"/>
      <w:lvlJc w:val="left"/>
      <w:pPr>
        <w:ind w:left="5760" w:hanging="360"/>
      </w:pPr>
      <w:rPr>
        <w:rFonts w:ascii="Courier New" w:hAnsi="Courier New" w:cs="Courier New" w:hint="default"/>
      </w:rPr>
    </w:lvl>
    <w:lvl w:ilvl="8" w:tplc="150E1AE8">
      <w:start w:val="1"/>
      <w:numFmt w:val="bullet"/>
      <w:lvlText w:val=""/>
      <w:lvlJc w:val="left"/>
      <w:pPr>
        <w:ind w:left="6480" w:hanging="360"/>
      </w:pPr>
      <w:rPr>
        <w:rFonts w:ascii="Wingdings" w:hAnsi="Wingdings" w:cs="Wingdings" w:hint="default"/>
      </w:rPr>
    </w:lvl>
  </w:abstractNum>
  <w:abstractNum w:abstractNumId="48" w15:restartNumberingAfterBreak="0">
    <w:nsid w:val="21381388"/>
    <w:multiLevelType w:val="hybridMultilevel"/>
    <w:tmpl w:val="F90017B8"/>
    <w:lvl w:ilvl="0" w:tplc="4594C8C2">
      <w:start w:val="1"/>
      <w:numFmt w:val="decimal"/>
      <w:lvlText w:val="%1."/>
      <w:lvlJc w:val="left"/>
      <w:pPr>
        <w:ind w:left="720" w:hanging="360"/>
      </w:pPr>
      <w:rPr>
        <w:rFonts w:ascii="Arial" w:hAnsi="Arial" w:cs="Arial" w:hint="default"/>
        <w:sz w:val="18"/>
        <w:szCs w:val="18"/>
      </w:rPr>
    </w:lvl>
    <w:lvl w:ilvl="1" w:tplc="68B2FB28">
      <w:start w:val="1"/>
      <w:numFmt w:val="decimal"/>
      <w:lvlText w:val="%2."/>
      <w:lvlJc w:val="left"/>
      <w:pPr>
        <w:ind w:left="1440" w:hanging="360"/>
      </w:pPr>
    </w:lvl>
    <w:lvl w:ilvl="2" w:tplc="E0662738">
      <w:start w:val="1"/>
      <w:numFmt w:val="decimal"/>
      <w:lvlText w:val="%3."/>
      <w:lvlJc w:val="left"/>
      <w:pPr>
        <w:ind w:left="2160" w:hanging="360"/>
      </w:pPr>
    </w:lvl>
    <w:lvl w:ilvl="3" w:tplc="F33A8E40">
      <w:start w:val="1"/>
      <w:numFmt w:val="decimal"/>
      <w:lvlText w:val="%4."/>
      <w:lvlJc w:val="left"/>
      <w:pPr>
        <w:ind w:left="2880" w:hanging="360"/>
      </w:pPr>
    </w:lvl>
    <w:lvl w:ilvl="4" w:tplc="A6022CBA">
      <w:start w:val="1"/>
      <w:numFmt w:val="decimal"/>
      <w:lvlText w:val="%5."/>
      <w:lvlJc w:val="left"/>
      <w:pPr>
        <w:ind w:left="3600" w:hanging="360"/>
      </w:pPr>
    </w:lvl>
    <w:lvl w:ilvl="5" w:tplc="53262C36">
      <w:start w:val="1"/>
      <w:numFmt w:val="decimal"/>
      <w:lvlText w:val="%6."/>
      <w:lvlJc w:val="left"/>
      <w:pPr>
        <w:ind w:left="4320" w:hanging="360"/>
      </w:pPr>
    </w:lvl>
    <w:lvl w:ilvl="6" w:tplc="7A92C3B2">
      <w:start w:val="1"/>
      <w:numFmt w:val="decimal"/>
      <w:lvlText w:val="%7."/>
      <w:lvlJc w:val="left"/>
      <w:pPr>
        <w:ind w:left="5040" w:hanging="360"/>
      </w:pPr>
    </w:lvl>
    <w:lvl w:ilvl="7" w:tplc="00E24440">
      <w:start w:val="1"/>
      <w:numFmt w:val="decimal"/>
      <w:lvlText w:val="%8."/>
      <w:lvlJc w:val="left"/>
      <w:pPr>
        <w:ind w:left="5760" w:hanging="360"/>
      </w:pPr>
    </w:lvl>
    <w:lvl w:ilvl="8" w:tplc="AB487946">
      <w:start w:val="1"/>
      <w:numFmt w:val="decimal"/>
      <w:lvlText w:val="%9."/>
      <w:lvlJc w:val="left"/>
      <w:pPr>
        <w:ind w:left="6480" w:hanging="360"/>
      </w:pPr>
    </w:lvl>
  </w:abstractNum>
  <w:abstractNum w:abstractNumId="49" w15:restartNumberingAfterBreak="0">
    <w:nsid w:val="22670D1D"/>
    <w:multiLevelType w:val="hybridMultilevel"/>
    <w:tmpl w:val="6670564A"/>
    <w:lvl w:ilvl="0" w:tplc="D5581F60">
      <w:start w:val="1"/>
      <w:numFmt w:val="bullet"/>
      <w:lvlText w:val=""/>
      <w:lvlJc w:val="left"/>
      <w:pPr>
        <w:ind w:left="720" w:hanging="360"/>
      </w:pPr>
      <w:rPr>
        <w:rFonts w:ascii="Symbol" w:hAnsi="Symbol" w:cs="Symbol" w:hint="default"/>
        <w:sz w:val="18"/>
        <w:szCs w:val="18"/>
      </w:rPr>
    </w:lvl>
    <w:lvl w:ilvl="1" w:tplc="3096665C">
      <w:start w:val="1"/>
      <w:numFmt w:val="bullet"/>
      <w:lvlText w:val="o"/>
      <w:lvlJc w:val="left"/>
      <w:pPr>
        <w:ind w:left="1440" w:hanging="360"/>
      </w:pPr>
      <w:rPr>
        <w:rFonts w:ascii="Courier New" w:hAnsi="Courier New" w:cs="Courier New" w:hint="default"/>
        <w:sz w:val="18"/>
        <w:szCs w:val="18"/>
      </w:rPr>
    </w:lvl>
    <w:lvl w:ilvl="2" w:tplc="48241246">
      <w:start w:val="1"/>
      <w:numFmt w:val="bullet"/>
      <w:lvlText w:val=""/>
      <w:lvlJc w:val="left"/>
      <w:pPr>
        <w:ind w:left="2160" w:hanging="360"/>
      </w:pPr>
      <w:rPr>
        <w:rFonts w:ascii="Wingdings" w:hAnsi="Wingdings" w:cs="Wingdings" w:hint="default"/>
      </w:rPr>
    </w:lvl>
    <w:lvl w:ilvl="3" w:tplc="7284BA16">
      <w:start w:val="1"/>
      <w:numFmt w:val="bullet"/>
      <w:lvlText w:val=""/>
      <w:lvlJc w:val="left"/>
      <w:pPr>
        <w:ind w:left="2880" w:hanging="360"/>
      </w:pPr>
      <w:rPr>
        <w:rFonts w:ascii="Symbol" w:hAnsi="Symbol" w:cs="Symbol" w:hint="default"/>
      </w:rPr>
    </w:lvl>
    <w:lvl w:ilvl="4" w:tplc="52CA758E">
      <w:start w:val="1"/>
      <w:numFmt w:val="bullet"/>
      <w:lvlText w:val="o"/>
      <w:lvlJc w:val="left"/>
      <w:pPr>
        <w:ind w:left="3600" w:hanging="360"/>
      </w:pPr>
      <w:rPr>
        <w:rFonts w:ascii="Courier New" w:hAnsi="Courier New" w:cs="Courier New" w:hint="default"/>
      </w:rPr>
    </w:lvl>
    <w:lvl w:ilvl="5" w:tplc="4530CD20">
      <w:start w:val="1"/>
      <w:numFmt w:val="bullet"/>
      <w:lvlText w:val=""/>
      <w:lvlJc w:val="left"/>
      <w:pPr>
        <w:ind w:left="4320" w:hanging="360"/>
      </w:pPr>
      <w:rPr>
        <w:rFonts w:ascii="Wingdings" w:hAnsi="Wingdings" w:cs="Wingdings" w:hint="default"/>
      </w:rPr>
    </w:lvl>
    <w:lvl w:ilvl="6" w:tplc="F3CC7B9A">
      <w:start w:val="1"/>
      <w:numFmt w:val="bullet"/>
      <w:lvlText w:val=""/>
      <w:lvlJc w:val="left"/>
      <w:pPr>
        <w:ind w:left="5040" w:hanging="360"/>
      </w:pPr>
      <w:rPr>
        <w:rFonts w:ascii="Symbol" w:hAnsi="Symbol" w:cs="Symbol" w:hint="default"/>
      </w:rPr>
    </w:lvl>
    <w:lvl w:ilvl="7" w:tplc="665EBF86">
      <w:start w:val="1"/>
      <w:numFmt w:val="bullet"/>
      <w:lvlText w:val="o"/>
      <w:lvlJc w:val="left"/>
      <w:pPr>
        <w:ind w:left="5760" w:hanging="360"/>
      </w:pPr>
      <w:rPr>
        <w:rFonts w:ascii="Courier New" w:hAnsi="Courier New" w:cs="Courier New" w:hint="default"/>
      </w:rPr>
    </w:lvl>
    <w:lvl w:ilvl="8" w:tplc="F91EC0CC">
      <w:start w:val="1"/>
      <w:numFmt w:val="bullet"/>
      <w:lvlText w:val=""/>
      <w:lvlJc w:val="left"/>
      <w:pPr>
        <w:ind w:left="6480" w:hanging="360"/>
      </w:pPr>
      <w:rPr>
        <w:rFonts w:ascii="Wingdings" w:hAnsi="Wingdings" w:cs="Wingdings" w:hint="default"/>
      </w:rPr>
    </w:lvl>
  </w:abstractNum>
  <w:abstractNum w:abstractNumId="50" w15:restartNumberingAfterBreak="0">
    <w:nsid w:val="255A1741"/>
    <w:multiLevelType w:val="hybridMultilevel"/>
    <w:tmpl w:val="858CCBB6"/>
    <w:lvl w:ilvl="0" w:tplc="9F3E9764">
      <w:start w:val="1"/>
      <w:numFmt w:val="bullet"/>
      <w:lvlText w:val=""/>
      <w:lvlJc w:val="left"/>
      <w:pPr>
        <w:ind w:left="720" w:hanging="360"/>
      </w:pPr>
      <w:rPr>
        <w:rFonts w:ascii="Symbol" w:hAnsi="Symbol" w:cs="Symbol" w:hint="default"/>
        <w:sz w:val="18"/>
        <w:szCs w:val="18"/>
      </w:rPr>
    </w:lvl>
    <w:lvl w:ilvl="1" w:tplc="5EC87DE0">
      <w:start w:val="1"/>
      <w:numFmt w:val="bullet"/>
      <w:lvlText w:val="o"/>
      <w:lvlJc w:val="left"/>
      <w:pPr>
        <w:ind w:left="1440" w:hanging="360"/>
      </w:pPr>
      <w:rPr>
        <w:rFonts w:ascii="Courier New" w:hAnsi="Courier New" w:cs="Courier New" w:hint="default"/>
      </w:rPr>
    </w:lvl>
    <w:lvl w:ilvl="2" w:tplc="756AD4F6">
      <w:start w:val="1"/>
      <w:numFmt w:val="bullet"/>
      <w:lvlText w:val=""/>
      <w:lvlJc w:val="left"/>
      <w:pPr>
        <w:ind w:left="2160" w:hanging="360"/>
      </w:pPr>
      <w:rPr>
        <w:rFonts w:ascii="Wingdings" w:hAnsi="Wingdings" w:cs="Wingdings" w:hint="default"/>
      </w:rPr>
    </w:lvl>
    <w:lvl w:ilvl="3" w:tplc="584A9CAE">
      <w:start w:val="1"/>
      <w:numFmt w:val="bullet"/>
      <w:lvlText w:val=""/>
      <w:lvlJc w:val="left"/>
      <w:pPr>
        <w:ind w:left="2880" w:hanging="360"/>
      </w:pPr>
      <w:rPr>
        <w:rFonts w:ascii="Symbol" w:hAnsi="Symbol" w:cs="Symbol" w:hint="default"/>
      </w:rPr>
    </w:lvl>
    <w:lvl w:ilvl="4" w:tplc="6CC071AA">
      <w:start w:val="1"/>
      <w:numFmt w:val="bullet"/>
      <w:lvlText w:val="o"/>
      <w:lvlJc w:val="left"/>
      <w:pPr>
        <w:ind w:left="3600" w:hanging="360"/>
      </w:pPr>
      <w:rPr>
        <w:rFonts w:ascii="Courier New" w:hAnsi="Courier New" w:cs="Courier New" w:hint="default"/>
      </w:rPr>
    </w:lvl>
    <w:lvl w:ilvl="5" w:tplc="E6BC4AF4">
      <w:start w:val="1"/>
      <w:numFmt w:val="bullet"/>
      <w:lvlText w:val=""/>
      <w:lvlJc w:val="left"/>
      <w:pPr>
        <w:ind w:left="4320" w:hanging="360"/>
      </w:pPr>
      <w:rPr>
        <w:rFonts w:ascii="Wingdings" w:hAnsi="Wingdings" w:cs="Wingdings" w:hint="default"/>
      </w:rPr>
    </w:lvl>
    <w:lvl w:ilvl="6" w:tplc="07F0BED2">
      <w:start w:val="1"/>
      <w:numFmt w:val="bullet"/>
      <w:lvlText w:val=""/>
      <w:lvlJc w:val="left"/>
      <w:pPr>
        <w:ind w:left="5040" w:hanging="360"/>
      </w:pPr>
      <w:rPr>
        <w:rFonts w:ascii="Symbol" w:hAnsi="Symbol" w:cs="Symbol" w:hint="default"/>
      </w:rPr>
    </w:lvl>
    <w:lvl w:ilvl="7" w:tplc="37CC0466">
      <w:start w:val="1"/>
      <w:numFmt w:val="bullet"/>
      <w:lvlText w:val="o"/>
      <w:lvlJc w:val="left"/>
      <w:pPr>
        <w:ind w:left="5760" w:hanging="360"/>
      </w:pPr>
      <w:rPr>
        <w:rFonts w:ascii="Courier New" w:hAnsi="Courier New" w:cs="Courier New" w:hint="default"/>
      </w:rPr>
    </w:lvl>
    <w:lvl w:ilvl="8" w:tplc="FF0E666C">
      <w:start w:val="1"/>
      <w:numFmt w:val="bullet"/>
      <w:lvlText w:val=""/>
      <w:lvlJc w:val="left"/>
      <w:pPr>
        <w:ind w:left="6480" w:hanging="360"/>
      </w:pPr>
      <w:rPr>
        <w:rFonts w:ascii="Wingdings" w:hAnsi="Wingdings" w:cs="Wingdings" w:hint="default"/>
      </w:rPr>
    </w:lvl>
  </w:abstractNum>
  <w:abstractNum w:abstractNumId="51"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2" w15:restartNumberingAfterBreak="0">
    <w:nsid w:val="265F376B"/>
    <w:multiLevelType w:val="hybridMultilevel"/>
    <w:tmpl w:val="76D8B066"/>
    <w:lvl w:ilvl="0" w:tplc="BABAFECE">
      <w:start w:val="1"/>
      <w:numFmt w:val="bullet"/>
      <w:lvlText w:val=""/>
      <w:lvlJc w:val="left"/>
      <w:pPr>
        <w:ind w:left="720" w:hanging="360"/>
      </w:pPr>
      <w:rPr>
        <w:rFonts w:ascii="Symbol" w:hAnsi="Symbol" w:cs="Symbol" w:hint="default"/>
        <w:sz w:val="18"/>
        <w:szCs w:val="18"/>
      </w:rPr>
    </w:lvl>
    <w:lvl w:ilvl="1" w:tplc="CC16145E">
      <w:start w:val="1"/>
      <w:numFmt w:val="bullet"/>
      <w:lvlText w:val="o"/>
      <w:lvlJc w:val="left"/>
      <w:pPr>
        <w:ind w:left="1440" w:hanging="360"/>
      </w:pPr>
      <w:rPr>
        <w:rFonts w:ascii="Courier New" w:hAnsi="Courier New" w:cs="Courier New" w:hint="default"/>
      </w:rPr>
    </w:lvl>
    <w:lvl w:ilvl="2" w:tplc="B5A86B58">
      <w:start w:val="1"/>
      <w:numFmt w:val="bullet"/>
      <w:lvlText w:val=""/>
      <w:lvlJc w:val="left"/>
      <w:pPr>
        <w:ind w:left="2160" w:hanging="360"/>
      </w:pPr>
      <w:rPr>
        <w:rFonts w:ascii="Wingdings" w:hAnsi="Wingdings" w:cs="Wingdings" w:hint="default"/>
      </w:rPr>
    </w:lvl>
    <w:lvl w:ilvl="3" w:tplc="70D2A5D6">
      <w:start w:val="1"/>
      <w:numFmt w:val="bullet"/>
      <w:lvlText w:val=""/>
      <w:lvlJc w:val="left"/>
      <w:pPr>
        <w:ind w:left="2880" w:hanging="360"/>
      </w:pPr>
      <w:rPr>
        <w:rFonts w:ascii="Symbol" w:hAnsi="Symbol" w:cs="Symbol" w:hint="default"/>
      </w:rPr>
    </w:lvl>
    <w:lvl w:ilvl="4" w:tplc="76BEB2F6">
      <w:start w:val="1"/>
      <w:numFmt w:val="bullet"/>
      <w:lvlText w:val="o"/>
      <w:lvlJc w:val="left"/>
      <w:pPr>
        <w:ind w:left="3600" w:hanging="360"/>
      </w:pPr>
      <w:rPr>
        <w:rFonts w:ascii="Courier New" w:hAnsi="Courier New" w:cs="Courier New" w:hint="default"/>
      </w:rPr>
    </w:lvl>
    <w:lvl w:ilvl="5" w:tplc="FCD05C54">
      <w:start w:val="1"/>
      <w:numFmt w:val="bullet"/>
      <w:lvlText w:val=""/>
      <w:lvlJc w:val="left"/>
      <w:pPr>
        <w:ind w:left="4320" w:hanging="360"/>
      </w:pPr>
      <w:rPr>
        <w:rFonts w:ascii="Wingdings" w:hAnsi="Wingdings" w:cs="Wingdings" w:hint="default"/>
      </w:rPr>
    </w:lvl>
    <w:lvl w:ilvl="6" w:tplc="68D2B426">
      <w:start w:val="1"/>
      <w:numFmt w:val="bullet"/>
      <w:lvlText w:val=""/>
      <w:lvlJc w:val="left"/>
      <w:pPr>
        <w:ind w:left="5040" w:hanging="360"/>
      </w:pPr>
      <w:rPr>
        <w:rFonts w:ascii="Symbol" w:hAnsi="Symbol" w:cs="Symbol" w:hint="default"/>
      </w:rPr>
    </w:lvl>
    <w:lvl w:ilvl="7" w:tplc="B21ECDE4">
      <w:start w:val="1"/>
      <w:numFmt w:val="bullet"/>
      <w:lvlText w:val="o"/>
      <w:lvlJc w:val="left"/>
      <w:pPr>
        <w:ind w:left="5760" w:hanging="360"/>
      </w:pPr>
      <w:rPr>
        <w:rFonts w:ascii="Courier New" w:hAnsi="Courier New" w:cs="Courier New" w:hint="default"/>
      </w:rPr>
    </w:lvl>
    <w:lvl w:ilvl="8" w:tplc="33CED0C0">
      <w:start w:val="1"/>
      <w:numFmt w:val="bullet"/>
      <w:lvlText w:val=""/>
      <w:lvlJc w:val="left"/>
      <w:pPr>
        <w:ind w:left="6480" w:hanging="360"/>
      </w:pPr>
      <w:rPr>
        <w:rFonts w:ascii="Wingdings" w:hAnsi="Wingdings" w:cs="Wingdings" w:hint="default"/>
      </w:rPr>
    </w:lvl>
  </w:abstractNum>
  <w:abstractNum w:abstractNumId="53" w15:restartNumberingAfterBreak="0">
    <w:nsid w:val="275E02DB"/>
    <w:multiLevelType w:val="hybridMultilevel"/>
    <w:tmpl w:val="97E4ADB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4" w15:restartNumberingAfterBreak="0">
    <w:nsid w:val="291E2FFD"/>
    <w:multiLevelType w:val="hybridMultilevel"/>
    <w:tmpl w:val="90F23630"/>
    <w:lvl w:ilvl="0" w:tplc="48765DF0">
      <w:start w:val="1"/>
      <w:numFmt w:val="bullet"/>
      <w:lvlText w:val="-"/>
      <w:lvlJc w:val="left"/>
      <w:pPr>
        <w:ind w:left="780" w:hanging="360"/>
      </w:pPr>
      <w:rPr>
        <w:rFonts w:ascii="Sitka Text" w:hAnsi="Sitka Text"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55" w15:restartNumberingAfterBreak="0">
    <w:nsid w:val="294909C3"/>
    <w:multiLevelType w:val="hybridMultilevel"/>
    <w:tmpl w:val="8334E1D0"/>
    <w:lvl w:ilvl="0" w:tplc="AECEAFDC">
      <w:start w:val="1"/>
      <w:numFmt w:val="bullet"/>
      <w:lvlText w:val=""/>
      <w:lvlJc w:val="left"/>
      <w:pPr>
        <w:ind w:left="720" w:hanging="360"/>
      </w:pPr>
      <w:rPr>
        <w:rFonts w:ascii="Symbol" w:hAnsi="Symbol" w:cs="Symbol" w:hint="default"/>
        <w:sz w:val="18"/>
        <w:szCs w:val="18"/>
      </w:rPr>
    </w:lvl>
    <w:lvl w:ilvl="1" w:tplc="F8F69A78">
      <w:start w:val="1"/>
      <w:numFmt w:val="bullet"/>
      <w:lvlText w:val="o"/>
      <w:lvlJc w:val="left"/>
      <w:pPr>
        <w:ind w:left="1440" w:hanging="360"/>
      </w:pPr>
      <w:rPr>
        <w:rFonts w:ascii="Courier New" w:hAnsi="Courier New" w:cs="Courier New" w:hint="default"/>
      </w:rPr>
    </w:lvl>
    <w:lvl w:ilvl="2" w:tplc="792E5C6C">
      <w:start w:val="1"/>
      <w:numFmt w:val="bullet"/>
      <w:lvlText w:val=""/>
      <w:lvlJc w:val="left"/>
      <w:pPr>
        <w:ind w:left="2160" w:hanging="360"/>
      </w:pPr>
      <w:rPr>
        <w:rFonts w:ascii="Wingdings" w:hAnsi="Wingdings" w:cs="Wingdings" w:hint="default"/>
      </w:rPr>
    </w:lvl>
    <w:lvl w:ilvl="3" w:tplc="0E9CD314">
      <w:start w:val="1"/>
      <w:numFmt w:val="bullet"/>
      <w:lvlText w:val=""/>
      <w:lvlJc w:val="left"/>
      <w:pPr>
        <w:ind w:left="2880" w:hanging="360"/>
      </w:pPr>
      <w:rPr>
        <w:rFonts w:ascii="Symbol" w:hAnsi="Symbol" w:cs="Symbol" w:hint="default"/>
      </w:rPr>
    </w:lvl>
    <w:lvl w:ilvl="4" w:tplc="3DC8A3D0">
      <w:start w:val="1"/>
      <w:numFmt w:val="bullet"/>
      <w:lvlText w:val="o"/>
      <w:lvlJc w:val="left"/>
      <w:pPr>
        <w:ind w:left="3600" w:hanging="360"/>
      </w:pPr>
      <w:rPr>
        <w:rFonts w:ascii="Courier New" w:hAnsi="Courier New" w:cs="Courier New" w:hint="default"/>
      </w:rPr>
    </w:lvl>
    <w:lvl w:ilvl="5" w:tplc="CF9C4B38">
      <w:start w:val="1"/>
      <w:numFmt w:val="bullet"/>
      <w:lvlText w:val=""/>
      <w:lvlJc w:val="left"/>
      <w:pPr>
        <w:ind w:left="4320" w:hanging="360"/>
      </w:pPr>
      <w:rPr>
        <w:rFonts w:ascii="Wingdings" w:hAnsi="Wingdings" w:cs="Wingdings" w:hint="default"/>
      </w:rPr>
    </w:lvl>
    <w:lvl w:ilvl="6" w:tplc="14F69B2C">
      <w:start w:val="1"/>
      <w:numFmt w:val="bullet"/>
      <w:lvlText w:val=""/>
      <w:lvlJc w:val="left"/>
      <w:pPr>
        <w:ind w:left="5040" w:hanging="360"/>
      </w:pPr>
      <w:rPr>
        <w:rFonts w:ascii="Symbol" w:hAnsi="Symbol" w:cs="Symbol" w:hint="default"/>
      </w:rPr>
    </w:lvl>
    <w:lvl w:ilvl="7" w:tplc="79B6DED2">
      <w:start w:val="1"/>
      <w:numFmt w:val="bullet"/>
      <w:lvlText w:val="o"/>
      <w:lvlJc w:val="left"/>
      <w:pPr>
        <w:ind w:left="5760" w:hanging="360"/>
      </w:pPr>
      <w:rPr>
        <w:rFonts w:ascii="Courier New" w:hAnsi="Courier New" w:cs="Courier New" w:hint="default"/>
      </w:rPr>
    </w:lvl>
    <w:lvl w:ilvl="8" w:tplc="B408479A">
      <w:start w:val="1"/>
      <w:numFmt w:val="bullet"/>
      <w:lvlText w:val=""/>
      <w:lvlJc w:val="left"/>
      <w:pPr>
        <w:ind w:left="6480" w:hanging="360"/>
      </w:pPr>
      <w:rPr>
        <w:rFonts w:ascii="Wingdings" w:hAnsi="Wingdings" w:cs="Wingdings" w:hint="default"/>
      </w:rPr>
    </w:lvl>
  </w:abstractNum>
  <w:abstractNum w:abstractNumId="56" w15:restartNumberingAfterBreak="0">
    <w:nsid w:val="296B26D0"/>
    <w:multiLevelType w:val="hybridMultilevel"/>
    <w:tmpl w:val="681EC0A6"/>
    <w:lvl w:ilvl="0" w:tplc="45EE14E6">
      <w:start w:val="1"/>
      <w:numFmt w:val="bullet"/>
      <w:lvlText w:val=""/>
      <w:lvlJc w:val="left"/>
      <w:pPr>
        <w:ind w:left="720" w:hanging="360"/>
      </w:pPr>
      <w:rPr>
        <w:rFonts w:ascii="Symbol" w:hAnsi="Symbol" w:cs="Symbol" w:hint="default"/>
        <w:sz w:val="18"/>
        <w:szCs w:val="18"/>
      </w:rPr>
    </w:lvl>
    <w:lvl w:ilvl="1" w:tplc="2070BC38">
      <w:start w:val="1"/>
      <w:numFmt w:val="bullet"/>
      <w:lvlText w:val="o"/>
      <w:lvlJc w:val="left"/>
      <w:pPr>
        <w:ind w:left="1440" w:hanging="360"/>
      </w:pPr>
      <w:rPr>
        <w:rFonts w:ascii="Courier New" w:hAnsi="Courier New" w:cs="Courier New" w:hint="default"/>
      </w:rPr>
    </w:lvl>
    <w:lvl w:ilvl="2" w:tplc="25080A62">
      <w:start w:val="1"/>
      <w:numFmt w:val="bullet"/>
      <w:lvlText w:val=""/>
      <w:lvlJc w:val="left"/>
      <w:pPr>
        <w:ind w:left="2160" w:hanging="360"/>
      </w:pPr>
      <w:rPr>
        <w:rFonts w:ascii="Wingdings" w:hAnsi="Wingdings" w:cs="Wingdings" w:hint="default"/>
      </w:rPr>
    </w:lvl>
    <w:lvl w:ilvl="3" w:tplc="AA4E1952">
      <w:start w:val="1"/>
      <w:numFmt w:val="bullet"/>
      <w:lvlText w:val=""/>
      <w:lvlJc w:val="left"/>
      <w:pPr>
        <w:ind w:left="2880" w:hanging="360"/>
      </w:pPr>
      <w:rPr>
        <w:rFonts w:ascii="Symbol" w:hAnsi="Symbol" w:cs="Symbol" w:hint="default"/>
      </w:rPr>
    </w:lvl>
    <w:lvl w:ilvl="4" w:tplc="A93CE584">
      <w:start w:val="1"/>
      <w:numFmt w:val="bullet"/>
      <w:lvlText w:val="o"/>
      <w:lvlJc w:val="left"/>
      <w:pPr>
        <w:ind w:left="3600" w:hanging="360"/>
      </w:pPr>
      <w:rPr>
        <w:rFonts w:ascii="Courier New" w:hAnsi="Courier New" w:cs="Courier New" w:hint="default"/>
      </w:rPr>
    </w:lvl>
    <w:lvl w:ilvl="5" w:tplc="B706F4B8">
      <w:start w:val="1"/>
      <w:numFmt w:val="bullet"/>
      <w:lvlText w:val=""/>
      <w:lvlJc w:val="left"/>
      <w:pPr>
        <w:ind w:left="4320" w:hanging="360"/>
      </w:pPr>
      <w:rPr>
        <w:rFonts w:ascii="Wingdings" w:hAnsi="Wingdings" w:cs="Wingdings" w:hint="default"/>
      </w:rPr>
    </w:lvl>
    <w:lvl w:ilvl="6" w:tplc="D96A4EF2">
      <w:start w:val="1"/>
      <w:numFmt w:val="bullet"/>
      <w:lvlText w:val=""/>
      <w:lvlJc w:val="left"/>
      <w:pPr>
        <w:ind w:left="5040" w:hanging="360"/>
      </w:pPr>
      <w:rPr>
        <w:rFonts w:ascii="Symbol" w:hAnsi="Symbol" w:cs="Symbol" w:hint="default"/>
      </w:rPr>
    </w:lvl>
    <w:lvl w:ilvl="7" w:tplc="E9504124">
      <w:start w:val="1"/>
      <w:numFmt w:val="bullet"/>
      <w:lvlText w:val="o"/>
      <w:lvlJc w:val="left"/>
      <w:pPr>
        <w:ind w:left="5760" w:hanging="360"/>
      </w:pPr>
      <w:rPr>
        <w:rFonts w:ascii="Courier New" w:hAnsi="Courier New" w:cs="Courier New" w:hint="default"/>
      </w:rPr>
    </w:lvl>
    <w:lvl w:ilvl="8" w:tplc="5CE2DD4E">
      <w:start w:val="1"/>
      <w:numFmt w:val="bullet"/>
      <w:lvlText w:val=""/>
      <w:lvlJc w:val="left"/>
      <w:pPr>
        <w:ind w:left="6480" w:hanging="360"/>
      </w:pPr>
      <w:rPr>
        <w:rFonts w:ascii="Wingdings" w:hAnsi="Wingdings" w:cs="Wingdings" w:hint="default"/>
      </w:rPr>
    </w:lvl>
  </w:abstractNum>
  <w:abstractNum w:abstractNumId="57" w15:restartNumberingAfterBreak="0">
    <w:nsid w:val="29770650"/>
    <w:multiLevelType w:val="hybridMultilevel"/>
    <w:tmpl w:val="D682C586"/>
    <w:lvl w:ilvl="0" w:tplc="219E1AE4">
      <w:start w:val="1"/>
      <w:numFmt w:val="bullet"/>
      <w:lvlText w:val=""/>
      <w:lvlJc w:val="left"/>
      <w:pPr>
        <w:ind w:left="720" w:hanging="360"/>
      </w:pPr>
      <w:rPr>
        <w:rFonts w:ascii="Symbol" w:hAnsi="Symbol" w:cs="Symbol" w:hint="default"/>
        <w:sz w:val="18"/>
        <w:szCs w:val="18"/>
      </w:rPr>
    </w:lvl>
    <w:lvl w:ilvl="1" w:tplc="DCAEA2F8">
      <w:start w:val="1"/>
      <w:numFmt w:val="bullet"/>
      <w:lvlText w:val="o"/>
      <w:lvlJc w:val="left"/>
      <w:pPr>
        <w:ind w:left="1440" w:hanging="360"/>
      </w:pPr>
      <w:rPr>
        <w:rFonts w:ascii="Courier New" w:hAnsi="Courier New" w:cs="Courier New" w:hint="default"/>
      </w:rPr>
    </w:lvl>
    <w:lvl w:ilvl="2" w:tplc="A20E7C20">
      <w:start w:val="1"/>
      <w:numFmt w:val="bullet"/>
      <w:lvlText w:val=""/>
      <w:lvlJc w:val="left"/>
      <w:pPr>
        <w:ind w:left="2160" w:hanging="360"/>
      </w:pPr>
      <w:rPr>
        <w:rFonts w:ascii="Wingdings" w:hAnsi="Wingdings" w:cs="Wingdings" w:hint="default"/>
      </w:rPr>
    </w:lvl>
    <w:lvl w:ilvl="3" w:tplc="76784692">
      <w:start w:val="1"/>
      <w:numFmt w:val="bullet"/>
      <w:lvlText w:val=""/>
      <w:lvlJc w:val="left"/>
      <w:pPr>
        <w:ind w:left="2880" w:hanging="360"/>
      </w:pPr>
      <w:rPr>
        <w:rFonts w:ascii="Symbol" w:hAnsi="Symbol" w:cs="Symbol" w:hint="default"/>
      </w:rPr>
    </w:lvl>
    <w:lvl w:ilvl="4" w:tplc="BB8A3C90">
      <w:start w:val="1"/>
      <w:numFmt w:val="bullet"/>
      <w:lvlText w:val="o"/>
      <w:lvlJc w:val="left"/>
      <w:pPr>
        <w:ind w:left="3600" w:hanging="360"/>
      </w:pPr>
      <w:rPr>
        <w:rFonts w:ascii="Courier New" w:hAnsi="Courier New" w:cs="Courier New" w:hint="default"/>
      </w:rPr>
    </w:lvl>
    <w:lvl w:ilvl="5" w:tplc="C75A856E">
      <w:start w:val="1"/>
      <w:numFmt w:val="bullet"/>
      <w:lvlText w:val=""/>
      <w:lvlJc w:val="left"/>
      <w:pPr>
        <w:ind w:left="4320" w:hanging="360"/>
      </w:pPr>
      <w:rPr>
        <w:rFonts w:ascii="Wingdings" w:hAnsi="Wingdings" w:cs="Wingdings" w:hint="default"/>
      </w:rPr>
    </w:lvl>
    <w:lvl w:ilvl="6" w:tplc="5D5CEB2E">
      <w:start w:val="1"/>
      <w:numFmt w:val="bullet"/>
      <w:lvlText w:val=""/>
      <w:lvlJc w:val="left"/>
      <w:pPr>
        <w:ind w:left="5040" w:hanging="360"/>
      </w:pPr>
      <w:rPr>
        <w:rFonts w:ascii="Symbol" w:hAnsi="Symbol" w:cs="Symbol" w:hint="default"/>
      </w:rPr>
    </w:lvl>
    <w:lvl w:ilvl="7" w:tplc="02501F2E">
      <w:start w:val="1"/>
      <w:numFmt w:val="bullet"/>
      <w:lvlText w:val="o"/>
      <w:lvlJc w:val="left"/>
      <w:pPr>
        <w:ind w:left="5760" w:hanging="360"/>
      </w:pPr>
      <w:rPr>
        <w:rFonts w:ascii="Courier New" w:hAnsi="Courier New" w:cs="Courier New" w:hint="default"/>
      </w:rPr>
    </w:lvl>
    <w:lvl w:ilvl="8" w:tplc="8F82EB1E">
      <w:start w:val="1"/>
      <w:numFmt w:val="bullet"/>
      <w:lvlText w:val=""/>
      <w:lvlJc w:val="left"/>
      <w:pPr>
        <w:ind w:left="6480" w:hanging="360"/>
      </w:pPr>
      <w:rPr>
        <w:rFonts w:ascii="Wingdings" w:hAnsi="Wingdings" w:cs="Wingdings" w:hint="default"/>
      </w:rPr>
    </w:lvl>
  </w:abstractNum>
  <w:abstractNum w:abstractNumId="58" w15:restartNumberingAfterBreak="0">
    <w:nsid w:val="2A233ECD"/>
    <w:multiLevelType w:val="hybridMultilevel"/>
    <w:tmpl w:val="F3606D08"/>
    <w:lvl w:ilvl="0" w:tplc="42C636F8">
      <w:start w:val="1"/>
      <w:numFmt w:val="bullet"/>
      <w:lvlText w:val=""/>
      <w:lvlJc w:val="left"/>
      <w:pPr>
        <w:ind w:left="720" w:hanging="360"/>
      </w:pPr>
      <w:rPr>
        <w:rFonts w:ascii="Symbol" w:hAnsi="Symbol" w:cs="Symbol" w:hint="default"/>
        <w:sz w:val="18"/>
        <w:szCs w:val="18"/>
      </w:rPr>
    </w:lvl>
    <w:lvl w:ilvl="1" w:tplc="4FF8518C">
      <w:start w:val="1"/>
      <w:numFmt w:val="bullet"/>
      <w:lvlText w:val="o"/>
      <w:lvlJc w:val="left"/>
      <w:pPr>
        <w:ind w:left="1440" w:hanging="360"/>
      </w:pPr>
      <w:rPr>
        <w:rFonts w:ascii="Courier New" w:hAnsi="Courier New" w:cs="Courier New" w:hint="default"/>
      </w:rPr>
    </w:lvl>
    <w:lvl w:ilvl="2" w:tplc="E828D4DC">
      <w:start w:val="1"/>
      <w:numFmt w:val="bullet"/>
      <w:lvlText w:val=""/>
      <w:lvlJc w:val="left"/>
      <w:pPr>
        <w:ind w:left="2160" w:hanging="360"/>
      </w:pPr>
      <w:rPr>
        <w:rFonts w:ascii="Wingdings" w:hAnsi="Wingdings" w:cs="Wingdings" w:hint="default"/>
      </w:rPr>
    </w:lvl>
    <w:lvl w:ilvl="3" w:tplc="99A24AEA">
      <w:start w:val="1"/>
      <w:numFmt w:val="bullet"/>
      <w:lvlText w:val=""/>
      <w:lvlJc w:val="left"/>
      <w:pPr>
        <w:ind w:left="2880" w:hanging="360"/>
      </w:pPr>
      <w:rPr>
        <w:rFonts w:ascii="Symbol" w:hAnsi="Symbol" w:cs="Symbol" w:hint="default"/>
      </w:rPr>
    </w:lvl>
    <w:lvl w:ilvl="4" w:tplc="83C0DD06">
      <w:start w:val="1"/>
      <w:numFmt w:val="bullet"/>
      <w:lvlText w:val="o"/>
      <w:lvlJc w:val="left"/>
      <w:pPr>
        <w:ind w:left="3600" w:hanging="360"/>
      </w:pPr>
      <w:rPr>
        <w:rFonts w:ascii="Courier New" w:hAnsi="Courier New" w:cs="Courier New" w:hint="default"/>
      </w:rPr>
    </w:lvl>
    <w:lvl w:ilvl="5" w:tplc="E76E0D1C">
      <w:start w:val="1"/>
      <w:numFmt w:val="bullet"/>
      <w:lvlText w:val=""/>
      <w:lvlJc w:val="left"/>
      <w:pPr>
        <w:ind w:left="4320" w:hanging="360"/>
      </w:pPr>
      <w:rPr>
        <w:rFonts w:ascii="Wingdings" w:hAnsi="Wingdings" w:cs="Wingdings" w:hint="default"/>
      </w:rPr>
    </w:lvl>
    <w:lvl w:ilvl="6" w:tplc="336C3784">
      <w:start w:val="1"/>
      <w:numFmt w:val="bullet"/>
      <w:lvlText w:val=""/>
      <w:lvlJc w:val="left"/>
      <w:pPr>
        <w:ind w:left="5040" w:hanging="360"/>
      </w:pPr>
      <w:rPr>
        <w:rFonts w:ascii="Symbol" w:hAnsi="Symbol" w:cs="Symbol" w:hint="default"/>
      </w:rPr>
    </w:lvl>
    <w:lvl w:ilvl="7" w:tplc="40BE320A">
      <w:start w:val="1"/>
      <w:numFmt w:val="bullet"/>
      <w:lvlText w:val="o"/>
      <w:lvlJc w:val="left"/>
      <w:pPr>
        <w:ind w:left="5760" w:hanging="360"/>
      </w:pPr>
      <w:rPr>
        <w:rFonts w:ascii="Courier New" w:hAnsi="Courier New" w:cs="Courier New" w:hint="default"/>
      </w:rPr>
    </w:lvl>
    <w:lvl w:ilvl="8" w:tplc="0FA69D5C">
      <w:start w:val="1"/>
      <w:numFmt w:val="bullet"/>
      <w:lvlText w:val=""/>
      <w:lvlJc w:val="left"/>
      <w:pPr>
        <w:ind w:left="6480" w:hanging="360"/>
      </w:pPr>
      <w:rPr>
        <w:rFonts w:ascii="Wingdings" w:hAnsi="Wingdings" w:cs="Wingdings" w:hint="default"/>
      </w:rPr>
    </w:lvl>
  </w:abstractNum>
  <w:abstractNum w:abstractNumId="59" w15:restartNumberingAfterBreak="0">
    <w:nsid w:val="2B103559"/>
    <w:multiLevelType w:val="hybridMultilevel"/>
    <w:tmpl w:val="9B0EDAF6"/>
    <w:lvl w:ilvl="0" w:tplc="CFE04F60">
      <w:start w:val="1"/>
      <w:numFmt w:val="decimal"/>
      <w:lvlText w:val="%1."/>
      <w:lvlJc w:val="left"/>
      <w:pPr>
        <w:ind w:left="720" w:hanging="360"/>
      </w:pPr>
      <w:rPr>
        <w:rFonts w:ascii="Arial" w:hAnsi="Arial" w:cs="Arial" w:hint="default"/>
        <w:sz w:val="18"/>
        <w:szCs w:val="18"/>
      </w:rPr>
    </w:lvl>
    <w:lvl w:ilvl="1" w:tplc="A9965806">
      <w:start w:val="1"/>
      <w:numFmt w:val="decimal"/>
      <w:lvlText w:val="%2."/>
      <w:lvlJc w:val="left"/>
      <w:pPr>
        <w:ind w:left="1440" w:hanging="360"/>
      </w:pPr>
    </w:lvl>
    <w:lvl w:ilvl="2" w:tplc="43A8FFDA">
      <w:start w:val="1"/>
      <w:numFmt w:val="decimal"/>
      <w:lvlText w:val="%3."/>
      <w:lvlJc w:val="left"/>
      <w:pPr>
        <w:ind w:left="2160" w:hanging="360"/>
      </w:pPr>
    </w:lvl>
    <w:lvl w:ilvl="3" w:tplc="09507EF2">
      <w:start w:val="1"/>
      <w:numFmt w:val="decimal"/>
      <w:lvlText w:val="%4."/>
      <w:lvlJc w:val="left"/>
      <w:pPr>
        <w:ind w:left="2880" w:hanging="360"/>
      </w:pPr>
    </w:lvl>
    <w:lvl w:ilvl="4" w:tplc="695E990A">
      <w:start w:val="1"/>
      <w:numFmt w:val="decimal"/>
      <w:lvlText w:val="%5."/>
      <w:lvlJc w:val="left"/>
      <w:pPr>
        <w:ind w:left="3600" w:hanging="360"/>
      </w:pPr>
    </w:lvl>
    <w:lvl w:ilvl="5" w:tplc="7C900FC8">
      <w:start w:val="1"/>
      <w:numFmt w:val="decimal"/>
      <w:lvlText w:val="%6."/>
      <w:lvlJc w:val="left"/>
      <w:pPr>
        <w:ind w:left="4320" w:hanging="360"/>
      </w:pPr>
    </w:lvl>
    <w:lvl w:ilvl="6" w:tplc="B8B4833C">
      <w:start w:val="1"/>
      <w:numFmt w:val="decimal"/>
      <w:lvlText w:val="%7."/>
      <w:lvlJc w:val="left"/>
      <w:pPr>
        <w:ind w:left="5040" w:hanging="360"/>
      </w:pPr>
    </w:lvl>
    <w:lvl w:ilvl="7" w:tplc="010EDA92">
      <w:start w:val="1"/>
      <w:numFmt w:val="decimal"/>
      <w:lvlText w:val="%8."/>
      <w:lvlJc w:val="left"/>
      <w:pPr>
        <w:ind w:left="5760" w:hanging="360"/>
      </w:pPr>
    </w:lvl>
    <w:lvl w:ilvl="8" w:tplc="D6AAC988">
      <w:start w:val="1"/>
      <w:numFmt w:val="decimal"/>
      <w:lvlText w:val="%9."/>
      <w:lvlJc w:val="left"/>
      <w:pPr>
        <w:ind w:left="6480" w:hanging="360"/>
      </w:pPr>
    </w:lvl>
  </w:abstractNum>
  <w:abstractNum w:abstractNumId="60" w15:restartNumberingAfterBreak="0">
    <w:nsid w:val="2C765C06"/>
    <w:multiLevelType w:val="hybridMultilevel"/>
    <w:tmpl w:val="3A4E5286"/>
    <w:lvl w:ilvl="0" w:tplc="2DC65F5C">
      <w:start w:val="1"/>
      <w:numFmt w:val="decimal"/>
      <w:lvlText w:val="%1."/>
      <w:lvlJc w:val="left"/>
      <w:pPr>
        <w:ind w:left="720" w:hanging="360"/>
      </w:pPr>
      <w:rPr>
        <w:rFonts w:ascii="Arial" w:hAnsi="Arial" w:cs="Arial" w:hint="default"/>
        <w:sz w:val="18"/>
        <w:szCs w:val="18"/>
      </w:rPr>
    </w:lvl>
    <w:lvl w:ilvl="1" w:tplc="E90E44FA">
      <w:start w:val="1"/>
      <w:numFmt w:val="decimal"/>
      <w:lvlText w:val="%2."/>
      <w:lvlJc w:val="left"/>
      <w:pPr>
        <w:ind w:left="1440" w:hanging="360"/>
      </w:pPr>
    </w:lvl>
    <w:lvl w:ilvl="2" w:tplc="8DA2264C">
      <w:start w:val="1"/>
      <w:numFmt w:val="decimal"/>
      <w:lvlText w:val="%3."/>
      <w:lvlJc w:val="left"/>
      <w:pPr>
        <w:ind w:left="2160" w:hanging="360"/>
      </w:pPr>
    </w:lvl>
    <w:lvl w:ilvl="3" w:tplc="9E84992A">
      <w:start w:val="1"/>
      <w:numFmt w:val="decimal"/>
      <w:lvlText w:val="%4."/>
      <w:lvlJc w:val="left"/>
      <w:pPr>
        <w:ind w:left="2880" w:hanging="360"/>
      </w:pPr>
    </w:lvl>
    <w:lvl w:ilvl="4" w:tplc="5492D660">
      <w:start w:val="1"/>
      <w:numFmt w:val="decimal"/>
      <w:lvlText w:val="%5."/>
      <w:lvlJc w:val="left"/>
      <w:pPr>
        <w:ind w:left="3600" w:hanging="360"/>
      </w:pPr>
    </w:lvl>
    <w:lvl w:ilvl="5" w:tplc="B178B4D4">
      <w:start w:val="1"/>
      <w:numFmt w:val="decimal"/>
      <w:lvlText w:val="%6."/>
      <w:lvlJc w:val="left"/>
      <w:pPr>
        <w:ind w:left="4320" w:hanging="360"/>
      </w:pPr>
    </w:lvl>
    <w:lvl w:ilvl="6" w:tplc="A75A9C6A">
      <w:start w:val="1"/>
      <w:numFmt w:val="decimal"/>
      <w:lvlText w:val="%7."/>
      <w:lvlJc w:val="left"/>
      <w:pPr>
        <w:ind w:left="5040" w:hanging="360"/>
      </w:pPr>
    </w:lvl>
    <w:lvl w:ilvl="7" w:tplc="39B6879A">
      <w:start w:val="1"/>
      <w:numFmt w:val="decimal"/>
      <w:lvlText w:val="%8."/>
      <w:lvlJc w:val="left"/>
      <w:pPr>
        <w:ind w:left="5760" w:hanging="360"/>
      </w:pPr>
    </w:lvl>
    <w:lvl w:ilvl="8" w:tplc="BCAA7E66">
      <w:start w:val="1"/>
      <w:numFmt w:val="decimal"/>
      <w:lvlText w:val="%9."/>
      <w:lvlJc w:val="left"/>
      <w:pPr>
        <w:ind w:left="6480" w:hanging="360"/>
      </w:pPr>
    </w:lvl>
  </w:abstractNum>
  <w:abstractNum w:abstractNumId="61" w15:restartNumberingAfterBreak="0">
    <w:nsid w:val="2C835972"/>
    <w:multiLevelType w:val="hybridMultilevel"/>
    <w:tmpl w:val="41CE05E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2"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3" w15:restartNumberingAfterBreak="0">
    <w:nsid w:val="2F7F5EE6"/>
    <w:multiLevelType w:val="hybridMultilevel"/>
    <w:tmpl w:val="BFC0D3AC"/>
    <w:lvl w:ilvl="0" w:tplc="FE06D6EA">
      <w:start w:val="1"/>
      <w:numFmt w:val="bullet"/>
      <w:lvlText w:val=""/>
      <w:lvlJc w:val="left"/>
      <w:pPr>
        <w:ind w:left="720" w:hanging="360"/>
      </w:pPr>
      <w:rPr>
        <w:rFonts w:ascii="Symbol" w:hAnsi="Symbol" w:cs="Symbol" w:hint="default"/>
        <w:sz w:val="18"/>
        <w:szCs w:val="18"/>
      </w:rPr>
    </w:lvl>
    <w:lvl w:ilvl="1" w:tplc="646A997E">
      <w:start w:val="1"/>
      <w:numFmt w:val="bullet"/>
      <w:lvlText w:val="o"/>
      <w:lvlJc w:val="left"/>
      <w:pPr>
        <w:ind w:left="1440" w:hanging="360"/>
      </w:pPr>
      <w:rPr>
        <w:rFonts w:ascii="Courier New" w:hAnsi="Courier New" w:cs="Courier New" w:hint="default"/>
      </w:rPr>
    </w:lvl>
    <w:lvl w:ilvl="2" w:tplc="07E89668">
      <w:start w:val="1"/>
      <w:numFmt w:val="bullet"/>
      <w:lvlText w:val=""/>
      <w:lvlJc w:val="left"/>
      <w:pPr>
        <w:ind w:left="2160" w:hanging="360"/>
      </w:pPr>
      <w:rPr>
        <w:rFonts w:ascii="Wingdings" w:hAnsi="Wingdings" w:cs="Wingdings" w:hint="default"/>
      </w:rPr>
    </w:lvl>
    <w:lvl w:ilvl="3" w:tplc="9B00D90A">
      <w:start w:val="1"/>
      <w:numFmt w:val="bullet"/>
      <w:lvlText w:val=""/>
      <w:lvlJc w:val="left"/>
      <w:pPr>
        <w:ind w:left="2880" w:hanging="360"/>
      </w:pPr>
      <w:rPr>
        <w:rFonts w:ascii="Symbol" w:hAnsi="Symbol" w:cs="Symbol" w:hint="default"/>
      </w:rPr>
    </w:lvl>
    <w:lvl w:ilvl="4" w:tplc="04BAC51C">
      <w:start w:val="1"/>
      <w:numFmt w:val="bullet"/>
      <w:lvlText w:val="o"/>
      <w:lvlJc w:val="left"/>
      <w:pPr>
        <w:ind w:left="3600" w:hanging="360"/>
      </w:pPr>
      <w:rPr>
        <w:rFonts w:ascii="Courier New" w:hAnsi="Courier New" w:cs="Courier New" w:hint="default"/>
      </w:rPr>
    </w:lvl>
    <w:lvl w:ilvl="5" w:tplc="6B262156">
      <w:start w:val="1"/>
      <w:numFmt w:val="bullet"/>
      <w:lvlText w:val=""/>
      <w:lvlJc w:val="left"/>
      <w:pPr>
        <w:ind w:left="4320" w:hanging="360"/>
      </w:pPr>
      <w:rPr>
        <w:rFonts w:ascii="Wingdings" w:hAnsi="Wingdings" w:cs="Wingdings" w:hint="default"/>
      </w:rPr>
    </w:lvl>
    <w:lvl w:ilvl="6" w:tplc="4AF2A1BA">
      <w:start w:val="1"/>
      <w:numFmt w:val="bullet"/>
      <w:lvlText w:val=""/>
      <w:lvlJc w:val="left"/>
      <w:pPr>
        <w:ind w:left="5040" w:hanging="360"/>
      </w:pPr>
      <w:rPr>
        <w:rFonts w:ascii="Symbol" w:hAnsi="Symbol" w:cs="Symbol" w:hint="default"/>
      </w:rPr>
    </w:lvl>
    <w:lvl w:ilvl="7" w:tplc="D91A6B14">
      <w:start w:val="1"/>
      <w:numFmt w:val="bullet"/>
      <w:lvlText w:val="o"/>
      <w:lvlJc w:val="left"/>
      <w:pPr>
        <w:ind w:left="5760" w:hanging="360"/>
      </w:pPr>
      <w:rPr>
        <w:rFonts w:ascii="Courier New" w:hAnsi="Courier New" w:cs="Courier New" w:hint="default"/>
      </w:rPr>
    </w:lvl>
    <w:lvl w:ilvl="8" w:tplc="4E907A06">
      <w:start w:val="1"/>
      <w:numFmt w:val="bullet"/>
      <w:lvlText w:val=""/>
      <w:lvlJc w:val="left"/>
      <w:pPr>
        <w:ind w:left="6480" w:hanging="360"/>
      </w:pPr>
      <w:rPr>
        <w:rFonts w:ascii="Wingdings" w:hAnsi="Wingdings" w:cs="Wingdings" w:hint="default"/>
      </w:rPr>
    </w:lvl>
  </w:abstractNum>
  <w:abstractNum w:abstractNumId="64" w15:restartNumberingAfterBreak="0">
    <w:nsid w:val="30695D1E"/>
    <w:multiLevelType w:val="hybridMultilevel"/>
    <w:tmpl w:val="3E968252"/>
    <w:lvl w:ilvl="0" w:tplc="188878A4">
      <w:start w:val="1"/>
      <w:numFmt w:val="bullet"/>
      <w:lvlText w:val=""/>
      <w:lvlJc w:val="left"/>
      <w:pPr>
        <w:ind w:left="720" w:hanging="360"/>
      </w:pPr>
      <w:rPr>
        <w:rFonts w:ascii="Symbol" w:hAnsi="Symbol" w:cs="Symbol" w:hint="default"/>
        <w:sz w:val="18"/>
        <w:szCs w:val="18"/>
      </w:rPr>
    </w:lvl>
    <w:lvl w:ilvl="1" w:tplc="C00E5BDC">
      <w:start w:val="1"/>
      <w:numFmt w:val="bullet"/>
      <w:lvlText w:val="o"/>
      <w:lvlJc w:val="left"/>
      <w:pPr>
        <w:ind w:left="1440" w:hanging="360"/>
      </w:pPr>
      <w:rPr>
        <w:rFonts w:ascii="Courier New" w:hAnsi="Courier New" w:cs="Courier New" w:hint="default"/>
      </w:rPr>
    </w:lvl>
    <w:lvl w:ilvl="2" w:tplc="7F5A154C">
      <w:start w:val="1"/>
      <w:numFmt w:val="bullet"/>
      <w:lvlText w:val=""/>
      <w:lvlJc w:val="left"/>
      <w:pPr>
        <w:ind w:left="2160" w:hanging="360"/>
      </w:pPr>
      <w:rPr>
        <w:rFonts w:ascii="Wingdings" w:hAnsi="Wingdings" w:cs="Wingdings" w:hint="default"/>
      </w:rPr>
    </w:lvl>
    <w:lvl w:ilvl="3" w:tplc="4CACCDD0">
      <w:start w:val="1"/>
      <w:numFmt w:val="bullet"/>
      <w:lvlText w:val=""/>
      <w:lvlJc w:val="left"/>
      <w:pPr>
        <w:ind w:left="2880" w:hanging="360"/>
      </w:pPr>
      <w:rPr>
        <w:rFonts w:ascii="Symbol" w:hAnsi="Symbol" w:cs="Symbol" w:hint="default"/>
      </w:rPr>
    </w:lvl>
    <w:lvl w:ilvl="4" w:tplc="1C0A3322">
      <w:start w:val="1"/>
      <w:numFmt w:val="bullet"/>
      <w:lvlText w:val="o"/>
      <w:lvlJc w:val="left"/>
      <w:pPr>
        <w:ind w:left="3600" w:hanging="360"/>
      </w:pPr>
      <w:rPr>
        <w:rFonts w:ascii="Courier New" w:hAnsi="Courier New" w:cs="Courier New" w:hint="default"/>
      </w:rPr>
    </w:lvl>
    <w:lvl w:ilvl="5" w:tplc="1AB87720">
      <w:start w:val="1"/>
      <w:numFmt w:val="bullet"/>
      <w:lvlText w:val=""/>
      <w:lvlJc w:val="left"/>
      <w:pPr>
        <w:ind w:left="4320" w:hanging="360"/>
      </w:pPr>
      <w:rPr>
        <w:rFonts w:ascii="Wingdings" w:hAnsi="Wingdings" w:cs="Wingdings" w:hint="default"/>
      </w:rPr>
    </w:lvl>
    <w:lvl w:ilvl="6" w:tplc="69928032">
      <w:start w:val="1"/>
      <w:numFmt w:val="bullet"/>
      <w:lvlText w:val=""/>
      <w:lvlJc w:val="left"/>
      <w:pPr>
        <w:ind w:left="5040" w:hanging="360"/>
      </w:pPr>
      <w:rPr>
        <w:rFonts w:ascii="Symbol" w:hAnsi="Symbol" w:cs="Symbol" w:hint="default"/>
      </w:rPr>
    </w:lvl>
    <w:lvl w:ilvl="7" w:tplc="63BC94D6">
      <w:start w:val="1"/>
      <w:numFmt w:val="bullet"/>
      <w:lvlText w:val="o"/>
      <w:lvlJc w:val="left"/>
      <w:pPr>
        <w:ind w:left="5760" w:hanging="360"/>
      </w:pPr>
      <w:rPr>
        <w:rFonts w:ascii="Courier New" w:hAnsi="Courier New" w:cs="Courier New" w:hint="default"/>
      </w:rPr>
    </w:lvl>
    <w:lvl w:ilvl="8" w:tplc="3C0A9750">
      <w:start w:val="1"/>
      <w:numFmt w:val="bullet"/>
      <w:lvlText w:val=""/>
      <w:lvlJc w:val="left"/>
      <w:pPr>
        <w:ind w:left="6480" w:hanging="360"/>
      </w:pPr>
      <w:rPr>
        <w:rFonts w:ascii="Wingdings" w:hAnsi="Wingdings" w:cs="Wingdings" w:hint="default"/>
      </w:rPr>
    </w:lvl>
  </w:abstractNum>
  <w:abstractNum w:abstractNumId="65" w15:restartNumberingAfterBreak="0">
    <w:nsid w:val="320937D4"/>
    <w:multiLevelType w:val="hybridMultilevel"/>
    <w:tmpl w:val="15DE6EF8"/>
    <w:lvl w:ilvl="0" w:tplc="9ACAB1F6">
      <w:start w:val="1"/>
      <w:numFmt w:val="bullet"/>
      <w:lvlText w:val=""/>
      <w:lvlJc w:val="left"/>
      <w:pPr>
        <w:ind w:left="720" w:hanging="360"/>
      </w:pPr>
      <w:rPr>
        <w:rFonts w:ascii="Symbol" w:hAnsi="Symbol" w:cs="Symbol" w:hint="default"/>
        <w:sz w:val="18"/>
        <w:szCs w:val="18"/>
      </w:rPr>
    </w:lvl>
    <w:lvl w:ilvl="1" w:tplc="B39618F4">
      <w:start w:val="1"/>
      <w:numFmt w:val="bullet"/>
      <w:lvlText w:val="o"/>
      <w:lvlJc w:val="left"/>
      <w:pPr>
        <w:ind w:left="1440" w:hanging="360"/>
      </w:pPr>
      <w:rPr>
        <w:rFonts w:ascii="Courier New" w:hAnsi="Courier New" w:cs="Courier New" w:hint="default"/>
      </w:rPr>
    </w:lvl>
    <w:lvl w:ilvl="2" w:tplc="A9965C34">
      <w:start w:val="1"/>
      <w:numFmt w:val="bullet"/>
      <w:lvlText w:val=""/>
      <w:lvlJc w:val="left"/>
      <w:pPr>
        <w:ind w:left="2160" w:hanging="360"/>
      </w:pPr>
      <w:rPr>
        <w:rFonts w:ascii="Wingdings" w:hAnsi="Wingdings" w:cs="Wingdings" w:hint="default"/>
      </w:rPr>
    </w:lvl>
    <w:lvl w:ilvl="3" w:tplc="8CEA5AA8">
      <w:start w:val="1"/>
      <w:numFmt w:val="bullet"/>
      <w:lvlText w:val=""/>
      <w:lvlJc w:val="left"/>
      <w:pPr>
        <w:ind w:left="2880" w:hanging="360"/>
      </w:pPr>
      <w:rPr>
        <w:rFonts w:ascii="Symbol" w:hAnsi="Symbol" w:cs="Symbol" w:hint="default"/>
      </w:rPr>
    </w:lvl>
    <w:lvl w:ilvl="4" w:tplc="3760EB7C">
      <w:start w:val="1"/>
      <w:numFmt w:val="bullet"/>
      <w:lvlText w:val="o"/>
      <w:lvlJc w:val="left"/>
      <w:pPr>
        <w:ind w:left="3600" w:hanging="360"/>
      </w:pPr>
      <w:rPr>
        <w:rFonts w:ascii="Courier New" w:hAnsi="Courier New" w:cs="Courier New" w:hint="default"/>
      </w:rPr>
    </w:lvl>
    <w:lvl w:ilvl="5" w:tplc="B896F4C2">
      <w:start w:val="1"/>
      <w:numFmt w:val="bullet"/>
      <w:lvlText w:val=""/>
      <w:lvlJc w:val="left"/>
      <w:pPr>
        <w:ind w:left="4320" w:hanging="360"/>
      </w:pPr>
      <w:rPr>
        <w:rFonts w:ascii="Wingdings" w:hAnsi="Wingdings" w:cs="Wingdings" w:hint="default"/>
      </w:rPr>
    </w:lvl>
    <w:lvl w:ilvl="6" w:tplc="7938B92A">
      <w:start w:val="1"/>
      <w:numFmt w:val="bullet"/>
      <w:lvlText w:val=""/>
      <w:lvlJc w:val="left"/>
      <w:pPr>
        <w:ind w:left="5040" w:hanging="360"/>
      </w:pPr>
      <w:rPr>
        <w:rFonts w:ascii="Symbol" w:hAnsi="Symbol" w:cs="Symbol" w:hint="default"/>
      </w:rPr>
    </w:lvl>
    <w:lvl w:ilvl="7" w:tplc="243C60EA">
      <w:start w:val="1"/>
      <w:numFmt w:val="bullet"/>
      <w:lvlText w:val="o"/>
      <w:lvlJc w:val="left"/>
      <w:pPr>
        <w:ind w:left="5760" w:hanging="360"/>
      </w:pPr>
      <w:rPr>
        <w:rFonts w:ascii="Courier New" w:hAnsi="Courier New" w:cs="Courier New" w:hint="default"/>
      </w:rPr>
    </w:lvl>
    <w:lvl w:ilvl="8" w:tplc="8910D5B0">
      <w:start w:val="1"/>
      <w:numFmt w:val="bullet"/>
      <w:lvlText w:val=""/>
      <w:lvlJc w:val="left"/>
      <w:pPr>
        <w:ind w:left="6480" w:hanging="360"/>
      </w:pPr>
      <w:rPr>
        <w:rFonts w:ascii="Wingdings" w:hAnsi="Wingdings" w:cs="Wingdings" w:hint="default"/>
      </w:rPr>
    </w:lvl>
  </w:abstractNum>
  <w:abstractNum w:abstractNumId="66" w15:restartNumberingAfterBreak="0">
    <w:nsid w:val="32D25399"/>
    <w:multiLevelType w:val="hybridMultilevel"/>
    <w:tmpl w:val="DE16B14E"/>
    <w:lvl w:ilvl="0" w:tplc="7248BA52">
      <w:start w:val="1"/>
      <w:numFmt w:val="decimal"/>
      <w:lvlText w:val="%1."/>
      <w:lvlJc w:val="left"/>
      <w:pPr>
        <w:ind w:left="720" w:hanging="360"/>
      </w:pPr>
      <w:rPr>
        <w:rFonts w:ascii="Arial" w:hAnsi="Arial" w:cs="Arial" w:hint="default"/>
        <w:sz w:val="18"/>
        <w:szCs w:val="18"/>
      </w:rPr>
    </w:lvl>
    <w:lvl w:ilvl="1" w:tplc="575A8198">
      <w:start w:val="1"/>
      <w:numFmt w:val="decimal"/>
      <w:lvlText w:val="%2."/>
      <w:lvlJc w:val="left"/>
      <w:pPr>
        <w:ind w:left="1440" w:hanging="360"/>
      </w:pPr>
    </w:lvl>
    <w:lvl w:ilvl="2" w:tplc="43AC6838">
      <w:start w:val="1"/>
      <w:numFmt w:val="decimal"/>
      <w:lvlText w:val="%3."/>
      <w:lvlJc w:val="left"/>
      <w:pPr>
        <w:ind w:left="2160" w:hanging="360"/>
      </w:pPr>
    </w:lvl>
    <w:lvl w:ilvl="3" w:tplc="909C4E02">
      <w:start w:val="1"/>
      <w:numFmt w:val="decimal"/>
      <w:lvlText w:val="%4."/>
      <w:lvlJc w:val="left"/>
      <w:pPr>
        <w:ind w:left="2880" w:hanging="360"/>
      </w:pPr>
    </w:lvl>
    <w:lvl w:ilvl="4" w:tplc="097C1724">
      <w:start w:val="1"/>
      <w:numFmt w:val="decimal"/>
      <w:lvlText w:val="%5."/>
      <w:lvlJc w:val="left"/>
      <w:pPr>
        <w:ind w:left="3600" w:hanging="360"/>
      </w:pPr>
    </w:lvl>
    <w:lvl w:ilvl="5" w:tplc="3F923920">
      <w:start w:val="1"/>
      <w:numFmt w:val="decimal"/>
      <w:lvlText w:val="%6."/>
      <w:lvlJc w:val="left"/>
      <w:pPr>
        <w:ind w:left="4320" w:hanging="360"/>
      </w:pPr>
    </w:lvl>
    <w:lvl w:ilvl="6" w:tplc="FF4A59F2">
      <w:start w:val="1"/>
      <w:numFmt w:val="decimal"/>
      <w:lvlText w:val="%7."/>
      <w:lvlJc w:val="left"/>
      <w:pPr>
        <w:ind w:left="5040" w:hanging="360"/>
      </w:pPr>
    </w:lvl>
    <w:lvl w:ilvl="7" w:tplc="038A3EEC">
      <w:start w:val="1"/>
      <w:numFmt w:val="decimal"/>
      <w:lvlText w:val="%8."/>
      <w:lvlJc w:val="left"/>
      <w:pPr>
        <w:ind w:left="5760" w:hanging="360"/>
      </w:pPr>
    </w:lvl>
    <w:lvl w:ilvl="8" w:tplc="77B4BF16">
      <w:start w:val="1"/>
      <w:numFmt w:val="decimal"/>
      <w:lvlText w:val="%9."/>
      <w:lvlJc w:val="left"/>
      <w:pPr>
        <w:ind w:left="6480" w:hanging="360"/>
      </w:pPr>
    </w:lvl>
  </w:abstractNum>
  <w:abstractNum w:abstractNumId="67" w15:restartNumberingAfterBreak="0">
    <w:nsid w:val="34F30752"/>
    <w:multiLevelType w:val="hybridMultilevel"/>
    <w:tmpl w:val="F9061F40"/>
    <w:lvl w:ilvl="0" w:tplc="AA7605F8">
      <w:start w:val="1"/>
      <w:numFmt w:val="bullet"/>
      <w:lvlText w:val=""/>
      <w:lvlJc w:val="left"/>
      <w:pPr>
        <w:ind w:left="720" w:hanging="360"/>
      </w:pPr>
      <w:rPr>
        <w:rFonts w:ascii="Symbol" w:hAnsi="Symbol" w:cs="Symbol" w:hint="default"/>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35C92D7E"/>
    <w:multiLevelType w:val="hybridMultilevel"/>
    <w:tmpl w:val="EEF4CE9C"/>
    <w:lvl w:ilvl="0" w:tplc="1F789DAA">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36DE341B"/>
    <w:multiLevelType w:val="hybridMultilevel"/>
    <w:tmpl w:val="7BF017CA"/>
    <w:lvl w:ilvl="0" w:tplc="04A45254">
      <w:start w:val="1"/>
      <w:numFmt w:val="bullet"/>
      <w:lvlText w:val=""/>
      <w:lvlJc w:val="left"/>
      <w:pPr>
        <w:ind w:left="720" w:hanging="360"/>
      </w:pPr>
      <w:rPr>
        <w:rFonts w:ascii="Symbol" w:hAnsi="Symbol" w:cs="Symbol" w:hint="default"/>
        <w:sz w:val="18"/>
        <w:szCs w:val="18"/>
      </w:rPr>
    </w:lvl>
    <w:lvl w:ilvl="1" w:tplc="E0DE61EA">
      <w:start w:val="1"/>
      <w:numFmt w:val="bullet"/>
      <w:lvlText w:val="o"/>
      <w:lvlJc w:val="left"/>
      <w:pPr>
        <w:ind w:left="1440" w:hanging="360"/>
      </w:pPr>
      <w:rPr>
        <w:rFonts w:ascii="Courier New" w:hAnsi="Courier New" w:cs="Courier New" w:hint="default"/>
      </w:rPr>
    </w:lvl>
    <w:lvl w:ilvl="2" w:tplc="AE80F7C4">
      <w:start w:val="1"/>
      <w:numFmt w:val="bullet"/>
      <w:lvlText w:val=""/>
      <w:lvlJc w:val="left"/>
      <w:pPr>
        <w:ind w:left="2160" w:hanging="360"/>
      </w:pPr>
      <w:rPr>
        <w:rFonts w:ascii="Wingdings" w:hAnsi="Wingdings" w:cs="Wingdings" w:hint="default"/>
      </w:rPr>
    </w:lvl>
    <w:lvl w:ilvl="3" w:tplc="D7D0D85C">
      <w:start w:val="1"/>
      <w:numFmt w:val="bullet"/>
      <w:lvlText w:val=""/>
      <w:lvlJc w:val="left"/>
      <w:pPr>
        <w:ind w:left="2880" w:hanging="360"/>
      </w:pPr>
      <w:rPr>
        <w:rFonts w:ascii="Symbol" w:hAnsi="Symbol" w:cs="Symbol" w:hint="default"/>
      </w:rPr>
    </w:lvl>
    <w:lvl w:ilvl="4" w:tplc="E3D01F40">
      <w:start w:val="1"/>
      <w:numFmt w:val="bullet"/>
      <w:lvlText w:val="o"/>
      <w:lvlJc w:val="left"/>
      <w:pPr>
        <w:ind w:left="3600" w:hanging="360"/>
      </w:pPr>
      <w:rPr>
        <w:rFonts w:ascii="Courier New" w:hAnsi="Courier New" w:cs="Courier New" w:hint="default"/>
      </w:rPr>
    </w:lvl>
    <w:lvl w:ilvl="5" w:tplc="23DAC302">
      <w:start w:val="1"/>
      <w:numFmt w:val="bullet"/>
      <w:lvlText w:val=""/>
      <w:lvlJc w:val="left"/>
      <w:pPr>
        <w:ind w:left="4320" w:hanging="360"/>
      </w:pPr>
      <w:rPr>
        <w:rFonts w:ascii="Wingdings" w:hAnsi="Wingdings" w:cs="Wingdings" w:hint="default"/>
      </w:rPr>
    </w:lvl>
    <w:lvl w:ilvl="6" w:tplc="988E0708">
      <w:start w:val="1"/>
      <w:numFmt w:val="bullet"/>
      <w:lvlText w:val=""/>
      <w:lvlJc w:val="left"/>
      <w:pPr>
        <w:ind w:left="5040" w:hanging="360"/>
      </w:pPr>
      <w:rPr>
        <w:rFonts w:ascii="Symbol" w:hAnsi="Symbol" w:cs="Symbol" w:hint="default"/>
      </w:rPr>
    </w:lvl>
    <w:lvl w:ilvl="7" w:tplc="2ED05900">
      <w:start w:val="1"/>
      <w:numFmt w:val="bullet"/>
      <w:lvlText w:val="o"/>
      <w:lvlJc w:val="left"/>
      <w:pPr>
        <w:ind w:left="5760" w:hanging="360"/>
      </w:pPr>
      <w:rPr>
        <w:rFonts w:ascii="Courier New" w:hAnsi="Courier New" w:cs="Courier New" w:hint="default"/>
      </w:rPr>
    </w:lvl>
    <w:lvl w:ilvl="8" w:tplc="F0D820A6">
      <w:start w:val="1"/>
      <w:numFmt w:val="bullet"/>
      <w:lvlText w:val=""/>
      <w:lvlJc w:val="left"/>
      <w:pPr>
        <w:ind w:left="6480" w:hanging="360"/>
      </w:pPr>
      <w:rPr>
        <w:rFonts w:ascii="Wingdings" w:hAnsi="Wingdings" w:cs="Wingdings" w:hint="default"/>
      </w:rPr>
    </w:lvl>
  </w:abstractNum>
  <w:abstractNum w:abstractNumId="70" w15:restartNumberingAfterBreak="0">
    <w:nsid w:val="3B81031E"/>
    <w:multiLevelType w:val="hybridMultilevel"/>
    <w:tmpl w:val="7D768EA6"/>
    <w:lvl w:ilvl="0" w:tplc="13B0C8EA">
      <w:start w:val="1"/>
      <w:numFmt w:val="bullet"/>
      <w:lvlText w:val=""/>
      <w:lvlJc w:val="left"/>
      <w:pPr>
        <w:ind w:left="720" w:hanging="360"/>
      </w:pPr>
      <w:rPr>
        <w:rFonts w:ascii="Symbol" w:hAnsi="Symbol" w:cs="Symbol" w:hint="default"/>
        <w:sz w:val="18"/>
        <w:szCs w:val="18"/>
      </w:rPr>
    </w:lvl>
    <w:lvl w:ilvl="1" w:tplc="45401C60">
      <w:start w:val="1"/>
      <w:numFmt w:val="bullet"/>
      <w:lvlText w:val="o"/>
      <w:lvlJc w:val="left"/>
      <w:pPr>
        <w:ind w:left="1440" w:hanging="360"/>
      </w:pPr>
      <w:rPr>
        <w:rFonts w:ascii="Courier New" w:hAnsi="Courier New" w:cs="Courier New" w:hint="default"/>
      </w:rPr>
    </w:lvl>
    <w:lvl w:ilvl="2" w:tplc="1316B05A">
      <w:start w:val="1"/>
      <w:numFmt w:val="bullet"/>
      <w:lvlText w:val=""/>
      <w:lvlJc w:val="left"/>
      <w:pPr>
        <w:ind w:left="2160" w:hanging="360"/>
      </w:pPr>
      <w:rPr>
        <w:rFonts w:ascii="Wingdings" w:hAnsi="Wingdings" w:cs="Wingdings" w:hint="default"/>
      </w:rPr>
    </w:lvl>
    <w:lvl w:ilvl="3" w:tplc="E6947AC8">
      <w:start w:val="1"/>
      <w:numFmt w:val="bullet"/>
      <w:lvlText w:val=""/>
      <w:lvlJc w:val="left"/>
      <w:pPr>
        <w:ind w:left="2880" w:hanging="360"/>
      </w:pPr>
      <w:rPr>
        <w:rFonts w:ascii="Symbol" w:hAnsi="Symbol" w:cs="Symbol" w:hint="default"/>
      </w:rPr>
    </w:lvl>
    <w:lvl w:ilvl="4" w:tplc="C786F216">
      <w:start w:val="1"/>
      <w:numFmt w:val="bullet"/>
      <w:lvlText w:val="o"/>
      <w:lvlJc w:val="left"/>
      <w:pPr>
        <w:ind w:left="3600" w:hanging="360"/>
      </w:pPr>
      <w:rPr>
        <w:rFonts w:ascii="Courier New" w:hAnsi="Courier New" w:cs="Courier New" w:hint="default"/>
      </w:rPr>
    </w:lvl>
    <w:lvl w:ilvl="5" w:tplc="C9BE13C0">
      <w:start w:val="1"/>
      <w:numFmt w:val="bullet"/>
      <w:lvlText w:val=""/>
      <w:lvlJc w:val="left"/>
      <w:pPr>
        <w:ind w:left="4320" w:hanging="360"/>
      </w:pPr>
      <w:rPr>
        <w:rFonts w:ascii="Wingdings" w:hAnsi="Wingdings" w:cs="Wingdings" w:hint="default"/>
      </w:rPr>
    </w:lvl>
    <w:lvl w:ilvl="6" w:tplc="05D896E4">
      <w:start w:val="1"/>
      <w:numFmt w:val="bullet"/>
      <w:lvlText w:val=""/>
      <w:lvlJc w:val="left"/>
      <w:pPr>
        <w:ind w:left="5040" w:hanging="360"/>
      </w:pPr>
      <w:rPr>
        <w:rFonts w:ascii="Symbol" w:hAnsi="Symbol" w:cs="Symbol" w:hint="default"/>
      </w:rPr>
    </w:lvl>
    <w:lvl w:ilvl="7" w:tplc="49F81E76">
      <w:start w:val="1"/>
      <w:numFmt w:val="bullet"/>
      <w:lvlText w:val="o"/>
      <w:lvlJc w:val="left"/>
      <w:pPr>
        <w:ind w:left="5760" w:hanging="360"/>
      </w:pPr>
      <w:rPr>
        <w:rFonts w:ascii="Courier New" w:hAnsi="Courier New" w:cs="Courier New" w:hint="default"/>
      </w:rPr>
    </w:lvl>
    <w:lvl w:ilvl="8" w:tplc="122205D0">
      <w:start w:val="1"/>
      <w:numFmt w:val="bullet"/>
      <w:lvlText w:val=""/>
      <w:lvlJc w:val="left"/>
      <w:pPr>
        <w:ind w:left="6480" w:hanging="360"/>
      </w:pPr>
      <w:rPr>
        <w:rFonts w:ascii="Wingdings" w:hAnsi="Wingdings" w:cs="Wingdings" w:hint="default"/>
      </w:rPr>
    </w:lvl>
  </w:abstractNum>
  <w:abstractNum w:abstractNumId="71" w15:restartNumberingAfterBreak="0">
    <w:nsid w:val="3F6D042F"/>
    <w:multiLevelType w:val="hybridMultilevel"/>
    <w:tmpl w:val="601C8C1E"/>
    <w:lvl w:ilvl="0" w:tplc="C888A4CA">
      <w:start w:val="1"/>
      <w:numFmt w:val="bullet"/>
      <w:lvlText w:val=""/>
      <w:lvlJc w:val="left"/>
      <w:pPr>
        <w:ind w:left="720" w:hanging="360"/>
      </w:pPr>
      <w:rPr>
        <w:rFonts w:ascii="Symbol" w:hAnsi="Symbol" w:cs="Symbol" w:hint="default"/>
        <w:sz w:val="18"/>
        <w:szCs w:val="18"/>
      </w:rPr>
    </w:lvl>
    <w:lvl w:ilvl="1" w:tplc="62B2D7E0">
      <w:start w:val="1"/>
      <w:numFmt w:val="bullet"/>
      <w:lvlText w:val="o"/>
      <w:lvlJc w:val="left"/>
      <w:pPr>
        <w:ind w:left="1440" w:hanging="360"/>
      </w:pPr>
      <w:rPr>
        <w:rFonts w:ascii="Courier New" w:hAnsi="Courier New" w:cs="Courier New" w:hint="default"/>
      </w:rPr>
    </w:lvl>
    <w:lvl w:ilvl="2" w:tplc="249E230A">
      <w:start w:val="1"/>
      <w:numFmt w:val="bullet"/>
      <w:lvlText w:val=""/>
      <w:lvlJc w:val="left"/>
      <w:pPr>
        <w:ind w:left="2160" w:hanging="360"/>
      </w:pPr>
      <w:rPr>
        <w:rFonts w:ascii="Wingdings" w:hAnsi="Wingdings" w:cs="Wingdings" w:hint="default"/>
      </w:rPr>
    </w:lvl>
    <w:lvl w:ilvl="3" w:tplc="B81CAF26">
      <w:start w:val="1"/>
      <w:numFmt w:val="bullet"/>
      <w:lvlText w:val=""/>
      <w:lvlJc w:val="left"/>
      <w:pPr>
        <w:ind w:left="2880" w:hanging="360"/>
      </w:pPr>
      <w:rPr>
        <w:rFonts w:ascii="Symbol" w:hAnsi="Symbol" w:cs="Symbol" w:hint="default"/>
      </w:rPr>
    </w:lvl>
    <w:lvl w:ilvl="4" w:tplc="BB680E38">
      <w:start w:val="1"/>
      <w:numFmt w:val="bullet"/>
      <w:lvlText w:val="o"/>
      <w:lvlJc w:val="left"/>
      <w:pPr>
        <w:ind w:left="3600" w:hanging="360"/>
      </w:pPr>
      <w:rPr>
        <w:rFonts w:ascii="Courier New" w:hAnsi="Courier New" w:cs="Courier New" w:hint="default"/>
      </w:rPr>
    </w:lvl>
    <w:lvl w:ilvl="5" w:tplc="ED7E813A">
      <w:start w:val="1"/>
      <w:numFmt w:val="bullet"/>
      <w:lvlText w:val=""/>
      <w:lvlJc w:val="left"/>
      <w:pPr>
        <w:ind w:left="4320" w:hanging="360"/>
      </w:pPr>
      <w:rPr>
        <w:rFonts w:ascii="Wingdings" w:hAnsi="Wingdings" w:cs="Wingdings" w:hint="default"/>
      </w:rPr>
    </w:lvl>
    <w:lvl w:ilvl="6" w:tplc="3776259C">
      <w:start w:val="1"/>
      <w:numFmt w:val="bullet"/>
      <w:lvlText w:val=""/>
      <w:lvlJc w:val="left"/>
      <w:pPr>
        <w:ind w:left="5040" w:hanging="360"/>
      </w:pPr>
      <w:rPr>
        <w:rFonts w:ascii="Symbol" w:hAnsi="Symbol" w:cs="Symbol" w:hint="default"/>
      </w:rPr>
    </w:lvl>
    <w:lvl w:ilvl="7" w:tplc="43DE00D6">
      <w:start w:val="1"/>
      <w:numFmt w:val="bullet"/>
      <w:lvlText w:val="o"/>
      <w:lvlJc w:val="left"/>
      <w:pPr>
        <w:ind w:left="5760" w:hanging="360"/>
      </w:pPr>
      <w:rPr>
        <w:rFonts w:ascii="Courier New" w:hAnsi="Courier New" w:cs="Courier New" w:hint="default"/>
      </w:rPr>
    </w:lvl>
    <w:lvl w:ilvl="8" w:tplc="5700369A">
      <w:start w:val="1"/>
      <w:numFmt w:val="bullet"/>
      <w:lvlText w:val=""/>
      <w:lvlJc w:val="left"/>
      <w:pPr>
        <w:ind w:left="6480" w:hanging="360"/>
      </w:pPr>
      <w:rPr>
        <w:rFonts w:ascii="Wingdings" w:hAnsi="Wingdings" w:cs="Wingdings" w:hint="default"/>
      </w:rPr>
    </w:lvl>
  </w:abstractNum>
  <w:abstractNum w:abstractNumId="72" w15:restartNumberingAfterBreak="0">
    <w:nsid w:val="3FC94A67"/>
    <w:multiLevelType w:val="hybridMultilevel"/>
    <w:tmpl w:val="4A04F616"/>
    <w:lvl w:ilvl="0" w:tplc="5DE6CB2E">
      <w:start w:val="1"/>
      <w:numFmt w:val="decimal"/>
      <w:lvlText w:val="%1."/>
      <w:lvlJc w:val="left"/>
      <w:pPr>
        <w:ind w:left="720" w:hanging="360"/>
      </w:pPr>
      <w:rPr>
        <w:rFonts w:ascii="Arial" w:hAnsi="Arial" w:cs="Arial" w:hint="default"/>
        <w:sz w:val="18"/>
        <w:szCs w:val="18"/>
      </w:rPr>
    </w:lvl>
    <w:lvl w:ilvl="1" w:tplc="43F811D4">
      <w:start w:val="1"/>
      <w:numFmt w:val="decimal"/>
      <w:lvlText w:val="%2."/>
      <w:lvlJc w:val="left"/>
      <w:pPr>
        <w:ind w:left="1440" w:hanging="360"/>
      </w:pPr>
    </w:lvl>
    <w:lvl w:ilvl="2" w:tplc="6B367FB6">
      <w:start w:val="1"/>
      <w:numFmt w:val="decimal"/>
      <w:lvlText w:val="%3."/>
      <w:lvlJc w:val="left"/>
      <w:pPr>
        <w:ind w:left="2160" w:hanging="360"/>
      </w:pPr>
    </w:lvl>
    <w:lvl w:ilvl="3" w:tplc="DA86CBD4">
      <w:start w:val="1"/>
      <w:numFmt w:val="decimal"/>
      <w:lvlText w:val="%4."/>
      <w:lvlJc w:val="left"/>
      <w:pPr>
        <w:ind w:left="2880" w:hanging="360"/>
      </w:pPr>
    </w:lvl>
    <w:lvl w:ilvl="4" w:tplc="27C288C2">
      <w:start w:val="1"/>
      <w:numFmt w:val="decimal"/>
      <w:lvlText w:val="%5."/>
      <w:lvlJc w:val="left"/>
      <w:pPr>
        <w:ind w:left="3600" w:hanging="360"/>
      </w:pPr>
    </w:lvl>
    <w:lvl w:ilvl="5" w:tplc="EB800F7A">
      <w:start w:val="1"/>
      <w:numFmt w:val="decimal"/>
      <w:lvlText w:val="%6."/>
      <w:lvlJc w:val="left"/>
      <w:pPr>
        <w:ind w:left="4320" w:hanging="360"/>
      </w:pPr>
    </w:lvl>
    <w:lvl w:ilvl="6" w:tplc="13E475B0">
      <w:start w:val="1"/>
      <w:numFmt w:val="decimal"/>
      <w:lvlText w:val="%7."/>
      <w:lvlJc w:val="left"/>
      <w:pPr>
        <w:ind w:left="5040" w:hanging="360"/>
      </w:pPr>
    </w:lvl>
    <w:lvl w:ilvl="7" w:tplc="632621BC">
      <w:start w:val="1"/>
      <w:numFmt w:val="decimal"/>
      <w:lvlText w:val="%8."/>
      <w:lvlJc w:val="left"/>
      <w:pPr>
        <w:ind w:left="5760" w:hanging="360"/>
      </w:pPr>
    </w:lvl>
    <w:lvl w:ilvl="8" w:tplc="961AED6A">
      <w:start w:val="1"/>
      <w:numFmt w:val="decimal"/>
      <w:lvlText w:val="%9."/>
      <w:lvlJc w:val="left"/>
      <w:pPr>
        <w:ind w:left="6480" w:hanging="360"/>
      </w:pPr>
    </w:lvl>
  </w:abstractNum>
  <w:abstractNum w:abstractNumId="73" w15:restartNumberingAfterBreak="0">
    <w:nsid w:val="407923FA"/>
    <w:multiLevelType w:val="hybridMultilevel"/>
    <w:tmpl w:val="B7244F1E"/>
    <w:lvl w:ilvl="0" w:tplc="BDB8B580">
      <w:start w:val="1"/>
      <w:numFmt w:val="bullet"/>
      <w:lvlText w:val=""/>
      <w:lvlJc w:val="left"/>
      <w:pPr>
        <w:ind w:left="720" w:hanging="360"/>
      </w:pPr>
      <w:rPr>
        <w:rFonts w:ascii="Symbol" w:hAnsi="Symbol" w:cs="Symbol" w:hint="default"/>
        <w:sz w:val="18"/>
        <w:szCs w:val="18"/>
      </w:rPr>
    </w:lvl>
    <w:lvl w:ilvl="1" w:tplc="8CFAB766">
      <w:start w:val="1"/>
      <w:numFmt w:val="bullet"/>
      <w:lvlText w:val="o"/>
      <w:lvlJc w:val="left"/>
      <w:pPr>
        <w:ind w:left="1440" w:hanging="360"/>
      </w:pPr>
      <w:rPr>
        <w:rFonts w:ascii="Courier New" w:hAnsi="Courier New" w:cs="Courier New" w:hint="default"/>
      </w:rPr>
    </w:lvl>
    <w:lvl w:ilvl="2" w:tplc="393C3570">
      <w:start w:val="1"/>
      <w:numFmt w:val="bullet"/>
      <w:lvlText w:val=""/>
      <w:lvlJc w:val="left"/>
      <w:pPr>
        <w:ind w:left="2160" w:hanging="360"/>
      </w:pPr>
      <w:rPr>
        <w:rFonts w:ascii="Wingdings" w:hAnsi="Wingdings" w:cs="Wingdings" w:hint="default"/>
      </w:rPr>
    </w:lvl>
    <w:lvl w:ilvl="3" w:tplc="6C4618A6">
      <w:start w:val="1"/>
      <w:numFmt w:val="bullet"/>
      <w:lvlText w:val=""/>
      <w:lvlJc w:val="left"/>
      <w:pPr>
        <w:ind w:left="2880" w:hanging="360"/>
      </w:pPr>
      <w:rPr>
        <w:rFonts w:ascii="Symbol" w:hAnsi="Symbol" w:cs="Symbol" w:hint="default"/>
      </w:rPr>
    </w:lvl>
    <w:lvl w:ilvl="4" w:tplc="1AC8B282">
      <w:start w:val="1"/>
      <w:numFmt w:val="bullet"/>
      <w:lvlText w:val="o"/>
      <w:lvlJc w:val="left"/>
      <w:pPr>
        <w:ind w:left="3600" w:hanging="360"/>
      </w:pPr>
      <w:rPr>
        <w:rFonts w:ascii="Courier New" w:hAnsi="Courier New" w:cs="Courier New" w:hint="default"/>
      </w:rPr>
    </w:lvl>
    <w:lvl w:ilvl="5" w:tplc="9580C642">
      <w:start w:val="1"/>
      <w:numFmt w:val="bullet"/>
      <w:lvlText w:val=""/>
      <w:lvlJc w:val="left"/>
      <w:pPr>
        <w:ind w:left="4320" w:hanging="360"/>
      </w:pPr>
      <w:rPr>
        <w:rFonts w:ascii="Wingdings" w:hAnsi="Wingdings" w:cs="Wingdings" w:hint="default"/>
      </w:rPr>
    </w:lvl>
    <w:lvl w:ilvl="6" w:tplc="567EB6A8">
      <w:start w:val="1"/>
      <w:numFmt w:val="bullet"/>
      <w:lvlText w:val=""/>
      <w:lvlJc w:val="left"/>
      <w:pPr>
        <w:ind w:left="5040" w:hanging="360"/>
      </w:pPr>
      <w:rPr>
        <w:rFonts w:ascii="Symbol" w:hAnsi="Symbol" w:cs="Symbol" w:hint="default"/>
      </w:rPr>
    </w:lvl>
    <w:lvl w:ilvl="7" w:tplc="CD82B1B4">
      <w:start w:val="1"/>
      <w:numFmt w:val="bullet"/>
      <w:lvlText w:val="o"/>
      <w:lvlJc w:val="left"/>
      <w:pPr>
        <w:ind w:left="5760" w:hanging="360"/>
      </w:pPr>
      <w:rPr>
        <w:rFonts w:ascii="Courier New" w:hAnsi="Courier New" w:cs="Courier New" w:hint="default"/>
      </w:rPr>
    </w:lvl>
    <w:lvl w:ilvl="8" w:tplc="E4FE8AC6">
      <w:start w:val="1"/>
      <w:numFmt w:val="bullet"/>
      <w:lvlText w:val=""/>
      <w:lvlJc w:val="left"/>
      <w:pPr>
        <w:ind w:left="6480" w:hanging="360"/>
      </w:pPr>
      <w:rPr>
        <w:rFonts w:ascii="Wingdings" w:hAnsi="Wingdings" w:cs="Wingdings" w:hint="default"/>
      </w:rPr>
    </w:lvl>
  </w:abstractNum>
  <w:abstractNum w:abstractNumId="74" w15:restartNumberingAfterBreak="0">
    <w:nsid w:val="41C61D84"/>
    <w:multiLevelType w:val="hybridMultilevel"/>
    <w:tmpl w:val="F77ABB3A"/>
    <w:lvl w:ilvl="0" w:tplc="FD1E1B84">
      <w:start w:val="1"/>
      <w:numFmt w:val="bullet"/>
      <w:lvlText w:val=""/>
      <w:lvlJc w:val="left"/>
      <w:pPr>
        <w:ind w:left="720" w:hanging="360"/>
      </w:pPr>
      <w:rPr>
        <w:rFonts w:ascii="Symbol" w:hAnsi="Symbol" w:cs="Symbol" w:hint="default"/>
        <w:sz w:val="18"/>
        <w:szCs w:val="18"/>
      </w:rPr>
    </w:lvl>
    <w:lvl w:ilvl="1" w:tplc="F2A087B6">
      <w:start w:val="1"/>
      <w:numFmt w:val="bullet"/>
      <w:lvlText w:val="o"/>
      <w:lvlJc w:val="left"/>
      <w:pPr>
        <w:ind w:left="1440" w:hanging="360"/>
      </w:pPr>
      <w:rPr>
        <w:rFonts w:ascii="Courier New" w:hAnsi="Courier New" w:cs="Courier New" w:hint="default"/>
      </w:rPr>
    </w:lvl>
    <w:lvl w:ilvl="2" w:tplc="C7886468">
      <w:start w:val="1"/>
      <w:numFmt w:val="bullet"/>
      <w:lvlText w:val=""/>
      <w:lvlJc w:val="left"/>
      <w:pPr>
        <w:ind w:left="2160" w:hanging="360"/>
      </w:pPr>
      <w:rPr>
        <w:rFonts w:ascii="Wingdings" w:hAnsi="Wingdings" w:cs="Wingdings" w:hint="default"/>
      </w:rPr>
    </w:lvl>
    <w:lvl w:ilvl="3" w:tplc="5D0ADDB2">
      <w:start w:val="1"/>
      <w:numFmt w:val="bullet"/>
      <w:lvlText w:val=""/>
      <w:lvlJc w:val="left"/>
      <w:pPr>
        <w:ind w:left="2880" w:hanging="360"/>
      </w:pPr>
      <w:rPr>
        <w:rFonts w:ascii="Symbol" w:hAnsi="Symbol" w:cs="Symbol" w:hint="default"/>
      </w:rPr>
    </w:lvl>
    <w:lvl w:ilvl="4" w:tplc="A9360E3A">
      <w:start w:val="1"/>
      <w:numFmt w:val="bullet"/>
      <w:lvlText w:val="o"/>
      <w:lvlJc w:val="left"/>
      <w:pPr>
        <w:ind w:left="3600" w:hanging="360"/>
      </w:pPr>
      <w:rPr>
        <w:rFonts w:ascii="Courier New" w:hAnsi="Courier New" w:cs="Courier New" w:hint="default"/>
      </w:rPr>
    </w:lvl>
    <w:lvl w:ilvl="5" w:tplc="10303F5C">
      <w:start w:val="1"/>
      <w:numFmt w:val="bullet"/>
      <w:lvlText w:val=""/>
      <w:lvlJc w:val="left"/>
      <w:pPr>
        <w:ind w:left="4320" w:hanging="360"/>
      </w:pPr>
      <w:rPr>
        <w:rFonts w:ascii="Wingdings" w:hAnsi="Wingdings" w:cs="Wingdings" w:hint="default"/>
      </w:rPr>
    </w:lvl>
    <w:lvl w:ilvl="6" w:tplc="08109AB2">
      <w:start w:val="1"/>
      <w:numFmt w:val="bullet"/>
      <w:lvlText w:val=""/>
      <w:lvlJc w:val="left"/>
      <w:pPr>
        <w:ind w:left="5040" w:hanging="360"/>
      </w:pPr>
      <w:rPr>
        <w:rFonts w:ascii="Symbol" w:hAnsi="Symbol" w:cs="Symbol" w:hint="default"/>
      </w:rPr>
    </w:lvl>
    <w:lvl w:ilvl="7" w:tplc="4D0AF426">
      <w:start w:val="1"/>
      <w:numFmt w:val="bullet"/>
      <w:lvlText w:val="o"/>
      <w:lvlJc w:val="left"/>
      <w:pPr>
        <w:ind w:left="5760" w:hanging="360"/>
      </w:pPr>
      <w:rPr>
        <w:rFonts w:ascii="Courier New" w:hAnsi="Courier New" w:cs="Courier New" w:hint="default"/>
      </w:rPr>
    </w:lvl>
    <w:lvl w:ilvl="8" w:tplc="D6F62DFE">
      <w:start w:val="1"/>
      <w:numFmt w:val="bullet"/>
      <w:lvlText w:val=""/>
      <w:lvlJc w:val="left"/>
      <w:pPr>
        <w:ind w:left="6480" w:hanging="360"/>
      </w:pPr>
      <w:rPr>
        <w:rFonts w:ascii="Wingdings" w:hAnsi="Wingdings" w:cs="Wingdings" w:hint="default"/>
      </w:rPr>
    </w:lvl>
  </w:abstractNum>
  <w:abstractNum w:abstractNumId="75" w15:restartNumberingAfterBreak="0">
    <w:nsid w:val="42A74D90"/>
    <w:multiLevelType w:val="hybridMultilevel"/>
    <w:tmpl w:val="C58CFE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42FD1616"/>
    <w:multiLevelType w:val="hybridMultilevel"/>
    <w:tmpl w:val="E548B642"/>
    <w:lvl w:ilvl="0" w:tplc="92B21B30">
      <w:start w:val="1"/>
      <w:numFmt w:val="decimal"/>
      <w:lvlText w:val="%1."/>
      <w:lvlJc w:val="left"/>
      <w:pPr>
        <w:ind w:left="720" w:hanging="360"/>
      </w:pPr>
      <w:rPr>
        <w:rFonts w:ascii="Arial" w:hAnsi="Arial" w:cs="Arial" w:hint="default"/>
        <w:sz w:val="18"/>
        <w:szCs w:val="18"/>
      </w:rPr>
    </w:lvl>
    <w:lvl w:ilvl="1" w:tplc="49A22406">
      <w:start w:val="1"/>
      <w:numFmt w:val="decimal"/>
      <w:lvlText w:val="%2."/>
      <w:lvlJc w:val="left"/>
      <w:pPr>
        <w:ind w:left="1440" w:hanging="360"/>
      </w:pPr>
    </w:lvl>
    <w:lvl w:ilvl="2" w:tplc="6AE09E2E">
      <w:start w:val="1"/>
      <w:numFmt w:val="decimal"/>
      <w:lvlText w:val="%3."/>
      <w:lvlJc w:val="left"/>
      <w:pPr>
        <w:ind w:left="2160" w:hanging="360"/>
      </w:pPr>
    </w:lvl>
    <w:lvl w:ilvl="3" w:tplc="B9C44DE6">
      <w:start w:val="1"/>
      <w:numFmt w:val="decimal"/>
      <w:lvlText w:val="%4."/>
      <w:lvlJc w:val="left"/>
      <w:pPr>
        <w:ind w:left="2880" w:hanging="360"/>
      </w:pPr>
    </w:lvl>
    <w:lvl w:ilvl="4" w:tplc="EB70E5FC">
      <w:start w:val="1"/>
      <w:numFmt w:val="decimal"/>
      <w:lvlText w:val="%5."/>
      <w:lvlJc w:val="left"/>
      <w:pPr>
        <w:ind w:left="3600" w:hanging="360"/>
      </w:pPr>
    </w:lvl>
    <w:lvl w:ilvl="5" w:tplc="94FE5C72">
      <w:start w:val="1"/>
      <w:numFmt w:val="decimal"/>
      <w:lvlText w:val="%6."/>
      <w:lvlJc w:val="left"/>
      <w:pPr>
        <w:ind w:left="4320" w:hanging="360"/>
      </w:pPr>
    </w:lvl>
    <w:lvl w:ilvl="6" w:tplc="DF4C1A4E">
      <w:start w:val="1"/>
      <w:numFmt w:val="decimal"/>
      <w:lvlText w:val="%7."/>
      <w:lvlJc w:val="left"/>
      <w:pPr>
        <w:ind w:left="5040" w:hanging="360"/>
      </w:pPr>
    </w:lvl>
    <w:lvl w:ilvl="7" w:tplc="63841C6C">
      <w:start w:val="1"/>
      <w:numFmt w:val="decimal"/>
      <w:lvlText w:val="%8."/>
      <w:lvlJc w:val="left"/>
      <w:pPr>
        <w:ind w:left="5760" w:hanging="360"/>
      </w:pPr>
    </w:lvl>
    <w:lvl w:ilvl="8" w:tplc="DF44B23E">
      <w:start w:val="1"/>
      <w:numFmt w:val="decimal"/>
      <w:lvlText w:val="%9."/>
      <w:lvlJc w:val="left"/>
      <w:pPr>
        <w:ind w:left="6480" w:hanging="360"/>
      </w:pPr>
    </w:lvl>
  </w:abstractNum>
  <w:abstractNum w:abstractNumId="77" w15:restartNumberingAfterBreak="0">
    <w:nsid w:val="43097420"/>
    <w:multiLevelType w:val="hybridMultilevel"/>
    <w:tmpl w:val="6F8CF16E"/>
    <w:lvl w:ilvl="0" w:tplc="19ECE54E">
      <w:start w:val="1"/>
      <w:numFmt w:val="decimal"/>
      <w:lvlText w:val="%1."/>
      <w:lvlJc w:val="left"/>
      <w:pPr>
        <w:ind w:left="717" w:hanging="360"/>
      </w:pPr>
      <w:rPr>
        <w:rFonts w:cs="Tahoma" w:hint="default"/>
        <w:b/>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78" w15:restartNumberingAfterBreak="0">
    <w:nsid w:val="43F7292F"/>
    <w:multiLevelType w:val="hybridMultilevel"/>
    <w:tmpl w:val="6AAA6D9C"/>
    <w:lvl w:ilvl="0" w:tplc="6A689184">
      <w:start w:val="1"/>
      <w:numFmt w:val="bullet"/>
      <w:lvlText w:val=""/>
      <w:lvlJc w:val="left"/>
      <w:pPr>
        <w:ind w:left="720" w:hanging="360"/>
      </w:pPr>
      <w:rPr>
        <w:rFonts w:ascii="Symbol" w:hAnsi="Symbol" w:cs="Symbol" w:hint="default"/>
        <w:sz w:val="18"/>
        <w:szCs w:val="18"/>
      </w:rPr>
    </w:lvl>
    <w:lvl w:ilvl="1" w:tplc="01185118">
      <w:start w:val="1"/>
      <w:numFmt w:val="bullet"/>
      <w:lvlText w:val="o"/>
      <w:lvlJc w:val="left"/>
      <w:pPr>
        <w:ind w:left="1440" w:hanging="360"/>
      </w:pPr>
      <w:rPr>
        <w:rFonts w:ascii="Courier New" w:hAnsi="Courier New" w:cs="Courier New" w:hint="default"/>
      </w:rPr>
    </w:lvl>
    <w:lvl w:ilvl="2" w:tplc="7658965A">
      <w:start w:val="1"/>
      <w:numFmt w:val="bullet"/>
      <w:lvlText w:val=""/>
      <w:lvlJc w:val="left"/>
      <w:pPr>
        <w:ind w:left="2160" w:hanging="360"/>
      </w:pPr>
      <w:rPr>
        <w:rFonts w:ascii="Wingdings" w:hAnsi="Wingdings" w:cs="Wingdings" w:hint="default"/>
      </w:rPr>
    </w:lvl>
    <w:lvl w:ilvl="3" w:tplc="A3EE832E">
      <w:start w:val="1"/>
      <w:numFmt w:val="bullet"/>
      <w:lvlText w:val=""/>
      <w:lvlJc w:val="left"/>
      <w:pPr>
        <w:ind w:left="2880" w:hanging="360"/>
      </w:pPr>
      <w:rPr>
        <w:rFonts w:ascii="Symbol" w:hAnsi="Symbol" w:cs="Symbol" w:hint="default"/>
      </w:rPr>
    </w:lvl>
    <w:lvl w:ilvl="4" w:tplc="DDD606C2">
      <w:start w:val="1"/>
      <w:numFmt w:val="bullet"/>
      <w:lvlText w:val="o"/>
      <w:lvlJc w:val="left"/>
      <w:pPr>
        <w:ind w:left="3600" w:hanging="360"/>
      </w:pPr>
      <w:rPr>
        <w:rFonts w:ascii="Courier New" w:hAnsi="Courier New" w:cs="Courier New" w:hint="default"/>
      </w:rPr>
    </w:lvl>
    <w:lvl w:ilvl="5" w:tplc="7E60BE20">
      <w:start w:val="1"/>
      <w:numFmt w:val="bullet"/>
      <w:lvlText w:val=""/>
      <w:lvlJc w:val="left"/>
      <w:pPr>
        <w:ind w:left="4320" w:hanging="360"/>
      </w:pPr>
      <w:rPr>
        <w:rFonts w:ascii="Wingdings" w:hAnsi="Wingdings" w:cs="Wingdings" w:hint="default"/>
      </w:rPr>
    </w:lvl>
    <w:lvl w:ilvl="6" w:tplc="88885B0E">
      <w:start w:val="1"/>
      <w:numFmt w:val="bullet"/>
      <w:lvlText w:val=""/>
      <w:lvlJc w:val="left"/>
      <w:pPr>
        <w:ind w:left="5040" w:hanging="360"/>
      </w:pPr>
      <w:rPr>
        <w:rFonts w:ascii="Symbol" w:hAnsi="Symbol" w:cs="Symbol" w:hint="default"/>
      </w:rPr>
    </w:lvl>
    <w:lvl w:ilvl="7" w:tplc="89D05058">
      <w:start w:val="1"/>
      <w:numFmt w:val="bullet"/>
      <w:lvlText w:val="o"/>
      <w:lvlJc w:val="left"/>
      <w:pPr>
        <w:ind w:left="5760" w:hanging="360"/>
      </w:pPr>
      <w:rPr>
        <w:rFonts w:ascii="Courier New" w:hAnsi="Courier New" w:cs="Courier New" w:hint="default"/>
      </w:rPr>
    </w:lvl>
    <w:lvl w:ilvl="8" w:tplc="C046F0D8">
      <w:start w:val="1"/>
      <w:numFmt w:val="bullet"/>
      <w:lvlText w:val=""/>
      <w:lvlJc w:val="left"/>
      <w:pPr>
        <w:ind w:left="6480" w:hanging="360"/>
      </w:pPr>
      <w:rPr>
        <w:rFonts w:ascii="Wingdings" w:hAnsi="Wingdings" w:cs="Wingdings" w:hint="default"/>
      </w:rPr>
    </w:lvl>
  </w:abstractNum>
  <w:abstractNum w:abstractNumId="79" w15:restartNumberingAfterBreak="0">
    <w:nsid w:val="44B16DA2"/>
    <w:multiLevelType w:val="hybridMultilevel"/>
    <w:tmpl w:val="686A36BE"/>
    <w:lvl w:ilvl="0" w:tplc="660066FE">
      <w:start w:val="1"/>
      <w:numFmt w:val="bullet"/>
      <w:lvlText w:val=""/>
      <w:lvlJc w:val="left"/>
      <w:pPr>
        <w:ind w:left="720" w:hanging="360"/>
      </w:pPr>
      <w:rPr>
        <w:rFonts w:ascii="Symbol" w:hAnsi="Symbol" w:cs="Symbol" w:hint="default"/>
        <w:sz w:val="18"/>
        <w:szCs w:val="18"/>
      </w:rPr>
    </w:lvl>
    <w:lvl w:ilvl="1" w:tplc="BE88F800">
      <w:start w:val="1"/>
      <w:numFmt w:val="bullet"/>
      <w:lvlText w:val="o"/>
      <w:lvlJc w:val="left"/>
      <w:pPr>
        <w:ind w:left="1440" w:hanging="360"/>
      </w:pPr>
      <w:rPr>
        <w:rFonts w:ascii="Courier New" w:hAnsi="Courier New" w:cs="Courier New" w:hint="default"/>
      </w:rPr>
    </w:lvl>
    <w:lvl w:ilvl="2" w:tplc="CAF83CF2">
      <w:start w:val="1"/>
      <w:numFmt w:val="bullet"/>
      <w:lvlText w:val=""/>
      <w:lvlJc w:val="left"/>
      <w:pPr>
        <w:ind w:left="2160" w:hanging="360"/>
      </w:pPr>
      <w:rPr>
        <w:rFonts w:ascii="Wingdings" w:hAnsi="Wingdings" w:cs="Wingdings" w:hint="default"/>
      </w:rPr>
    </w:lvl>
    <w:lvl w:ilvl="3" w:tplc="8A985774">
      <w:start w:val="1"/>
      <w:numFmt w:val="bullet"/>
      <w:lvlText w:val=""/>
      <w:lvlJc w:val="left"/>
      <w:pPr>
        <w:ind w:left="2880" w:hanging="360"/>
      </w:pPr>
      <w:rPr>
        <w:rFonts w:ascii="Symbol" w:hAnsi="Symbol" w:cs="Symbol" w:hint="default"/>
      </w:rPr>
    </w:lvl>
    <w:lvl w:ilvl="4" w:tplc="68089C52">
      <w:start w:val="1"/>
      <w:numFmt w:val="bullet"/>
      <w:lvlText w:val="o"/>
      <w:lvlJc w:val="left"/>
      <w:pPr>
        <w:ind w:left="3600" w:hanging="360"/>
      </w:pPr>
      <w:rPr>
        <w:rFonts w:ascii="Courier New" w:hAnsi="Courier New" w:cs="Courier New" w:hint="default"/>
      </w:rPr>
    </w:lvl>
    <w:lvl w:ilvl="5" w:tplc="A0C29F36">
      <w:start w:val="1"/>
      <w:numFmt w:val="bullet"/>
      <w:lvlText w:val=""/>
      <w:lvlJc w:val="left"/>
      <w:pPr>
        <w:ind w:left="4320" w:hanging="360"/>
      </w:pPr>
      <w:rPr>
        <w:rFonts w:ascii="Wingdings" w:hAnsi="Wingdings" w:cs="Wingdings" w:hint="default"/>
      </w:rPr>
    </w:lvl>
    <w:lvl w:ilvl="6" w:tplc="518852BA">
      <w:start w:val="1"/>
      <w:numFmt w:val="bullet"/>
      <w:lvlText w:val=""/>
      <w:lvlJc w:val="left"/>
      <w:pPr>
        <w:ind w:left="5040" w:hanging="360"/>
      </w:pPr>
      <w:rPr>
        <w:rFonts w:ascii="Symbol" w:hAnsi="Symbol" w:cs="Symbol" w:hint="default"/>
      </w:rPr>
    </w:lvl>
    <w:lvl w:ilvl="7" w:tplc="FC22651C">
      <w:start w:val="1"/>
      <w:numFmt w:val="bullet"/>
      <w:lvlText w:val="o"/>
      <w:lvlJc w:val="left"/>
      <w:pPr>
        <w:ind w:left="5760" w:hanging="360"/>
      </w:pPr>
      <w:rPr>
        <w:rFonts w:ascii="Courier New" w:hAnsi="Courier New" w:cs="Courier New" w:hint="default"/>
      </w:rPr>
    </w:lvl>
    <w:lvl w:ilvl="8" w:tplc="5802A030">
      <w:start w:val="1"/>
      <w:numFmt w:val="bullet"/>
      <w:lvlText w:val=""/>
      <w:lvlJc w:val="left"/>
      <w:pPr>
        <w:ind w:left="6480" w:hanging="360"/>
      </w:pPr>
      <w:rPr>
        <w:rFonts w:ascii="Wingdings" w:hAnsi="Wingdings" w:cs="Wingdings" w:hint="default"/>
      </w:rPr>
    </w:lvl>
  </w:abstractNum>
  <w:abstractNum w:abstractNumId="80" w15:restartNumberingAfterBreak="0">
    <w:nsid w:val="47456EBB"/>
    <w:multiLevelType w:val="hybridMultilevel"/>
    <w:tmpl w:val="A664C66A"/>
    <w:lvl w:ilvl="0" w:tplc="7D48B438">
      <w:start w:val="1"/>
      <w:numFmt w:val="bullet"/>
      <w:lvlText w:val=""/>
      <w:lvlJc w:val="left"/>
      <w:pPr>
        <w:ind w:left="720" w:hanging="360"/>
      </w:pPr>
      <w:rPr>
        <w:rFonts w:ascii="Symbol" w:hAnsi="Symbol" w:cs="Symbol" w:hint="default"/>
        <w:sz w:val="18"/>
        <w:szCs w:val="18"/>
      </w:rPr>
    </w:lvl>
    <w:lvl w:ilvl="1" w:tplc="592C67E2">
      <w:start w:val="1"/>
      <w:numFmt w:val="bullet"/>
      <w:lvlText w:val="o"/>
      <w:lvlJc w:val="left"/>
      <w:pPr>
        <w:ind w:left="1440" w:hanging="360"/>
      </w:pPr>
      <w:rPr>
        <w:rFonts w:ascii="Courier New" w:hAnsi="Courier New" w:cs="Courier New" w:hint="default"/>
      </w:rPr>
    </w:lvl>
    <w:lvl w:ilvl="2" w:tplc="C8969996">
      <w:start w:val="1"/>
      <w:numFmt w:val="bullet"/>
      <w:lvlText w:val=""/>
      <w:lvlJc w:val="left"/>
      <w:pPr>
        <w:ind w:left="2160" w:hanging="360"/>
      </w:pPr>
      <w:rPr>
        <w:rFonts w:ascii="Wingdings" w:hAnsi="Wingdings" w:cs="Wingdings" w:hint="default"/>
      </w:rPr>
    </w:lvl>
    <w:lvl w:ilvl="3" w:tplc="B8CCFD82">
      <w:start w:val="1"/>
      <w:numFmt w:val="bullet"/>
      <w:lvlText w:val=""/>
      <w:lvlJc w:val="left"/>
      <w:pPr>
        <w:ind w:left="2880" w:hanging="360"/>
      </w:pPr>
      <w:rPr>
        <w:rFonts w:ascii="Symbol" w:hAnsi="Symbol" w:cs="Symbol" w:hint="default"/>
      </w:rPr>
    </w:lvl>
    <w:lvl w:ilvl="4" w:tplc="02D2AF70">
      <w:start w:val="1"/>
      <w:numFmt w:val="bullet"/>
      <w:lvlText w:val="o"/>
      <w:lvlJc w:val="left"/>
      <w:pPr>
        <w:ind w:left="3600" w:hanging="360"/>
      </w:pPr>
      <w:rPr>
        <w:rFonts w:ascii="Courier New" w:hAnsi="Courier New" w:cs="Courier New" w:hint="default"/>
      </w:rPr>
    </w:lvl>
    <w:lvl w:ilvl="5" w:tplc="DAE0810E">
      <w:start w:val="1"/>
      <w:numFmt w:val="bullet"/>
      <w:lvlText w:val=""/>
      <w:lvlJc w:val="left"/>
      <w:pPr>
        <w:ind w:left="4320" w:hanging="360"/>
      </w:pPr>
      <w:rPr>
        <w:rFonts w:ascii="Wingdings" w:hAnsi="Wingdings" w:cs="Wingdings" w:hint="default"/>
      </w:rPr>
    </w:lvl>
    <w:lvl w:ilvl="6" w:tplc="561E0F92">
      <w:start w:val="1"/>
      <w:numFmt w:val="bullet"/>
      <w:lvlText w:val=""/>
      <w:lvlJc w:val="left"/>
      <w:pPr>
        <w:ind w:left="5040" w:hanging="360"/>
      </w:pPr>
      <w:rPr>
        <w:rFonts w:ascii="Symbol" w:hAnsi="Symbol" w:cs="Symbol" w:hint="default"/>
      </w:rPr>
    </w:lvl>
    <w:lvl w:ilvl="7" w:tplc="DAF0A894">
      <w:start w:val="1"/>
      <w:numFmt w:val="bullet"/>
      <w:lvlText w:val="o"/>
      <w:lvlJc w:val="left"/>
      <w:pPr>
        <w:ind w:left="5760" w:hanging="360"/>
      </w:pPr>
      <w:rPr>
        <w:rFonts w:ascii="Courier New" w:hAnsi="Courier New" w:cs="Courier New" w:hint="default"/>
      </w:rPr>
    </w:lvl>
    <w:lvl w:ilvl="8" w:tplc="B652FDD8">
      <w:start w:val="1"/>
      <w:numFmt w:val="bullet"/>
      <w:lvlText w:val=""/>
      <w:lvlJc w:val="left"/>
      <w:pPr>
        <w:ind w:left="6480" w:hanging="360"/>
      </w:pPr>
      <w:rPr>
        <w:rFonts w:ascii="Wingdings" w:hAnsi="Wingdings" w:cs="Wingdings" w:hint="default"/>
      </w:rPr>
    </w:lvl>
  </w:abstractNum>
  <w:abstractNum w:abstractNumId="81" w15:restartNumberingAfterBreak="0">
    <w:nsid w:val="48BE70D0"/>
    <w:multiLevelType w:val="hybridMultilevel"/>
    <w:tmpl w:val="51B4C7D0"/>
    <w:lvl w:ilvl="0" w:tplc="2864EF04">
      <w:start w:val="1"/>
      <w:numFmt w:val="decimal"/>
      <w:lvlText w:val="%1."/>
      <w:lvlJc w:val="left"/>
      <w:pPr>
        <w:ind w:left="720" w:hanging="360"/>
      </w:pPr>
      <w:rPr>
        <w:rFonts w:ascii="Arial" w:hAnsi="Arial" w:cs="Arial" w:hint="default"/>
        <w:sz w:val="18"/>
        <w:szCs w:val="18"/>
      </w:rPr>
    </w:lvl>
    <w:lvl w:ilvl="1" w:tplc="ECBC92F8">
      <w:start w:val="1"/>
      <w:numFmt w:val="decimal"/>
      <w:lvlText w:val="%2."/>
      <w:lvlJc w:val="left"/>
      <w:pPr>
        <w:ind w:left="1440" w:hanging="360"/>
      </w:pPr>
    </w:lvl>
    <w:lvl w:ilvl="2" w:tplc="E0549672">
      <w:start w:val="1"/>
      <w:numFmt w:val="decimal"/>
      <w:lvlText w:val="%3."/>
      <w:lvlJc w:val="left"/>
      <w:pPr>
        <w:ind w:left="2160" w:hanging="360"/>
      </w:pPr>
    </w:lvl>
    <w:lvl w:ilvl="3" w:tplc="12EEA46E">
      <w:start w:val="1"/>
      <w:numFmt w:val="decimal"/>
      <w:lvlText w:val="%4."/>
      <w:lvlJc w:val="left"/>
      <w:pPr>
        <w:ind w:left="2880" w:hanging="360"/>
      </w:pPr>
    </w:lvl>
    <w:lvl w:ilvl="4" w:tplc="9CFCE5B6">
      <w:start w:val="1"/>
      <w:numFmt w:val="decimal"/>
      <w:lvlText w:val="%5."/>
      <w:lvlJc w:val="left"/>
      <w:pPr>
        <w:ind w:left="3600" w:hanging="360"/>
      </w:pPr>
    </w:lvl>
    <w:lvl w:ilvl="5" w:tplc="2020B43E">
      <w:start w:val="1"/>
      <w:numFmt w:val="decimal"/>
      <w:lvlText w:val="%6."/>
      <w:lvlJc w:val="left"/>
      <w:pPr>
        <w:ind w:left="4320" w:hanging="360"/>
      </w:pPr>
    </w:lvl>
    <w:lvl w:ilvl="6" w:tplc="1EBC7DD8">
      <w:start w:val="1"/>
      <w:numFmt w:val="decimal"/>
      <w:lvlText w:val="%7."/>
      <w:lvlJc w:val="left"/>
      <w:pPr>
        <w:ind w:left="5040" w:hanging="360"/>
      </w:pPr>
    </w:lvl>
    <w:lvl w:ilvl="7" w:tplc="509AA3C4">
      <w:start w:val="1"/>
      <w:numFmt w:val="decimal"/>
      <w:lvlText w:val="%8."/>
      <w:lvlJc w:val="left"/>
      <w:pPr>
        <w:ind w:left="5760" w:hanging="360"/>
      </w:pPr>
    </w:lvl>
    <w:lvl w:ilvl="8" w:tplc="3BA2419E">
      <w:start w:val="1"/>
      <w:numFmt w:val="decimal"/>
      <w:lvlText w:val="%9."/>
      <w:lvlJc w:val="left"/>
      <w:pPr>
        <w:ind w:left="6480" w:hanging="360"/>
      </w:pPr>
    </w:lvl>
  </w:abstractNum>
  <w:abstractNum w:abstractNumId="82" w15:restartNumberingAfterBreak="0">
    <w:nsid w:val="49003DB7"/>
    <w:multiLevelType w:val="hybridMultilevel"/>
    <w:tmpl w:val="CD6C3BAE"/>
    <w:lvl w:ilvl="0" w:tplc="F836B126">
      <w:start w:val="1"/>
      <w:numFmt w:val="bullet"/>
      <w:lvlText w:val=""/>
      <w:lvlJc w:val="left"/>
      <w:pPr>
        <w:ind w:left="720" w:hanging="360"/>
      </w:pPr>
      <w:rPr>
        <w:rFonts w:ascii="Symbol" w:hAnsi="Symbol" w:cs="Symbol" w:hint="default"/>
        <w:sz w:val="18"/>
        <w:szCs w:val="18"/>
      </w:rPr>
    </w:lvl>
    <w:lvl w:ilvl="1" w:tplc="B1964FF4">
      <w:start w:val="1"/>
      <w:numFmt w:val="bullet"/>
      <w:lvlText w:val="o"/>
      <w:lvlJc w:val="left"/>
      <w:pPr>
        <w:ind w:left="1440" w:hanging="360"/>
      </w:pPr>
      <w:rPr>
        <w:rFonts w:ascii="Courier New" w:hAnsi="Courier New" w:cs="Courier New" w:hint="default"/>
      </w:rPr>
    </w:lvl>
    <w:lvl w:ilvl="2" w:tplc="BB02EACE">
      <w:start w:val="1"/>
      <w:numFmt w:val="bullet"/>
      <w:lvlText w:val=""/>
      <w:lvlJc w:val="left"/>
      <w:pPr>
        <w:ind w:left="2160" w:hanging="360"/>
      </w:pPr>
      <w:rPr>
        <w:rFonts w:ascii="Wingdings" w:hAnsi="Wingdings" w:cs="Wingdings" w:hint="default"/>
      </w:rPr>
    </w:lvl>
    <w:lvl w:ilvl="3" w:tplc="5E0423B2">
      <w:start w:val="1"/>
      <w:numFmt w:val="bullet"/>
      <w:lvlText w:val=""/>
      <w:lvlJc w:val="left"/>
      <w:pPr>
        <w:ind w:left="2880" w:hanging="360"/>
      </w:pPr>
      <w:rPr>
        <w:rFonts w:ascii="Symbol" w:hAnsi="Symbol" w:cs="Symbol" w:hint="default"/>
      </w:rPr>
    </w:lvl>
    <w:lvl w:ilvl="4" w:tplc="AAA02C2A">
      <w:start w:val="1"/>
      <w:numFmt w:val="bullet"/>
      <w:lvlText w:val="o"/>
      <w:lvlJc w:val="left"/>
      <w:pPr>
        <w:ind w:left="3600" w:hanging="360"/>
      </w:pPr>
      <w:rPr>
        <w:rFonts w:ascii="Courier New" w:hAnsi="Courier New" w:cs="Courier New" w:hint="default"/>
      </w:rPr>
    </w:lvl>
    <w:lvl w:ilvl="5" w:tplc="A2B0ACC8">
      <w:start w:val="1"/>
      <w:numFmt w:val="bullet"/>
      <w:lvlText w:val=""/>
      <w:lvlJc w:val="left"/>
      <w:pPr>
        <w:ind w:left="4320" w:hanging="360"/>
      </w:pPr>
      <w:rPr>
        <w:rFonts w:ascii="Wingdings" w:hAnsi="Wingdings" w:cs="Wingdings" w:hint="default"/>
      </w:rPr>
    </w:lvl>
    <w:lvl w:ilvl="6" w:tplc="FC82CFDE">
      <w:start w:val="1"/>
      <w:numFmt w:val="bullet"/>
      <w:lvlText w:val=""/>
      <w:lvlJc w:val="left"/>
      <w:pPr>
        <w:ind w:left="5040" w:hanging="360"/>
      </w:pPr>
      <w:rPr>
        <w:rFonts w:ascii="Symbol" w:hAnsi="Symbol" w:cs="Symbol" w:hint="default"/>
      </w:rPr>
    </w:lvl>
    <w:lvl w:ilvl="7" w:tplc="F0FA31D2">
      <w:start w:val="1"/>
      <w:numFmt w:val="bullet"/>
      <w:lvlText w:val="o"/>
      <w:lvlJc w:val="left"/>
      <w:pPr>
        <w:ind w:left="5760" w:hanging="360"/>
      </w:pPr>
      <w:rPr>
        <w:rFonts w:ascii="Courier New" w:hAnsi="Courier New" w:cs="Courier New" w:hint="default"/>
      </w:rPr>
    </w:lvl>
    <w:lvl w:ilvl="8" w:tplc="A2C4B910">
      <w:start w:val="1"/>
      <w:numFmt w:val="bullet"/>
      <w:lvlText w:val=""/>
      <w:lvlJc w:val="left"/>
      <w:pPr>
        <w:ind w:left="6480" w:hanging="360"/>
      </w:pPr>
      <w:rPr>
        <w:rFonts w:ascii="Wingdings" w:hAnsi="Wingdings" w:cs="Wingdings" w:hint="default"/>
      </w:rPr>
    </w:lvl>
  </w:abstractNum>
  <w:abstractNum w:abstractNumId="83" w15:restartNumberingAfterBreak="0">
    <w:nsid w:val="494B7CCB"/>
    <w:multiLevelType w:val="hybridMultilevel"/>
    <w:tmpl w:val="B2B44BAA"/>
    <w:lvl w:ilvl="0" w:tplc="149C065A">
      <w:start w:val="1"/>
      <w:numFmt w:val="bullet"/>
      <w:lvlText w:val=""/>
      <w:lvlJc w:val="left"/>
      <w:pPr>
        <w:ind w:left="720" w:hanging="360"/>
      </w:pPr>
      <w:rPr>
        <w:rFonts w:ascii="Symbol" w:hAnsi="Symbol" w:cs="Symbol" w:hint="default"/>
        <w:sz w:val="18"/>
        <w:szCs w:val="18"/>
      </w:rPr>
    </w:lvl>
    <w:lvl w:ilvl="1" w:tplc="1A3023F2">
      <w:start w:val="1"/>
      <w:numFmt w:val="bullet"/>
      <w:lvlText w:val="o"/>
      <w:lvlJc w:val="left"/>
      <w:pPr>
        <w:ind w:left="1440" w:hanging="360"/>
      </w:pPr>
      <w:rPr>
        <w:rFonts w:ascii="Courier New" w:hAnsi="Courier New" w:cs="Courier New" w:hint="default"/>
      </w:rPr>
    </w:lvl>
    <w:lvl w:ilvl="2" w:tplc="6310EEC4">
      <w:start w:val="1"/>
      <w:numFmt w:val="bullet"/>
      <w:lvlText w:val=""/>
      <w:lvlJc w:val="left"/>
      <w:pPr>
        <w:ind w:left="2160" w:hanging="360"/>
      </w:pPr>
      <w:rPr>
        <w:rFonts w:ascii="Wingdings" w:hAnsi="Wingdings" w:cs="Wingdings" w:hint="default"/>
      </w:rPr>
    </w:lvl>
    <w:lvl w:ilvl="3" w:tplc="8E944264">
      <w:start w:val="1"/>
      <w:numFmt w:val="bullet"/>
      <w:lvlText w:val=""/>
      <w:lvlJc w:val="left"/>
      <w:pPr>
        <w:ind w:left="2880" w:hanging="360"/>
      </w:pPr>
      <w:rPr>
        <w:rFonts w:ascii="Symbol" w:hAnsi="Symbol" w:cs="Symbol" w:hint="default"/>
      </w:rPr>
    </w:lvl>
    <w:lvl w:ilvl="4" w:tplc="411EB094">
      <w:start w:val="1"/>
      <w:numFmt w:val="bullet"/>
      <w:lvlText w:val="o"/>
      <w:lvlJc w:val="left"/>
      <w:pPr>
        <w:ind w:left="3600" w:hanging="360"/>
      </w:pPr>
      <w:rPr>
        <w:rFonts w:ascii="Courier New" w:hAnsi="Courier New" w:cs="Courier New" w:hint="default"/>
      </w:rPr>
    </w:lvl>
    <w:lvl w:ilvl="5" w:tplc="ADFACDC2">
      <w:start w:val="1"/>
      <w:numFmt w:val="bullet"/>
      <w:lvlText w:val=""/>
      <w:lvlJc w:val="left"/>
      <w:pPr>
        <w:ind w:left="4320" w:hanging="360"/>
      </w:pPr>
      <w:rPr>
        <w:rFonts w:ascii="Wingdings" w:hAnsi="Wingdings" w:cs="Wingdings" w:hint="default"/>
      </w:rPr>
    </w:lvl>
    <w:lvl w:ilvl="6" w:tplc="20D87CE6">
      <w:start w:val="1"/>
      <w:numFmt w:val="bullet"/>
      <w:lvlText w:val=""/>
      <w:lvlJc w:val="left"/>
      <w:pPr>
        <w:ind w:left="5040" w:hanging="360"/>
      </w:pPr>
      <w:rPr>
        <w:rFonts w:ascii="Symbol" w:hAnsi="Symbol" w:cs="Symbol" w:hint="default"/>
      </w:rPr>
    </w:lvl>
    <w:lvl w:ilvl="7" w:tplc="F8DA79EA">
      <w:start w:val="1"/>
      <w:numFmt w:val="bullet"/>
      <w:lvlText w:val="o"/>
      <w:lvlJc w:val="left"/>
      <w:pPr>
        <w:ind w:left="5760" w:hanging="360"/>
      </w:pPr>
      <w:rPr>
        <w:rFonts w:ascii="Courier New" w:hAnsi="Courier New" w:cs="Courier New" w:hint="default"/>
      </w:rPr>
    </w:lvl>
    <w:lvl w:ilvl="8" w:tplc="63E0174A">
      <w:start w:val="1"/>
      <w:numFmt w:val="bullet"/>
      <w:lvlText w:val=""/>
      <w:lvlJc w:val="left"/>
      <w:pPr>
        <w:ind w:left="6480" w:hanging="360"/>
      </w:pPr>
      <w:rPr>
        <w:rFonts w:ascii="Wingdings" w:hAnsi="Wingdings" w:cs="Wingdings" w:hint="default"/>
      </w:rPr>
    </w:lvl>
  </w:abstractNum>
  <w:abstractNum w:abstractNumId="84" w15:restartNumberingAfterBreak="0">
    <w:nsid w:val="49F61DD6"/>
    <w:multiLevelType w:val="hybridMultilevel"/>
    <w:tmpl w:val="A0D48E92"/>
    <w:lvl w:ilvl="0" w:tplc="DBBEBF0E">
      <w:start w:val="1"/>
      <w:numFmt w:val="bullet"/>
      <w:lvlText w:val=""/>
      <w:lvlJc w:val="left"/>
      <w:pPr>
        <w:ind w:left="720" w:hanging="360"/>
      </w:pPr>
      <w:rPr>
        <w:rFonts w:ascii="Symbol" w:hAnsi="Symbol" w:cs="Symbol" w:hint="default"/>
        <w:sz w:val="18"/>
        <w:szCs w:val="18"/>
      </w:rPr>
    </w:lvl>
    <w:lvl w:ilvl="1" w:tplc="0A72F932">
      <w:start w:val="1"/>
      <w:numFmt w:val="bullet"/>
      <w:lvlText w:val="o"/>
      <w:lvlJc w:val="left"/>
      <w:pPr>
        <w:ind w:left="1440" w:hanging="360"/>
      </w:pPr>
      <w:rPr>
        <w:rFonts w:ascii="Courier New" w:hAnsi="Courier New" w:cs="Courier New" w:hint="default"/>
      </w:rPr>
    </w:lvl>
    <w:lvl w:ilvl="2" w:tplc="8B886FD2">
      <w:start w:val="1"/>
      <w:numFmt w:val="bullet"/>
      <w:lvlText w:val=""/>
      <w:lvlJc w:val="left"/>
      <w:pPr>
        <w:ind w:left="2160" w:hanging="360"/>
      </w:pPr>
      <w:rPr>
        <w:rFonts w:ascii="Wingdings" w:hAnsi="Wingdings" w:cs="Wingdings" w:hint="default"/>
      </w:rPr>
    </w:lvl>
    <w:lvl w:ilvl="3" w:tplc="63F635F6">
      <w:start w:val="1"/>
      <w:numFmt w:val="bullet"/>
      <w:lvlText w:val=""/>
      <w:lvlJc w:val="left"/>
      <w:pPr>
        <w:ind w:left="2880" w:hanging="360"/>
      </w:pPr>
      <w:rPr>
        <w:rFonts w:ascii="Symbol" w:hAnsi="Symbol" w:cs="Symbol" w:hint="default"/>
      </w:rPr>
    </w:lvl>
    <w:lvl w:ilvl="4" w:tplc="AAE24D56">
      <w:start w:val="1"/>
      <w:numFmt w:val="bullet"/>
      <w:lvlText w:val="o"/>
      <w:lvlJc w:val="left"/>
      <w:pPr>
        <w:ind w:left="3600" w:hanging="360"/>
      </w:pPr>
      <w:rPr>
        <w:rFonts w:ascii="Courier New" w:hAnsi="Courier New" w:cs="Courier New" w:hint="default"/>
      </w:rPr>
    </w:lvl>
    <w:lvl w:ilvl="5" w:tplc="51883D30">
      <w:start w:val="1"/>
      <w:numFmt w:val="bullet"/>
      <w:lvlText w:val=""/>
      <w:lvlJc w:val="left"/>
      <w:pPr>
        <w:ind w:left="4320" w:hanging="360"/>
      </w:pPr>
      <w:rPr>
        <w:rFonts w:ascii="Wingdings" w:hAnsi="Wingdings" w:cs="Wingdings" w:hint="default"/>
      </w:rPr>
    </w:lvl>
    <w:lvl w:ilvl="6" w:tplc="AC5CBFDE">
      <w:start w:val="1"/>
      <w:numFmt w:val="bullet"/>
      <w:lvlText w:val=""/>
      <w:lvlJc w:val="left"/>
      <w:pPr>
        <w:ind w:left="5040" w:hanging="360"/>
      </w:pPr>
      <w:rPr>
        <w:rFonts w:ascii="Symbol" w:hAnsi="Symbol" w:cs="Symbol" w:hint="default"/>
      </w:rPr>
    </w:lvl>
    <w:lvl w:ilvl="7" w:tplc="4B881A7E">
      <w:start w:val="1"/>
      <w:numFmt w:val="bullet"/>
      <w:lvlText w:val="o"/>
      <w:lvlJc w:val="left"/>
      <w:pPr>
        <w:ind w:left="5760" w:hanging="360"/>
      </w:pPr>
      <w:rPr>
        <w:rFonts w:ascii="Courier New" w:hAnsi="Courier New" w:cs="Courier New" w:hint="default"/>
      </w:rPr>
    </w:lvl>
    <w:lvl w:ilvl="8" w:tplc="C51E9FAA">
      <w:start w:val="1"/>
      <w:numFmt w:val="bullet"/>
      <w:lvlText w:val=""/>
      <w:lvlJc w:val="left"/>
      <w:pPr>
        <w:ind w:left="6480" w:hanging="360"/>
      </w:pPr>
      <w:rPr>
        <w:rFonts w:ascii="Wingdings" w:hAnsi="Wingdings" w:cs="Wingdings" w:hint="default"/>
      </w:rPr>
    </w:lvl>
  </w:abstractNum>
  <w:abstractNum w:abstractNumId="85" w15:restartNumberingAfterBreak="0">
    <w:nsid w:val="4A816C21"/>
    <w:multiLevelType w:val="hybridMultilevel"/>
    <w:tmpl w:val="EC74A4CE"/>
    <w:lvl w:ilvl="0" w:tplc="07D6E724">
      <w:start w:val="1"/>
      <w:numFmt w:val="bullet"/>
      <w:lvlText w:val=""/>
      <w:lvlJc w:val="left"/>
      <w:pPr>
        <w:ind w:left="720" w:hanging="360"/>
      </w:pPr>
      <w:rPr>
        <w:rFonts w:ascii="Symbol" w:hAnsi="Symbol" w:cs="Symbol" w:hint="default"/>
        <w:sz w:val="18"/>
        <w:szCs w:val="18"/>
      </w:rPr>
    </w:lvl>
    <w:lvl w:ilvl="1" w:tplc="E56299E8">
      <w:start w:val="1"/>
      <w:numFmt w:val="bullet"/>
      <w:lvlText w:val="o"/>
      <w:lvlJc w:val="left"/>
      <w:pPr>
        <w:ind w:left="1440" w:hanging="360"/>
      </w:pPr>
      <w:rPr>
        <w:rFonts w:ascii="Courier New" w:hAnsi="Courier New" w:cs="Courier New" w:hint="default"/>
      </w:rPr>
    </w:lvl>
    <w:lvl w:ilvl="2" w:tplc="EA1CC6DA">
      <w:start w:val="1"/>
      <w:numFmt w:val="bullet"/>
      <w:lvlText w:val=""/>
      <w:lvlJc w:val="left"/>
      <w:pPr>
        <w:ind w:left="2160" w:hanging="360"/>
      </w:pPr>
      <w:rPr>
        <w:rFonts w:ascii="Wingdings" w:hAnsi="Wingdings" w:cs="Wingdings" w:hint="default"/>
      </w:rPr>
    </w:lvl>
    <w:lvl w:ilvl="3" w:tplc="1F9637B2">
      <w:start w:val="1"/>
      <w:numFmt w:val="bullet"/>
      <w:lvlText w:val=""/>
      <w:lvlJc w:val="left"/>
      <w:pPr>
        <w:ind w:left="2880" w:hanging="360"/>
      </w:pPr>
      <w:rPr>
        <w:rFonts w:ascii="Symbol" w:hAnsi="Symbol" w:cs="Symbol" w:hint="default"/>
      </w:rPr>
    </w:lvl>
    <w:lvl w:ilvl="4" w:tplc="2C8C76F2">
      <w:start w:val="1"/>
      <w:numFmt w:val="bullet"/>
      <w:lvlText w:val="o"/>
      <w:lvlJc w:val="left"/>
      <w:pPr>
        <w:ind w:left="3600" w:hanging="360"/>
      </w:pPr>
      <w:rPr>
        <w:rFonts w:ascii="Courier New" w:hAnsi="Courier New" w:cs="Courier New" w:hint="default"/>
      </w:rPr>
    </w:lvl>
    <w:lvl w:ilvl="5" w:tplc="9272C86A">
      <w:start w:val="1"/>
      <w:numFmt w:val="bullet"/>
      <w:lvlText w:val=""/>
      <w:lvlJc w:val="left"/>
      <w:pPr>
        <w:ind w:left="4320" w:hanging="360"/>
      </w:pPr>
      <w:rPr>
        <w:rFonts w:ascii="Wingdings" w:hAnsi="Wingdings" w:cs="Wingdings" w:hint="default"/>
      </w:rPr>
    </w:lvl>
    <w:lvl w:ilvl="6" w:tplc="FEAEE5DE">
      <w:start w:val="1"/>
      <w:numFmt w:val="bullet"/>
      <w:lvlText w:val=""/>
      <w:lvlJc w:val="left"/>
      <w:pPr>
        <w:ind w:left="5040" w:hanging="360"/>
      </w:pPr>
      <w:rPr>
        <w:rFonts w:ascii="Symbol" w:hAnsi="Symbol" w:cs="Symbol" w:hint="default"/>
      </w:rPr>
    </w:lvl>
    <w:lvl w:ilvl="7" w:tplc="3C32C818">
      <w:start w:val="1"/>
      <w:numFmt w:val="bullet"/>
      <w:lvlText w:val="o"/>
      <w:lvlJc w:val="left"/>
      <w:pPr>
        <w:ind w:left="5760" w:hanging="360"/>
      </w:pPr>
      <w:rPr>
        <w:rFonts w:ascii="Courier New" w:hAnsi="Courier New" w:cs="Courier New" w:hint="default"/>
      </w:rPr>
    </w:lvl>
    <w:lvl w:ilvl="8" w:tplc="C8E4795E">
      <w:start w:val="1"/>
      <w:numFmt w:val="bullet"/>
      <w:lvlText w:val=""/>
      <w:lvlJc w:val="left"/>
      <w:pPr>
        <w:ind w:left="6480" w:hanging="360"/>
      </w:pPr>
      <w:rPr>
        <w:rFonts w:ascii="Wingdings" w:hAnsi="Wingdings" w:cs="Wingdings" w:hint="default"/>
      </w:rPr>
    </w:lvl>
  </w:abstractNum>
  <w:abstractNum w:abstractNumId="86" w15:restartNumberingAfterBreak="0">
    <w:nsid w:val="4C094321"/>
    <w:multiLevelType w:val="hybridMultilevel"/>
    <w:tmpl w:val="EF9CFBD2"/>
    <w:lvl w:ilvl="0" w:tplc="16EA6082">
      <w:start w:val="1"/>
      <w:numFmt w:val="bullet"/>
      <w:lvlText w:val=""/>
      <w:lvlJc w:val="left"/>
      <w:pPr>
        <w:ind w:left="720" w:hanging="360"/>
      </w:pPr>
      <w:rPr>
        <w:rFonts w:ascii="Symbol" w:hAnsi="Symbol" w:cs="Symbol" w:hint="default"/>
        <w:sz w:val="18"/>
        <w:szCs w:val="18"/>
      </w:rPr>
    </w:lvl>
    <w:lvl w:ilvl="1" w:tplc="DE666D26">
      <w:start w:val="1"/>
      <w:numFmt w:val="bullet"/>
      <w:lvlText w:val="o"/>
      <w:lvlJc w:val="left"/>
      <w:pPr>
        <w:ind w:left="1440" w:hanging="360"/>
      </w:pPr>
      <w:rPr>
        <w:rFonts w:ascii="Courier New" w:hAnsi="Courier New" w:cs="Courier New" w:hint="default"/>
      </w:rPr>
    </w:lvl>
    <w:lvl w:ilvl="2" w:tplc="E4982D42">
      <w:start w:val="1"/>
      <w:numFmt w:val="bullet"/>
      <w:lvlText w:val=""/>
      <w:lvlJc w:val="left"/>
      <w:pPr>
        <w:ind w:left="2160" w:hanging="360"/>
      </w:pPr>
      <w:rPr>
        <w:rFonts w:ascii="Wingdings" w:hAnsi="Wingdings" w:cs="Wingdings" w:hint="default"/>
      </w:rPr>
    </w:lvl>
    <w:lvl w:ilvl="3" w:tplc="B3DA499A">
      <w:start w:val="1"/>
      <w:numFmt w:val="bullet"/>
      <w:lvlText w:val=""/>
      <w:lvlJc w:val="left"/>
      <w:pPr>
        <w:ind w:left="2880" w:hanging="360"/>
      </w:pPr>
      <w:rPr>
        <w:rFonts w:ascii="Symbol" w:hAnsi="Symbol" w:cs="Symbol" w:hint="default"/>
      </w:rPr>
    </w:lvl>
    <w:lvl w:ilvl="4" w:tplc="0480ECD4">
      <w:start w:val="1"/>
      <w:numFmt w:val="bullet"/>
      <w:lvlText w:val="o"/>
      <w:lvlJc w:val="left"/>
      <w:pPr>
        <w:ind w:left="3600" w:hanging="360"/>
      </w:pPr>
      <w:rPr>
        <w:rFonts w:ascii="Courier New" w:hAnsi="Courier New" w:cs="Courier New" w:hint="default"/>
      </w:rPr>
    </w:lvl>
    <w:lvl w:ilvl="5" w:tplc="0F2C8684">
      <w:start w:val="1"/>
      <w:numFmt w:val="bullet"/>
      <w:lvlText w:val=""/>
      <w:lvlJc w:val="left"/>
      <w:pPr>
        <w:ind w:left="4320" w:hanging="360"/>
      </w:pPr>
      <w:rPr>
        <w:rFonts w:ascii="Wingdings" w:hAnsi="Wingdings" w:cs="Wingdings" w:hint="default"/>
      </w:rPr>
    </w:lvl>
    <w:lvl w:ilvl="6" w:tplc="1B1C595A">
      <w:start w:val="1"/>
      <w:numFmt w:val="bullet"/>
      <w:lvlText w:val=""/>
      <w:lvlJc w:val="left"/>
      <w:pPr>
        <w:ind w:left="5040" w:hanging="360"/>
      </w:pPr>
      <w:rPr>
        <w:rFonts w:ascii="Symbol" w:hAnsi="Symbol" w:cs="Symbol" w:hint="default"/>
      </w:rPr>
    </w:lvl>
    <w:lvl w:ilvl="7" w:tplc="3D5424F4">
      <w:start w:val="1"/>
      <w:numFmt w:val="bullet"/>
      <w:lvlText w:val="o"/>
      <w:lvlJc w:val="left"/>
      <w:pPr>
        <w:ind w:left="5760" w:hanging="360"/>
      </w:pPr>
      <w:rPr>
        <w:rFonts w:ascii="Courier New" w:hAnsi="Courier New" w:cs="Courier New" w:hint="default"/>
      </w:rPr>
    </w:lvl>
    <w:lvl w:ilvl="8" w:tplc="0CD81192">
      <w:start w:val="1"/>
      <w:numFmt w:val="bullet"/>
      <w:lvlText w:val=""/>
      <w:lvlJc w:val="left"/>
      <w:pPr>
        <w:ind w:left="6480" w:hanging="360"/>
      </w:pPr>
      <w:rPr>
        <w:rFonts w:ascii="Wingdings" w:hAnsi="Wingdings" w:cs="Wingdings" w:hint="default"/>
      </w:rPr>
    </w:lvl>
  </w:abstractNum>
  <w:abstractNum w:abstractNumId="87" w15:restartNumberingAfterBreak="0">
    <w:nsid w:val="4C9E0FB2"/>
    <w:multiLevelType w:val="hybridMultilevel"/>
    <w:tmpl w:val="8A16FC9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8" w15:restartNumberingAfterBreak="0">
    <w:nsid w:val="4CEA042C"/>
    <w:multiLevelType w:val="hybridMultilevel"/>
    <w:tmpl w:val="4A0C36C4"/>
    <w:lvl w:ilvl="0" w:tplc="A43E5182">
      <w:start w:val="1"/>
      <w:numFmt w:val="decimal"/>
      <w:lvlText w:val="%1."/>
      <w:lvlJc w:val="left"/>
      <w:pPr>
        <w:ind w:left="720" w:hanging="360"/>
      </w:pPr>
      <w:rPr>
        <w:color w:val="00000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9" w15:restartNumberingAfterBreak="0">
    <w:nsid w:val="4D806100"/>
    <w:multiLevelType w:val="hybridMultilevel"/>
    <w:tmpl w:val="1FEE63E6"/>
    <w:lvl w:ilvl="0" w:tplc="05FAA286">
      <w:start w:val="1"/>
      <w:numFmt w:val="bullet"/>
      <w:lvlText w:val=""/>
      <w:lvlJc w:val="left"/>
      <w:pPr>
        <w:ind w:left="720" w:hanging="360"/>
      </w:pPr>
      <w:rPr>
        <w:rFonts w:ascii="Symbol" w:hAnsi="Symbol" w:cs="Symbol" w:hint="default"/>
        <w:sz w:val="18"/>
        <w:szCs w:val="18"/>
      </w:rPr>
    </w:lvl>
    <w:lvl w:ilvl="1" w:tplc="635C59A4">
      <w:start w:val="1"/>
      <w:numFmt w:val="bullet"/>
      <w:lvlText w:val="o"/>
      <w:lvlJc w:val="left"/>
      <w:pPr>
        <w:ind w:left="1440" w:hanging="360"/>
      </w:pPr>
      <w:rPr>
        <w:rFonts w:ascii="Courier New" w:hAnsi="Courier New" w:cs="Courier New" w:hint="default"/>
      </w:rPr>
    </w:lvl>
    <w:lvl w:ilvl="2" w:tplc="58422E14">
      <w:start w:val="1"/>
      <w:numFmt w:val="bullet"/>
      <w:lvlText w:val=""/>
      <w:lvlJc w:val="left"/>
      <w:pPr>
        <w:ind w:left="2160" w:hanging="360"/>
      </w:pPr>
      <w:rPr>
        <w:rFonts w:ascii="Wingdings" w:hAnsi="Wingdings" w:cs="Wingdings" w:hint="default"/>
      </w:rPr>
    </w:lvl>
    <w:lvl w:ilvl="3" w:tplc="26A03C90">
      <w:start w:val="1"/>
      <w:numFmt w:val="bullet"/>
      <w:lvlText w:val=""/>
      <w:lvlJc w:val="left"/>
      <w:pPr>
        <w:ind w:left="2880" w:hanging="360"/>
      </w:pPr>
      <w:rPr>
        <w:rFonts w:ascii="Symbol" w:hAnsi="Symbol" w:cs="Symbol" w:hint="default"/>
      </w:rPr>
    </w:lvl>
    <w:lvl w:ilvl="4" w:tplc="C92053DA">
      <w:start w:val="1"/>
      <w:numFmt w:val="bullet"/>
      <w:lvlText w:val="o"/>
      <w:lvlJc w:val="left"/>
      <w:pPr>
        <w:ind w:left="3600" w:hanging="360"/>
      </w:pPr>
      <w:rPr>
        <w:rFonts w:ascii="Courier New" w:hAnsi="Courier New" w:cs="Courier New" w:hint="default"/>
      </w:rPr>
    </w:lvl>
    <w:lvl w:ilvl="5" w:tplc="6D5863DE">
      <w:start w:val="1"/>
      <w:numFmt w:val="bullet"/>
      <w:lvlText w:val=""/>
      <w:lvlJc w:val="left"/>
      <w:pPr>
        <w:ind w:left="4320" w:hanging="360"/>
      </w:pPr>
      <w:rPr>
        <w:rFonts w:ascii="Wingdings" w:hAnsi="Wingdings" w:cs="Wingdings" w:hint="default"/>
      </w:rPr>
    </w:lvl>
    <w:lvl w:ilvl="6" w:tplc="BA640C54">
      <w:start w:val="1"/>
      <w:numFmt w:val="bullet"/>
      <w:lvlText w:val=""/>
      <w:lvlJc w:val="left"/>
      <w:pPr>
        <w:ind w:left="5040" w:hanging="360"/>
      </w:pPr>
      <w:rPr>
        <w:rFonts w:ascii="Symbol" w:hAnsi="Symbol" w:cs="Symbol" w:hint="default"/>
      </w:rPr>
    </w:lvl>
    <w:lvl w:ilvl="7" w:tplc="2DAED540">
      <w:start w:val="1"/>
      <w:numFmt w:val="bullet"/>
      <w:lvlText w:val="o"/>
      <w:lvlJc w:val="left"/>
      <w:pPr>
        <w:ind w:left="5760" w:hanging="360"/>
      </w:pPr>
      <w:rPr>
        <w:rFonts w:ascii="Courier New" w:hAnsi="Courier New" w:cs="Courier New" w:hint="default"/>
      </w:rPr>
    </w:lvl>
    <w:lvl w:ilvl="8" w:tplc="8656324A">
      <w:start w:val="1"/>
      <w:numFmt w:val="bullet"/>
      <w:lvlText w:val=""/>
      <w:lvlJc w:val="left"/>
      <w:pPr>
        <w:ind w:left="6480" w:hanging="360"/>
      </w:pPr>
      <w:rPr>
        <w:rFonts w:ascii="Wingdings" w:hAnsi="Wingdings" w:cs="Wingdings" w:hint="default"/>
      </w:rPr>
    </w:lvl>
  </w:abstractNum>
  <w:abstractNum w:abstractNumId="90"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1" w15:restartNumberingAfterBreak="0">
    <w:nsid w:val="4E391D58"/>
    <w:multiLevelType w:val="hybridMultilevel"/>
    <w:tmpl w:val="E55A73B2"/>
    <w:lvl w:ilvl="0" w:tplc="16EA6082">
      <w:start w:val="1"/>
      <w:numFmt w:val="bullet"/>
      <w:lvlText w:val=""/>
      <w:lvlJc w:val="left"/>
      <w:pPr>
        <w:ind w:left="765" w:hanging="360"/>
      </w:pPr>
      <w:rPr>
        <w:rFonts w:ascii="Symbol" w:hAnsi="Symbol" w:cs="Symbol" w:hint="default"/>
        <w:sz w:val="18"/>
        <w:szCs w:val="18"/>
      </w:rPr>
    </w:lvl>
    <w:lvl w:ilvl="1" w:tplc="04240003">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92" w15:restartNumberingAfterBreak="0">
    <w:nsid w:val="4E474416"/>
    <w:multiLevelType w:val="hybridMultilevel"/>
    <w:tmpl w:val="7BD41230"/>
    <w:lvl w:ilvl="0" w:tplc="130859A8">
      <w:start w:val="1"/>
      <w:numFmt w:val="bullet"/>
      <w:lvlText w:val=""/>
      <w:lvlJc w:val="left"/>
      <w:pPr>
        <w:ind w:left="720" w:hanging="360"/>
      </w:pPr>
      <w:rPr>
        <w:rFonts w:ascii="Symbol" w:hAnsi="Symbol" w:cs="Symbol" w:hint="default"/>
        <w:sz w:val="18"/>
        <w:szCs w:val="18"/>
      </w:rPr>
    </w:lvl>
    <w:lvl w:ilvl="1" w:tplc="FF62F48A">
      <w:start w:val="1"/>
      <w:numFmt w:val="bullet"/>
      <w:lvlText w:val="o"/>
      <w:lvlJc w:val="left"/>
      <w:pPr>
        <w:ind w:left="1440" w:hanging="360"/>
      </w:pPr>
      <w:rPr>
        <w:rFonts w:ascii="Courier New" w:hAnsi="Courier New" w:cs="Courier New" w:hint="default"/>
      </w:rPr>
    </w:lvl>
    <w:lvl w:ilvl="2" w:tplc="0D500F28">
      <w:start w:val="1"/>
      <w:numFmt w:val="bullet"/>
      <w:lvlText w:val=""/>
      <w:lvlJc w:val="left"/>
      <w:pPr>
        <w:ind w:left="2160" w:hanging="360"/>
      </w:pPr>
      <w:rPr>
        <w:rFonts w:ascii="Wingdings" w:hAnsi="Wingdings" w:cs="Wingdings" w:hint="default"/>
      </w:rPr>
    </w:lvl>
    <w:lvl w:ilvl="3" w:tplc="CBD2ABF8">
      <w:start w:val="1"/>
      <w:numFmt w:val="bullet"/>
      <w:lvlText w:val=""/>
      <w:lvlJc w:val="left"/>
      <w:pPr>
        <w:ind w:left="2880" w:hanging="360"/>
      </w:pPr>
      <w:rPr>
        <w:rFonts w:ascii="Symbol" w:hAnsi="Symbol" w:cs="Symbol" w:hint="default"/>
      </w:rPr>
    </w:lvl>
    <w:lvl w:ilvl="4" w:tplc="BA3E8A74">
      <w:start w:val="1"/>
      <w:numFmt w:val="bullet"/>
      <w:lvlText w:val="o"/>
      <w:lvlJc w:val="left"/>
      <w:pPr>
        <w:ind w:left="3600" w:hanging="360"/>
      </w:pPr>
      <w:rPr>
        <w:rFonts w:ascii="Courier New" w:hAnsi="Courier New" w:cs="Courier New" w:hint="default"/>
      </w:rPr>
    </w:lvl>
    <w:lvl w:ilvl="5" w:tplc="04A0E738">
      <w:start w:val="1"/>
      <w:numFmt w:val="bullet"/>
      <w:lvlText w:val=""/>
      <w:lvlJc w:val="left"/>
      <w:pPr>
        <w:ind w:left="4320" w:hanging="360"/>
      </w:pPr>
      <w:rPr>
        <w:rFonts w:ascii="Wingdings" w:hAnsi="Wingdings" w:cs="Wingdings" w:hint="default"/>
      </w:rPr>
    </w:lvl>
    <w:lvl w:ilvl="6" w:tplc="0DF489E2">
      <w:start w:val="1"/>
      <w:numFmt w:val="bullet"/>
      <w:lvlText w:val=""/>
      <w:lvlJc w:val="left"/>
      <w:pPr>
        <w:ind w:left="5040" w:hanging="360"/>
      </w:pPr>
      <w:rPr>
        <w:rFonts w:ascii="Symbol" w:hAnsi="Symbol" w:cs="Symbol" w:hint="default"/>
      </w:rPr>
    </w:lvl>
    <w:lvl w:ilvl="7" w:tplc="15547A88">
      <w:start w:val="1"/>
      <w:numFmt w:val="bullet"/>
      <w:lvlText w:val="o"/>
      <w:lvlJc w:val="left"/>
      <w:pPr>
        <w:ind w:left="5760" w:hanging="360"/>
      </w:pPr>
      <w:rPr>
        <w:rFonts w:ascii="Courier New" w:hAnsi="Courier New" w:cs="Courier New" w:hint="default"/>
      </w:rPr>
    </w:lvl>
    <w:lvl w:ilvl="8" w:tplc="316A2C92">
      <w:start w:val="1"/>
      <w:numFmt w:val="bullet"/>
      <w:lvlText w:val=""/>
      <w:lvlJc w:val="left"/>
      <w:pPr>
        <w:ind w:left="6480" w:hanging="360"/>
      </w:pPr>
      <w:rPr>
        <w:rFonts w:ascii="Wingdings" w:hAnsi="Wingdings" w:cs="Wingdings" w:hint="default"/>
      </w:rPr>
    </w:lvl>
  </w:abstractNum>
  <w:abstractNum w:abstractNumId="93"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4" w15:restartNumberingAfterBreak="0">
    <w:nsid w:val="52997C5C"/>
    <w:multiLevelType w:val="hybridMultilevel"/>
    <w:tmpl w:val="6494E392"/>
    <w:lvl w:ilvl="0" w:tplc="04240001">
      <w:start w:val="1"/>
      <w:numFmt w:val="bullet"/>
      <w:lvlText w:val=""/>
      <w:lvlJc w:val="left"/>
      <w:pPr>
        <w:ind w:left="765" w:hanging="360"/>
      </w:pPr>
      <w:rPr>
        <w:rFonts w:ascii="Symbol" w:hAnsi="Symbol" w:hint="default"/>
      </w:rPr>
    </w:lvl>
    <w:lvl w:ilvl="1" w:tplc="04240003">
      <w:start w:val="1"/>
      <w:numFmt w:val="bullet"/>
      <w:lvlText w:val="o"/>
      <w:lvlJc w:val="left"/>
      <w:pPr>
        <w:ind w:left="1485" w:hanging="360"/>
      </w:pPr>
      <w:rPr>
        <w:rFonts w:ascii="Courier New" w:hAnsi="Courier New" w:cs="Courier New" w:hint="default"/>
      </w:rPr>
    </w:lvl>
    <w:lvl w:ilvl="2" w:tplc="04240005">
      <w:start w:val="1"/>
      <w:numFmt w:val="bullet"/>
      <w:lvlText w:val=""/>
      <w:lvlJc w:val="left"/>
      <w:pPr>
        <w:ind w:left="2205" w:hanging="360"/>
      </w:pPr>
      <w:rPr>
        <w:rFonts w:ascii="Wingdings" w:hAnsi="Wingdings" w:hint="default"/>
      </w:rPr>
    </w:lvl>
    <w:lvl w:ilvl="3" w:tplc="04240001">
      <w:start w:val="1"/>
      <w:numFmt w:val="bullet"/>
      <w:lvlText w:val=""/>
      <w:lvlJc w:val="left"/>
      <w:pPr>
        <w:ind w:left="2925" w:hanging="360"/>
      </w:pPr>
      <w:rPr>
        <w:rFonts w:ascii="Symbol" w:hAnsi="Symbol" w:hint="default"/>
      </w:rPr>
    </w:lvl>
    <w:lvl w:ilvl="4" w:tplc="04240003">
      <w:start w:val="1"/>
      <w:numFmt w:val="bullet"/>
      <w:lvlText w:val="o"/>
      <w:lvlJc w:val="left"/>
      <w:pPr>
        <w:ind w:left="3645" w:hanging="360"/>
      </w:pPr>
      <w:rPr>
        <w:rFonts w:ascii="Courier New" w:hAnsi="Courier New" w:cs="Courier New" w:hint="default"/>
      </w:rPr>
    </w:lvl>
    <w:lvl w:ilvl="5" w:tplc="04240005">
      <w:start w:val="1"/>
      <w:numFmt w:val="bullet"/>
      <w:lvlText w:val=""/>
      <w:lvlJc w:val="left"/>
      <w:pPr>
        <w:ind w:left="4365" w:hanging="360"/>
      </w:pPr>
      <w:rPr>
        <w:rFonts w:ascii="Wingdings" w:hAnsi="Wingdings" w:hint="default"/>
      </w:rPr>
    </w:lvl>
    <w:lvl w:ilvl="6" w:tplc="04240001">
      <w:start w:val="1"/>
      <w:numFmt w:val="bullet"/>
      <w:lvlText w:val=""/>
      <w:lvlJc w:val="left"/>
      <w:pPr>
        <w:ind w:left="5085" w:hanging="360"/>
      </w:pPr>
      <w:rPr>
        <w:rFonts w:ascii="Symbol" w:hAnsi="Symbol" w:hint="default"/>
      </w:rPr>
    </w:lvl>
    <w:lvl w:ilvl="7" w:tplc="04240003">
      <w:start w:val="1"/>
      <w:numFmt w:val="bullet"/>
      <w:lvlText w:val="o"/>
      <w:lvlJc w:val="left"/>
      <w:pPr>
        <w:ind w:left="5805" w:hanging="360"/>
      </w:pPr>
      <w:rPr>
        <w:rFonts w:ascii="Courier New" w:hAnsi="Courier New" w:cs="Courier New" w:hint="default"/>
      </w:rPr>
    </w:lvl>
    <w:lvl w:ilvl="8" w:tplc="04240005">
      <w:start w:val="1"/>
      <w:numFmt w:val="bullet"/>
      <w:lvlText w:val=""/>
      <w:lvlJc w:val="left"/>
      <w:pPr>
        <w:ind w:left="6525" w:hanging="360"/>
      </w:pPr>
      <w:rPr>
        <w:rFonts w:ascii="Wingdings" w:hAnsi="Wingdings" w:hint="default"/>
      </w:rPr>
    </w:lvl>
  </w:abstractNum>
  <w:abstractNum w:abstractNumId="95" w15:restartNumberingAfterBreak="0">
    <w:nsid w:val="531B08B4"/>
    <w:multiLevelType w:val="hybridMultilevel"/>
    <w:tmpl w:val="3D3CADF6"/>
    <w:lvl w:ilvl="0" w:tplc="63DA2E96">
      <w:start w:val="1"/>
      <w:numFmt w:val="bullet"/>
      <w:lvlText w:val=""/>
      <w:lvlJc w:val="left"/>
      <w:pPr>
        <w:ind w:left="720" w:hanging="360"/>
      </w:pPr>
      <w:rPr>
        <w:rFonts w:ascii="Symbol" w:hAnsi="Symbol" w:cs="Symbol" w:hint="default"/>
        <w:sz w:val="24"/>
        <w:szCs w:val="24"/>
      </w:rPr>
    </w:lvl>
    <w:lvl w:ilvl="1" w:tplc="B254D00C">
      <w:start w:val="1"/>
      <w:numFmt w:val="bullet"/>
      <w:lvlText w:val="o"/>
      <w:lvlJc w:val="left"/>
      <w:pPr>
        <w:ind w:left="1440" w:hanging="360"/>
      </w:pPr>
      <w:rPr>
        <w:rFonts w:ascii="Courier New" w:hAnsi="Courier New" w:cs="Courier New" w:hint="default"/>
      </w:rPr>
    </w:lvl>
    <w:lvl w:ilvl="2" w:tplc="1CBCC0F2">
      <w:start w:val="1"/>
      <w:numFmt w:val="bullet"/>
      <w:lvlText w:val=""/>
      <w:lvlJc w:val="left"/>
      <w:pPr>
        <w:ind w:left="2160" w:hanging="360"/>
      </w:pPr>
      <w:rPr>
        <w:rFonts w:ascii="Wingdings" w:hAnsi="Wingdings" w:cs="Wingdings" w:hint="default"/>
      </w:rPr>
    </w:lvl>
    <w:lvl w:ilvl="3" w:tplc="7A0A6FE6">
      <w:start w:val="1"/>
      <w:numFmt w:val="bullet"/>
      <w:lvlText w:val=""/>
      <w:lvlJc w:val="left"/>
      <w:pPr>
        <w:ind w:left="2880" w:hanging="360"/>
      </w:pPr>
      <w:rPr>
        <w:rFonts w:ascii="Symbol" w:hAnsi="Symbol" w:cs="Symbol" w:hint="default"/>
      </w:rPr>
    </w:lvl>
    <w:lvl w:ilvl="4" w:tplc="5FA0F8B8">
      <w:start w:val="1"/>
      <w:numFmt w:val="bullet"/>
      <w:lvlText w:val="o"/>
      <w:lvlJc w:val="left"/>
      <w:pPr>
        <w:ind w:left="3600" w:hanging="360"/>
      </w:pPr>
      <w:rPr>
        <w:rFonts w:ascii="Courier New" w:hAnsi="Courier New" w:cs="Courier New" w:hint="default"/>
      </w:rPr>
    </w:lvl>
    <w:lvl w:ilvl="5" w:tplc="355ECF40">
      <w:start w:val="1"/>
      <w:numFmt w:val="bullet"/>
      <w:lvlText w:val=""/>
      <w:lvlJc w:val="left"/>
      <w:pPr>
        <w:ind w:left="4320" w:hanging="360"/>
      </w:pPr>
      <w:rPr>
        <w:rFonts w:ascii="Wingdings" w:hAnsi="Wingdings" w:cs="Wingdings" w:hint="default"/>
      </w:rPr>
    </w:lvl>
    <w:lvl w:ilvl="6" w:tplc="4ED4A87E">
      <w:start w:val="1"/>
      <w:numFmt w:val="bullet"/>
      <w:lvlText w:val=""/>
      <w:lvlJc w:val="left"/>
      <w:pPr>
        <w:ind w:left="5040" w:hanging="360"/>
      </w:pPr>
      <w:rPr>
        <w:rFonts w:ascii="Symbol" w:hAnsi="Symbol" w:cs="Symbol" w:hint="default"/>
      </w:rPr>
    </w:lvl>
    <w:lvl w:ilvl="7" w:tplc="780AB522">
      <w:start w:val="1"/>
      <w:numFmt w:val="bullet"/>
      <w:lvlText w:val="o"/>
      <w:lvlJc w:val="left"/>
      <w:pPr>
        <w:ind w:left="5760" w:hanging="360"/>
      </w:pPr>
      <w:rPr>
        <w:rFonts w:ascii="Courier New" w:hAnsi="Courier New" w:cs="Courier New" w:hint="default"/>
      </w:rPr>
    </w:lvl>
    <w:lvl w:ilvl="8" w:tplc="738AE9A0">
      <w:start w:val="1"/>
      <w:numFmt w:val="bullet"/>
      <w:lvlText w:val=""/>
      <w:lvlJc w:val="left"/>
      <w:pPr>
        <w:ind w:left="6480" w:hanging="360"/>
      </w:pPr>
      <w:rPr>
        <w:rFonts w:ascii="Wingdings" w:hAnsi="Wingdings" w:cs="Wingdings" w:hint="default"/>
      </w:rPr>
    </w:lvl>
  </w:abstractNum>
  <w:abstractNum w:abstractNumId="96" w15:restartNumberingAfterBreak="0">
    <w:nsid w:val="53691B2E"/>
    <w:multiLevelType w:val="hybridMultilevel"/>
    <w:tmpl w:val="EA2EA34C"/>
    <w:lvl w:ilvl="0" w:tplc="43826804">
      <w:start w:val="1"/>
      <w:numFmt w:val="bullet"/>
      <w:lvlText w:val=""/>
      <w:lvlJc w:val="left"/>
      <w:pPr>
        <w:ind w:left="720" w:hanging="360"/>
      </w:pPr>
      <w:rPr>
        <w:rFonts w:ascii="Symbol" w:hAnsi="Symbol" w:cs="Symbol" w:hint="default"/>
        <w:sz w:val="18"/>
        <w:szCs w:val="18"/>
      </w:rPr>
    </w:lvl>
    <w:lvl w:ilvl="1" w:tplc="CC1CD5F6">
      <w:start w:val="1"/>
      <w:numFmt w:val="bullet"/>
      <w:lvlText w:val="o"/>
      <w:lvlJc w:val="left"/>
      <w:pPr>
        <w:ind w:left="1440" w:hanging="360"/>
      </w:pPr>
      <w:rPr>
        <w:rFonts w:ascii="Courier New" w:hAnsi="Courier New" w:cs="Courier New" w:hint="default"/>
      </w:rPr>
    </w:lvl>
    <w:lvl w:ilvl="2" w:tplc="FB12AD72">
      <w:start w:val="1"/>
      <w:numFmt w:val="bullet"/>
      <w:lvlText w:val=""/>
      <w:lvlJc w:val="left"/>
      <w:pPr>
        <w:ind w:left="2160" w:hanging="360"/>
      </w:pPr>
      <w:rPr>
        <w:rFonts w:ascii="Wingdings" w:hAnsi="Wingdings" w:cs="Wingdings" w:hint="default"/>
      </w:rPr>
    </w:lvl>
    <w:lvl w:ilvl="3" w:tplc="9CF26E6A">
      <w:start w:val="1"/>
      <w:numFmt w:val="bullet"/>
      <w:lvlText w:val=""/>
      <w:lvlJc w:val="left"/>
      <w:pPr>
        <w:ind w:left="2880" w:hanging="360"/>
      </w:pPr>
      <w:rPr>
        <w:rFonts w:ascii="Symbol" w:hAnsi="Symbol" w:cs="Symbol" w:hint="default"/>
      </w:rPr>
    </w:lvl>
    <w:lvl w:ilvl="4" w:tplc="6FC2D566">
      <w:start w:val="1"/>
      <w:numFmt w:val="bullet"/>
      <w:lvlText w:val="o"/>
      <w:lvlJc w:val="left"/>
      <w:pPr>
        <w:ind w:left="3600" w:hanging="360"/>
      </w:pPr>
      <w:rPr>
        <w:rFonts w:ascii="Courier New" w:hAnsi="Courier New" w:cs="Courier New" w:hint="default"/>
      </w:rPr>
    </w:lvl>
    <w:lvl w:ilvl="5" w:tplc="6B08A99E">
      <w:start w:val="1"/>
      <w:numFmt w:val="bullet"/>
      <w:lvlText w:val=""/>
      <w:lvlJc w:val="left"/>
      <w:pPr>
        <w:ind w:left="4320" w:hanging="360"/>
      </w:pPr>
      <w:rPr>
        <w:rFonts w:ascii="Wingdings" w:hAnsi="Wingdings" w:cs="Wingdings" w:hint="default"/>
      </w:rPr>
    </w:lvl>
    <w:lvl w:ilvl="6" w:tplc="9EC0987A">
      <w:start w:val="1"/>
      <w:numFmt w:val="bullet"/>
      <w:lvlText w:val=""/>
      <w:lvlJc w:val="left"/>
      <w:pPr>
        <w:ind w:left="5040" w:hanging="360"/>
      </w:pPr>
      <w:rPr>
        <w:rFonts w:ascii="Symbol" w:hAnsi="Symbol" w:cs="Symbol" w:hint="default"/>
      </w:rPr>
    </w:lvl>
    <w:lvl w:ilvl="7" w:tplc="0E508A7A">
      <w:start w:val="1"/>
      <w:numFmt w:val="bullet"/>
      <w:lvlText w:val="o"/>
      <w:lvlJc w:val="left"/>
      <w:pPr>
        <w:ind w:left="5760" w:hanging="360"/>
      </w:pPr>
      <w:rPr>
        <w:rFonts w:ascii="Courier New" w:hAnsi="Courier New" w:cs="Courier New" w:hint="default"/>
      </w:rPr>
    </w:lvl>
    <w:lvl w:ilvl="8" w:tplc="FC305B4E">
      <w:start w:val="1"/>
      <w:numFmt w:val="bullet"/>
      <w:lvlText w:val=""/>
      <w:lvlJc w:val="left"/>
      <w:pPr>
        <w:ind w:left="6480" w:hanging="360"/>
      </w:pPr>
      <w:rPr>
        <w:rFonts w:ascii="Wingdings" w:hAnsi="Wingdings" w:cs="Wingdings" w:hint="default"/>
      </w:rPr>
    </w:lvl>
  </w:abstractNum>
  <w:abstractNum w:abstractNumId="97" w15:restartNumberingAfterBreak="0">
    <w:nsid w:val="55BF4C07"/>
    <w:multiLevelType w:val="hybridMultilevel"/>
    <w:tmpl w:val="C9B817A0"/>
    <w:lvl w:ilvl="0" w:tplc="B1E89E22">
      <w:start w:val="1"/>
      <w:numFmt w:val="bullet"/>
      <w:lvlText w:val=""/>
      <w:lvlJc w:val="left"/>
      <w:pPr>
        <w:ind w:left="1068" w:hanging="360"/>
      </w:pPr>
      <w:rPr>
        <w:rFonts w:ascii="Symbol" w:hAnsi="Symbol" w:cs="Symbol" w:hint="default"/>
        <w:sz w:val="18"/>
        <w:szCs w:val="18"/>
      </w:rPr>
    </w:lvl>
    <w:lvl w:ilvl="1" w:tplc="0B6A274E">
      <w:start w:val="1"/>
      <w:numFmt w:val="bullet"/>
      <w:lvlText w:val="o"/>
      <w:lvlJc w:val="left"/>
      <w:pPr>
        <w:ind w:left="1788" w:hanging="360"/>
      </w:pPr>
      <w:rPr>
        <w:rFonts w:ascii="Courier New" w:hAnsi="Courier New" w:cs="Courier New" w:hint="default"/>
      </w:rPr>
    </w:lvl>
    <w:lvl w:ilvl="2" w:tplc="512EA6D4">
      <w:start w:val="1"/>
      <w:numFmt w:val="bullet"/>
      <w:lvlText w:val=""/>
      <w:lvlJc w:val="left"/>
      <w:pPr>
        <w:ind w:left="2508" w:hanging="360"/>
      </w:pPr>
      <w:rPr>
        <w:rFonts w:ascii="Wingdings" w:hAnsi="Wingdings" w:cs="Wingdings" w:hint="default"/>
      </w:rPr>
    </w:lvl>
    <w:lvl w:ilvl="3" w:tplc="8DB86AE6">
      <w:start w:val="1"/>
      <w:numFmt w:val="bullet"/>
      <w:lvlText w:val=""/>
      <w:lvlJc w:val="left"/>
      <w:pPr>
        <w:ind w:left="3228" w:hanging="360"/>
      </w:pPr>
      <w:rPr>
        <w:rFonts w:ascii="Symbol" w:hAnsi="Symbol" w:cs="Symbol" w:hint="default"/>
      </w:rPr>
    </w:lvl>
    <w:lvl w:ilvl="4" w:tplc="9BF81AFE">
      <w:start w:val="1"/>
      <w:numFmt w:val="bullet"/>
      <w:lvlText w:val="o"/>
      <w:lvlJc w:val="left"/>
      <w:pPr>
        <w:ind w:left="3948" w:hanging="360"/>
      </w:pPr>
      <w:rPr>
        <w:rFonts w:ascii="Courier New" w:hAnsi="Courier New" w:cs="Courier New" w:hint="default"/>
      </w:rPr>
    </w:lvl>
    <w:lvl w:ilvl="5" w:tplc="FAA2DC06">
      <w:start w:val="1"/>
      <w:numFmt w:val="bullet"/>
      <w:lvlText w:val=""/>
      <w:lvlJc w:val="left"/>
      <w:pPr>
        <w:ind w:left="4668" w:hanging="360"/>
      </w:pPr>
      <w:rPr>
        <w:rFonts w:ascii="Wingdings" w:hAnsi="Wingdings" w:cs="Wingdings" w:hint="default"/>
      </w:rPr>
    </w:lvl>
    <w:lvl w:ilvl="6" w:tplc="4D2E3B62">
      <w:start w:val="1"/>
      <w:numFmt w:val="bullet"/>
      <w:lvlText w:val=""/>
      <w:lvlJc w:val="left"/>
      <w:pPr>
        <w:ind w:left="5388" w:hanging="360"/>
      </w:pPr>
      <w:rPr>
        <w:rFonts w:ascii="Symbol" w:hAnsi="Symbol" w:cs="Symbol" w:hint="default"/>
      </w:rPr>
    </w:lvl>
    <w:lvl w:ilvl="7" w:tplc="74F2C22A">
      <w:start w:val="1"/>
      <w:numFmt w:val="bullet"/>
      <w:lvlText w:val="o"/>
      <w:lvlJc w:val="left"/>
      <w:pPr>
        <w:ind w:left="6108" w:hanging="360"/>
      </w:pPr>
      <w:rPr>
        <w:rFonts w:ascii="Courier New" w:hAnsi="Courier New" w:cs="Courier New" w:hint="default"/>
      </w:rPr>
    </w:lvl>
    <w:lvl w:ilvl="8" w:tplc="4774C0E2">
      <w:start w:val="1"/>
      <w:numFmt w:val="bullet"/>
      <w:lvlText w:val=""/>
      <w:lvlJc w:val="left"/>
      <w:pPr>
        <w:ind w:left="6828" w:hanging="360"/>
      </w:pPr>
      <w:rPr>
        <w:rFonts w:ascii="Wingdings" w:hAnsi="Wingdings" w:cs="Wingdings" w:hint="default"/>
      </w:rPr>
    </w:lvl>
  </w:abstractNum>
  <w:abstractNum w:abstractNumId="98" w15:restartNumberingAfterBreak="0">
    <w:nsid w:val="55EE60D4"/>
    <w:multiLevelType w:val="hybridMultilevel"/>
    <w:tmpl w:val="C5A62722"/>
    <w:lvl w:ilvl="0" w:tplc="9C9A57D6">
      <w:start w:val="1"/>
      <w:numFmt w:val="decimal"/>
      <w:lvlText w:val="%1."/>
      <w:lvlJc w:val="left"/>
      <w:pPr>
        <w:ind w:left="720" w:hanging="360"/>
      </w:pPr>
      <w:rPr>
        <w:rFonts w:ascii="Arial" w:hAnsi="Arial" w:cs="Arial" w:hint="default"/>
        <w:sz w:val="18"/>
        <w:szCs w:val="18"/>
      </w:rPr>
    </w:lvl>
    <w:lvl w:ilvl="1" w:tplc="0BE4A570">
      <w:start w:val="1"/>
      <w:numFmt w:val="decimal"/>
      <w:lvlText w:val="%2."/>
      <w:lvlJc w:val="left"/>
      <w:pPr>
        <w:ind w:left="1440" w:hanging="360"/>
      </w:pPr>
    </w:lvl>
    <w:lvl w:ilvl="2" w:tplc="2CC4A924">
      <w:start w:val="1"/>
      <w:numFmt w:val="decimal"/>
      <w:lvlText w:val="%3."/>
      <w:lvlJc w:val="left"/>
      <w:pPr>
        <w:ind w:left="2160" w:hanging="360"/>
      </w:pPr>
    </w:lvl>
    <w:lvl w:ilvl="3" w:tplc="77B6FD30">
      <w:start w:val="1"/>
      <w:numFmt w:val="decimal"/>
      <w:lvlText w:val="%4."/>
      <w:lvlJc w:val="left"/>
      <w:pPr>
        <w:ind w:left="2880" w:hanging="360"/>
      </w:pPr>
    </w:lvl>
    <w:lvl w:ilvl="4" w:tplc="E5044DF0">
      <w:start w:val="1"/>
      <w:numFmt w:val="decimal"/>
      <w:lvlText w:val="%5."/>
      <w:lvlJc w:val="left"/>
      <w:pPr>
        <w:ind w:left="3600" w:hanging="360"/>
      </w:pPr>
    </w:lvl>
    <w:lvl w:ilvl="5" w:tplc="5C744A22">
      <w:start w:val="1"/>
      <w:numFmt w:val="decimal"/>
      <w:lvlText w:val="%6."/>
      <w:lvlJc w:val="left"/>
      <w:pPr>
        <w:ind w:left="4320" w:hanging="360"/>
      </w:pPr>
    </w:lvl>
    <w:lvl w:ilvl="6" w:tplc="674EB150">
      <w:start w:val="1"/>
      <w:numFmt w:val="decimal"/>
      <w:lvlText w:val="%7."/>
      <w:lvlJc w:val="left"/>
      <w:pPr>
        <w:ind w:left="5040" w:hanging="360"/>
      </w:pPr>
    </w:lvl>
    <w:lvl w:ilvl="7" w:tplc="CC56774C">
      <w:start w:val="1"/>
      <w:numFmt w:val="decimal"/>
      <w:lvlText w:val="%8."/>
      <w:lvlJc w:val="left"/>
      <w:pPr>
        <w:ind w:left="5760" w:hanging="360"/>
      </w:pPr>
    </w:lvl>
    <w:lvl w:ilvl="8" w:tplc="2ED63FAA">
      <w:start w:val="1"/>
      <w:numFmt w:val="decimal"/>
      <w:lvlText w:val="%9."/>
      <w:lvlJc w:val="left"/>
      <w:pPr>
        <w:ind w:left="6480" w:hanging="360"/>
      </w:pPr>
    </w:lvl>
  </w:abstractNum>
  <w:abstractNum w:abstractNumId="99"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0"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1" w15:restartNumberingAfterBreak="0">
    <w:nsid w:val="578D0EC8"/>
    <w:multiLevelType w:val="hybridMultilevel"/>
    <w:tmpl w:val="81FAD0A4"/>
    <w:lvl w:ilvl="0" w:tplc="CA0EF454">
      <w:start w:val="1"/>
      <w:numFmt w:val="bullet"/>
      <w:lvlText w:val=""/>
      <w:lvlJc w:val="left"/>
      <w:pPr>
        <w:ind w:left="720" w:hanging="360"/>
      </w:pPr>
      <w:rPr>
        <w:rFonts w:ascii="Symbol" w:hAnsi="Symbol" w:cs="Symbol" w:hint="default"/>
        <w:sz w:val="18"/>
        <w:szCs w:val="18"/>
      </w:rPr>
    </w:lvl>
    <w:lvl w:ilvl="1" w:tplc="E48422C0">
      <w:start w:val="1"/>
      <w:numFmt w:val="bullet"/>
      <w:lvlText w:val="o"/>
      <w:lvlJc w:val="left"/>
      <w:pPr>
        <w:ind w:left="1440" w:hanging="360"/>
      </w:pPr>
      <w:rPr>
        <w:rFonts w:ascii="Courier New" w:hAnsi="Courier New" w:cs="Courier New" w:hint="default"/>
      </w:rPr>
    </w:lvl>
    <w:lvl w:ilvl="2" w:tplc="7EAABA16">
      <w:start w:val="1"/>
      <w:numFmt w:val="bullet"/>
      <w:lvlText w:val=""/>
      <w:lvlJc w:val="left"/>
      <w:pPr>
        <w:ind w:left="2160" w:hanging="360"/>
      </w:pPr>
      <w:rPr>
        <w:rFonts w:ascii="Wingdings" w:hAnsi="Wingdings" w:cs="Wingdings" w:hint="default"/>
      </w:rPr>
    </w:lvl>
    <w:lvl w:ilvl="3" w:tplc="5F28FF22">
      <w:start w:val="1"/>
      <w:numFmt w:val="bullet"/>
      <w:lvlText w:val=""/>
      <w:lvlJc w:val="left"/>
      <w:pPr>
        <w:ind w:left="2880" w:hanging="360"/>
      </w:pPr>
      <w:rPr>
        <w:rFonts w:ascii="Symbol" w:hAnsi="Symbol" w:cs="Symbol" w:hint="default"/>
      </w:rPr>
    </w:lvl>
    <w:lvl w:ilvl="4" w:tplc="828CB122">
      <w:start w:val="1"/>
      <w:numFmt w:val="bullet"/>
      <w:lvlText w:val="o"/>
      <w:lvlJc w:val="left"/>
      <w:pPr>
        <w:ind w:left="3600" w:hanging="360"/>
      </w:pPr>
      <w:rPr>
        <w:rFonts w:ascii="Courier New" w:hAnsi="Courier New" w:cs="Courier New" w:hint="default"/>
      </w:rPr>
    </w:lvl>
    <w:lvl w:ilvl="5" w:tplc="DC9E5648">
      <w:start w:val="1"/>
      <w:numFmt w:val="bullet"/>
      <w:lvlText w:val=""/>
      <w:lvlJc w:val="left"/>
      <w:pPr>
        <w:ind w:left="4320" w:hanging="360"/>
      </w:pPr>
      <w:rPr>
        <w:rFonts w:ascii="Wingdings" w:hAnsi="Wingdings" w:cs="Wingdings" w:hint="default"/>
      </w:rPr>
    </w:lvl>
    <w:lvl w:ilvl="6" w:tplc="98B26438">
      <w:start w:val="1"/>
      <w:numFmt w:val="bullet"/>
      <w:lvlText w:val=""/>
      <w:lvlJc w:val="left"/>
      <w:pPr>
        <w:ind w:left="5040" w:hanging="360"/>
      </w:pPr>
      <w:rPr>
        <w:rFonts w:ascii="Symbol" w:hAnsi="Symbol" w:cs="Symbol" w:hint="default"/>
      </w:rPr>
    </w:lvl>
    <w:lvl w:ilvl="7" w:tplc="1B9C7258">
      <w:start w:val="1"/>
      <w:numFmt w:val="bullet"/>
      <w:lvlText w:val="o"/>
      <w:lvlJc w:val="left"/>
      <w:pPr>
        <w:ind w:left="5760" w:hanging="360"/>
      </w:pPr>
      <w:rPr>
        <w:rFonts w:ascii="Courier New" w:hAnsi="Courier New" w:cs="Courier New" w:hint="default"/>
      </w:rPr>
    </w:lvl>
    <w:lvl w:ilvl="8" w:tplc="115E842E">
      <w:start w:val="1"/>
      <w:numFmt w:val="bullet"/>
      <w:lvlText w:val=""/>
      <w:lvlJc w:val="left"/>
      <w:pPr>
        <w:ind w:left="6480" w:hanging="360"/>
      </w:pPr>
      <w:rPr>
        <w:rFonts w:ascii="Wingdings" w:hAnsi="Wingdings" w:cs="Wingdings" w:hint="default"/>
      </w:rPr>
    </w:lvl>
  </w:abstractNum>
  <w:abstractNum w:abstractNumId="102" w15:restartNumberingAfterBreak="0">
    <w:nsid w:val="599E4A0F"/>
    <w:multiLevelType w:val="hybridMultilevel"/>
    <w:tmpl w:val="D8FCEB66"/>
    <w:lvl w:ilvl="0" w:tplc="24C63846">
      <w:start w:val="1"/>
      <w:numFmt w:val="decimal"/>
      <w:lvlText w:val="%1."/>
      <w:lvlJc w:val="left"/>
      <w:pPr>
        <w:ind w:left="720" w:hanging="360"/>
      </w:pPr>
      <w:rPr>
        <w:rFonts w:ascii="Arial" w:hAnsi="Arial" w:cs="Arial" w:hint="default"/>
        <w:sz w:val="18"/>
        <w:szCs w:val="18"/>
      </w:rPr>
    </w:lvl>
    <w:lvl w:ilvl="1" w:tplc="6004E8EE">
      <w:start w:val="1"/>
      <w:numFmt w:val="decimal"/>
      <w:lvlText w:val="%2."/>
      <w:lvlJc w:val="left"/>
      <w:pPr>
        <w:ind w:left="1440" w:hanging="360"/>
      </w:pPr>
    </w:lvl>
    <w:lvl w:ilvl="2" w:tplc="B16631CE">
      <w:start w:val="1"/>
      <w:numFmt w:val="decimal"/>
      <w:lvlText w:val="%3."/>
      <w:lvlJc w:val="left"/>
      <w:pPr>
        <w:ind w:left="2160" w:hanging="360"/>
      </w:pPr>
    </w:lvl>
    <w:lvl w:ilvl="3" w:tplc="1354DFDA">
      <w:start w:val="1"/>
      <w:numFmt w:val="decimal"/>
      <w:lvlText w:val="%4."/>
      <w:lvlJc w:val="left"/>
      <w:pPr>
        <w:ind w:left="2880" w:hanging="360"/>
      </w:pPr>
    </w:lvl>
    <w:lvl w:ilvl="4" w:tplc="57642896">
      <w:start w:val="1"/>
      <w:numFmt w:val="decimal"/>
      <w:lvlText w:val="%5."/>
      <w:lvlJc w:val="left"/>
      <w:pPr>
        <w:ind w:left="3600" w:hanging="360"/>
      </w:pPr>
    </w:lvl>
    <w:lvl w:ilvl="5" w:tplc="64A47A66">
      <w:start w:val="1"/>
      <w:numFmt w:val="decimal"/>
      <w:lvlText w:val="%6."/>
      <w:lvlJc w:val="left"/>
      <w:pPr>
        <w:ind w:left="4320" w:hanging="360"/>
      </w:pPr>
    </w:lvl>
    <w:lvl w:ilvl="6" w:tplc="F6C6D21A">
      <w:start w:val="1"/>
      <w:numFmt w:val="decimal"/>
      <w:lvlText w:val="%7."/>
      <w:lvlJc w:val="left"/>
      <w:pPr>
        <w:ind w:left="5040" w:hanging="360"/>
      </w:pPr>
    </w:lvl>
    <w:lvl w:ilvl="7" w:tplc="DB42F824">
      <w:start w:val="1"/>
      <w:numFmt w:val="decimal"/>
      <w:lvlText w:val="%8."/>
      <w:lvlJc w:val="left"/>
      <w:pPr>
        <w:ind w:left="5760" w:hanging="360"/>
      </w:pPr>
    </w:lvl>
    <w:lvl w:ilvl="8" w:tplc="3A6A5A74">
      <w:start w:val="1"/>
      <w:numFmt w:val="decimal"/>
      <w:lvlText w:val="%9."/>
      <w:lvlJc w:val="left"/>
      <w:pPr>
        <w:ind w:left="6480" w:hanging="360"/>
      </w:pPr>
    </w:lvl>
  </w:abstractNum>
  <w:abstractNum w:abstractNumId="103" w15:restartNumberingAfterBreak="0">
    <w:nsid w:val="5A054D86"/>
    <w:multiLevelType w:val="hybridMultilevel"/>
    <w:tmpl w:val="076AB7C2"/>
    <w:lvl w:ilvl="0" w:tplc="AA7605F8">
      <w:start w:val="1"/>
      <w:numFmt w:val="bullet"/>
      <w:lvlText w:val=""/>
      <w:lvlJc w:val="left"/>
      <w:pPr>
        <w:ind w:left="720" w:hanging="360"/>
      </w:pPr>
      <w:rPr>
        <w:rFonts w:ascii="Symbol" w:hAnsi="Symbol" w:cs="Symbol" w:hint="default"/>
        <w:sz w:val="18"/>
        <w:szCs w:val="18"/>
      </w:rPr>
    </w:lvl>
    <w:lvl w:ilvl="1" w:tplc="45A2DE80">
      <w:start w:val="1"/>
      <w:numFmt w:val="bullet"/>
      <w:lvlText w:val="o"/>
      <w:lvlJc w:val="left"/>
      <w:pPr>
        <w:ind w:left="1440" w:hanging="360"/>
      </w:pPr>
      <w:rPr>
        <w:rFonts w:ascii="Courier New" w:hAnsi="Courier New" w:cs="Courier New" w:hint="default"/>
      </w:rPr>
    </w:lvl>
    <w:lvl w:ilvl="2" w:tplc="685AE0FA">
      <w:start w:val="1"/>
      <w:numFmt w:val="bullet"/>
      <w:lvlText w:val=""/>
      <w:lvlJc w:val="left"/>
      <w:pPr>
        <w:ind w:left="2160" w:hanging="360"/>
      </w:pPr>
      <w:rPr>
        <w:rFonts w:ascii="Wingdings" w:hAnsi="Wingdings" w:cs="Wingdings" w:hint="default"/>
      </w:rPr>
    </w:lvl>
    <w:lvl w:ilvl="3" w:tplc="7612363C">
      <w:start w:val="1"/>
      <w:numFmt w:val="bullet"/>
      <w:lvlText w:val=""/>
      <w:lvlJc w:val="left"/>
      <w:pPr>
        <w:ind w:left="2880" w:hanging="360"/>
      </w:pPr>
      <w:rPr>
        <w:rFonts w:ascii="Symbol" w:hAnsi="Symbol" w:cs="Symbol" w:hint="default"/>
      </w:rPr>
    </w:lvl>
    <w:lvl w:ilvl="4" w:tplc="22FED3E2">
      <w:start w:val="1"/>
      <w:numFmt w:val="bullet"/>
      <w:lvlText w:val="o"/>
      <w:lvlJc w:val="left"/>
      <w:pPr>
        <w:ind w:left="3600" w:hanging="360"/>
      </w:pPr>
      <w:rPr>
        <w:rFonts w:ascii="Courier New" w:hAnsi="Courier New" w:cs="Courier New" w:hint="default"/>
      </w:rPr>
    </w:lvl>
    <w:lvl w:ilvl="5" w:tplc="1AEC3D42">
      <w:start w:val="1"/>
      <w:numFmt w:val="bullet"/>
      <w:lvlText w:val=""/>
      <w:lvlJc w:val="left"/>
      <w:pPr>
        <w:ind w:left="4320" w:hanging="360"/>
      </w:pPr>
      <w:rPr>
        <w:rFonts w:ascii="Wingdings" w:hAnsi="Wingdings" w:cs="Wingdings" w:hint="default"/>
      </w:rPr>
    </w:lvl>
    <w:lvl w:ilvl="6" w:tplc="8402E566">
      <w:start w:val="1"/>
      <w:numFmt w:val="bullet"/>
      <w:lvlText w:val=""/>
      <w:lvlJc w:val="left"/>
      <w:pPr>
        <w:ind w:left="5040" w:hanging="360"/>
      </w:pPr>
      <w:rPr>
        <w:rFonts w:ascii="Symbol" w:hAnsi="Symbol" w:cs="Symbol" w:hint="default"/>
      </w:rPr>
    </w:lvl>
    <w:lvl w:ilvl="7" w:tplc="237EE28E">
      <w:start w:val="1"/>
      <w:numFmt w:val="bullet"/>
      <w:lvlText w:val="o"/>
      <w:lvlJc w:val="left"/>
      <w:pPr>
        <w:ind w:left="5760" w:hanging="360"/>
      </w:pPr>
      <w:rPr>
        <w:rFonts w:ascii="Courier New" w:hAnsi="Courier New" w:cs="Courier New" w:hint="default"/>
      </w:rPr>
    </w:lvl>
    <w:lvl w:ilvl="8" w:tplc="F1EA5E44">
      <w:start w:val="1"/>
      <w:numFmt w:val="bullet"/>
      <w:lvlText w:val=""/>
      <w:lvlJc w:val="left"/>
      <w:pPr>
        <w:ind w:left="6480" w:hanging="360"/>
      </w:pPr>
      <w:rPr>
        <w:rFonts w:ascii="Wingdings" w:hAnsi="Wingdings" w:cs="Wingdings" w:hint="default"/>
      </w:rPr>
    </w:lvl>
  </w:abstractNum>
  <w:abstractNum w:abstractNumId="104" w15:restartNumberingAfterBreak="0">
    <w:nsid w:val="5D8E4D8D"/>
    <w:multiLevelType w:val="hybridMultilevel"/>
    <w:tmpl w:val="B748E836"/>
    <w:lvl w:ilvl="0" w:tplc="F0B022EC">
      <w:start w:val="1"/>
      <w:numFmt w:val="bullet"/>
      <w:lvlText w:val=""/>
      <w:lvlJc w:val="left"/>
      <w:pPr>
        <w:ind w:left="720" w:hanging="360"/>
      </w:pPr>
      <w:rPr>
        <w:rFonts w:ascii="Symbol" w:hAnsi="Symbol" w:cs="Symbol" w:hint="default"/>
        <w:sz w:val="18"/>
        <w:szCs w:val="18"/>
      </w:rPr>
    </w:lvl>
    <w:lvl w:ilvl="1" w:tplc="16D2C5EC">
      <w:start w:val="1"/>
      <w:numFmt w:val="bullet"/>
      <w:lvlText w:val="o"/>
      <w:lvlJc w:val="left"/>
      <w:pPr>
        <w:ind w:left="1440" w:hanging="360"/>
      </w:pPr>
      <w:rPr>
        <w:rFonts w:ascii="Courier New" w:hAnsi="Courier New" w:cs="Courier New" w:hint="default"/>
      </w:rPr>
    </w:lvl>
    <w:lvl w:ilvl="2" w:tplc="6F0696E2">
      <w:start w:val="1"/>
      <w:numFmt w:val="bullet"/>
      <w:lvlText w:val=""/>
      <w:lvlJc w:val="left"/>
      <w:pPr>
        <w:ind w:left="2160" w:hanging="360"/>
      </w:pPr>
      <w:rPr>
        <w:rFonts w:ascii="Wingdings" w:hAnsi="Wingdings" w:cs="Wingdings" w:hint="default"/>
      </w:rPr>
    </w:lvl>
    <w:lvl w:ilvl="3" w:tplc="D8CE1946">
      <w:start w:val="1"/>
      <w:numFmt w:val="bullet"/>
      <w:lvlText w:val=""/>
      <w:lvlJc w:val="left"/>
      <w:pPr>
        <w:ind w:left="2880" w:hanging="360"/>
      </w:pPr>
      <w:rPr>
        <w:rFonts w:ascii="Symbol" w:hAnsi="Symbol" w:cs="Symbol" w:hint="default"/>
      </w:rPr>
    </w:lvl>
    <w:lvl w:ilvl="4" w:tplc="F956E1B4">
      <w:start w:val="1"/>
      <w:numFmt w:val="bullet"/>
      <w:lvlText w:val="o"/>
      <w:lvlJc w:val="left"/>
      <w:pPr>
        <w:ind w:left="3600" w:hanging="360"/>
      </w:pPr>
      <w:rPr>
        <w:rFonts w:ascii="Courier New" w:hAnsi="Courier New" w:cs="Courier New" w:hint="default"/>
      </w:rPr>
    </w:lvl>
    <w:lvl w:ilvl="5" w:tplc="34FAC984">
      <w:start w:val="1"/>
      <w:numFmt w:val="bullet"/>
      <w:lvlText w:val=""/>
      <w:lvlJc w:val="left"/>
      <w:pPr>
        <w:ind w:left="4320" w:hanging="360"/>
      </w:pPr>
      <w:rPr>
        <w:rFonts w:ascii="Wingdings" w:hAnsi="Wingdings" w:cs="Wingdings" w:hint="default"/>
      </w:rPr>
    </w:lvl>
    <w:lvl w:ilvl="6" w:tplc="7A605022">
      <w:start w:val="1"/>
      <w:numFmt w:val="bullet"/>
      <w:lvlText w:val=""/>
      <w:lvlJc w:val="left"/>
      <w:pPr>
        <w:ind w:left="5040" w:hanging="360"/>
      </w:pPr>
      <w:rPr>
        <w:rFonts w:ascii="Symbol" w:hAnsi="Symbol" w:cs="Symbol" w:hint="default"/>
      </w:rPr>
    </w:lvl>
    <w:lvl w:ilvl="7" w:tplc="783639CC">
      <w:start w:val="1"/>
      <w:numFmt w:val="bullet"/>
      <w:lvlText w:val="o"/>
      <w:lvlJc w:val="left"/>
      <w:pPr>
        <w:ind w:left="5760" w:hanging="360"/>
      </w:pPr>
      <w:rPr>
        <w:rFonts w:ascii="Courier New" w:hAnsi="Courier New" w:cs="Courier New" w:hint="default"/>
      </w:rPr>
    </w:lvl>
    <w:lvl w:ilvl="8" w:tplc="C92425E8">
      <w:start w:val="1"/>
      <w:numFmt w:val="bullet"/>
      <w:lvlText w:val=""/>
      <w:lvlJc w:val="left"/>
      <w:pPr>
        <w:ind w:left="6480" w:hanging="360"/>
      </w:pPr>
      <w:rPr>
        <w:rFonts w:ascii="Wingdings" w:hAnsi="Wingdings" w:cs="Wingdings" w:hint="default"/>
      </w:rPr>
    </w:lvl>
  </w:abstractNum>
  <w:abstractNum w:abstractNumId="105" w15:restartNumberingAfterBreak="0">
    <w:nsid w:val="5DD2181D"/>
    <w:multiLevelType w:val="hybridMultilevel"/>
    <w:tmpl w:val="83CA6352"/>
    <w:lvl w:ilvl="0" w:tplc="E124DC70">
      <w:start w:val="1"/>
      <w:numFmt w:val="bullet"/>
      <w:lvlText w:val=""/>
      <w:lvlJc w:val="left"/>
      <w:pPr>
        <w:ind w:left="720" w:hanging="360"/>
      </w:pPr>
      <w:rPr>
        <w:rFonts w:ascii="Symbol" w:hAnsi="Symbol" w:cs="Symbol" w:hint="default"/>
        <w:sz w:val="24"/>
        <w:szCs w:val="24"/>
      </w:rPr>
    </w:lvl>
    <w:lvl w:ilvl="1" w:tplc="65A25C00">
      <w:start w:val="1"/>
      <w:numFmt w:val="bullet"/>
      <w:lvlText w:val="o"/>
      <w:lvlJc w:val="left"/>
      <w:pPr>
        <w:ind w:left="1440" w:hanging="360"/>
      </w:pPr>
      <w:rPr>
        <w:rFonts w:ascii="Courier New" w:hAnsi="Courier New" w:cs="Courier New" w:hint="default"/>
      </w:rPr>
    </w:lvl>
    <w:lvl w:ilvl="2" w:tplc="F0E05D12">
      <w:start w:val="1"/>
      <w:numFmt w:val="bullet"/>
      <w:lvlText w:val=""/>
      <w:lvlJc w:val="left"/>
      <w:pPr>
        <w:ind w:left="2160" w:hanging="360"/>
      </w:pPr>
      <w:rPr>
        <w:rFonts w:ascii="Wingdings" w:hAnsi="Wingdings" w:cs="Wingdings" w:hint="default"/>
      </w:rPr>
    </w:lvl>
    <w:lvl w:ilvl="3" w:tplc="10E4743C">
      <w:start w:val="1"/>
      <w:numFmt w:val="bullet"/>
      <w:lvlText w:val=""/>
      <w:lvlJc w:val="left"/>
      <w:pPr>
        <w:ind w:left="2880" w:hanging="360"/>
      </w:pPr>
      <w:rPr>
        <w:rFonts w:ascii="Symbol" w:hAnsi="Symbol" w:cs="Symbol" w:hint="default"/>
      </w:rPr>
    </w:lvl>
    <w:lvl w:ilvl="4" w:tplc="7F52D4DA">
      <w:start w:val="1"/>
      <w:numFmt w:val="bullet"/>
      <w:lvlText w:val="o"/>
      <w:lvlJc w:val="left"/>
      <w:pPr>
        <w:ind w:left="3600" w:hanging="360"/>
      </w:pPr>
      <w:rPr>
        <w:rFonts w:ascii="Courier New" w:hAnsi="Courier New" w:cs="Courier New" w:hint="default"/>
      </w:rPr>
    </w:lvl>
    <w:lvl w:ilvl="5" w:tplc="614E801E">
      <w:start w:val="1"/>
      <w:numFmt w:val="bullet"/>
      <w:lvlText w:val=""/>
      <w:lvlJc w:val="left"/>
      <w:pPr>
        <w:ind w:left="4320" w:hanging="360"/>
      </w:pPr>
      <w:rPr>
        <w:rFonts w:ascii="Wingdings" w:hAnsi="Wingdings" w:cs="Wingdings" w:hint="default"/>
      </w:rPr>
    </w:lvl>
    <w:lvl w:ilvl="6" w:tplc="85E07376">
      <w:start w:val="1"/>
      <w:numFmt w:val="bullet"/>
      <w:lvlText w:val=""/>
      <w:lvlJc w:val="left"/>
      <w:pPr>
        <w:ind w:left="5040" w:hanging="360"/>
      </w:pPr>
      <w:rPr>
        <w:rFonts w:ascii="Symbol" w:hAnsi="Symbol" w:cs="Symbol" w:hint="default"/>
      </w:rPr>
    </w:lvl>
    <w:lvl w:ilvl="7" w:tplc="FD7AD7A2">
      <w:start w:val="1"/>
      <w:numFmt w:val="bullet"/>
      <w:lvlText w:val="o"/>
      <w:lvlJc w:val="left"/>
      <w:pPr>
        <w:ind w:left="5760" w:hanging="360"/>
      </w:pPr>
      <w:rPr>
        <w:rFonts w:ascii="Courier New" w:hAnsi="Courier New" w:cs="Courier New" w:hint="default"/>
      </w:rPr>
    </w:lvl>
    <w:lvl w:ilvl="8" w:tplc="0D48FC96">
      <w:start w:val="1"/>
      <w:numFmt w:val="bullet"/>
      <w:lvlText w:val=""/>
      <w:lvlJc w:val="left"/>
      <w:pPr>
        <w:ind w:left="6480" w:hanging="360"/>
      </w:pPr>
      <w:rPr>
        <w:rFonts w:ascii="Wingdings" w:hAnsi="Wingdings" w:cs="Wingdings" w:hint="default"/>
      </w:rPr>
    </w:lvl>
  </w:abstractNum>
  <w:abstractNum w:abstractNumId="106" w15:restartNumberingAfterBreak="0">
    <w:nsid w:val="5EE6571C"/>
    <w:multiLevelType w:val="hybridMultilevel"/>
    <w:tmpl w:val="D0B429E2"/>
    <w:lvl w:ilvl="0" w:tplc="2D206B44">
      <w:start w:val="1"/>
      <w:numFmt w:val="decimal"/>
      <w:lvlText w:val="%1."/>
      <w:lvlJc w:val="left"/>
      <w:pPr>
        <w:ind w:left="720" w:hanging="360"/>
      </w:pPr>
      <w:rPr>
        <w:rFonts w:ascii="Arial" w:hAnsi="Arial" w:cs="Arial" w:hint="default"/>
        <w:sz w:val="18"/>
        <w:szCs w:val="18"/>
      </w:rPr>
    </w:lvl>
    <w:lvl w:ilvl="1" w:tplc="8152CD6A">
      <w:start w:val="1"/>
      <w:numFmt w:val="decimal"/>
      <w:lvlText w:val="%2."/>
      <w:lvlJc w:val="left"/>
      <w:pPr>
        <w:ind w:left="1440" w:hanging="360"/>
      </w:pPr>
    </w:lvl>
    <w:lvl w:ilvl="2" w:tplc="13F64AA2">
      <w:start w:val="1"/>
      <w:numFmt w:val="decimal"/>
      <w:lvlText w:val="%3."/>
      <w:lvlJc w:val="left"/>
      <w:pPr>
        <w:ind w:left="2160" w:hanging="360"/>
      </w:pPr>
    </w:lvl>
    <w:lvl w:ilvl="3" w:tplc="8B442368">
      <w:start w:val="1"/>
      <w:numFmt w:val="decimal"/>
      <w:lvlText w:val="%4."/>
      <w:lvlJc w:val="left"/>
      <w:pPr>
        <w:ind w:left="2880" w:hanging="360"/>
      </w:pPr>
    </w:lvl>
    <w:lvl w:ilvl="4" w:tplc="D9B0E2DC">
      <w:start w:val="1"/>
      <w:numFmt w:val="decimal"/>
      <w:lvlText w:val="%5."/>
      <w:lvlJc w:val="left"/>
      <w:pPr>
        <w:ind w:left="3600" w:hanging="360"/>
      </w:pPr>
    </w:lvl>
    <w:lvl w:ilvl="5" w:tplc="D8826E38">
      <w:start w:val="1"/>
      <w:numFmt w:val="decimal"/>
      <w:lvlText w:val="%6."/>
      <w:lvlJc w:val="left"/>
      <w:pPr>
        <w:ind w:left="4320" w:hanging="360"/>
      </w:pPr>
    </w:lvl>
    <w:lvl w:ilvl="6" w:tplc="B7420180">
      <w:start w:val="1"/>
      <w:numFmt w:val="decimal"/>
      <w:lvlText w:val="%7."/>
      <w:lvlJc w:val="left"/>
      <w:pPr>
        <w:ind w:left="5040" w:hanging="360"/>
      </w:pPr>
    </w:lvl>
    <w:lvl w:ilvl="7" w:tplc="E2846F14">
      <w:start w:val="1"/>
      <w:numFmt w:val="decimal"/>
      <w:lvlText w:val="%8."/>
      <w:lvlJc w:val="left"/>
      <w:pPr>
        <w:ind w:left="5760" w:hanging="360"/>
      </w:pPr>
    </w:lvl>
    <w:lvl w:ilvl="8" w:tplc="C4BCD4C4">
      <w:start w:val="1"/>
      <w:numFmt w:val="decimal"/>
      <w:lvlText w:val="%9."/>
      <w:lvlJc w:val="left"/>
      <w:pPr>
        <w:ind w:left="6480" w:hanging="360"/>
      </w:pPr>
    </w:lvl>
  </w:abstractNum>
  <w:abstractNum w:abstractNumId="107" w15:restartNumberingAfterBreak="0">
    <w:nsid w:val="5F73177E"/>
    <w:multiLevelType w:val="hybridMultilevel"/>
    <w:tmpl w:val="C262ACBE"/>
    <w:lvl w:ilvl="0" w:tplc="99D2A00C">
      <w:start w:val="1"/>
      <w:numFmt w:val="bullet"/>
      <w:lvlText w:val=""/>
      <w:lvlJc w:val="left"/>
      <w:pPr>
        <w:ind w:left="720" w:hanging="360"/>
      </w:pPr>
      <w:rPr>
        <w:rFonts w:ascii="Symbol" w:hAnsi="Symbol" w:cs="Symbol" w:hint="default"/>
        <w:sz w:val="18"/>
        <w:szCs w:val="18"/>
      </w:rPr>
    </w:lvl>
    <w:lvl w:ilvl="1" w:tplc="7ABE5CFC">
      <w:start w:val="1"/>
      <w:numFmt w:val="bullet"/>
      <w:lvlText w:val="o"/>
      <w:lvlJc w:val="left"/>
      <w:pPr>
        <w:ind w:left="1440" w:hanging="360"/>
      </w:pPr>
      <w:rPr>
        <w:rFonts w:ascii="Courier New" w:hAnsi="Courier New" w:cs="Courier New" w:hint="default"/>
      </w:rPr>
    </w:lvl>
    <w:lvl w:ilvl="2" w:tplc="A2F668A4">
      <w:start w:val="1"/>
      <w:numFmt w:val="bullet"/>
      <w:lvlText w:val=""/>
      <w:lvlJc w:val="left"/>
      <w:pPr>
        <w:ind w:left="2160" w:hanging="360"/>
      </w:pPr>
      <w:rPr>
        <w:rFonts w:ascii="Wingdings" w:hAnsi="Wingdings" w:cs="Wingdings" w:hint="default"/>
      </w:rPr>
    </w:lvl>
    <w:lvl w:ilvl="3" w:tplc="DCEA9340">
      <w:start w:val="1"/>
      <w:numFmt w:val="bullet"/>
      <w:lvlText w:val=""/>
      <w:lvlJc w:val="left"/>
      <w:pPr>
        <w:ind w:left="2880" w:hanging="360"/>
      </w:pPr>
      <w:rPr>
        <w:rFonts w:ascii="Symbol" w:hAnsi="Symbol" w:cs="Symbol" w:hint="default"/>
      </w:rPr>
    </w:lvl>
    <w:lvl w:ilvl="4" w:tplc="638C5454">
      <w:start w:val="1"/>
      <w:numFmt w:val="bullet"/>
      <w:lvlText w:val="o"/>
      <w:lvlJc w:val="left"/>
      <w:pPr>
        <w:ind w:left="3600" w:hanging="360"/>
      </w:pPr>
      <w:rPr>
        <w:rFonts w:ascii="Courier New" w:hAnsi="Courier New" w:cs="Courier New" w:hint="default"/>
      </w:rPr>
    </w:lvl>
    <w:lvl w:ilvl="5" w:tplc="93E651CA">
      <w:start w:val="1"/>
      <w:numFmt w:val="bullet"/>
      <w:lvlText w:val=""/>
      <w:lvlJc w:val="left"/>
      <w:pPr>
        <w:ind w:left="4320" w:hanging="360"/>
      </w:pPr>
      <w:rPr>
        <w:rFonts w:ascii="Wingdings" w:hAnsi="Wingdings" w:cs="Wingdings" w:hint="default"/>
      </w:rPr>
    </w:lvl>
    <w:lvl w:ilvl="6" w:tplc="1F684F3E">
      <w:start w:val="1"/>
      <w:numFmt w:val="bullet"/>
      <w:lvlText w:val=""/>
      <w:lvlJc w:val="left"/>
      <w:pPr>
        <w:ind w:left="5040" w:hanging="360"/>
      </w:pPr>
      <w:rPr>
        <w:rFonts w:ascii="Symbol" w:hAnsi="Symbol" w:cs="Symbol" w:hint="default"/>
      </w:rPr>
    </w:lvl>
    <w:lvl w:ilvl="7" w:tplc="7A0A7378">
      <w:start w:val="1"/>
      <w:numFmt w:val="bullet"/>
      <w:lvlText w:val="o"/>
      <w:lvlJc w:val="left"/>
      <w:pPr>
        <w:ind w:left="5760" w:hanging="360"/>
      </w:pPr>
      <w:rPr>
        <w:rFonts w:ascii="Courier New" w:hAnsi="Courier New" w:cs="Courier New" w:hint="default"/>
      </w:rPr>
    </w:lvl>
    <w:lvl w:ilvl="8" w:tplc="48BE3414">
      <w:start w:val="1"/>
      <w:numFmt w:val="bullet"/>
      <w:lvlText w:val=""/>
      <w:lvlJc w:val="left"/>
      <w:pPr>
        <w:ind w:left="6480" w:hanging="360"/>
      </w:pPr>
      <w:rPr>
        <w:rFonts w:ascii="Wingdings" w:hAnsi="Wingdings" w:cs="Wingdings" w:hint="default"/>
      </w:rPr>
    </w:lvl>
  </w:abstractNum>
  <w:abstractNum w:abstractNumId="108"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9" w15:restartNumberingAfterBreak="0">
    <w:nsid w:val="60572336"/>
    <w:multiLevelType w:val="hybridMultilevel"/>
    <w:tmpl w:val="1F86AD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0" w15:restartNumberingAfterBreak="0">
    <w:nsid w:val="65147973"/>
    <w:multiLevelType w:val="hybridMultilevel"/>
    <w:tmpl w:val="27647A2E"/>
    <w:lvl w:ilvl="0" w:tplc="A4CCB78C">
      <w:start w:val="1"/>
      <w:numFmt w:val="bullet"/>
      <w:lvlText w:val=""/>
      <w:lvlJc w:val="left"/>
      <w:pPr>
        <w:ind w:left="720" w:hanging="360"/>
      </w:pPr>
      <w:rPr>
        <w:rFonts w:ascii="Symbol" w:hAnsi="Symbol" w:cs="Symbol" w:hint="default"/>
        <w:sz w:val="18"/>
        <w:szCs w:val="18"/>
      </w:rPr>
    </w:lvl>
    <w:lvl w:ilvl="1" w:tplc="08142B20">
      <w:start w:val="1"/>
      <w:numFmt w:val="bullet"/>
      <w:lvlText w:val="o"/>
      <w:lvlJc w:val="left"/>
      <w:pPr>
        <w:ind w:left="1440" w:hanging="360"/>
      </w:pPr>
      <w:rPr>
        <w:rFonts w:ascii="Courier New" w:hAnsi="Courier New" w:cs="Courier New" w:hint="default"/>
      </w:rPr>
    </w:lvl>
    <w:lvl w:ilvl="2" w:tplc="EAF2EC6E">
      <w:start w:val="1"/>
      <w:numFmt w:val="bullet"/>
      <w:lvlText w:val=""/>
      <w:lvlJc w:val="left"/>
      <w:pPr>
        <w:ind w:left="2160" w:hanging="360"/>
      </w:pPr>
      <w:rPr>
        <w:rFonts w:ascii="Wingdings" w:hAnsi="Wingdings" w:cs="Wingdings" w:hint="default"/>
      </w:rPr>
    </w:lvl>
    <w:lvl w:ilvl="3" w:tplc="F49453DA">
      <w:start w:val="1"/>
      <w:numFmt w:val="bullet"/>
      <w:lvlText w:val=""/>
      <w:lvlJc w:val="left"/>
      <w:pPr>
        <w:ind w:left="2880" w:hanging="360"/>
      </w:pPr>
      <w:rPr>
        <w:rFonts w:ascii="Symbol" w:hAnsi="Symbol" w:cs="Symbol" w:hint="default"/>
      </w:rPr>
    </w:lvl>
    <w:lvl w:ilvl="4" w:tplc="5270FBCA">
      <w:start w:val="1"/>
      <w:numFmt w:val="bullet"/>
      <w:lvlText w:val="o"/>
      <w:lvlJc w:val="left"/>
      <w:pPr>
        <w:ind w:left="3600" w:hanging="360"/>
      </w:pPr>
      <w:rPr>
        <w:rFonts w:ascii="Courier New" w:hAnsi="Courier New" w:cs="Courier New" w:hint="default"/>
      </w:rPr>
    </w:lvl>
    <w:lvl w:ilvl="5" w:tplc="F8BA9B64">
      <w:start w:val="1"/>
      <w:numFmt w:val="bullet"/>
      <w:lvlText w:val=""/>
      <w:lvlJc w:val="left"/>
      <w:pPr>
        <w:ind w:left="4320" w:hanging="360"/>
      </w:pPr>
      <w:rPr>
        <w:rFonts w:ascii="Wingdings" w:hAnsi="Wingdings" w:cs="Wingdings" w:hint="default"/>
      </w:rPr>
    </w:lvl>
    <w:lvl w:ilvl="6" w:tplc="E54C1688">
      <w:start w:val="1"/>
      <w:numFmt w:val="bullet"/>
      <w:lvlText w:val=""/>
      <w:lvlJc w:val="left"/>
      <w:pPr>
        <w:ind w:left="5040" w:hanging="360"/>
      </w:pPr>
      <w:rPr>
        <w:rFonts w:ascii="Symbol" w:hAnsi="Symbol" w:cs="Symbol" w:hint="default"/>
      </w:rPr>
    </w:lvl>
    <w:lvl w:ilvl="7" w:tplc="BC8E428C">
      <w:start w:val="1"/>
      <w:numFmt w:val="bullet"/>
      <w:lvlText w:val="o"/>
      <w:lvlJc w:val="left"/>
      <w:pPr>
        <w:ind w:left="5760" w:hanging="360"/>
      </w:pPr>
      <w:rPr>
        <w:rFonts w:ascii="Courier New" w:hAnsi="Courier New" w:cs="Courier New" w:hint="default"/>
      </w:rPr>
    </w:lvl>
    <w:lvl w:ilvl="8" w:tplc="6DA84FBE">
      <w:start w:val="1"/>
      <w:numFmt w:val="bullet"/>
      <w:lvlText w:val=""/>
      <w:lvlJc w:val="left"/>
      <w:pPr>
        <w:ind w:left="6480" w:hanging="360"/>
      </w:pPr>
      <w:rPr>
        <w:rFonts w:ascii="Wingdings" w:hAnsi="Wingdings" w:cs="Wingdings" w:hint="default"/>
      </w:rPr>
    </w:lvl>
  </w:abstractNum>
  <w:abstractNum w:abstractNumId="111" w15:restartNumberingAfterBreak="0">
    <w:nsid w:val="65331F39"/>
    <w:multiLevelType w:val="hybridMultilevel"/>
    <w:tmpl w:val="EB1AFB34"/>
    <w:lvl w:ilvl="0" w:tplc="9FEA4F80">
      <w:start w:val="1"/>
      <w:numFmt w:val="decimal"/>
      <w:lvlText w:val="%1."/>
      <w:lvlJc w:val="left"/>
      <w:pPr>
        <w:ind w:left="720" w:hanging="360"/>
      </w:pPr>
      <w:rPr>
        <w:rFonts w:ascii="Arial" w:hAnsi="Arial" w:cs="Arial" w:hint="default"/>
        <w:sz w:val="18"/>
        <w:szCs w:val="18"/>
      </w:rPr>
    </w:lvl>
    <w:lvl w:ilvl="1" w:tplc="399A502E">
      <w:start w:val="1"/>
      <w:numFmt w:val="decimal"/>
      <w:lvlText w:val="%2."/>
      <w:lvlJc w:val="left"/>
      <w:pPr>
        <w:ind w:left="1440" w:hanging="360"/>
      </w:pPr>
    </w:lvl>
    <w:lvl w:ilvl="2" w:tplc="480C6386">
      <w:start w:val="1"/>
      <w:numFmt w:val="decimal"/>
      <w:lvlText w:val="%3."/>
      <w:lvlJc w:val="left"/>
      <w:pPr>
        <w:ind w:left="2160" w:hanging="360"/>
      </w:pPr>
    </w:lvl>
    <w:lvl w:ilvl="3" w:tplc="6A6AE98A">
      <w:start w:val="1"/>
      <w:numFmt w:val="decimal"/>
      <w:lvlText w:val="%4."/>
      <w:lvlJc w:val="left"/>
      <w:pPr>
        <w:ind w:left="2880" w:hanging="360"/>
      </w:pPr>
    </w:lvl>
    <w:lvl w:ilvl="4" w:tplc="00F40EC8">
      <w:start w:val="1"/>
      <w:numFmt w:val="decimal"/>
      <w:lvlText w:val="%5."/>
      <w:lvlJc w:val="left"/>
      <w:pPr>
        <w:ind w:left="3600" w:hanging="360"/>
      </w:pPr>
    </w:lvl>
    <w:lvl w:ilvl="5" w:tplc="55421512">
      <w:start w:val="1"/>
      <w:numFmt w:val="decimal"/>
      <w:lvlText w:val="%6."/>
      <w:lvlJc w:val="left"/>
      <w:pPr>
        <w:ind w:left="4320" w:hanging="360"/>
      </w:pPr>
    </w:lvl>
    <w:lvl w:ilvl="6" w:tplc="CE5E8198">
      <w:start w:val="1"/>
      <w:numFmt w:val="decimal"/>
      <w:lvlText w:val="%7."/>
      <w:lvlJc w:val="left"/>
      <w:pPr>
        <w:ind w:left="5040" w:hanging="360"/>
      </w:pPr>
    </w:lvl>
    <w:lvl w:ilvl="7" w:tplc="19960EE4">
      <w:start w:val="1"/>
      <w:numFmt w:val="decimal"/>
      <w:lvlText w:val="%8."/>
      <w:lvlJc w:val="left"/>
      <w:pPr>
        <w:ind w:left="5760" w:hanging="360"/>
      </w:pPr>
    </w:lvl>
    <w:lvl w:ilvl="8" w:tplc="9BAA5EA0">
      <w:start w:val="1"/>
      <w:numFmt w:val="decimal"/>
      <w:lvlText w:val="%9."/>
      <w:lvlJc w:val="left"/>
      <w:pPr>
        <w:ind w:left="6480" w:hanging="360"/>
      </w:pPr>
    </w:lvl>
  </w:abstractNum>
  <w:abstractNum w:abstractNumId="112" w15:restartNumberingAfterBreak="0">
    <w:nsid w:val="66022886"/>
    <w:multiLevelType w:val="hybridMultilevel"/>
    <w:tmpl w:val="9FC4D4A8"/>
    <w:lvl w:ilvl="0" w:tplc="BC64E06C">
      <w:start w:val="1"/>
      <w:numFmt w:val="bullet"/>
      <w:lvlText w:val=""/>
      <w:lvlJc w:val="left"/>
      <w:pPr>
        <w:ind w:left="720" w:hanging="360"/>
      </w:pPr>
      <w:rPr>
        <w:rFonts w:ascii="Symbol" w:hAnsi="Symbol" w:cs="Symbol" w:hint="default"/>
        <w:sz w:val="18"/>
        <w:szCs w:val="18"/>
      </w:rPr>
    </w:lvl>
    <w:lvl w:ilvl="1" w:tplc="38243600">
      <w:start w:val="1"/>
      <w:numFmt w:val="bullet"/>
      <w:lvlText w:val="o"/>
      <w:lvlJc w:val="left"/>
      <w:pPr>
        <w:ind w:left="1440" w:hanging="360"/>
      </w:pPr>
      <w:rPr>
        <w:rFonts w:ascii="Courier New" w:hAnsi="Courier New" w:cs="Courier New" w:hint="default"/>
      </w:rPr>
    </w:lvl>
    <w:lvl w:ilvl="2" w:tplc="E60E3EB0">
      <w:start w:val="1"/>
      <w:numFmt w:val="bullet"/>
      <w:lvlText w:val=""/>
      <w:lvlJc w:val="left"/>
      <w:pPr>
        <w:ind w:left="2160" w:hanging="360"/>
      </w:pPr>
      <w:rPr>
        <w:rFonts w:ascii="Wingdings" w:hAnsi="Wingdings" w:cs="Wingdings" w:hint="default"/>
      </w:rPr>
    </w:lvl>
    <w:lvl w:ilvl="3" w:tplc="78A6169A">
      <w:start w:val="1"/>
      <w:numFmt w:val="bullet"/>
      <w:lvlText w:val=""/>
      <w:lvlJc w:val="left"/>
      <w:pPr>
        <w:ind w:left="2880" w:hanging="360"/>
      </w:pPr>
      <w:rPr>
        <w:rFonts w:ascii="Symbol" w:hAnsi="Symbol" w:cs="Symbol" w:hint="default"/>
      </w:rPr>
    </w:lvl>
    <w:lvl w:ilvl="4" w:tplc="9A289CDC">
      <w:start w:val="1"/>
      <w:numFmt w:val="bullet"/>
      <w:lvlText w:val="o"/>
      <w:lvlJc w:val="left"/>
      <w:pPr>
        <w:ind w:left="3600" w:hanging="360"/>
      </w:pPr>
      <w:rPr>
        <w:rFonts w:ascii="Courier New" w:hAnsi="Courier New" w:cs="Courier New" w:hint="default"/>
      </w:rPr>
    </w:lvl>
    <w:lvl w:ilvl="5" w:tplc="3956233C">
      <w:start w:val="1"/>
      <w:numFmt w:val="bullet"/>
      <w:lvlText w:val=""/>
      <w:lvlJc w:val="left"/>
      <w:pPr>
        <w:ind w:left="4320" w:hanging="360"/>
      </w:pPr>
      <w:rPr>
        <w:rFonts w:ascii="Wingdings" w:hAnsi="Wingdings" w:cs="Wingdings" w:hint="default"/>
      </w:rPr>
    </w:lvl>
    <w:lvl w:ilvl="6" w:tplc="2910A176">
      <w:start w:val="1"/>
      <w:numFmt w:val="bullet"/>
      <w:lvlText w:val=""/>
      <w:lvlJc w:val="left"/>
      <w:pPr>
        <w:ind w:left="5040" w:hanging="360"/>
      </w:pPr>
      <w:rPr>
        <w:rFonts w:ascii="Symbol" w:hAnsi="Symbol" w:cs="Symbol" w:hint="default"/>
      </w:rPr>
    </w:lvl>
    <w:lvl w:ilvl="7" w:tplc="B91CD930">
      <w:start w:val="1"/>
      <w:numFmt w:val="bullet"/>
      <w:lvlText w:val="o"/>
      <w:lvlJc w:val="left"/>
      <w:pPr>
        <w:ind w:left="5760" w:hanging="360"/>
      </w:pPr>
      <w:rPr>
        <w:rFonts w:ascii="Courier New" w:hAnsi="Courier New" w:cs="Courier New" w:hint="default"/>
      </w:rPr>
    </w:lvl>
    <w:lvl w:ilvl="8" w:tplc="9D72ACB8">
      <w:start w:val="1"/>
      <w:numFmt w:val="bullet"/>
      <w:lvlText w:val=""/>
      <w:lvlJc w:val="left"/>
      <w:pPr>
        <w:ind w:left="6480" w:hanging="360"/>
      </w:pPr>
      <w:rPr>
        <w:rFonts w:ascii="Wingdings" w:hAnsi="Wingdings" w:cs="Wingdings" w:hint="default"/>
      </w:rPr>
    </w:lvl>
  </w:abstractNum>
  <w:abstractNum w:abstractNumId="113" w15:restartNumberingAfterBreak="0">
    <w:nsid w:val="67DF310B"/>
    <w:multiLevelType w:val="hybridMultilevel"/>
    <w:tmpl w:val="68E8E390"/>
    <w:lvl w:ilvl="0" w:tplc="BE7E60C6">
      <w:start w:val="1"/>
      <w:numFmt w:val="bullet"/>
      <w:lvlText w:val=""/>
      <w:lvlJc w:val="left"/>
      <w:pPr>
        <w:ind w:left="720" w:hanging="360"/>
      </w:pPr>
      <w:rPr>
        <w:rFonts w:ascii="Symbol" w:hAnsi="Symbol" w:cs="Symbol" w:hint="default"/>
        <w:sz w:val="18"/>
        <w:szCs w:val="18"/>
      </w:rPr>
    </w:lvl>
    <w:lvl w:ilvl="1" w:tplc="E27E8CC2">
      <w:start w:val="1"/>
      <w:numFmt w:val="bullet"/>
      <w:lvlText w:val="o"/>
      <w:lvlJc w:val="left"/>
      <w:pPr>
        <w:ind w:left="1440" w:hanging="360"/>
      </w:pPr>
      <w:rPr>
        <w:rFonts w:ascii="Courier New" w:hAnsi="Courier New" w:cs="Courier New" w:hint="default"/>
      </w:rPr>
    </w:lvl>
    <w:lvl w:ilvl="2" w:tplc="58F63FBA">
      <w:start w:val="1"/>
      <w:numFmt w:val="bullet"/>
      <w:lvlText w:val=""/>
      <w:lvlJc w:val="left"/>
      <w:pPr>
        <w:ind w:left="2160" w:hanging="360"/>
      </w:pPr>
      <w:rPr>
        <w:rFonts w:ascii="Wingdings" w:hAnsi="Wingdings" w:cs="Wingdings" w:hint="default"/>
      </w:rPr>
    </w:lvl>
    <w:lvl w:ilvl="3" w:tplc="3CD89BC2">
      <w:start w:val="1"/>
      <w:numFmt w:val="bullet"/>
      <w:lvlText w:val=""/>
      <w:lvlJc w:val="left"/>
      <w:pPr>
        <w:ind w:left="2880" w:hanging="360"/>
      </w:pPr>
      <w:rPr>
        <w:rFonts w:ascii="Symbol" w:hAnsi="Symbol" w:cs="Symbol" w:hint="default"/>
      </w:rPr>
    </w:lvl>
    <w:lvl w:ilvl="4" w:tplc="F72C1E70">
      <w:start w:val="1"/>
      <w:numFmt w:val="bullet"/>
      <w:lvlText w:val="o"/>
      <w:lvlJc w:val="left"/>
      <w:pPr>
        <w:ind w:left="3600" w:hanging="360"/>
      </w:pPr>
      <w:rPr>
        <w:rFonts w:ascii="Courier New" w:hAnsi="Courier New" w:cs="Courier New" w:hint="default"/>
      </w:rPr>
    </w:lvl>
    <w:lvl w:ilvl="5" w:tplc="1C5C6F70">
      <w:start w:val="1"/>
      <w:numFmt w:val="bullet"/>
      <w:lvlText w:val=""/>
      <w:lvlJc w:val="left"/>
      <w:pPr>
        <w:ind w:left="4320" w:hanging="360"/>
      </w:pPr>
      <w:rPr>
        <w:rFonts w:ascii="Wingdings" w:hAnsi="Wingdings" w:cs="Wingdings" w:hint="default"/>
      </w:rPr>
    </w:lvl>
    <w:lvl w:ilvl="6" w:tplc="7E502BB8">
      <w:start w:val="1"/>
      <w:numFmt w:val="bullet"/>
      <w:lvlText w:val=""/>
      <w:lvlJc w:val="left"/>
      <w:pPr>
        <w:ind w:left="5040" w:hanging="360"/>
      </w:pPr>
      <w:rPr>
        <w:rFonts w:ascii="Symbol" w:hAnsi="Symbol" w:cs="Symbol" w:hint="default"/>
      </w:rPr>
    </w:lvl>
    <w:lvl w:ilvl="7" w:tplc="7D4A09C2">
      <w:start w:val="1"/>
      <w:numFmt w:val="bullet"/>
      <w:lvlText w:val="o"/>
      <w:lvlJc w:val="left"/>
      <w:pPr>
        <w:ind w:left="5760" w:hanging="360"/>
      </w:pPr>
      <w:rPr>
        <w:rFonts w:ascii="Courier New" w:hAnsi="Courier New" w:cs="Courier New" w:hint="default"/>
      </w:rPr>
    </w:lvl>
    <w:lvl w:ilvl="8" w:tplc="A54A7FB2">
      <w:start w:val="1"/>
      <w:numFmt w:val="bullet"/>
      <w:lvlText w:val=""/>
      <w:lvlJc w:val="left"/>
      <w:pPr>
        <w:ind w:left="6480" w:hanging="360"/>
      </w:pPr>
      <w:rPr>
        <w:rFonts w:ascii="Wingdings" w:hAnsi="Wingdings" w:cs="Wingdings" w:hint="default"/>
      </w:rPr>
    </w:lvl>
  </w:abstractNum>
  <w:abstractNum w:abstractNumId="114" w15:restartNumberingAfterBreak="0">
    <w:nsid w:val="69023391"/>
    <w:multiLevelType w:val="hybridMultilevel"/>
    <w:tmpl w:val="F83014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5" w15:restartNumberingAfterBreak="0">
    <w:nsid w:val="69BB71B1"/>
    <w:multiLevelType w:val="hybridMultilevel"/>
    <w:tmpl w:val="A840189C"/>
    <w:lvl w:ilvl="0" w:tplc="99980BFE">
      <w:start w:val="1"/>
      <w:numFmt w:val="bullet"/>
      <w:lvlText w:val=""/>
      <w:lvlJc w:val="left"/>
      <w:pPr>
        <w:ind w:left="1068" w:hanging="360"/>
      </w:pPr>
      <w:rPr>
        <w:rFonts w:ascii="Symbol" w:hAnsi="Symbol" w:cs="Symbol" w:hint="default"/>
        <w:sz w:val="18"/>
        <w:szCs w:val="18"/>
      </w:rPr>
    </w:lvl>
    <w:lvl w:ilvl="1" w:tplc="63924A2C">
      <w:start w:val="1"/>
      <w:numFmt w:val="bullet"/>
      <w:lvlText w:val="o"/>
      <w:lvlJc w:val="left"/>
      <w:pPr>
        <w:ind w:left="1788" w:hanging="360"/>
      </w:pPr>
      <w:rPr>
        <w:rFonts w:ascii="Courier New" w:hAnsi="Courier New" w:cs="Courier New" w:hint="default"/>
      </w:rPr>
    </w:lvl>
    <w:lvl w:ilvl="2" w:tplc="CFF47452">
      <w:start w:val="1"/>
      <w:numFmt w:val="bullet"/>
      <w:lvlText w:val=""/>
      <w:lvlJc w:val="left"/>
      <w:pPr>
        <w:ind w:left="2508" w:hanging="360"/>
      </w:pPr>
      <w:rPr>
        <w:rFonts w:ascii="Wingdings" w:hAnsi="Wingdings" w:cs="Wingdings" w:hint="default"/>
      </w:rPr>
    </w:lvl>
    <w:lvl w:ilvl="3" w:tplc="0EF2A9F2">
      <w:start w:val="1"/>
      <w:numFmt w:val="bullet"/>
      <w:lvlText w:val=""/>
      <w:lvlJc w:val="left"/>
      <w:pPr>
        <w:ind w:left="3228" w:hanging="360"/>
      </w:pPr>
      <w:rPr>
        <w:rFonts w:ascii="Symbol" w:hAnsi="Symbol" w:cs="Symbol" w:hint="default"/>
      </w:rPr>
    </w:lvl>
    <w:lvl w:ilvl="4" w:tplc="45DEAFDA">
      <w:start w:val="1"/>
      <w:numFmt w:val="bullet"/>
      <w:lvlText w:val="o"/>
      <w:lvlJc w:val="left"/>
      <w:pPr>
        <w:ind w:left="3948" w:hanging="360"/>
      </w:pPr>
      <w:rPr>
        <w:rFonts w:ascii="Courier New" w:hAnsi="Courier New" w:cs="Courier New" w:hint="default"/>
      </w:rPr>
    </w:lvl>
    <w:lvl w:ilvl="5" w:tplc="E3528048">
      <w:start w:val="1"/>
      <w:numFmt w:val="bullet"/>
      <w:lvlText w:val=""/>
      <w:lvlJc w:val="left"/>
      <w:pPr>
        <w:ind w:left="4668" w:hanging="360"/>
      </w:pPr>
      <w:rPr>
        <w:rFonts w:ascii="Wingdings" w:hAnsi="Wingdings" w:cs="Wingdings" w:hint="default"/>
      </w:rPr>
    </w:lvl>
    <w:lvl w:ilvl="6" w:tplc="A8BCE50E">
      <w:start w:val="1"/>
      <w:numFmt w:val="bullet"/>
      <w:lvlText w:val=""/>
      <w:lvlJc w:val="left"/>
      <w:pPr>
        <w:ind w:left="5388" w:hanging="360"/>
      </w:pPr>
      <w:rPr>
        <w:rFonts w:ascii="Symbol" w:hAnsi="Symbol" w:cs="Symbol" w:hint="default"/>
      </w:rPr>
    </w:lvl>
    <w:lvl w:ilvl="7" w:tplc="DDEA1696">
      <w:start w:val="1"/>
      <w:numFmt w:val="bullet"/>
      <w:lvlText w:val="o"/>
      <w:lvlJc w:val="left"/>
      <w:pPr>
        <w:ind w:left="6108" w:hanging="360"/>
      </w:pPr>
      <w:rPr>
        <w:rFonts w:ascii="Courier New" w:hAnsi="Courier New" w:cs="Courier New" w:hint="default"/>
      </w:rPr>
    </w:lvl>
    <w:lvl w:ilvl="8" w:tplc="C74EA47E">
      <w:start w:val="1"/>
      <w:numFmt w:val="bullet"/>
      <w:lvlText w:val=""/>
      <w:lvlJc w:val="left"/>
      <w:pPr>
        <w:ind w:left="6828" w:hanging="360"/>
      </w:pPr>
      <w:rPr>
        <w:rFonts w:ascii="Wingdings" w:hAnsi="Wingdings" w:cs="Wingdings" w:hint="default"/>
      </w:rPr>
    </w:lvl>
  </w:abstractNum>
  <w:abstractNum w:abstractNumId="116" w15:restartNumberingAfterBreak="0">
    <w:nsid w:val="6A6E395D"/>
    <w:multiLevelType w:val="hybridMultilevel"/>
    <w:tmpl w:val="AC40BFA0"/>
    <w:lvl w:ilvl="0" w:tplc="ED346FF6">
      <w:start w:val="1"/>
      <w:numFmt w:val="bullet"/>
      <w:lvlText w:val=""/>
      <w:lvlJc w:val="left"/>
      <w:pPr>
        <w:ind w:left="720" w:hanging="360"/>
      </w:pPr>
      <w:rPr>
        <w:rFonts w:ascii="Symbol" w:hAnsi="Symbol" w:cs="Symbol" w:hint="default"/>
        <w:sz w:val="18"/>
        <w:szCs w:val="18"/>
      </w:rPr>
    </w:lvl>
    <w:lvl w:ilvl="1" w:tplc="AACE3E66">
      <w:start w:val="1"/>
      <w:numFmt w:val="bullet"/>
      <w:lvlText w:val="o"/>
      <w:lvlJc w:val="left"/>
      <w:pPr>
        <w:ind w:left="1440" w:hanging="360"/>
      </w:pPr>
      <w:rPr>
        <w:rFonts w:ascii="Courier New" w:hAnsi="Courier New" w:cs="Courier New" w:hint="default"/>
      </w:rPr>
    </w:lvl>
    <w:lvl w:ilvl="2" w:tplc="5234231C">
      <w:start w:val="1"/>
      <w:numFmt w:val="bullet"/>
      <w:lvlText w:val=""/>
      <w:lvlJc w:val="left"/>
      <w:pPr>
        <w:ind w:left="2160" w:hanging="360"/>
      </w:pPr>
      <w:rPr>
        <w:rFonts w:ascii="Wingdings" w:hAnsi="Wingdings" w:cs="Wingdings" w:hint="default"/>
      </w:rPr>
    </w:lvl>
    <w:lvl w:ilvl="3" w:tplc="4E707572">
      <w:start w:val="1"/>
      <w:numFmt w:val="bullet"/>
      <w:lvlText w:val=""/>
      <w:lvlJc w:val="left"/>
      <w:pPr>
        <w:ind w:left="2880" w:hanging="360"/>
      </w:pPr>
      <w:rPr>
        <w:rFonts w:ascii="Symbol" w:hAnsi="Symbol" w:cs="Symbol" w:hint="default"/>
      </w:rPr>
    </w:lvl>
    <w:lvl w:ilvl="4" w:tplc="F648B58C">
      <w:start w:val="1"/>
      <w:numFmt w:val="bullet"/>
      <w:lvlText w:val="o"/>
      <w:lvlJc w:val="left"/>
      <w:pPr>
        <w:ind w:left="3600" w:hanging="360"/>
      </w:pPr>
      <w:rPr>
        <w:rFonts w:ascii="Courier New" w:hAnsi="Courier New" w:cs="Courier New" w:hint="default"/>
      </w:rPr>
    </w:lvl>
    <w:lvl w:ilvl="5" w:tplc="29D414B2">
      <w:start w:val="1"/>
      <w:numFmt w:val="bullet"/>
      <w:lvlText w:val=""/>
      <w:lvlJc w:val="left"/>
      <w:pPr>
        <w:ind w:left="4320" w:hanging="360"/>
      </w:pPr>
      <w:rPr>
        <w:rFonts w:ascii="Wingdings" w:hAnsi="Wingdings" w:cs="Wingdings" w:hint="default"/>
      </w:rPr>
    </w:lvl>
    <w:lvl w:ilvl="6" w:tplc="67047B4C">
      <w:start w:val="1"/>
      <w:numFmt w:val="bullet"/>
      <w:lvlText w:val=""/>
      <w:lvlJc w:val="left"/>
      <w:pPr>
        <w:ind w:left="5040" w:hanging="360"/>
      </w:pPr>
      <w:rPr>
        <w:rFonts w:ascii="Symbol" w:hAnsi="Symbol" w:cs="Symbol" w:hint="default"/>
      </w:rPr>
    </w:lvl>
    <w:lvl w:ilvl="7" w:tplc="AE0A5600">
      <w:start w:val="1"/>
      <w:numFmt w:val="bullet"/>
      <w:lvlText w:val="o"/>
      <w:lvlJc w:val="left"/>
      <w:pPr>
        <w:ind w:left="5760" w:hanging="360"/>
      </w:pPr>
      <w:rPr>
        <w:rFonts w:ascii="Courier New" w:hAnsi="Courier New" w:cs="Courier New" w:hint="default"/>
      </w:rPr>
    </w:lvl>
    <w:lvl w:ilvl="8" w:tplc="9F4C9860">
      <w:start w:val="1"/>
      <w:numFmt w:val="bullet"/>
      <w:lvlText w:val=""/>
      <w:lvlJc w:val="left"/>
      <w:pPr>
        <w:ind w:left="6480" w:hanging="360"/>
      </w:pPr>
      <w:rPr>
        <w:rFonts w:ascii="Wingdings" w:hAnsi="Wingdings" w:cs="Wingdings" w:hint="default"/>
      </w:rPr>
    </w:lvl>
  </w:abstractNum>
  <w:abstractNum w:abstractNumId="117" w15:restartNumberingAfterBreak="0">
    <w:nsid w:val="6DB34DD1"/>
    <w:multiLevelType w:val="hybridMultilevel"/>
    <w:tmpl w:val="22B2921E"/>
    <w:lvl w:ilvl="0" w:tplc="092C187E">
      <w:start w:val="1"/>
      <w:numFmt w:val="bullet"/>
      <w:lvlText w:val=""/>
      <w:lvlJc w:val="left"/>
      <w:pPr>
        <w:ind w:left="720" w:hanging="360"/>
      </w:pPr>
      <w:rPr>
        <w:rFonts w:ascii="Symbol" w:hAnsi="Symbol" w:cs="Symbol" w:hint="default"/>
        <w:sz w:val="18"/>
        <w:szCs w:val="18"/>
      </w:rPr>
    </w:lvl>
    <w:lvl w:ilvl="1" w:tplc="011A9E44">
      <w:start w:val="1"/>
      <w:numFmt w:val="bullet"/>
      <w:lvlText w:val="o"/>
      <w:lvlJc w:val="left"/>
      <w:pPr>
        <w:ind w:left="1440" w:hanging="360"/>
      </w:pPr>
      <w:rPr>
        <w:rFonts w:ascii="Courier New" w:hAnsi="Courier New" w:cs="Courier New" w:hint="default"/>
      </w:rPr>
    </w:lvl>
    <w:lvl w:ilvl="2" w:tplc="07B61ECC">
      <w:start w:val="1"/>
      <w:numFmt w:val="bullet"/>
      <w:lvlText w:val=""/>
      <w:lvlJc w:val="left"/>
      <w:pPr>
        <w:ind w:left="2160" w:hanging="360"/>
      </w:pPr>
      <w:rPr>
        <w:rFonts w:ascii="Wingdings" w:hAnsi="Wingdings" w:cs="Wingdings" w:hint="default"/>
      </w:rPr>
    </w:lvl>
    <w:lvl w:ilvl="3" w:tplc="CAC81096">
      <w:start w:val="1"/>
      <w:numFmt w:val="bullet"/>
      <w:lvlText w:val=""/>
      <w:lvlJc w:val="left"/>
      <w:pPr>
        <w:ind w:left="2880" w:hanging="360"/>
      </w:pPr>
      <w:rPr>
        <w:rFonts w:ascii="Symbol" w:hAnsi="Symbol" w:cs="Symbol" w:hint="default"/>
      </w:rPr>
    </w:lvl>
    <w:lvl w:ilvl="4" w:tplc="8BE682D0">
      <w:start w:val="1"/>
      <w:numFmt w:val="bullet"/>
      <w:lvlText w:val="o"/>
      <w:lvlJc w:val="left"/>
      <w:pPr>
        <w:ind w:left="3600" w:hanging="360"/>
      </w:pPr>
      <w:rPr>
        <w:rFonts w:ascii="Courier New" w:hAnsi="Courier New" w:cs="Courier New" w:hint="default"/>
      </w:rPr>
    </w:lvl>
    <w:lvl w:ilvl="5" w:tplc="FE32635C">
      <w:start w:val="1"/>
      <w:numFmt w:val="bullet"/>
      <w:lvlText w:val=""/>
      <w:lvlJc w:val="left"/>
      <w:pPr>
        <w:ind w:left="4320" w:hanging="360"/>
      </w:pPr>
      <w:rPr>
        <w:rFonts w:ascii="Wingdings" w:hAnsi="Wingdings" w:cs="Wingdings" w:hint="default"/>
      </w:rPr>
    </w:lvl>
    <w:lvl w:ilvl="6" w:tplc="39528340">
      <w:start w:val="1"/>
      <w:numFmt w:val="bullet"/>
      <w:lvlText w:val=""/>
      <w:lvlJc w:val="left"/>
      <w:pPr>
        <w:ind w:left="5040" w:hanging="360"/>
      </w:pPr>
      <w:rPr>
        <w:rFonts w:ascii="Symbol" w:hAnsi="Symbol" w:cs="Symbol" w:hint="default"/>
      </w:rPr>
    </w:lvl>
    <w:lvl w:ilvl="7" w:tplc="B7FA7E1E">
      <w:start w:val="1"/>
      <w:numFmt w:val="bullet"/>
      <w:lvlText w:val="o"/>
      <w:lvlJc w:val="left"/>
      <w:pPr>
        <w:ind w:left="5760" w:hanging="360"/>
      </w:pPr>
      <w:rPr>
        <w:rFonts w:ascii="Courier New" w:hAnsi="Courier New" w:cs="Courier New" w:hint="default"/>
      </w:rPr>
    </w:lvl>
    <w:lvl w:ilvl="8" w:tplc="BDBC5E44">
      <w:start w:val="1"/>
      <w:numFmt w:val="bullet"/>
      <w:lvlText w:val=""/>
      <w:lvlJc w:val="left"/>
      <w:pPr>
        <w:ind w:left="6480" w:hanging="360"/>
      </w:pPr>
      <w:rPr>
        <w:rFonts w:ascii="Wingdings" w:hAnsi="Wingdings" w:cs="Wingdings" w:hint="default"/>
      </w:rPr>
    </w:lvl>
  </w:abstractNum>
  <w:abstractNum w:abstractNumId="118" w15:restartNumberingAfterBreak="0">
    <w:nsid w:val="70251357"/>
    <w:multiLevelType w:val="hybridMultilevel"/>
    <w:tmpl w:val="6B6225F2"/>
    <w:lvl w:ilvl="0" w:tplc="1096A180">
      <w:start w:val="1"/>
      <w:numFmt w:val="bullet"/>
      <w:lvlText w:val=""/>
      <w:lvlJc w:val="left"/>
      <w:pPr>
        <w:ind w:left="720" w:hanging="360"/>
      </w:pPr>
      <w:rPr>
        <w:rFonts w:ascii="Symbol" w:hAnsi="Symbol" w:cs="Symbol" w:hint="default"/>
        <w:sz w:val="18"/>
        <w:szCs w:val="18"/>
      </w:rPr>
    </w:lvl>
    <w:lvl w:ilvl="1" w:tplc="1FD44D22">
      <w:start w:val="1"/>
      <w:numFmt w:val="bullet"/>
      <w:lvlText w:val="o"/>
      <w:lvlJc w:val="left"/>
      <w:pPr>
        <w:ind w:left="1440" w:hanging="360"/>
      </w:pPr>
      <w:rPr>
        <w:rFonts w:ascii="Courier New" w:hAnsi="Courier New" w:cs="Courier New" w:hint="default"/>
      </w:rPr>
    </w:lvl>
    <w:lvl w:ilvl="2" w:tplc="7EDE70F2">
      <w:start w:val="1"/>
      <w:numFmt w:val="bullet"/>
      <w:lvlText w:val=""/>
      <w:lvlJc w:val="left"/>
      <w:pPr>
        <w:ind w:left="2160" w:hanging="360"/>
      </w:pPr>
      <w:rPr>
        <w:rFonts w:ascii="Wingdings" w:hAnsi="Wingdings" w:cs="Wingdings" w:hint="default"/>
      </w:rPr>
    </w:lvl>
    <w:lvl w:ilvl="3" w:tplc="66EA9E32">
      <w:start w:val="1"/>
      <w:numFmt w:val="bullet"/>
      <w:lvlText w:val=""/>
      <w:lvlJc w:val="left"/>
      <w:pPr>
        <w:ind w:left="2880" w:hanging="360"/>
      </w:pPr>
      <w:rPr>
        <w:rFonts w:ascii="Symbol" w:hAnsi="Symbol" w:cs="Symbol" w:hint="default"/>
      </w:rPr>
    </w:lvl>
    <w:lvl w:ilvl="4" w:tplc="80B29C1A">
      <w:start w:val="1"/>
      <w:numFmt w:val="bullet"/>
      <w:lvlText w:val="o"/>
      <w:lvlJc w:val="left"/>
      <w:pPr>
        <w:ind w:left="3600" w:hanging="360"/>
      </w:pPr>
      <w:rPr>
        <w:rFonts w:ascii="Courier New" w:hAnsi="Courier New" w:cs="Courier New" w:hint="default"/>
      </w:rPr>
    </w:lvl>
    <w:lvl w:ilvl="5" w:tplc="17FA35DE">
      <w:start w:val="1"/>
      <w:numFmt w:val="bullet"/>
      <w:lvlText w:val=""/>
      <w:lvlJc w:val="left"/>
      <w:pPr>
        <w:ind w:left="4320" w:hanging="360"/>
      </w:pPr>
      <w:rPr>
        <w:rFonts w:ascii="Wingdings" w:hAnsi="Wingdings" w:cs="Wingdings" w:hint="default"/>
      </w:rPr>
    </w:lvl>
    <w:lvl w:ilvl="6" w:tplc="DED67D4E">
      <w:start w:val="1"/>
      <w:numFmt w:val="bullet"/>
      <w:lvlText w:val=""/>
      <w:lvlJc w:val="left"/>
      <w:pPr>
        <w:ind w:left="5040" w:hanging="360"/>
      </w:pPr>
      <w:rPr>
        <w:rFonts w:ascii="Symbol" w:hAnsi="Symbol" w:cs="Symbol" w:hint="default"/>
      </w:rPr>
    </w:lvl>
    <w:lvl w:ilvl="7" w:tplc="846A73B8">
      <w:start w:val="1"/>
      <w:numFmt w:val="bullet"/>
      <w:lvlText w:val="o"/>
      <w:lvlJc w:val="left"/>
      <w:pPr>
        <w:ind w:left="5760" w:hanging="360"/>
      </w:pPr>
      <w:rPr>
        <w:rFonts w:ascii="Courier New" w:hAnsi="Courier New" w:cs="Courier New" w:hint="default"/>
      </w:rPr>
    </w:lvl>
    <w:lvl w:ilvl="8" w:tplc="CEC635B6">
      <w:start w:val="1"/>
      <w:numFmt w:val="bullet"/>
      <w:lvlText w:val=""/>
      <w:lvlJc w:val="left"/>
      <w:pPr>
        <w:ind w:left="6480" w:hanging="360"/>
      </w:pPr>
      <w:rPr>
        <w:rFonts w:ascii="Wingdings" w:hAnsi="Wingdings" w:cs="Wingdings" w:hint="default"/>
      </w:rPr>
    </w:lvl>
  </w:abstractNum>
  <w:abstractNum w:abstractNumId="119" w15:restartNumberingAfterBreak="0">
    <w:nsid w:val="70E555D4"/>
    <w:multiLevelType w:val="hybridMultilevel"/>
    <w:tmpl w:val="C4326ED2"/>
    <w:lvl w:ilvl="0" w:tplc="099E6D08">
      <w:start w:val="1"/>
      <w:numFmt w:val="bullet"/>
      <w:lvlText w:val=""/>
      <w:lvlJc w:val="left"/>
      <w:pPr>
        <w:ind w:left="720" w:hanging="360"/>
      </w:pPr>
      <w:rPr>
        <w:rFonts w:ascii="Symbol" w:hAnsi="Symbol" w:cs="Symbol" w:hint="default"/>
        <w:sz w:val="18"/>
        <w:szCs w:val="18"/>
      </w:rPr>
    </w:lvl>
    <w:lvl w:ilvl="1" w:tplc="43349874">
      <w:start w:val="1"/>
      <w:numFmt w:val="bullet"/>
      <w:lvlText w:val="o"/>
      <w:lvlJc w:val="left"/>
      <w:pPr>
        <w:ind w:left="1440" w:hanging="360"/>
      </w:pPr>
      <w:rPr>
        <w:rFonts w:ascii="Courier New" w:hAnsi="Courier New" w:cs="Courier New" w:hint="default"/>
      </w:rPr>
    </w:lvl>
    <w:lvl w:ilvl="2" w:tplc="1B90C7E8">
      <w:start w:val="1"/>
      <w:numFmt w:val="bullet"/>
      <w:lvlText w:val=""/>
      <w:lvlJc w:val="left"/>
      <w:pPr>
        <w:ind w:left="2160" w:hanging="360"/>
      </w:pPr>
      <w:rPr>
        <w:rFonts w:ascii="Wingdings" w:hAnsi="Wingdings" w:cs="Wingdings" w:hint="default"/>
      </w:rPr>
    </w:lvl>
    <w:lvl w:ilvl="3" w:tplc="A4FA75CC">
      <w:start w:val="1"/>
      <w:numFmt w:val="bullet"/>
      <w:lvlText w:val=""/>
      <w:lvlJc w:val="left"/>
      <w:pPr>
        <w:ind w:left="2880" w:hanging="360"/>
      </w:pPr>
      <w:rPr>
        <w:rFonts w:ascii="Symbol" w:hAnsi="Symbol" w:cs="Symbol" w:hint="default"/>
      </w:rPr>
    </w:lvl>
    <w:lvl w:ilvl="4" w:tplc="8DD81332">
      <w:start w:val="1"/>
      <w:numFmt w:val="bullet"/>
      <w:lvlText w:val="o"/>
      <w:lvlJc w:val="left"/>
      <w:pPr>
        <w:ind w:left="3600" w:hanging="360"/>
      </w:pPr>
      <w:rPr>
        <w:rFonts w:ascii="Courier New" w:hAnsi="Courier New" w:cs="Courier New" w:hint="default"/>
      </w:rPr>
    </w:lvl>
    <w:lvl w:ilvl="5" w:tplc="CF407348">
      <w:start w:val="1"/>
      <w:numFmt w:val="bullet"/>
      <w:lvlText w:val=""/>
      <w:lvlJc w:val="left"/>
      <w:pPr>
        <w:ind w:left="4320" w:hanging="360"/>
      </w:pPr>
      <w:rPr>
        <w:rFonts w:ascii="Wingdings" w:hAnsi="Wingdings" w:cs="Wingdings" w:hint="default"/>
      </w:rPr>
    </w:lvl>
    <w:lvl w:ilvl="6" w:tplc="EDF69F8A">
      <w:start w:val="1"/>
      <w:numFmt w:val="bullet"/>
      <w:lvlText w:val=""/>
      <w:lvlJc w:val="left"/>
      <w:pPr>
        <w:ind w:left="5040" w:hanging="360"/>
      </w:pPr>
      <w:rPr>
        <w:rFonts w:ascii="Symbol" w:hAnsi="Symbol" w:cs="Symbol" w:hint="default"/>
      </w:rPr>
    </w:lvl>
    <w:lvl w:ilvl="7" w:tplc="15F82C56">
      <w:start w:val="1"/>
      <w:numFmt w:val="bullet"/>
      <w:lvlText w:val="o"/>
      <w:lvlJc w:val="left"/>
      <w:pPr>
        <w:ind w:left="5760" w:hanging="360"/>
      </w:pPr>
      <w:rPr>
        <w:rFonts w:ascii="Courier New" w:hAnsi="Courier New" w:cs="Courier New" w:hint="default"/>
      </w:rPr>
    </w:lvl>
    <w:lvl w:ilvl="8" w:tplc="593603C2">
      <w:start w:val="1"/>
      <w:numFmt w:val="bullet"/>
      <w:lvlText w:val=""/>
      <w:lvlJc w:val="left"/>
      <w:pPr>
        <w:ind w:left="6480" w:hanging="360"/>
      </w:pPr>
      <w:rPr>
        <w:rFonts w:ascii="Wingdings" w:hAnsi="Wingdings" w:cs="Wingdings" w:hint="default"/>
      </w:rPr>
    </w:lvl>
  </w:abstractNum>
  <w:abstractNum w:abstractNumId="120" w15:restartNumberingAfterBreak="0">
    <w:nsid w:val="73C75DFD"/>
    <w:multiLevelType w:val="hybridMultilevel"/>
    <w:tmpl w:val="0050349A"/>
    <w:lvl w:ilvl="0" w:tplc="57861D24">
      <w:start w:val="1"/>
      <w:numFmt w:val="decimal"/>
      <w:lvlText w:val="%1."/>
      <w:lvlJc w:val="left"/>
      <w:pPr>
        <w:ind w:left="720" w:hanging="360"/>
      </w:pPr>
      <w:rPr>
        <w:rFonts w:ascii="Arial" w:hAnsi="Arial" w:cs="Arial" w:hint="default"/>
        <w:sz w:val="18"/>
        <w:szCs w:val="18"/>
      </w:rPr>
    </w:lvl>
    <w:lvl w:ilvl="1" w:tplc="667E8F52">
      <w:start w:val="1"/>
      <w:numFmt w:val="decimal"/>
      <w:lvlText w:val="%2."/>
      <w:lvlJc w:val="left"/>
      <w:pPr>
        <w:ind w:left="1440" w:hanging="360"/>
      </w:pPr>
    </w:lvl>
    <w:lvl w:ilvl="2" w:tplc="DBCCA378">
      <w:start w:val="1"/>
      <w:numFmt w:val="decimal"/>
      <w:lvlText w:val="%3."/>
      <w:lvlJc w:val="left"/>
      <w:pPr>
        <w:ind w:left="2160" w:hanging="360"/>
      </w:pPr>
    </w:lvl>
    <w:lvl w:ilvl="3" w:tplc="D0D04490">
      <w:start w:val="1"/>
      <w:numFmt w:val="decimal"/>
      <w:lvlText w:val="%4."/>
      <w:lvlJc w:val="left"/>
      <w:pPr>
        <w:ind w:left="2880" w:hanging="360"/>
      </w:pPr>
    </w:lvl>
    <w:lvl w:ilvl="4" w:tplc="D7463DF6">
      <w:start w:val="1"/>
      <w:numFmt w:val="decimal"/>
      <w:lvlText w:val="%5."/>
      <w:lvlJc w:val="left"/>
      <w:pPr>
        <w:ind w:left="3600" w:hanging="360"/>
      </w:pPr>
    </w:lvl>
    <w:lvl w:ilvl="5" w:tplc="9392C3C8">
      <w:start w:val="1"/>
      <w:numFmt w:val="decimal"/>
      <w:lvlText w:val="%6."/>
      <w:lvlJc w:val="left"/>
      <w:pPr>
        <w:ind w:left="4320" w:hanging="360"/>
      </w:pPr>
    </w:lvl>
    <w:lvl w:ilvl="6" w:tplc="4CACEE86">
      <w:start w:val="1"/>
      <w:numFmt w:val="decimal"/>
      <w:lvlText w:val="%7."/>
      <w:lvlJc w:val="left"/>
      <w:pPr>
        <w:ind w:left="5040" w:hanging="360"/>
      </w:pPr>
    </w:lvl>
    <w:lvl w:ilvl="7" w:tplc="393C0232">
      <w:start w:val="1"/>
      <w:numFmt w:val="decimal"/>
      <w:lvlText w:val="%8."/>
      <w:lvlJc w:val="left"/>
      <w:pPr>
        <w:ind w:left="5760" w:hanging="360"/>
      </w:pPr>
    </w:lvl>
    <w:lvl w:ilvl="8" w:tplc="79A4EB7C">
      <w:start w:val="1"/>
      <w:numFmt w:val="decimal"/>
      <w:lvlText w:val="%9."/>
      <w:lvlJc w:val="left"/>
      <w:pPr>
        <w:ind w:left="6480" w:hanging="360"/>
      </w:pPr>
    </w:lvl>
  </w:abstractNum>
  <w:abstractNum w:abstractNumId="121" w15:restartNumberingAfterBreak="0">
    <w:nsid w:val="74C5061C"/>
    <w:multiLevelType w:val="hybridMultilevel"/>
    <w:tmpl w:val="03D07A94"/>
    <w:lvl w:ilvl="0" w:tplc="E7182DC8">
      <w:start w:val="1"/>
      <w:numFmt w:val="bullet"/>
      <w:lvlText w:val=""/>
      <w:lvlJc w:val="left"/>
      <w:pPr>
        <w:ind w:left="720" w:hanging="360"/>
      </w:pPr>
      <w:rPr>
        <w:rFonts w:ascii="Symbol" w:hAnsi="Symbol" w:cs="Symbol" w:hint="default"/>
        <w:sz w:val="18"/>
        <w:szCs w:val="18"/>
      </w:rPr>
    </w:lvl>
    <w:lvl w:ilvl="1" w:tplc="B59A4ED0">
      <w:start w:val="1"/>
      <w:numFmt w:val="bullet"/>
      <w:lvlText w:val="o"/>
      <w:lvlJc w:val="left"/>
      <w:pPr>
        <w:ind w:left="1440" w:hanging="360"/>
      </w:pPr>
      <w:rPr>
        <w:rFonts w:ascii="Courier New" w:hAnsi="Courier New" w:cs="Courier New" w:hint="default"/>
      </w:rPr>
    </w:lvl>
    <w:lvl w:ilvl="2" w:tplc="ED32405A">
      <w:start w:val="1"/>
      <w:numFmt w:val="bullet"/>
      <w:lvlText w:val=""/>
      <w:lvlJc w:val="left"/>
      <w:pPr>
        <w:ind w:left="2160" w:hanging="360"/>
      </w:pPr>
      <w:rPr>
        <w:rFonts w:ascii="Wingdings" w:hAnsi="Wingdings" w:cs="Wingdings" w:hint="default"/>
      </w:rPr>
    </w:lvl>
    <w:lvl w:ilvl="3" w:tplc="3FD2ADAC">
      <w:start w:val="1"/>
      <w:numFmt w:val="bullet"/>
      <w:lvlText w:val=""/>
      <w:lvlJc w:val="left"/>
      <w:pPr>
        <w:ind w:left="2880" w:hanging="360"/>
      </w:pPr>
      <w:rPr>
        <w:rFonts w:ascii="Symbol" w:hAnsi="Symbol" w:cs="Symbol" w:hint="default"/>
      </w:rPr>
    </w:lvl>
    <w:lvl w:ilvl="4" w:tplc="40207A5A">
      <w:start w:val="1"/>
      <w:numFmt w:val="bullet"/>
      <w:lvlText w:val="o"/>
      <w:lvlJc w:val="left"/>
      <w:pPr>
        <w:ind w:left="3600" w:hanging="360"/>
      </w:pPr>
      <w:rPr>
        <w:rFonts w:ascii="Courier New" w:hAnsi="Courier New" w:cs="Courier New" w:hint="default"/>
      </w:rPr>
    </w:lvl>
    <w:lvl w:ilvl="5" w:tplc="39CCB928">
      <w:start w:val="1"/>
      <w:numFmt w:val="bullet"/>
      <w:lvlText w:val=""/>
      <w:lvlJc w:val="left"/>
      <w:pPr>
        <w:ind w:left="4320" w:hanging="360"/>
      </w:pPr>
      <w:rPr>
        <w:rFonts w:ascii="Wingdings" w:hAnsi="Wingdings" w:cs="Wingdings" w:hint="default"/>
      </w:rPr>
    </w:lvl>
    <w:lvl w:ilvl="6" w:tplc="E54C35A4">
      <w:start w:val="1"/>
      <w:numFmt w:val="bullet"/>
      <w:lvlText w:val=""/>
      <w:lvlJc w:val="left"/>
      <w:pPr>
        <w:ind w:left="5040" w:hanging="360"/>
      </w:pPr>
      <w:rPr>
        <w:rFonts w:ascii="Symbol" w:hAnsi="Symbol" w:cs="Symbol" w:hint="default"/>
      </w:rPr>
    </w:lvl>
    <w:lvl w:ilvl="7" w:tplc="3EA818C0">
      <w:start w:val="1"/>
      <w:numFmt w:val="bullet"/>
      <w:lvlText w:val="o"/>
      <w:lvlJc w:val="left"/>
      <w:pPr>
        <w:ind w:left="5760" w:hanging="360"/>
      </w:pPr>
      <w:rPr>
        <w:rFonts w:ascii="Courier New" w:hAnsi="Courier New" w:cs="Courier New" w:hint="default"/>
      </w:rPr>
    </w:lvl>
    <w:lvl w:ilvl="8" w:tplc="D9CE589A">
      <w:start w:val="1"/>
      <w:numFmt w:val="bullet"/>
      <w:lvlText w:val=""/>
      <w:lvlJc w:val="left"/>
      <w:pPr>
        <w:ind w:left="6480" w:hanging="360"/>
      </w:pPr>
      <w:rPr>
        <w:rFonts w:ascii="Wingdings" w:hAnsi="Wingdings" w:cs="Wingdings" w:hint="default"/>
      </w:rPr>
    </w:lvl>
  </w:abstractNum>
  <w:abstractNum w:abstractNumId="122" w15:restartNumberingAfterBreak="0">
    <w:nsid w:val="75260B59"/>
    <w:multiLevelType w:val="hybridMultilevel"/>
    <w:tmpl w:val="F76CAA40"/>
    <w:lvl w:ilvl="0" w:tplc="E592AC24">
      <w:start w:val="1"/>
      <w:numFmt w:val="bullet"/>
      <w:lvlText w:val=""/>
      <w:lvlJc w:val="left"/>
      <w:pPr>
        <w:ind w:left="720" w:hanging="360"/>
      </w:pPr>
      <w:rPr>
        <w:rFonts w:ascii="Symbol" w:hAnsi="Symbol" w:cs="Symbol" w:hint="default"/>
        <w:sz w:val="18"/>
        <w:szCs w:val="18"/>
      </w:rPr>
    </w:lvl>
    <w:lvl w:ilvl="1" w:tplc="52F02978">
      <w:start w:val="1"/>
      <w:numFmt w:val="bullet"/>
      <w:lvlText w:val="o"/>
      <w:lvlJc w:val="left"/>
      <w:pPr>
        <w:ind w:left="1440" w:hanging="360"/>
      </w:pPr>
      <w:rPr>
        <w:rFonts w:ascii="Courier New" w:hAnsi="Courier New" w:cs="Courier New" w:hint="default"/>
      </w:rPr>
    </w:lvl>
    <w:lvl w:ilvl="2" w:tplc="313AE022">
      <w:start w:val="1"/>
      <w:numFmt w:val="bullet"/>
      <w:lvlText w:val=""/>
      <w:lvlJc w:val="left"/>
      <w:pPr>
        <w:ind w:left="2160" w:hanging="360"/>
      </w:pPr>
      <w:rPr>
        <w:rFonts w:ascii="Wingdings" w:hAnsi="Wingdings" w:cs="Wingdings" w:hint="default"/>
      </w:rPr>
    </w:lvl>
    <w:lvl w:ilvl="3" w:tplc="F30477F8">
      <w:start w:val="1"/>
      <w:numFmt w:val="bullet"/>
      <w:lvlText w:val=""/>
      <w:lvlJc w:val="left"/>
      <w:pPr>
        <w:ind w:left="2880" w:hanging="360"/>
      </w:pPr>
      <w:rPr>
        <w:rFonts w:ascii="Symbol" w:hAnsi="Symbol" w:cs="Symbol" w:hint="default"/>
      </w:rPr>
    </w:lvl>
    <w:lvl w:ilvl="4" w:tplc="C8364F14">
      <w:start w:val="1"/>
      <w:numFmt w:val="bullet"/>
      <w:lvlText w:val="o"/>
      <w:lvlJc w:val="left"/>
      <w:pPr>
        <w:ind w:left="3600" w:hanging="360"/>
      </w:pPr>
      <w:rPr>
        <w:rFonts w:ascii="Courier New" w:hAnsi="Courier New" w:cs="Courier New" w:hint="default"/>
      </w:rPr>
    </w:lvl>
    <w:lvl w:ilvl="5" w:tplc="2EC45C2A">
      <w:start w:val="1"/>
      <w:numFmt w:val="bullet"/>
      <w:lvlText w:val=""/>
      <w:lvlJc w:val="left"/>
      <w:pPr>
        <w:ind w:left="4320" w:hanging="360"/>
      </w:pPr>
      <w:rPr>
        <w:rFonts w:ascii="Wingdings" w:hAnsi="Wingdings" w:cs="Wingdings" w:hint="default"/>
      </w:rPr>
    </w:lvl>
    <w:lvl w:ilvl="6" w:tplc="16C4D528">
      <w:start w:val="1"/>
      <w:numFmt w:val="bullet"/>
      <w:lvlText w:val=""/>
      <w:lvlJc w:val="left"/>
      <w:pPr>
        <w:ind w:left="5040" w:hanging="360"/>
      </w:pPr>
      <w:rPr>
        <w:rFonts w:ascii="Symbol" w:hAnsi="Symbol" w:cs="Symbol" w:hint="default"/>
      </w:rPr>
    </w:lvl>
    <w:lvl w:ilvl="7" w:tplc="FDAC5758">
      <w:start w:val="1"/>
      <w:numFmt w:val="bullet"/>
      <w:lvlText w:val="o"/>
      <w:lvlJc w:val="left"/>
      <w:pPr>
        <w:ind w:left="5760" w:hanging="360"/>
      </w:pPr>
      <w:rPr>
        <w:rFonts w:ascii="Courier New" w:hAnsi="Courier New" w:cs="Courier New" w:hint="default"/>
      </w:rPr>
    </w:lvl>
    <w:lvl w:ilvl="8" w:tplc="38A0B022">
      <w:start w:val="1"/>
      <w:numFmt w:val="bullet"/>
      <w:lvlText w:val=""/>
      <w:lvlJc w:val="left"/>
      <w:pPr>
        <w:ind w:left="6480" w:hanging="360"/>
      </w:pPr>
      <w:rPr>
        <w:rFonts w:ascii="Wingdings" w:hAnsi="Wingdings" w:cs="Wingdings" w:hint="default"/>
      </w:rPr>
    </w:lvl>
  </w:abstractNum>
  <w:abstractNum w:abstractNumId="123" w15:restartNumberingAfterBreak="0">
    <w:nsid w:val="76EB6F9C"/>
    <w:multiLevelType w:val="hybridMultilevel"/>
    <w:tmpl w:val="EBD84BBC"/>
    <w:lvl w:ilvl="0" w:tplc="98810555">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4" w15:restartNumberingAfterBreak="0">
    <w:nsid w:val="76F608D5"/>
    <w:multiLevelType w:val="hybridMultilevel"/>
    <w:tmpl w:val="E354B860"/>
    <w:lvl w:ilvl="0" w:tplc="C64AB352">
      <w:start w:val="1"/>
      <w:numFmt w:val="bullet"/>
      <w:lvlText w:val=""/>
      <w:lvlJc w:val="left"/>
      <w:pPr>
        <w:ind w:left="720" w:hanging="360"/>
      </w:pPr>
      <w:rPr>
        <w:rFonts w:ascii="Symbol" w:hAnsi="Symbol" w:cs="Symbol" w:hint="default"/>
        <w:sz w:val="18"/>
        <w:szCs w:val="18"/>
      </w:rPr>
    </w:lvl>
    <w:lvl w:ilvl="1" w:tplc="D6700518">
      <w:start w:val="1"/>
      <w:numFmt w:val="bullet"/>
      <w:lvlText w:val="o"/>
      <w:lvlJc w:val="left"/>
      <w:pPr>
        <w:ind w:left="1440" w:hanging="360"/>
      </w:pPr>
      <w:rPr>
        <w:rFonts w:ascii="Courier New" w:hAnsi="Courier New" w:cs="Courier New" w:hint="default"/>
      </w:rPr>
    </w:lvl>
    <w:lvl w:ilvl="2" w:tplc="D1D47060">
      <w:start w:val="1"/>
      <w:numFmt w:val="bullet"/>
      <w:lvlText w:val=""/>
      <w:lvlJc w:val="left"/>
      <w:pPr>
        <w:ind w:left="2160" w:hanging="360"/>
      </w:pPr>
      <w:rPr>
        <w:rFonts w:ascii="Wingdings" w:hAnsi="Wingdings" w:cs="Wingdings" w:hint="default"/>
      </w:rPr>
    </w:lvl>
    <w:lvl w:ilvl="3" w:tplc="91FAAE66">
      <w:start w:val="1"/>
      <w:numFmt w:val="bullet"/>
      <w:lvlText w:val=""/>
      <w:lvlJc w:val="left"/>
      <w:pPr>
        <w:ind w:left="2880" w:hanging="360"/>
      </w:pPr>
      <w:rPr>
        <w:rFonts w:ascii="Symbol" w:hAnsi="Symbol" w:cs="Symbol" w:hint="default"/>
      </w:rPr>
    </w:lvl>
    <w:lvl w:ilvl="4" w:tplc="F936540E">
      <w:start w:val="1"/>
      <w:numFmt w:val="bullet"/>
      <w:lvlText w:val="o"/>
      <w:lvlJc w:val="left"/>
      <w:pPr>
        <w:ind w:left="3600" w:hanging="360"/>
      </w:pPr>
      <w:rPr>
        <w:rFonts w:ascii="Courier New" w:hAnsi="Courier New" w:cs="Courier New" w:hint="default"/>
      </w:rPr>
    </w:lvl>
    <w:lvl w:ilvl="5" w:tplc="1258035E">
      <w:start w:val="1"/>
      <w:numFmt w:val="bullet"/>
      <w:lvlText w:val=""/>
      <w:lvlJc w:val="left"/>
      <w:pPr>
        <w:ind w:left="4320" w:hanging="360"/>
      </w:pPr>
      <w:rPr>
        <w:rFonts w:ascii="Wingdings" w:hAnsi="Wingdings" w:cs="Wingdings" w:hint="default"/>
      </w:rPr>
    </w:lvl>
    <w:lvl w:ilvl="6" w:tplc="88443DCA">
      <w:start w:val="1"/>
      <w:numFmt w:val="bullet"/>
      <w:lvlText w:val=""/>
      <w:lvlJc w:val="left"/>
      <w:pPr>
        <w:ind w:left="5040" w:hanging="360"/>
      </w:pPr>
      <w:rPr>
        <w:rFonts w:ascii="Symbol" w:hAnsi="Symbol" w:cs="Symbol" w:hint="default"/>
      </w:rPr>
    </w:lvl>
    <w:lvl w:ilvl="7" w:tplc="BF5CC128">
      <w:start w:val="1"/>
      <w:numFmt w:val="bullet"/>
      <w:lvlText w:val="o"/>
      <w:lvlJc w:val="left"/>
      <w:pPr>
        <w:ind w:left="5760" w:hanging="360"/>
      </w:pPr>
      <w:rPr>
        <w:rFonts w:ascii="Courier New" w:hAnsi="Courier New" w:cs="Courier New" w:hint="default"/>
      </w:rPr>
    </w:lvl>
    <w:lvl w:ilvl="8" w:tplc="BFB8AAEA">
      <w:start w:val="1"/>
      <w:numFmt w:val="bullet"/>
      <w:lvlText w:val=""/>
      <w:lvlJc w:val="left"/>
      <w:pPr>
        <w:ind w:left="6480" w:hanging="360"/>
      </w:pPr>
      <w:rPr>
        <w:rFonts w:ascii="Wingdings" w:hAnsi="Wingdings" w:cs="Wingdings" w:hint="default"/>
      </w:rPr>
    </w:lvl>
  </w:abstractNum>
  <w:abstractNum w:abstractNumId="125" w15:restartNumberingAfterBreak="0">
    <w:nsid w:val="77AC5168"/>
    <w:multiLevelType w:val="hybridMultilevel"/>
    <w:tmpl w:val="90C4436A"/>
    <w:lvl w:ilvl="0" w:tplc="CDDE7C22">
      <w:start w:val="1"/>
      <w:numFmt w:val="bullet"/>
      <w:lvlText w:val=""/>
      <w:lvlJc w:val="left"/>
      <w:pPr>
        <w:ind w:left="720" w:hanging="360"/>
      </w:pPr>
      <w:rPr>
        <w:rFonts w:ascii="Symbol" w:hAnsi="Symbol" w:cs="Symbol" w:hint="default"/>
        <w:sz w:val="18"/>
        <w:szCs w:val="18"/>
      </w:rPr>
    </w:lvl>
    <w:lvl w:ilvl="1" w:tplc="B38A4DB4">
      <w:start w:val="1"/>
      <w:numFmt w:val="bullet"/>
      <w:lvlText w:val="o"/>
      <w:lvlJc w:val="left"/>
      <w:pPr>
        <w:ind w:left="1440" w:hanging="360"/>
      </w:pPr>
      <w:rPr>
        <w:rFonts w:ascii="Courier New" w:hAnsi="Courier New" w:cs="Courier New" w:hint="default"/>
      </w:rPr>
    </w:lvl>
    <w:lvl w:ilvl="2" w:tplc="451EF7C6">
      <w:start w:val="1"/>
      <w:numFmt w:val="bullet"/>
      <w:lvlText w:val=""/>
      <w:lvlJc w:val="left"/>
      <w:pPr>
        <w:ind w:left="2160" w:hanging="360"/>
      </w:pPr>
      <w:rPr>
        <w:rFonts w:ascii="Wingdings" w:hAnsi="Wingdings" w:cs="Wingdings" w:hint="default"/>
      </w:rPr>
    </w:lvl>
    <w:lvl w:ilvl="3" w:tplc="1F2AD718">
      <w:start w:val="1"/>
      <w:numFmt w:val="bullet"/>
      <w:lvlText w:val=""/>
      <w:lvlJc w:val="left"/>
      <w:pPr>
        <w:ind w:left="2880" w:hanging="360"/>
      </w:pPr>
      <w:rPr>
        <w:rFonts w:ascii="Symbol" w:hAnsi="Symbol" w:cs="Symbol" w:hint="default"/>
      </w:rPr>
    </w:lvl>
    <w:lvl w:ilvl="4" w:tplc="4C9A2F3A">
      <w:start w:val="1"/>
      <w:numFmt w:val="bullet"/>
      <w:lvlText w:val="o"/>
      <w:lvlJc w:val="left"/>
      <w:pPr>
        <w:ind w:left="3600" w:hanging="360"/>
      </w:pPr>
      <w:rPr>
        <w:rFonts w:ascii="Courier New" w:hAnsi="Courier New" w:cs="Courier New" w:hint="default"/>
      </w:rPr>
    </w:lvl>
    <w:lvl w:ilvl="5" w:tplc="28C676CA">
      <w:start w:val="1"/>
      <w:numFmt w:val="bullet"/>
      <w:lvlText w:val=""/>
      <w:lvlJc w:val="left"/>
      <w:pPr>
        <w:ind w:left="4320" w:hanging="360"/>
      </w:pPr>
      <w:rPr>
        <w:rFonts w:ascii="Wingdings" w:hAnsi="Wingdings" w:cs="Wingdings" w:hint="default"/>
      </w:rPr>
    </w:lvl>
    <w:lvl w:ilvl="6" w:tplc="C404702E">
      <w:start w:val="1"/>
      <w:numFmt w:val="bullet"/>
      <w:lvlText w:val=""/>
      <w:lvlJc w:val="left"/>
      <w:pPr>
        <w:ind w:left="5040" w:hanging="360"/>
      </w:pPr>
      <w:rPr>
        <w:rFonts w:ascii="Symbol" w:hAnsi="Symbol" w:cs="Symbol" w:hint="default"/>
      </w:rPr>
    </w:lvl>
    <w:lvl w:ilvl="7" w:tplc="0DB89E3E">
      <w:start w:val="1"/>
      <w:numFmt w:val="bullet"/>
      <w:lvlText w:val="o"/>
      <w:lvlJc w:val="left"/>
      <w:pPr>
        <w:ind w:left="5760" w:hanging="360"/>
      </w:pPr>
      <w:rPr>
        <w:rFonts w:ascii="Courier New" w:hAnsi="Courier New" w:cs="Courier New" w:hint="default"/>
      </w:rPr>
    </w:lvl>
    <w:lvl w:ilvl="8" w:tplc="1A9879F6">
      <w:start w:val="1"/>
      <w:numFmt w:val="bullet"/>
      <w:lvlText w:val=""/>
      <w:lvlJc w:val="left"/>
      <w:pPr>
        <w:ind w:left="6480" w:hanging="360"/>
      </w:pPr>
      <w:rPr>
        <w:rFonts w:ascii="Wingdings" w:hAnsi="Wingdings" w:cs="Wingdings" w:hint="default"/>
      </w:rPr>
    </w:lvl>
  </w:abstractNum>
  <w:abstractNum w:abstractNumId="126" w15:restartNumberingAfterBreak="0">
    <w:nsid w:val="7823263C"/>
    <w:multiLevelType w:val="hybridMultilevel"/>
    <w:tmpl w:val="FE022F02"/>
    <w:lvl w:ilvl="0" w:tplc="A9B62DD0">
      <w:start w:val="1"/>
      <w:numFmt w:val="decimal"/>
      <w:lvlText w:val="%1."/>
      <w:lvlJc w:val="left"/>
      <w:pPr>
        <w:ind w:left="720" w:hanging="360"/>
      </w:pPr>
      <w:rPr>
        <w:rFonts w:ascii="Arial" w:hAnsi="Arial" w:cs="Arial" w:hint="default"/>
        <w:sz w:val="18"/>
        <w:szCs w:val="18"/>
      </w:rPr>
    </w:lvl>
    <w:lvl w:ilvl="1" w:tplc="CC70754E">
      <w:start w:val="1"/>
      <w:numFmt w:val="decimal"/>
      <w:lvlText w:val="%2."/>
      <w:lvlJc w:val="left"/>
      <w:pPr>
        <w:ind w:left="1440" w:hanging="360"/>
      </w:pPr>
    </w:lvl>
    <w:lvl w:ilvl="2" w:tplc="9C284D94">
      <w:start w:val="1"/>
      <w:numFmt w:val="decimal"/>
      <w:lvlText w:val="%3."/>
      <w:lvlJc w:val="left"/>
      <w:pPr>
        <w:ind w:left="2160" w:hanging="360"/>
      </w:pPr>
    </w:lvl>
    <w:lvl w:ilvl="3" w:tplc="8E6644A2">
      <w:start w:val="1"/>
      <w:numFmt w:val="decimal"/>
      <w:lvlText w:val="%4."/>
      <w:lvlJc w:val="left"/>
      <w:pPr>
        <w:ind w:left="2880" w:hanging="360"/>
      </w:pPr>
    </w:lvl>
    <w:lvl w:ilvl="4" w:tplc="7C7AD0A4">
      <w:start w:val="1"/>
      <w:numFmt w:val="decimal"/>
      <w:lvlText w:val="%5."/>
      <w:lvlJc w:val="left"/>
      <w:pPr>
        <w:ind w:left="3600" w:hanging="360"/>
      </w:pPr>
    </w:lvl>
    <w:lvl w:ilvl="5" w:tplc="99D8A05C">
      <w:start w:val="1"/>
      <w:numFmt w:val="decimal"/>
      <w:lvlText w:val="%6."/>
      <w:lvlJc w:val="left"/>
      <w:pPr>
        <w:ind w:left="4320" w:hanging="360"/>
      </w:pPr>
    </w:lvl>
    <w:lvl w:ilvl="6" w:tplc="7338C8B8">
      <w:start w:val="1"/>
      <w:numFmt w:val="decimal"/>
      <w:lvlText w:val="%7."/>
      <w:lvlJc w:val="left"/>
      <w:pPr>
        <w:ind w:left="5040" w:hanging="360"/>
      </w:pPr>
    </w:lvl>
    <w:lvl w:ilvl="7" w:tplc="CD224C50">
      <w:start w:val="1"/>
      <w:numFmt w:val="decimal"/>
      <w:lvlText w:val="%8."/>
      <w:lvlJc w:val="left"/>
      <w:pPr>
        <w:ind w:left="5760" w:hanging="360"/>
      </w:pPr>
    </w:lvl>
    <w:lvl w:ilvl="8" w:tplc="25CE9A12">
      <w:start w:val="1"/>
      <w:numFmt w:val="decimal"/>
      <w:lvlText w:val="%9."/>
      <w:lvlJc w:val="left"/>
      <w:pPr>
        <w:ind w:left="6480" w:hanging="360"/>
      </w:pPr>
    </w:lvl>
  </w:abstractNum>
  <w:abstractNum w:abstractNumId="127" w15:restartNumberingAfterBreak="0">
    <w:nsid w:val="78F1082E"/>
    <w:multiLevelType w:val="hybridMultilevel"/>
    <w:tmpl w:val="0A1C23E2"/>
    <w:lvl w:ilvl="0" w:tplc="086A0450">
      <w:start w:val="1"/>
      <w:numFmt w:val="bullet"/>
      <w:lvlText w:val=""/>
      <w:lvlJc w:val="left"/>
      <w:pPr>
        <w:ind w:left="720" w:hanging="360"/>
      </w:pPr>
      <w:rPr>
        <w:rFonts w:ascii="Symbol" w:hAnsi="Symbol" w:cs="Symbol" w:hint="default"/>
        <w:sz w:val="18"/>
        <w:szCs w:val="18"/>
      </w:rPr>
    </w:lvl>
    <w:lvl w:ilvl="1" w:tplc="AF4EFA88">
      <w:start w:val="1"/>
      <w:numFmt w:val="bullet"/>
      <w:lvlText w:val="o"/>
      <w:lvlJc w:val="left"/>
      <w:pPr>
        <w:ind w:left="1440" w:hanging="360"/>
      </w:pPr>
      <w:rPr>
        <w:rFonts w:ascii="Courier New" w:hAnsi="Courier New" w:cs="Courier New" w:hint="default"/>
      </w:rPr>
    </w:lvl>
    <w:lvl w:ilvl="2" w:tplc="ED94F0B4">
      <w:start w:val="1"/>
      <w:numFmt w:val="bullet"/>
      <w:lvlText w:val=""/>
      <w:lvlJc w:val="left"/>
      <w:pPr>
        <w:ind w:left="2160" w:hanging="360"/>
      </w:pPr>
      <w:rPr>
        <w:rFonts w:ascii="Wingdings" w:hAnsi="Wingdings" w:cs="Wingdings" w:hint="default"/>
      </w:rPr>
    </w:lvl>
    <w:lvl w:ilvl="3" w:tplc="F3A25966">
      <w:start w:val="1"/>
      <w:numFmt w:val="bullet"/>
      <w:lvlText w:val=""/>
      <w:lvlJc w:val="left"/>
      <w:pPr>
        <w:ind w:left="2880" w:hanging="360"/>
      </w:pPr>
      <w:rPr>
        <w:rFonts w:ascii="Symbol" w:hAnsi="Symbol" w:cs="Symbol" w:hint="default"/>
      </w:rPr>
    </w:lvl>
    <w:lvl w:ilvl="4" w:tplc="F4FE4EE0">
      <w:start w:val="1"/>
      <w:numFmt w:val="bullet"/>
      <w:lvlText w:val="o"/>
      <w:lvlJc w:val="left"/>
      <w:pPr>
        <w:ind w:left="3600" w:hanging="360"/>
      </w:pPr>
      <w:rPr>
        <w:rFonts w:ascii="Courier New" w:hAnsi="Courier New" w:cs="Courier New" w:hint="default"/>
      </w:rPr>
    </w:lvl>
    <w:lvl w:ilvl="5" w:tplc="435A3E2A">
      <w:start w:val="1"/>
      <w:numFmt w:val="bullet"/>
      <w:lvlText w:val=""/>
      <w:lvlJc w:val="left"/>
      <w:pPr>
        <w:ind w:left="4320" w:hanging="360"/>
      </w:pPr>
      <w:rPr>
        <w:rFonts w:ascii="Wingdings" w:hAnsi="Wingdings" w:cs="Wingdings" w:hint="default"/>
      </w:rPr>
    </w:lvl>
    <w:lvl w:ilvl="6" w:tplc="45761BE2">
      <w:start w:val="1"/>
      <w:numFmt w:val="bullet"/>
      <w:lvlText w:val=""/>
      <w:lvlJc w:val="left"/>
      <w:pPr>
        <w:ind w:left="5040" w:hanging="360"/>
      </w:pPr>
      <w:rPr>
        <w:rFonts w:ascii="Symbol" w:hAnsi="Symbol" w:cs="Symbol" w:hint="default"/>
      </w:rPr>
    </w:lvl>
    <w:lvl w:ilvl="7" w:tplc="0F2C7A1E">
      <w:start w:val="1"/>
      <w:numFmt w:val="bullet"/>
      <w:lvlText w:val="o"/>
      <w:lvlJc w:val="left"/>
      <w:pPr>
        <w:ind w:left="5760" w:hanging="360"/>
      </w:pPr>
      <w:rPr>
        <w:rFonts w:ascii="Courier New" w:hAnsi="Courier New" w:cs="Courier New" w:hint="default"/>
      </w:rPr>
    </w:lvl>
    <w:lvl w:ilvl="8" w:tplc="4E36C01C">
      <w:start w:val="1"/>
      <w:numFmt w:val="bullet"/>
      <w:lvlText w:val=""/>
      <w:lvlJc w:val="left"/>
      <w:pPr>
        <w:ind w:left="6480" w:hanging="360"/>
      </w:pPr>
      <w:rPr>
        <w:rFonts w:ascii="Wingdings" w:hAnsi="Wingdings" w:cs="Wingdings" w:hint="default"/>
      </w:rPr>
    </w:lvl>
  </w:abstractNum>
  <w:abstractNum w:abstractNumId="128" w15:restartNumberingAfterBreak="0">
    <w:nsid w:val="7AF437AF"/>
    <w:multiLevelType w:val="hybridMultilevel"/>
    <w:tmpl w:val="D728ADEA"/>
    <w:lvl w:ilvl="0" w:tplc="5B22B1C6">
      <w:start w:val="1"/>
      <w:numFmt w:val="bullet"/>
      <w:lvlText w:val=""/>
      <w:lvlJc w:val="left"/>
      <w:pPr>
        <w:ind w:left="720" w:hanging="360"/>
      </w:pPr>
      <w:rPr>
        <w:rFonts w:ascii="Symbol" w:hAnsi="Symbol" w:cs="Symbol" w:hint="default"/>
        <w:sz w:val="18"/>
        <w:szCs w:val="18"/>
      </w:rPr>
    </w:lvl>
    <w:lvl w:ilvl="1" w:tplc="6E0A0430">
      <w:start w:val="1"/>
      <w:numFmt w:val="bullet"/>
      <w:lvlText w:val="o"/>
      <w:lvlJc w:val="left"/>
      <w:pPr>
        <w:ind w:left="1440" w:hanging="360"/>
      </w:pPr>
      <w:rPr>
        <w:rFonts w:ascii="Courier New" w:hAnsi="Courier New" w:cs="Courier New" w:hint="default"/>
      </w:rPr>
    </w:lvl>
    <w:lvl w:ilvl="2" w:tplc="EC787E88">
      <w:start w:val="1"/>
      <w:numFmt w:val="bullet"/>
      <w:lvlText w:val=""/>
      <w:lvlJc w:val="left"/>
      <w:pPr>
        <w:ind w:left="2160" w:hanging="360"/>
      </w:pPr>
      <w:rPr>
        <w:rFonts w:ascii="Wingdings" w:hAnsi="Wingdings" w:cs="Wingdings" w:hint="default"/>
      </w:rPr>
    </w:lvl>
    <w:lvl w:ilvl="3" w:tplc="8D48AE54">
      <w:start w:val="1"/>
      <w:numFmt w:val="bullet"/>
      <w:lvlText w:val=""/>
      <w:lvlJc w:val="left"/>
      <w:pPr>
        <w:ind w:left="2880" w:hanging="360"/>
      </w:pPr>
      <w:rPr>
        <w:rFonts w:ascii="Symbol" w:hAnsi="Symbol" w:cs="Symbol" w:hint="default"/>
      </w:rPr>
    </w:lvl>
    <w:lvl w:ilvl="4" w:tplc="63E24580">
      <w:start w:val="1"/>
      <w:numFmt w:val="bullet"/>
      <w:lvlText w:val="o"/>
      <w:lvlJc w:val="left"/>
      <w:pPr>
        <w:ind w:left="3600" w:hanging="360"/>
      </w:pPr>
      <w:rPr>
        <w:rFonts w:ascii="Courier New" w:hAnsi="Courier New" w:cs="Courier New" w:hint="default"/>
      </w:rPr>
    </w:lvl>
    <w:lvl w:ilvl="5" w:tplc="CE9008B6">
      <w:start w:val="1"/>
      <w:numFmt w:val="bullet"/>
      <w:lvlText w:val=""/>
      <w:lvlJc w:val="left"/>
      <w:pPr>
        <w:ind w:left="4320" w:hanging="360"/>
      </w:pPr>
      <w:rPr>
        <w:rFonts w:ascii="Wingdings" w:hAnsi="Wingdings" w:cs="Wingdings" w:hint="default"/>
      </w:rPr>
    </w:lvl>
    <w:lvl w:ilvl="6" w:tplc="92DA56CC">
      <w:start w:val="1"/>
      <w:numFmt w:val="bullet"/>
      <w:lvlText w:val=""/>
      <w:lvlJc w:val="left"/>
      <w:pPr>
        <w:ind w:left="5040" w:hanging="360"/>
      </w:pPr>
      <w:rPr>
        <w:rFonts w:ascii="Symbol" w:hAnsi="Symbol" w:cs="Symbol" w:hint="default"/>
      </w:rPr>
    </w:lvl>
    <w:lvl w:ilvl="7" w:tplc="3E1AB768">
      <w:start w:val="1"/>
      <w:numFmt w:val="bullet"/>
      <w:lvlText w:val="o"/>
      <w:lvlJc w:val="left"/>
      <w:pPr>
        <w:ind w:left="5760" w:hanging="360"/>
      </w:pPr>
      <w:rPr>
        <w:rFonts w:ascii="Courier New" w:hAnsi="Courier New" w:cs="Courier New" w:hint="default"/>
      </w:rPr>
    </w:lvl>
    <w:lvl w:ilvl="8" w:tplc="9B50BBFA">
      <w:start w:val="1"/>
      <w:numFmt w:val="bullet"/>
      <w:lvlText w:val=""/>
      <w:lvlJc w:val="left"/>
      <w:pPr>
        <w:ind w:left="6480" w:hanging="360"/>
      </w:pPr>
      <w:rPr>
        <w:rFonts w:ascii="Wingdings" w:hAnsi="Wingdings" w:cs="Wingdings" w:hint="default"/>
      </w:rPr>
    </w:lvl>
  </w:abstractNum>
  <w:abstractNum w:abstractNumId="129" w15:restartNumberingAfterBreak="0">
    <w:nsid w:val="7B0074B9"/>
    <w:multiLevelType w:val="hybridMultilevel"/>
    <w:tmpl w:val="9E664172"/>
    <w:lvl w:ilvl="0" w:tplc="53C4EFF2">
      <w:numFmt w:val="bullet"/>
      <w:lvlText w:val="•"/>
      <w:lvlJc w:val="left"/>
      <w:pPr>
        <w:ind w:left="720" w:hanging="360"/>
      </w:pPr>
      <w:rPr>
        <w:rFonts w:ascii="Arial" w:eastAsiaTheme="minorHAnsi" w:hAnsi="Arial" w:cs="Arial" w:hint="default"/>
        <w:color w:val="00000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0" w15:restartNumberingAfterBreak="0">
    <w:nsid w:val="7C04025E"/>
    <w:multiLevelType w:val="hybridMultilevel"/>
    <w:tmpl w:val="04E2C65E"/>
    <w:lvl w:ilvl="0" w:tplc="9D624350">
      <w:start w:val="1"/>
      <w:numFmt w:val="bullet"/>
      <w:lvlText w:val=""/>
      <w:lvlJc w:val="left"/>
      <w:pPr>
        <w:ind w:left="720" w:hanging="360"/>
      </w:pPr>
      <w:rPr>
        <w:rFonts w:ascii="Symbol" w:hAnsi="Symbol" w:cs="Symbol" w:hint="default"/>
        <w:sz w:val="18"/>
        <w:szCs w:val="18"/>
      </w:rPr>
    </w:lvl>
    <w:lvl w:ilvl="1" w:tplc="B088E520">
      <w:start w:val="1"/>
      <w:numFmt w:val="bullet"/>
      <w:lvlText w:val="o"/>
      <w:lvlJc w:val="left"/>
      <w:pPr>
        <w:ind w:left="1440" w:hanging="360"/>
      </w:pPr>
      <w:rPr>
        <w:rFonts w:ascii="Courier New" w:hAnsi="Courier New" w:cs="Courier New" w:hint="default"/>
      </w:rPr>
    </w:lvl>
    <w:lvl w:ilvl="2" w:tplc="BA6A2DAE">
      <w:start w:val="1"/>
      <w:numFmt w:val="bullet"/>
      <w:lvlText w:val=""/>
      <w:lvlJc w:val="left"/>
      <w:pPr>
        <w:ind w:left="2160" w:hanging="360"/>
      </w:pPr>
      <w:rPr>
        <w:rFonts w:ascii="Wingdings" w:hAnsi="Wingdings" w:cs="Wingdings" w:hint="default"/>
      </w:rPr>
    </w:lvl>
    <w:lvl w:ilvl="3" w:tplc="EB640052">
      <w:start w:val="1"/>
      <w:numFmt w:val="bullet"/>
      <w:lvlText w:val=""/>
      <w:lvlJc w:val="left"/>
      <w:pPr>
        <w:ind w:left="2880" w:hanging="360"/>
      </w:pPr>
      <w:rPr>
        <w:rFonts w:ascii="Symbol" w:hAnsi="Symbol" w:cs="Symbol" w:hint="default"/>
      </w:rPr>
    </w:lvl>
    <w:lvl w:ilvl="4" w:tplc="959CE592">
      <w:start w:val="1"/>
      <w:numFmt w:val="bullet"/>
      <w:lvlText w:val="o"/>
      <w:lvlJc w:val="left"/>
      <w:pPr>
        <w:ind w:left="3600" w:hanging="360"/>
      </w:pPr>
      <w:rPr>
        <w:rFonts w:ascii="Courier New" w:hAnsi="Courier New" w:cs="Courier New" w:hint="default"/>
      </w:rPr>
    </w:lvl>
    <w:lvl w:ilvl="5" w:tplc="99E21630">
      <w:start w:val="1"/>
      <w:numFmt w:val="bullet"/>
      <w:lvlText w:val=""/>
      <w:lvlJc w:val="left"/>
      <w:pPr>
        <w:ind w:left="4320" w:hanging="360"/>
      </w:pPr>
      <w:rPr>
        <w:rFonts w:ascii="Wingdings" w:hAnsi="Wingdings" w:cs="Wingdings" w:hint="default"/>
      </w:rPr>
    </w:lvl>
    <w:lvl w:ilvl="6" w:tplc="91749136">
      <w:start w:val="1"/>
      <w:numFmt w:val="bullet"/>
      <w:lvlText w:val=""/>
      <w:lvlJc w:val="left"/>
      <w:pPr>
        <w:ind w:left="5040" w:hanging="360"/>
      </w:pPr>
      <w:rPr>
        <w:rFonts w:ascii="Symbol" w:hAnsi="Symbol" w:cs="Symbol" w:hint="default"/>
      </w:rPr>
    </w:lvl>
    <w:lvl w:ilvl="7" w:tplc="3120F9B8">
      <w:start w:val="1"/>
      <w:numFmt w:val="bullet"/>
      <w:lvlText w:val="o"/>
      <w:lvlJc w:val="left"/>
      <w:pPr>
        <w:ind w:left="5760" w:hanging="360"/>
      </w:pPr>
      <w:rPr>
        <w:rFonts w:ascii="Courier New" w:hAnsi="Courier New" w:cs="Courier New" w:hint="default"/>
      </w:rPr>
    </w:lvl>
    <w:lvl w:ilvl="8" w:tplc="992EF57C">
      <w:start w:val="1"/>
      <w:numFmt w:val="bullet"/>
      <w:lvlText w:val=""/>
      <w:lvlJc w:val="left"/>
      <w:pPr>
        <w:ind w:left="6480" w:hanging="360"/>
      </w:pPr>
      <w:rPr>
        <w:rFonts w:ascii="Wingdings" w:hAnsi="Wingdings" w:cs="Wingdings" w:hint="default"/>
      </w:rPr>
    </w:lvl>
  </w:abstractNum>
  <w:abstractNum w:abstractNumId="131" w15:restartNumberingAfterBreak="0">
    <w:nsid w:val="7C5806BD"/>
    <w:multiLevelType w:val="hybridMultilevel"/>
    <w:tmpl w:val="29D41144"/>
    <w:lvl w:ilvl="0" w:tplc="FFFFFFFF">
      <w:start w:val="1"/>
      <w:numFmt w:val="decimal"/>
      <w:lvlText w:val="%1."/>
      <w:lvlJc w:val="left"/>
      <w:pPr>
        <w:ind w:left="720" w:hanging="360"/>
      </w:pPr>
      <w:rPr>
        <w:rFonts w:ascii="Arial" w:hAnsi="Arial" w:cs="Arial" w:hint="default"/>
        <w:sz w:val="18"/>
        <w:szCs w:val="18"/>
      </w:rPr>
    </w:lvl>
    <w:lvl w:ilvl="1" w:tplc="A70E4C26">
      <w:numFmt w:val="bullet"/>
      <w:lvlText w:val="-"/>
      <w:lvlJc w:val="left"/>
      <w:pPr>
        <w:ind w:left="1440" w:hanging="360"/>
      </w:pPr>
      <w:rPr>
        <w:rFonts w:ascii="Arial" w:eastAsiaTheme="minorHAnsi" w:hAnsi="Arial" w:cs="Arial" w:hint="default"/>
      </w:rPr>
    </w:lvl>
    <w:lvl w:ilvl="2" w:tplc="FFFFFFFF">
      <w:start w:val="1"/>
      <w:numFmt w:val="decimal"/>
      <w:lvlText w:val="%3."/>
      <w:lvlJc w:val="left"/>
      <w:pPr>
        <w:ind w:left="2160" w:hanging="360"/>
      </w:pPr>
    </w:lvl>
    <w:lvl w:ilvl="3" w:tplc="FFFFFFFF">
      <w:start w:val="1"/>
      <w:numFmt w:val="decimal"/>
      <w:lvlText w:val="%4."/>
      <w:lvlJc w:val="left"/>
      <w:pPr>
        <w:ind w:left="2880" w:hanging="360"/>
      </w:pPr>
    </w:lvl>
    <w:lvl w:ilvl="4" w:tplc="FFFFFFFF">
      <w:start w:val="1"/>
      <w:numFmt w:val="decimal"/>
      <w:lvlText w:val="%5."/>
      <w:lvlJc w:val="left"/>
      <w:pPr>
        <w:ind w:left="3600" w:hanging="360"/>
      </w:pPr>
    </w:lvl>
    <w:lvl w:ilvl="5" w:tplc="FFFFFFFF">
      <w:start w:val="1"/>
      <w:numFmt w:val="decimal"/>
      <w:lvlText w:val="%6."/>
      <w:lvlJc w:val="left"/>
      <w:pPr>
        <w:ind w:left="4320" w:hanging="360"/>
      </w:pPr>
    </w:lvl>
    <w:lvl w:ilvl="6" w:tplc="FFFFFFFF">
      <w:start w:val="1"/>
      <w:numFmt w:val="decimal"/>
      <w:lvlText w:val="%7."/>
      <w:lvlJc w:val="left"/>
      <w:pPr>
        <w:ind w:left="5040" w:hanging="360"/>
      </w:pPr>
    </w:lvl>
    <w:lvl w:ilvl="7" w:tplc="FFFFFFFF">
      <w:start w:val="1"/>
      <w:numFmt w:val="decimal"/>
      <w:lvlText w:val="%8."/>
      <w:lvlJc w:val="left"/>
      <w:pPr>
        <w:ind w:left="5760" w:hanging="360"/>
      </w:pPr>
    </w:lvl>
    <w:lvl w:ilvl="8" w:tplc="FFFFFFFF">
      <w:start w:val="1"/>
      <w:numFmt w:val="decimal"/>
      <w:lvlText w:val="%9."/>
      <w:lvlJc w:val="left"/>
      <w:pPr>
        <w:ind w:left="6480" w:hanging="360"/>
      </w:pPr>
    </w:lvl>
  </w:abstractNum>
  <w:abstractNum w:abstractNumId="132" w15:restartNumberingAfterBreak="0">
    <w:nsid w:val="7CA81B8F"/>
    <w:multiLevelType w:val="hybridMultilevel"/>
    <w:tmpl w:val="C6B464CC"/>
    <w:lvl w:ilvl="0" w:tplc="FFFFFFFF">
      <w:start w:val="1"/>
      <w:numFmt w:val="decimal"/>
      <w:lvlText w:val="%1."/>
      <w:lvlJc w:val="left"/>
      <w:pPr>
        <w:ind w:left="720" w:hanging="360"/>
      </w:pPr>
      <w:rPr>
        <w:rFonts w:ascii="Arial" w:hAnsi="Arial" w:cs="Arial" w:hint="default"/>
        <w:sz w:val="18"/>
        <w:szCs w:val="18"/>
      </w:rPr>
    </w:lvl>
    <w:lvl w:ilvl="1" w:tplc="A70E4C26">
      <w:numFmt w:val="bullet"/>
      <w:lvlText w:val="-"/>
      <w:lvlJc w:val="left"/>
      <w:pPr>
        <w:ind w:left="1440" w:hanging="360"/>
      </w:pPr>
      <w:rPr>
        <w:rFonts w:ascii="Arial" w:eastAsiaTheme="minorHAnsi" w:hAnsi="Arial" w:cs="Arial" w:hint="default"/>
      </w:rPr>
    </w:lvl>
    <w:lvl w:ilvl="2" w:tplc="FFFFFFFF">
      <w:start w:val="1"/>
      <w:numFmt w:val="decimal"/>
      <w:lvlText w:val="%3."/>
      <w:lvlJc w:val="left"/>
      <w:pPr>
        <w:ind w:left="2160" w:hanging="360"/>
      </w:pPr>
    </w:lvl>
    <w:lvl w:ilvl="3" w:tplc="FFFFFFFF">
      <w:start w:val="1"/>
      <w:numFmt w:val="decimal"/>
      <w:lvlText w:val="%4."/>
      <w:lvlJc w:val="left"/>
      <w:pPr>
        <w:ind w:left="2880" w:hanging="360"/>
      </w:pPr>
    </w:lvl>
    <w:lvl w:ilvl="4" w:tplc="FFFFFFFF">
      <w:start w:val="1"/>
      <w:numFmt w:val="decimal"/>
      <w:lvlText w:val="%5."/>
      <w:lvlJc w:val="left"/>
      <w:pPr>
        <w:ind w:left="3600" w:hanging="360"/>
      </w:pPr>
    </w:lvl>
    <w:lvl w:ilvl="5" w:tplc="FFFFFFFF">
      <w:start w:val="1"/>
      <w:numFmt w:val="decimal"/>
      <w:lvlText w:val="%6."/>
      <w:lvlJc w:val="left"/>
      <w:pPr>
        <w:ind w:left="4320" w:hanging="360"/>
      </w:pPr>
    </w:lvl>
    <w:lvl w:ilvl="6" w:tplc="FFFFFFFF">
      <w:start w:val="1"/>
      <w:numFmt w:val="decimal"/>
      <w:lvlText w:val="%7."/>
      <w:lvlJc w:val="left"/>
      <w:pPr>
        <w:ind w:left="5040" w:hanging="360"/>
      </w:pPr>
    </w:lvl>
    <w:lvl w:ilvl="7" w:tplc="FFFFFFFF">
      <w:start w:val="1"/>
      <w:numFmt w:val="decimal"/>
      <w:lvlText w:val="%8."/>
      <w:lvlJc w:val="left"/>
      <w:pPr>
        <w:ind w:left="5760" w:hanging="360"/>
      </w:pPr>
    </w:lvl>
    <w:lvl w:ilvl="8" w:tplc="FFFFFFFF">
      <w:start w:val="1"/>
      <w:numFmt w:val="decimal"/>
      <w:lvlText w:val="%9."/>
      <w:lvlJc w:val="left"/>
      <w:pPr>
        <w:ind w:left="6480" w:hanging="360"/>
      </w:pPr>
    </w:lvl>
  </w:abstractNum>
  <w:abstractNum w:abstractNumId="133" w15:restartNumberingAfterBreak="0">
    <w:nsid w:val="7CDA0FE1"/>
    <w:multiLevelType w:val="hybridMultilevel"/>
    <w:tmpl w:val="BBD43E24"/>
    <w:lvl w:ilvl="0" w:tplc="042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4" w15:restartNumberingAfterBreak="0">
    <w:nsid w:val="7DCA0F3C"/>
    <w:multiLevelType w:val="hybridMultilevel"/>
    <w:tmpl w:val="5BF0772E"/>
    <w:lvl w:ilvl="0" w:tplc="8CF65E48">
      <w:start w:val="1"/>
      <w:numFmt w:val="bullet"/>
      <w:lvlText w:val=""/>
      <w:lvlJc w:val="left"/>
      <w:pPr>
        <w:ind w:left="720" w:hanging="360"/>
      </w:pPr>
      <w:rPr>
        <w:rFonts w:ascii="Symbol" w:hAnsi="Symbol" w:cs="Symbol" w:hint="default"/>
        <w:sz w:val="18"/>
        <w:szCs w:val="18"/>
      </w:rPr>
    </w:lvl>
    <w:lvl w:ilvl="1" w:tplc="78467B80">
      <w:start w:val="1"/>
      <w:numFmt w:val="bullet"/>
      <w:lvlText w:val="o"/>
      <w:lvlJc w:val="left"/>
      <w:pPr>
        <w:ind w:left="1440" w:hanging="360"/>
      </w:pPr>
      <w:rPr>
        <w:rFonts w:ascii="Courier New" w:hAnsi="Courier New" w:cs="Courier New" w:hint="default"/>
      </w:rPr>
    </w:lvl>
    <w:lvl w:ilvl="2" w:tplc="3CA2A548">
      <w:start w:val="1"/>
      <w:numFmt w:val="bullet"/>
      <w:lvlText w:val=""/>
      <w:lvlJc w:val="left"/>
      <w:pPr>
        <w:ind w:left="2160" w:hanging="360"/>
      </w:pPr>
      <w:rPr>
        <w:rFonts w:ascii="Wingdings" w:hAnsi="Wingdings" w:cs="Wingdings" w:hint="default"/>
      </w:rPr>
    </w:lvl>
    <w:lvl w:ilvl="3" w:tplc="331C4ADA">
      <w:start w:val="1"/>
      <w:numFmt w:val="bullet"/>
      <w:lvlText w:val=""/>
      <w:lvlJc w:val="left"/>
      <w:pPr>
        <w:ind w:left="2880" w:hanging="360"/>
      </w:pPr>
      <w:rPr>
        <w:rFonts w:ascii="Symbol" w:hAnsi="Symbol" w:cs="Symbol" w:hint="default"/>
      </w:rPr>
    </w:lvl>
    <w:lvl w:ilvl="4" w:tplc="1A9E6180">
      <w:start w:val="1"/>
      <w:numFmt w:val="bullet"/>
      <w:lvlText w:val="o"/>
      <w:lvlJc w:val="left"/>
      <w:pPr>
        <w:ind w:left="3600" w:hanging="360"/>
      </w:pPr>
      <w:rPr>
        <w:rFonts w:ascii="Courier New" w:hAnsi="Courier New" w:cs="Courier New" w:hint="default"/>
      </w:rPr>
    </w:lvl>
    <w:lvl w:ilvl="5" w:tplc="D2F0FD78">
      <w:start w:val="1"/>
      <w:numFmt w:val="bullet"/>
      <w:lvlText w:val=""/>
      <w:lvlJc w:val="left"/>
      <w:pPr>
        <w:ind w:left="4320" w:hanging="360"/>
      </w:pPr>
      <w:rPr>
        <w:rFonts w:ascii="Wingdings" w:hAnsi="Wingdings" w:cs="Wingdings" w:hint="default"/>
      </w:rPr>
    </w:lvl>
    <w:lvl w:ilvl="6" w:tplc="88B2AE02">
      <w:start w:val="1"/>
      <w:numFmt w:val="bullet"/>
      <w:lvlText w:val=""/>
      <w:lvlJc w:val="left"/>
      <w:pPr>
        <w:ind w:left="5040" w:hanging="360"/>
      </w:pPr>
      <w:rPr>
        <w:rFonts w:ascii="Symbol" w:hAnsi="Symbol" w:cs="Symbol" w:hint="default"/>
      </w:rPr>
    </w:lvl>
    <w:lvl w:ilvl="7" w:tplc="34D88C18">
      <w:start w:val="1"/>
      <w:numFmt w:val="bullet"/>
      <w:lvlText w:val="o"/>
      <w:lvlJc w:val="left"/>
      <w:pPr>
        <w:ind w:left="5760" w:hanging="360"/>
      </w:pPr>
      <w:rPr>
        <w:rFonts w:ascii="Courier New" w:hAnsi="Courier New" w:cs="Courier New" w:hint="default"/>
      </w:rPr>
    </w:lvl>
    <w:lvl w:ilvl="8" w:tplc="FF1EEDE8">
      <w:start w:val="1"/>
      <w:numFmt w:val="bullet"/>
      <w:lvlText w:val=""/>
      <w:lvlJc w:val="left"/>
      <w:pPr>
        <w:ind w:left="6480" w:hanging="360"/>
      </w:pPr>
      <w:rPr>
        <w:rFonts w:ascii="Wingdings" w:hAnsi="Wingdings" w:cs="Wingdings" w:hint="default"/>
      </w:rPr>
    </w:lvl>
  </w:abstractNum>
  <w:num w:numId="1" w16cid:durableId="100227093">
    <w:abstractNumId w:val="93"/>
  </w:num>
  <w:num w:numId="2" w16cid:durableId="815877246">
    <w:abstractNumId w:val="100"/>
  </w:num>
  <w:num w:numId="3" w16cid:durableId="755055949">
    <w:abstractNumId w:val="108"/>
  </w:num>
  <w:num w:numId="4" w16cid:durableId="968435971">
    <w:abstractNumId w:val="99"/>
  </w:num>
  <w:num w:numId="5" w16cid:durableId="2101562954">
    <w:abstractNumId w:val="62"/>
  </w:num>
  <w:num w:numId="6" w16cid:durableId="1578518353">
    <w:abstractNumId w:val="51"/>
  </w:num>
  <w:num w:numId="7" w16cid:durableId="839660202">
    <w:abstractNumId w:val="90"/>
  </w:num>
  <w:num w:numId="8" w16cid:durableId="1785537976">
    <w:abstractNumId w:val="123"/>
  </w:num>
  <w:num w:numId="9" w16cid:durableId="735083845">
    <w:abstractNumId w:val="78"/>
  </w:num>
  <w:num w:numId="10" w16cid:durableId="101607529">
    <w:abstractNumId w:val="71"/>
  </w:num>
  <w:num w:numId="11" w16cid:durableId="794760636">
    <w:abstractNumId w:val="9"/>
  </w:num>
  <w:num w:numId="12" w16cid:durableId="1796093957">
    <w:abstractNumId w:val="96"/>
  </w:num>
  <w:num w:numId="13" w16cid:durableId="423376439">
    <w:abstractNumId w:val="27"/>
  </w:num>
  <w:num w:numId="14" w16cid:durableId="946355929">
    <w:abstractNumId w:val="122"/>
  </w:num>
  <w:num w:numId="15" w16cid:durableId="2030522468">
    <w:abstractNumId w:val="8"/>
  </w:num>
  <w:num w:numId="16" w16cid:durableId="1501578330">
    <w:abstractNumId w:val="89"/>
  </w:num>
  <w:num w:numId="17" w16cid:durableId="1659268271">
    <w:abstractNumId w:val="79"/>
  </w:num>
  <w:num w:numId="18" w16cid:durableId="749542227">
    <w:abstractNumId w:val="80"/>
  </w:num>
  <w:num w:numId="19" w16cid:durableId="1030453869">
    <w:abstractNumId w:val="113"/>
  </w:num>
  <w:num w:numId="20" w16cid:durableId="1625767233">
    <w:abstractNumId w:val="32"/>
  </w:num>
  <w:num w:numId="21" w16cid:durableId="1079208876">
    <w:abstractNumId w:val="130"/>
  </w:num>
  <w:num w:numId="22" w16cid:durableId="1105808368">
    <w:abstractNumId w:val="95"/>
  </w:num>
  <w:num w:numId="23" w16cid:durableId="1079906649">
    <w:abstractNumId w:val="69"/>
  </w:num>
  <w:num w:numId="24" w16cid:durableId="300426610">
    <w:abstractNumId w:val="118"/>
  </w:num>
  <w:num w:numId="25" w16cid:durableId="2080326564">
    <w:abstractNumId w:val="101"/>
  </w:num>
  <w:num w:numId="26" w16cid:durableId="1618566498">
    <w:abstractNumId w:val="47"/>
  </w:num>
  <w:num w:numId="27" w16cid:durableId="1651860725">
    <w:abstractNumId w:val="20"/>
  </w:num>
  <w:num w:numId="28" w16cid:durableId="1432431905">
    <w:abstractNumId w:val="85"/>
  </w:num>
  <w:num w:numId="29" w16cid:durableId="810250025">
    <w:abstractNumId w:val="50"/>
  </w:num>
  <w:num w:numId="30" w16cid:durableId="1297638064">
    <w:abstractNumId w:val="14"/>
  </w:num>
  <w:num w:numId="31" w16cid:durableId="1175149231">
    <w:abstractNumId w:val="40"/>
  </w:num>
  <w:num w:numId="32" w16cid:durableId="278297129">
    <w:abstractNumId w:val="63"/>
  </w:num>
  <w:num w:numId="33" w16cid:durableId="635526032">
    <w:abstractNumId w:val="13"/>
  </w:num>
  <w:num w:numId="34" w16cid:durableId="313610862">
    <w:abstractNumId w:val="98"/>
  </w:num>
  <w:num w:numId="35" w16cid:durableId="2043896237">
    <w:abstractNumId w:val="102"/>
  </w:num>
  <w:num w:numId="36" w16cid:durableId="1838300648">
    <w:abstractNumId w:val="22"/>
  </w:num>
  <w:num w:numId="37" w16cid:durableId="2036690967">
    <w:abstractNumId w:val="34"/>
  </w:num>
  <w:num w:numId="38" w16cid:durableId="1553349299">
    <w:abstractNumId w:val="70"/>
  </w:num>
  <w:num w:numId="39" w16cid:durableId="749156733">
    <w:abstractNumId w:val="10"/>
  </w:num>
  <w:num w:numId="40" w16cid:durableId="219562248">
    <w:abstractNumId w:val="111"/>
  </w:num>
  <w:num w:numId="41" w16cid:durableId="133108708">
    <w:abstractNumId w:val="57"/>
  </w:num>
  <w:num w:numId="42" w16cid:durableId="766803055">
    <w:abstractNumId w:val="18"/>
  </w:num>
  <w:num w:numId="43" w16cid:durableId="1736313120">
    <w:abstractNumId w:val="44"/>
  </w:num>
  <w:num w:numId="44" w16cid:durableId="1310744563">
    <w:abstractNumId w:val="120"/>
  </w:num>
  <w:num w:numId="45" w16cid:durableId="706949635">
    <w:abstractNumId w:val="66"/>
  </w:num>
  <w:num w:numId="46" w16cid:durableId="1596938690">
    <w:abstractNumId w:val="81"/>
  </w:num>
  <w:num w:numId="47" w16cid:durableId="1593050697">
    <w:abstractNumId w:val="72"/>
  </w:num>
  <w:num w:numId="48" w16cid:durableId="1601454530">
    <w:abstractNumId w:val="60"/>
  </w:num>
  <w:num w:numId="49" w16cid:durableId="1661272700">
    <w:abstractNumId w:val="59"/>
  </w:num>
  <w:num w:numId="50" w16cid:durableId="519199399">
    <w:abstractNumId w:val="48"/>
  </w:num>
  <w:num w:numId="51" w16cid:durableId="1392659508">
    <w:abstractNumId w:val="97"/>
  </w:num>
  <w:num w:numId="52" w16cid:durableId="1179543504">
    <w:abstractNumId w:val="115"/>
  </w:num>
  <w:num w:numId="53" w16cid:durableId="302657644">
    <w:abstractNumId w:val="39"/>
  </w:num>
  <w:num w:numId="54" w16cid:durableId="636649167">
    <w:abstractNumId w:val="105"/>
  </w:num>
  <w:num w:numId="55" w16cid:durableId="1378242751">
    <w:abstractNumId w:val="103"/>
  </w:num>
  <w:num w:numId="56" w16cid:durableId="967976044">
    <w:abstractNumId w:val="74"/>
  </w:num>
  <w:num w:numId="57" w16cid:durableId="432823180">
    <w:abstractNumId w:val="65"/>
  </w:num>
  <w:num w:numId="58" w16cid:durableId="1002318282">
    <w:abstractNumId w:val="107"/>
  </w:num>
  <w:num w:numId="59" w16cid:durableId="1961763934">
    <w:abstractNumId w:val="83"/>
  </w:num>
  <w:num w:numId="60" w16cid:durableId="273830213">
    <w:abstractNumId w:val="56"/>
  </w:num>
  <w:num w:numId="61" w16cid:durableId="2138401995">
    <w:abstractNumId w:val="26"/>
  </w:num>
  <w:num w:numId="62" w16cid:durableId="1704868266">
    <w:abstractNumId w:val="67"/>
  </w:num>
  <w:num w:numId="63" w16cid:durableId="1242716441">
    <w:abstractNumId w:val="75"/>
  </w:num>
  <w:num w:numId="64" w16cid:durableId="322705384">
    <w:abstractNumId w:val="129"/>
  </w:num>
  <w:num w:numId="65" w16cid:durableId="2031836534">
    <w:abstractNumId w:val="112"/>
  </w:num>
  <w:num w:numId="66" w16cid:durableId="11690247">
    <w:abstractNumId w:val="19"/>
  </w:num>
  <w:num w:numId="67" w16cid:durableId="5794734">
    <w:abstractNumId w:val="23"/>
  </w:num>
  <w:num w:numId="68" w16cid:durableId="1781799400">
    <w:abstractNumId w:val="35"/>
  </w:num>
  <w:num w:numId="69" w16cid:durableId="1576206364">
    <w:abstractNumId w:val="54"/>
  </w:num>
  <w:num w:numId="70" w16cid:durableId="78062704">
    <w:abstractNumId w:val="12"/>
  </w:num>
  <w:num w:numId="71" w16cid:durableId="1155339360">
    <w:abstractNumId w:val="24"/>
  </w:num>
  <w:num w:numId="72" w16cid:durableId="1120608469">
    <w:abstractNumId w:val="121"/>
  </w:num>
  <w:num w:numId="73" w16cid:durableId="1272397320">
    <w:abstractNumId w:val="125"/>
  </w:num>
  <w:num w:numId="74" w16cid:durableId="1903132572">
    <w:abstractNumId w:val="33"/>
  </w:num>
  <w:num w:numId="75" w16cid:durableId="98335101">
    <w:abstractNumId w:val="86"/>
  </w:num>
  <w:num w:numId="76" w16cid:durableId="726686993">
    <w:abstractNumId w:val="92"/>
  </w:num>
  <w:num w:numId="77" w16cid:durableId="587618696">
    <w:abstractNumId w:val="38"/>
  </w:num>
  <w:num w:numId="78" w16cid:durableId="606427609">
    <w:abstractNumId w:val="55"/>
  </w:num>
  <w:num w:numId="79" w16cid:durableId="1310744961">
    <w:abstractNumId w:val="84"/>
  </w:num>
  <w:num w:numId="80" w16cid:durableId="1891764420">
    <w:abstractNumId w:val="94"/>
  </w:num>
  <w:num w:numId="81" w16cid:durableId="14885493">
    <w:abstractNumId w:val="42"/>
  </w:num>
  <w:num w:numId="82" w16cid:durableId="513345090">
    <w:abstractNumId w:val="76"/>
  </w:num>
  <w:num w:numId="83" w16cid:durableId="353195459">
    <w:abstractNumId w:val="82"/>
  </w:num>
  <w:num w:numId="84" w16cid:durableId="2132242941">
    <w:abstractNumId w:val="17"/>
  </w:num>
  <w:num w:numId="85" w16cid:durableId="1789425877">
    <w:abstractNumId w:val="91"/>
  </w:num>
  <w:num w:numId="86" w16cid:durableId="1908567953">
    <w:abstractNumId w:val="109"/>
  </w:num>
  <w:num w:numId="87" w16cid:durableId="182214257">
    <w:abstractNumId w:val="114"/>
  </w:num>
  <w:num w:numId="88" w16cid:durableId="438333629">
    <w:abstractNumId w:val="61"/>
  </w:num>
  <w:num w:numId="89" w16cid:durableId="574778960">
    <w:abstractNumId w:val="37"/>
  </w:num>
  <w:num w:numId="90" w16cid:durableId="2021732082">
    <w:abstractNumId w:val="31"/>
  </w:num>
  <w:num w:numId="91" w16cid:durableId="214202247">
    <w:abstractNumId w:val="52"/>
  </w:num>
  <w:num w:numId="92" w16cid:durableId="125468338">
    <w:abstractNumId w:val="124"/>
  </w:num>
  <w:num w:numId="93" w16cid:durableId="1414930910">
    <w:abstractNumId w:val="41"/>
  </w:num>
  <w:num w:numId="94" w16cid:durableId="1133602625">
    <w:abstractNumId w:val="58"/>
  </w:num>
  <w:num w:numId="95" w16cid:durableId="506218593">
    <w:abstractNumId w:val="73"/>
  </w:num>
  <w:num w:numId="96" w16cid:durableId="1300719668">
    <w:abstractNumId w:val="104"/>
  </w:num>
  <w:num w:numId="97" w16cid:durableId="99571577">
    <w:abstractNumId w:val="110"/>
  </w:num>
  <w:num w:numId="98" w16cid:durableId="1234925956">
    <w:abstractNumId w:val="16"/>
  </w:num>
  <w:num w:numId="99" w16cid:durableId="505362240">
    <w:abstractNumId w:val="43"/>
  </w:num>
  <w:num w:numId="100" w16cid:durableId="1475177913">
    <w:abstractNumId w:val="53"/>
  </w:num>
  <w:num w:numId="101" w16cid:durableId="1650668018">
    <w:abstractNumId w:val="15"/>
  </w:num>
  <w:num w:numId="102" w16cid:durableId="747071994">
    <w:abstractNumId w:val="49"/>
  </w:num>
  <w:num w:numId="103" w16cid:durableId="438840935">
    <w:abstractNumId w:val="64"/>
  </w:num>
  <w:num w:numId="104" w16cid:durableId="640310139">
    <w:abstractNumId w:val="21"/>
  </w:num>
  <w:num w:numId="105" w16cid:durableId="1741751529">
    <w:abstractNumId w:val="11"/>
  </w:num>
  <w:num w:numId="106" w16cid:durableId="1384209338">
    <w:abstractNumId w:val="46"/>
  </w:num>
  <w:num w:numId="107" w16cid:durableId="211699179">
    <w:abstractNumId w:val="25"/>
  </w:num>
  <w:num w:numId="108" w16cid:durableId="2145733508">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509684061">
    <w:abstractNumId w:val="28"/>
  </w:num>
  <w:num w:numId="110" w16cid:durableId="171381219">
    <w:abstractNumId w:val="29"/>
  </w:num>
  <w:num w:numId="111" w16cid:durableId="1050961899">
    <w:abstractNumId w:val="128"/>
  </w:num>
  <w:num w:numId="112" w16cid:durableId="898515409">
    <w:abstractNumId w:val="134"/>
  </w:num>
  <w:num w:numId="113" w16cid:durableId="1413701403">
    <w:abstractNumId w:val="119"/>
  </w:num>
  <w:num w:numId="114" w16cid:durableId="1503088405">
    <w:abstractNumId w:val="116"/>
  </w:num>
  <w:num w:numId="115" w16cid:durableId="473106542">
    <w:abstractNumId w:val="68"/>
  </w:num>
  <w:num w:numId="116" w16cid:durableId="1687290184">
    <w:abstractNumId w:val="1"/>
  </w:num>
  <w:num w:numId="117" w16cid:durableId="712770943">
    <w:abstractNumId w:val="2"/>
  </w:num>
  <w:num w:numId="118" w16cid:durableId="1986280008">
    <w:abstractNumId w:val="3"/>
  </w:num>
  <w:num w:numId="119" w16cid:durableId="967318101">
    <w:abstractNumId w:val="4"/>
  </w:num>
  <w:num w:numId="120" w16cid:durableId="707071398">
    <w:abstractNumId w:val="5"/>
  </w:num>
  <w:num w:numId="121" w16cid:durableId="518156016">
    <w:abstractNumId w:val="6"/>
  </w:num>
  <w:num w:numId="122" w16cid:durableId="2025596927">
    <w:abstractNumId w:val="7"/>
  </w:num>
  <w:num w:numId="123" w16cid:durableId="1353074680">
    <w:abstractNumId w:val="0"/>
  </w:num>
  <w:num w:numId="124" w16cid:durableId="1865361560">
    <w:abstractNumId w:val="77"/>
  </w:num>
  <w:num w:numId="125" w16cid:durableId="456800204">
    <w:abstractNumId w:val="36"/>
  </w:num>
  <w:num w:numId="126" w16cid:durableId="468522888">
    <w:abstractNumId w:val="127"/>
  </w:num>
  <w:num w:numId="127" w16cid:durableId="1848249616">
    <w:abstractNumId w:val="126"/>
  </w:num>
  <w:num w:numId="128" w16cid:durableId="975262755">
    <w:abstractNumId w:val="117"/>
  </w:num>
  <w:num w:numId="129" w16cid:durableId="1188371868">
    <w:abstractNumId w:val="30"/>
  </w:num>
  <w:num w:numId="130" w16cid:durableId="2084907026">
    <w:abstractNumId w:val="132"/>
  </w:num>
  <w:num w:numId="131" w16cid:durableId="503474837">
    <w:abstractNumId w:val="131"/>
  </w:num>
  <w:num w:numId="132" w16cid:durableId="172498956">
    <w:abstractNumId w:val="45"/>
  </w:num>
  <w:num w:numId="133" w16cid:durableId="1446727401">
    <w:abstractNumId w:val="106"/>
  </w:num>
  <w:num w:numId="134" w16cid:durableId="1848012936">
    <w:abstractNumId w:val="87"/>
  </w:num>
  <w:num w:numId="135" w16cid:durableId="1823617803">
    <w:abstractNumId w:val="133"/>
  </w:num>
  <w:num w:numId="136" w16cid:durableId="164476841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975C6"/>
    <w:rsid w:val="00012C1B"/>
    <w:rsid w:val="00021212"/>
    <w:rsid w:val="00027F41"/>
    <w:rsid w:val="00035130"/>
    <w:rsid w:val="00037A49"/>
    <w:rsid w:val="00043DDE"/>
    <w:rsid w:val="0006031A"/>
    <w:rsid w:val="00097F4A"/>
    <w:rsid w:val="000C5527"/>
    <w:rsid w:val="000D76F0"/>
    <w:rsid w:val="000E353C"/>
    <w:rsid w:val="000E76C6"/>
    <w:rsid w:val="000F13D4"/>
    <w:rsid w:val="000F4AE9"/>
    <w:rsid w:val="00105DFA"/>
    <w:rsid w:val="00123100"/>
    <w:rsid w:val="00127127"/>
    <w:rsid w:val="00134892"/>
    <w:rsid w:val="00137211"/>
    <w:rsid w:val="00152E45"/>
    <w:rsid w:val="00191FFC"/>
    <w:rsid w:val="001B1296"/>
    <w:rsid w:val="00204EDB"/>
    <w:rsid w:val="00206719"/>
    <w:rsid w:val="0023058C"/>
    <w:rsid w:val="00256910"/>
    <w:rsid w:val="002634AA"/>
    <w:rsid w:val="00275732"/>
    <w:rsid w:val="002A4C3D"/>
    <w:rsid w:val="002D58B5"/>
    <w:rsid w:val="00314C3A"/>
    <w:rsid w:val="0033249E"/>
    <w:rsid w:val="00337E4D"/>
    <w:rsid w:val="00343395"/>
    <w:rsid w:val="00391013"/>
    <w:rsid w:val="003A1AA2"/>
    <w:rsid w:val="003C257A"/>
    <w:rsid w:val="003D3EB8"/>
    <w:rsid w:val="004702FB"/>
    <w:rsid w:val="00471503"/>
    <w:rsid w:val="0049479E"/>
    <w:rsid w:val="004B34A3"/>
    <w:rsid w:val="004C5E54"/>
    <w:rsid w:val="004D22AF"/>
    <w:rsid w:val="004D2F9F"/>
    <w:rsid w:val="004F2927"/>
    <w:rsid w:val="0052142A"/>
    <w:rsid w:val="0053510E"/>
    <w:rsid w:val="005423BF"/>
    <w:rsid w:val="0054738B"/>
    <w:rsid w:val="005601A4"/>
    <w:rsid w:val="005625F5"/>
    <w:rsid w:val="00572C8F"/>
    <w:rsid w:val="005A7435"/>
    <w:rsid w:val="005B6195"/>
    <w:rsid w:val="005C08BB"/>
    <w:rsid w:val="005C7181"/>
    <w:rsid w:val="005E60CD"/>
    <w:rsid w:val="006066F7"/>
    <w:rsid w:val="006347C3"/>
    <w:rsid w:val="006556AA"/>
    <w:rsid w:val="006975C6"/>
    <w:rsid w:val="006A5918"/>
    <w:rsid w:val="006B2936"/>
    <w:rsid w:val="006F1DA5"/>
    <w:rsid w:val="007067F7"/>
    <w:rsid w:val="007109D5"/>
    <w:rsid w:val="007152AE"/>
    <w:rsid w:val="00766DBD"/>
    <w:rsid w:val="007701C4"/>
    <w:rsid w:val="0078451E"/>
    <w:rsid w:val="00785F39"/>
    <w:rsid w:val="007C3EA0"/>
    <w:rsid w:val="007D6FB3"/>
    <w:rsid w:val="007E0E83"/>
    <w:rsid w:val="00816753"/>
    <w:rsid w:val="008278F5"/>
    <w:rsid w:val="00832728"/>
    <w:rsid w:val="008B0A0E"/>
    <w:rsid w:val="008B72CE"/>
    <w:rsid w:val="008C2590"/>
    <w:rsid w:val="00930868"/>
    <w:rsid w:val="00960022"/>
    <w:rsid w:val="00982A9A"/>
    <w:rsid w:val="009F3E2E"/>
    <w:rsid w:val="00A16CE8"/>
    <w:rsid w:val="00A4725A"/>
    <w:rsid w:val="00A52459"/>
    <w:rsid w:val="00A71223"/>
    <w:rsid w:val="00AF4BF7"/>
    <w:rsid w:val="00AF7FB0"/>
    <w:rsid w:val="00B05771"/>
    <w:rsid w:val="00B169F3"/>
    <w:rsid w:val="00B757D1"/>
    <w:rsid w:val="00B83E4D"/>
    <w:rsid w:val="00B93434"/>
    <w:rsid w:val="00BB0B27"/>
    <w:rsid w:val="00BB1229"/>
    <w:rsid w:val="00BC2D61"/>
    <w:rsid w:val="00C02EF0"/>
    <w:rsid w:val="00C125C6"/>
    <w:rsid w:val="00C24613"/>
    <w:rsid w:val="00C315C9"/>
    <w:rsid w:val="00C4793C"/>
    <w:rsid w:val="00CD6E25"/>
    <w:rsid w:val="00CE1537"/>
    <w:rsid w:val="00CE1B17"/>
    <w:rsid w:val="00CE291C"/>
    <w:rsid w:val="00D30525"/>
    <w:rsid w:val="00D379CF"/>
    <w:rsid w:val="00D43D7B"/>
    <w:rsid w:val="00D4424D"/>
    <w:rsid w:val="00D60A0B"/>
    <w:rsid w:val="00D7467F"/>
    <w:rsid w:val="00D836E0"/>
    <w:rsid w:val="00D931BF"/>
    <w:rsid w:val="00DC034C"/>
    <w:rsid w:val="00DD2FA1"/>
    <w:rsid w:val="00DE79F8"/>
    <w:rsid w:val="00DF2617"/>
    <w:rsid w:val="00E3394A"/>
    <w:rsid w:val="00E52818"/>
    <w:rsid w:val="00E55B9D"/>
    <w:rsid w:val="00EC0C63"/>
    <w:rsid w:val="00ED41BC"/>
    <w:rsid w:val="00EE4D68"/>
    <w:rsid w:val="00EF22D7"/>
    <w:rsid w:val="00EF3AE5"/>
    <w:rsid w:val="00F01D31"/>
    <w:rsid w:val="00F24CAA"/>
    <w:rsid w:val="00F75227"/>
    <w:rsid w:val="00F851F3"/>
    <w:rsid w:val="00FB3258"/>
    <w:rsid w:val="00FB4E6D"/>
    <w:rsid w:val="00FC2646"/>
    <w:rsid w:val="00FC4F68"/>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6DE430"/>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Hiperpovezava">
    <w:name w:val="Hyperlink"/>
    <w:basedOn w:val="Privzetapisavaodstavka"/>
    <w:uiPriority w:val="99"/>
    <w:unhideWhenUsed/>
    <w:rsid w:val="000F4AE9"/>
    <w:rPr>
      <w:color w:val="0000FF" w:themeColor="hyperlink"/>
      <w:u w:val="single"/>
    </w:rPr>
  </w:style>
  <w:style w:type="character" w:styleId="Nerazreenaomemba">
    <w:name w:val="Unresolved Mention"/>
    <w:basedOn w:val="Privzetapisavaodstavka"/>
    <w:uiPriority w:val="99"/>
    <w:semiHidden/>
    <w:unhideWhenUsed/>
    <w:rsid w:val="000F4AE9"/>
    <w:rPr>
      <w:color w:val="605E5C"/>
      <w:shd w:val="clear" w:color="auto" w:fill="E1DFDD"/>
    </w:rPr>
  </w:style>
  <w:style w:type="character" w:styleId="Pripombasklic">
    <w:name w:val="annotation reference"/>
    <w:basedOn w:val="Privzetapisavaodstavka"/>
    <w:uiPriority w:val="99"/>
    <w:semiHidden/>
    <w:unhideWhenUsed/>
    <w:rsid w:val="00FC4F68"/>
    <w:rPr>
      <w:sz w:val="16"/>
      <w:szCs w:val="16"/>
    </w:rPr>
  </w:style>
  <w:style w:type="paragraph" w:styleId="Pripombabesedilo">
    <w:name w:val="annotation text"/>
    <w:basedOn w:val="Navaden"/>
    <w:link w:val="PripombabesediloZnak"/>
    <w:uiPriority w:val="99"/>
    <w:unhideWhenUsed/>
    <w:rsid w:val="00FC4F68"/>
    <w:pPr>
      <w:spacing w:line="240" w:lineRule="auto"/>
    </w:pPr>
    <w:rPr>
      <w:sz w:val="20"/>
      <w:szCs w:val="20"/>
    </w:rPr>
  </w:style>
  <w:style w:type="character" w:customStyle="1" w:styleId="PripombabesediloZnak">
    <w:name w:val="Pripomba – besedilo Znak"/>
    <w:basedOn w:val="Privzetapisavaodstavka"/>
    <w:link w:val="Pripombabesedilo"/>
    <w:uiPriority w:val="99"/>
    <w:rsid w:val="00FC4F68"/>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FC4F68"/>
    <w:rPr>
      <w:b/>
      <w:bCs/>
    </w:rPr>
  </w:style>
  <w:style w:type="character" w:customStyle="1" w:styleId="ZadevapripombeZnak">
    <w:name w:val="Zadeva pripombe Znak"/>
    <w:basedOn w:val="PripombabesediloZnak"/>
    <w:link w:val="Zadevapripombe"/>
    <w:uiPriority w:val="99"/>
    <w:semiHidden/>
    <w:rsid w:val="00FC4F68"/>
    <w:rPr>
      <w:rFonts w:ascii="Helvetica" w:hAnsi="Helvetica"/>
      <w:b/>
      <w:bCs/>
      <w:sz w:val="20"/>
      <w:szCs w:val="20"/>
    </w:rPr>
  </w:style>
  <w:style w:type="character" w:customStyle="1" w:styleId="annotationreferencePHPDOCX1">
    <w:name w:val="annotation reference PHPDOCX1"/>
    <w:basedOn w:val="DefaultParagraphFontPHPDOCX"/>
    <w:uiPriority w:val="99"/>
    <w:semiHidden/>
    <w:unhideWhenUsed/>
    <w:rsid w:val="00206719"/>
    <w:rPr>
      <w:sz w:val="16"/>
      <w:szCs w:val="16"/>
    </w:rPr>
  </w:style>
  <w:style w:type="paragraph" w:customStyle="1" w:styleId="annotationtextPHPDOCX1">
    <w:name w:val="annotation text PHPDOCX1"/>
    <w:basedOn w:val="Navaden"/>
    <w:uiPriority w:val="99"/>
    <w:semiHidden/>
    <w:unhideWhenUsed/>
    <w:rsid w:val="00206719"/>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206719"/>
    <w:rPr>
      <w:b/>
      <w:bCs/>
    </w:rPr>
  </w:style>
  <w:style w:type="table" w:customStyle="1" w:styleId="NormalTablePHPDOCX1">
    <w:name w:val="Normal Table PHPDOCX1"/>
    <w:uiPriority w:val="99"/>
    <w:semiHidden/>
    <w:qFormat/>
    <w:rsid w:val="00206719"/>
    <w:pPr>
      <w:spacing w:after="0" w:line="240" w:lineRule="auto"/>
    </w:pPr>
    <w:rPr>
      <w:rFonts w:ascii="Calibri" w:eastAsia="Calibri" w:hAnsi="Calibri" w:cs="Times New Roman"/>
    </w:rPr>
    <w:tblPr>
      <w:tblCellMar>
        <w:top w:w="0" w:type="dxa"/>
        <w:left w:w="108" w:type="dxa"/>
        <w:bottom w:w="0" w:type="dxa"/>
        <w:right w:w="108" w:type="dxa"/>
      </w:tblCellMar>
    </w:tblPr>
  </w:style>
  <w:style w:type="table" w:customStyle="1" w:styleId="NormalTablePHPDOCX2">
    <w:name w:val="Normal Table PHPDOCX2"/>
    <w:uiPriority w:val="99"/>
    <w:semiHidden/>
    <w:qFormat/>
    <w:rsid w:val="00206719"/>
    <w:pPr>
      <w:spacing w:after="0" w:line="240" w:lineRule="auto"/>
    </w:pPr>
    <w:rPr>
      <w:rFonts w:ascii="Calibri" w:eastAsia="Calibri" w:hAnsi="Calibri" w:cs="Times New Roman"/>
    </w:rPr>
    <w:tblPr>
      <w:tblCellMar>
        <w:top w:w="0" w:type="dxa"/>
        <w:left w:w="108" w:type="dxa"/>
        <w:bottom w:w="0" w:type="dxa"/>
        <w:right w:w="108" w:type="dxa"/>
      </w:tblCellMar>
    </w:tblPr>
  </w:style>
  <w:style w:type="table" w:customStyle="1" w:styleId="NormalTablePHPDOCX3">
    <w:name w:val="Normal Table PHPDOCX3"/>
    <w:uiPriority w:val="99"/>
    <w:semiHidden/>
    <w:qFormat/>
    <w:rsid w:val="00206719"/>
    <w:pPr>
      <w:spacing w:after="0" w:line="240" w:lineRule="auto"/>
    </w:pPr>
    <w:rPr>
      <w:rFonts w:ascii="Calibri" w:eastAsia="Calibri" w:hAnsi="Calibri" w:cs="Times New Roman"/>
    </w:rPr>
    <w:tblPr>
      <w:tblCellMar>
        <w:top w:w="0" w:type="dxa"/>
        <w:left w:w="108" w:type="dxa"/>
        <w:bottom w:w="0" w:type="dxa"/>
        <w:right w:w="108" w:type="dxa"/>
      </w:tblCellMar>
    </w:tblPr>
  </w:style>
  <w:style w:type="table" w:customStyle="1" w:styleId="NormalTablePHPDOCX4">
    <w:name w:val="Normal Table PHPDOCX4"/>
    <w:uiPriority w:val="99"/>
    <w:semiHidden/>
    <w:qFormat/>
    <w:rsid w:val="00206719"/>
    <w:pPr>
      <w:spacing w:after="0" w:line="240" w:lineRule="auto"/>
    </w:pPr>
    <w:rPr>
      <w:rFonts w:ascii="Calibri" w:eastAsia="Calibri" w:hAnsi="Calibri" w:cs="Times New Roman"/>
    </w:rPr>
    <w:tblPr>
      <w:tblCellMar>
        <w:top w:w="0" w:type="dxa"/>
        <w:left w:w="108" w:type="dxa"/>
        <w:bottom w:w="0" w:type="dxa"/>
        <w:right w:w="108" w:type="dxa"/>
      </w:tblCellMar>
    </w:tbl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locked/>
    <w:rsid w:val="00206719"/>
    <w:rPr>
      <w:rFonts w:ascii="Helvetica" w:hAnsi="Helvetica"/>
    </w:rPr>
  </w:style>
  <w:style w:type="table" w:customStyle="1" w:styleId="NormalTablePHPDOCX5">
    <w:name w:val="Normal Table PHPDOCX5"/>
    <w:uiPriority w:val="99"/>
    <w:semiHidden/>
    <w:qFormat/>
    <w:rsid w:val="00206719"/>
    <w:pPr>
      <w:spacing w:after="0" w:line="240" w:lineRule="auto"/>
    </w:pPr>
    <w:rPr>
      <w:rFonts w:ascii="Calibri" w:eastAsia="Calibri" w:hAnsi="Calibri" w:cs="Times New Roman"/>
    </w:rPr>
    <w:tblPr>
      <w:tblCellMar>
        <w:top w:w="0" w:type="dxa"/>
        <w:left w:w="108" w:type="dxa"/>
        <w:bottom w:w="0" w:type="dxa"/>
        <w:right w:w="108" w:type="dxa"/>
      </w:tblCellMar>
    </w:tblPr>
  </w:style>
  <w:style w:type="paragraph" w:styleId="Revizija">
    <w:name w:val="Revision"/>
    <w:hidden/>
    <w:uiPriority w:val="99"/>
    <w:semiHidden/>
    <w:rsid w:val="00206719"/>
    <w:pPr>
      <w:spacing w:after="0" w:line="240" w:lineRule="auto"/>
    </w:pPr>
    <w:rPr>
      <w:rFonts w:ascii="Helvetica" w:hAnsi="Helvetica"/>
    </w:rPr>
  </w:style>
  <w:style w:type="paragraph" w:styleId="Naslov">
    <w:name w:val="Title"/>
    <w:basedOn w:val="Navaden"/>
    <w:next w:val="Navaden"/>
    <w:link w:val="NaslovZnak"/>
    <w:qFormat/>
    <w:rsid w:val="00206719"/>
    <w:pPr>
      <w:spacing w:after="300" w:line="240" w:lineRule="auto"/>
      <w:contextualSpacing/>
      <w:jc w:val="both"/>
    </w:pPr>
    <w:rPr>
      <w:rFonts w:ascii="Arial" w:eastAsia="Times New Roman" w:hAnsi="Arial" w:cs="Times New Roman"/>
      <w:b/>
      <w:color w:val="003788"/>
      <w:spacing w:val="5"/>
      <w:kern w:val="28"/>
      <w:sz w:val="36"/>
      <w:szCs w:val="52"/>
      <w:lang w:val="x-none" w:eastAsia="x-none"/>
    </w:rPr>
  </w:style>
  <w:style w:type="character" w:customStyle="1" w:styleId="NaslovZnak">
    <w:name w:val="Naslov Znak"/>
    <w:basedOn w:val="Privzetapisavaodstavka"/>
    <w:link w:val="Naslov"/>
    <w:rsid w:val="00206719"/>
    <w:rPr>
      <w:rFonts w:ascii="Arial" w:eastAsia="Times New Roman" w:hAnsi="Arial" w:cs="Times New Roman"/>
      <w:b/>
      <w:color w:val="003788"/>
      <w:spacing w:val="5"/>
      <w:kern w:val="28"/>
      <w:sz w:val="36"/>
      <w:szCs w:val="52"/>
      <w:lang w:val="x-none" w:eastAsia="x-none"/>
    </w:rPr>
  </w:style>
  <w:style w:type="table" w:customStyle="1" w:styleId="TableGridPHPDOCX1">
    <w:name w:val="Table Grid PHPDOCX1"/>
    <w:uiPriority w:val="59"/>
    <w:rsid w:val="001B12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uradni-list.si/glasilo-uradni-list-rs/vsebina/2025-01-3387" TargetMode="External"/><Relationship Id="rId18" Type="http://schemas.openxmlformats.org/officeDocument/2006/relationships/footer" Target="footer3.xml"/><Relationship Id="rId26" Type="http://schemas.openxmlformats.org/officeDocument/2006/relationships/footer" Target="footer11.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yperlink" Target="https://www.uradni-list.si/glasilo-uradni-list-rs/vsebina/2025-01-1569" TargetMode="External"/><Relationship Id="rId17" Type="http://schemas.openxmlformats.org/officeDocument/2006/relationships/hyperlink" Target="https://www.uradni-list.si/glasilo-uradni-list-rs/vsebina/2025-01-3387" TargetMode="External"/><Relationship Id="rId25" Type="http://schemas.openxmlformats.org/officeDocument/2006/relationships/footer" Target="footer10.xml"/><Relationship Id="rId2" Type="http://schemas.openxmlformats.org/officeDocument/2006/relationships/numbering" Target="numbering.xml"/><Relationship Id="rId16" Type="http://schemas.openxmlformats.org/officeDocument/2006/relationships/hyperlink" Target="https://www.uradni-list.si/glasilo-uradni-list-rs/vsebina/2025-01-1569" TargetMode="External"/><Relationship Id="rId20" Type="http://schemas.openxmlformats.org/officeDocument/2006/relationships/footer" Target="footer5.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9.xml"/><Relationship Id="rId5" Type="http://schemas.openxmlformats.org/officeDocument/2006/relationships/webSettings" Target="webSettings.xml"/><Relationship Id="rId15" Type="http://schemas.openxmlformats.org/officeDocument/2006/relationships/hyperlink" Target="https://eur-lex.europa.eu/legal-content/SL/TXT/PDF/?uri=CELEX:32017R0745&amp;from=SL" TargetMode="External"/><Relationship Id="rId23" Type="http://schemas.openxmlformats.org/officeDocument/2006/relationships/footer" Target="footer8.xml"/><Relationship Id="rId28"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ur-lex.europa.eu/legal-content/SL/TXT/PDF/?uri=CELEX:32017R0745&amp;from=SL" TargetMode="External"/><Relationship Id="rId22" Type="http://schemas.openxmlformats.org/officeDocument/2006/relationships/footer" Target="footer7.xml"/><Relationship Id="rId27" Type="http://schemas.openxmlformats.org/officeDocument/2006/relationships/footer" Target="footer1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442</TotalTime>
  <Pages>78</Pages>
  <Words>28247</Words>
  <Characters>161014</Characters>
  <Application>Microsoft Office Word</Application>
  <DocSecurity>0</DocSecurity>
  <Lines>1341</Lines>
  <Paragraphs>377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Anita Pirman</cp:lastModifiedBy>
  <cp:revision>86</cp:revision>
  <cp:lastPrinted>2026-04-23T12:49:00Z</cp:lastPrinted>
  <dcterms:created xsi:type="dcterms:W3CDTF">2013-11-14T14:15:00Z</dcterms:created>
  <dcterms:modified xsi:type="dcterms:W3CDTF">2026-04-28T11:32:00Z</dcterms:modified>
</cp:coreProperties>
</file>