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AD5E2" w14:textId="77777777" w:rsidR="00E516A0" w:rsidRPr="002B0379" w:rsidRDefault="00E516A0" w:rsidP="00843ED0">
      <w:pPr>
        <w:spacing w:line="276" w:lineRule="auto"/>
        <w:rPr>
          <w:rFonts w:asciiTheme="majorHAnsi" w:hAnsiTheme="majorHAnsi" w:cstheme="minorHAnsi"/>
          <w:sz w:val="22"/>
        </w:rPr>
      </w:pPr>
    </w:p>
    <w:p w14:paraId="7858DA18" w14:textId="6B5036FF" w:rsidR="00843ED0" w:rsidRPr="002B0379" w:rsidRDefault="00EB1B20" w:rsidP="00843ED0">
      <w:pPr>
        <w:spacing w:line="276" w:lineRule="auto"/>
        <w:rPr>
          <w:rFonts w:asciiTheme="majorHAnsi" w:hAnsiTheme="majorHAnsi" w:cstheme="minorHAnsi"/>
          <w:sz w:val="22"/>
        </w:rPr>
      </w:pPr>
      <w:r w:rsidRPr="002B0379">
        <w:rPr>
          <w:rFonts w:asciiTheme="majorHAnsi" w:hAnsiTheme="majorHAnsi" w:cstheme="minorHAnsi"/>
          <w:sz w:val="22"/>
        </w:rPr>
        <w:t>Javni n</w:t>
      </w:r>
      <w:r w:rsidR="00843ED0" w:rsidRPr="002B0379">
        <w:rPr>
          <w:rFonts w:asciiTheme="majorHAnsi" w:hAnsiTheme="majorHAnsi" w:cstheme="minorHAnsi"/>
          <w:sz w:val="22"/>
        </w:rPr>
        <w:t>aročnik:</w:t>
      </w:r>
    </w:p>
    <w:p w14:paraId="3480C085" w14:textId="77777777" w:rsidR="00E516A0" w:rsidRPr="002B0379" w:rsidRDefault="00E516A0" w:rsidP="00E516A0">
      <w:pPr>
        <w:spacing w:line="276" w:lineRule="auto"/>
        <w:rPr>
          <w:rFonts w:asciiTheme="majorHAnsi" w:hAnsiTheme="majorHAnsi" w:cstheme="minorHAnsi"/>
          <w:b/>
          <w:bCs/>
          <w:color w:val="008080"/>
          <w:sz w:val="22"/>
        </w:rPr>
      </w:pPr>
      <w:bookmarkStart w:id="0" w:name="_Hlk114725820"/>
      <w:bookmarkStart w:id="1" w:name="_Hlk115066294"/>
      <w:r w:rsidRPr="002B0379">
        <w:rPr>
          <w:rFonts w:asciiTheme="majorHAnsi" w:hAnsiTheme="majorHAnsi" w:cstheme="minorHAnsi"/>
          <w:b/>
          <w:bCs/>
          <w:color w:val="008080"/>
          <w:sz w:val="22"/>
        </w:rPr>
        <w:t xml:space="preserve">OBČINA KOSTANJEVICA NA KRKI </w:t>
      </w:r>
    </w:p>
    <w:p w14:paraId="4A666D2E" w14:textId="77777777" w:rsidR="00E516A0" w:rsidRPr="002B0379" w:rsidRDefault="00E516A0" w:rsidP="00E516A0">
      <w:pPr>
        <w:spacing w:line="276" w:lineRule="auto"/>
        <w:rPr>
          <w:rFonts w:asciiTheme="majorHAnsi" w:hAnsiTheme="majorHAnsi" w:cstheme="minorHAnsi"/>
          <w:b/>
          <w:bCs/>
          <w:color w:val="008080"/>
          <w:sz w:val="22"/>
        </w:rPr>
      </w:pPr>
      <w:r w:rsidRPr="002B0379">
        <w:rPr>
          <w:rFonts w:asciiTheme="majorHAnsi" w:hAnsiTheme="majorHAnsi" w:cstheme="minorHAnsi"/>
          <w:b/>
          <w:bCs/>
          <w:color w:val="008080"/>
          <w:sz w:val="22"/>
        </w:rPr>
        <w:t>LJUBLJANSKA CESTA 7</w:t>
      </w:r>
    </w:p>
    <w:p w14:paraId="4311742F" w14:textId="76A0D61C" w:rsidR="00843ED0" w:rsidRPr="002B0379" w:rsidRDefault="00E516A0" w:rsidP="00E516A0">
      <w:pPr>
        <w:spacing w:line="276" w:lineRule="auto"/>
        <w:rPr>
          <w:rFonts w:asciiTheme="majorHAnsi" w:hAnsiTheme="majorHAnsi" w:cstheme="minorHAnsi"/>
          <w:color w:val="008080"/>
          <w:sz w:val="22"/>
        </w:rPr>
      </w:pPr>
      <w:r w:rsidRPr="002B0379">
        <w:rPr>
          <w:rFonts w:asciiTheme="majorHAnsi" w:hAnsiTheme="majorHAnsi" w:cstheme="minorHAnsi"/>
          <w:b/>
          <w:bCs/>
          <w:color w:val="008080"/>
          <w:sz w:val="22"/>
        </w:rPr>
        <w:t>8311 KOSTANJEVICA NA KRKI</w:t>
      </w:r>
      <w:r w:rsidR="00EB1B20" w:rsidRPr="002B0379">
        <w:rPr>
          <w:rFonts w:asciiTheme="majorHAnsi" w:hAnsiTheme="majorHAnsi" w:cstheme="minorHAnsi"/>
          <w:color w:val="008080"/>
          <w:sz w:val="22"/>
        </w:rPr>
        <w:t xml:space="preserve"> </w:t>
      </w:r>
    </w:p>
    <w:bookmarkEnd w:id="0"/>
    <w:p w14:paraId="0FA2F49C" w14:textId="77777777" w:rsidR="00843ED0" w:rsidRPr="002B0379" w:rsidRDefault="00843ED0" w:rsidP="00843ED0">
      <w:pPr>
        <w:spacing w:line="276" w:lineRule="auto"/>
        <w:rPr>
          <w:rFonts w:asciiTheme="majorHAnsi" w:hAnsiTheme="majorHAnsi" w:cstheme="minorHAnsi"/>
          <w:sz w:val="22"/>
          <w:highlight w:val="yellow"/>
        </w:rPr>
      </w:pPr>
    </w:p>
    <w:bookmarkEnd w:id="1"/>
    <w:p w14:paraId="5668515F" w14:textId="77777777" w:rsidR="00843ED0" w:rsidRPr="002B0379" w:rsidRDefault="00843ED0" w:rsidP="00843ED0">
      <w:pPr>
        <w:spacing w:line="276" w:lineRule="auto"/>
        <w:rPr>
          <w:rFonts w:asciiTheme="majorHAnsi" w:hAnsiTheme="majorHAnsi" w:cstheme="minorHAnsi"/>
          <w:sz w:val="22"/>
        </w:rPr>
      </w:pPr>
    </w:p>
    <w:p w14:paraId="7B067E8D" w14:textId="77777777" w:rsidR="00843ED0" w:rsidRPr="002B0379" w:rsidRDefault="00843ED0" w:rsidP="00843ED0">
      <w:pPr>
        <w:spacing w:line="276" w:lineRule="auto"/>
        <w:rPr>
          <w:rFonts w:asciiTheme="majorHAnsi" w:hAnsiTheme="majorHAnsi" w:cstheme="minorHAnsi"/>
          <w:sz w:val="22"/>
        </w:rPr>
      </w:pPr>
    </w:p>
    <w:p w14:paraId="4331EDA5" w14:textId="77777777" w:rsidR="00843ED0" w:rsidRPr="002B0379" w:rsidRDefault="00843ED0" w:rsidP="00843ED0">
      <w:pPr>
        <w:spacing w:line="276" w:lineRule="auto"/>
        <w:rPr>
          <w:rFonts w:asciiTheme="majorHAnsi" w:hAnsiTheme="majorHAnsi" w:cstheme="minorHAnsi"/>
          <w:sz w:val="22"/>
        </w:rPr>
      </w:pPr>
    </w:p>
    <w:p w14:paraId="6D76A7AF" w14:textId="1A57FDF9" w:rsidR="00843ED0" w:rsidRPr="002B0379" w:rsidRDefault="00843ED0" w:rsidP="00843ED0">
      <w:pPr>
        <w:spacing w:line="276" w:lineRule="auto"/>
        <w:jc w:val="center"/>
        <w:rPr>
          <w:rFonts w:asciiTheme="majorHAnsi" w:hAnsiTheme="majorHAnsi" w:cstheme="minorHAnsi"/>
          <w:b/>
          <w:sz w:val="22"/>
        </w:rPr>
      </w:pPr>
    </w:p>
    <w:p w14:paraId="00DC1948" w14:textId="16C295C8" w:rsidR="005B3E5E" w:rsidRPr="002B0379" w:rsidRDefault="005B3E5E" w:rsidP="00843ED0">
      <w:pPr>
        <w:spacing w:line="276" w:lineRule="auto"/>
        <w:jc w:val="center"/>
        <w:rPr>
          <w:rFonts w:asciiTheme="majorHAnsi" w:hAnsiTheme="majorHAnsi" w:cstheme="minorHAnsi"/>
          <w:b/>
          <w:sz w:val="22"/>
        </w:rPr>
      </w:pPr>
    </w:p>
    <w:p w14:paraId="41F8DD18" w14:textId="0346B2FC" w:rsidR="005B3E5E" w:rsidRPr="002B0379" w:rsidRDefault="005B3E5E" w:rsidP="00843ED0">
      <w:pPr>
        <w:spacing w:line="276" w:lineRule="auto"/>
        <w:jc w:val="center"/>
        <w:rPr>
          <w:rFonts w:asciiTheme="majorHAnsi" w:hAnsiTheme="majorHAnsi" w:cstheme="minorHAnsi"/>
          <w:b/>
          <w:sz w:val="22"/>
        </w:rPr>
      </w:pPr>
    </w:p>
    <w:p w14:paraId="4A4D0D77" w14:textId="77777777" w:rsidR="005B3E5E" w:rsidRPr="002B0379" w:rsidRDefault="005B3E5E" w:rsidP="00843ED0">
      <w:pPr>
        <w:spacing w:line="276" w:lineRule="auto"/>
        <w:jc w:val="center"/>
        <w:rPr>
          <w:rFonts w:asciiTheme="majorHAnsi" w:hAnsiTheme="majorHAnsi" w:cstheme="minorHAnsi"/>
          <w:b/>
          <w:sz w:val="22"/>
        </w:rPr>
      </w:pPr>
    </w:p>
    <w:p w14:paraId="639C3159" w14:textId="77777777" w:rsidR="00F8172F" w:rsidRPr="002B0379" w:rsidRDefault="00F8172F" w:rsidP="00843ED0">
      <w:pPr>
        <w:spacing w:line="276" w:lineRule="auto"/>
        <w:jc w:val="center"/>
        <w:rPr>
          <w:rFonts w:asciiTheme="majorHAnsi" w:hAnsiTheme="majorHAnsi" w:cstheme="minorHAnsi"/>
          <w:b/>
          <w:sz w:val="22"/>
        </w:rPr>
      </w:pPr>
    </w:p>
    <w:p w14:paraId="7C0BCF1E" w14:textId="77777777" w:rsidR="00843ED0" w:rsidRPr="002B0379" w:rsidRDefault="00843ED0" w:rsidP="00843ED0">
      <w:pPr>
        <w:spacing w:line="276" w:lineRule="auto"/>
        <w:jc w:val="center"/>
        <w:rPr>
          <w:rFonts w:asciiTheme="majorHAnsi" w:hAnsiTheme="majorHAnsi" w:cstheme="minorHAnsi"/>
          <w:b/>
          <w:sz w:val="22"/>
        </w:rPr>
      </w:pPr>
    </w:p>
    <w:p w14:paraId="6C15BD7D" w14:textId="0ED7FD6B" w:rsidR="00843ED0" w:rsidRPr="002B0379" w:rsidRDefault="00843ED0" w:rsidP="00843ED0">
      <w:pPr>
        <w:spacing w:line="276" w:lineRule="auto"/>
        <w:jc w:val="center"/>
        <w:rPr>
          <w:rFonts w:asciiTheme="majorHAnsi" w:hAnsiTheme="majorHAnsi" w:cstheme="minorHAnsi"/>
          <w:b/>
          <w:sz w:val="22"/>
        </w:rPr>
      </w:pPr>
      <w:r w:rsidRPr="002B0379">
        <w:rPr>
          <w:rFonts w:asciiTheme="majorHAnsi" w:hAnsiTheme="majorHAnsi" w:cstheme="minorHAnsi"/>
          <w:b/>
          <w:sz w:val="22"/>
        </w:rPr>
        <w:t xml:space="preserve">DOKUMENTACIJA </w:t>
      </w:r>
      <w:r w:rsidR="00071EC4" w:rsidRPr="002B0379">
        <w:rPr>
          <w:rFonts w:asciiTheme="majorHAnsi" w:hAnsiTheme="majorHAnsi" w:cstheme="minorHAnsi"/>
          <w:b/>
          <w:sz w:val="22"/>
        </w:rPr>
        <w:t>V ZVEZI Z</w:t>
      </w:r>
      <w:r w:rsidRPr="002B0379">
        <w:rPr>
          <w:rFonts w:asciiTheme="majorHAnsi" w:hAnsiTheme="majorHAnsi" w:cstheme="minorHAnsi"/>
          <w:b/>
          <w:sz w:val="22"/>
        </w:rPr>
        <w:t xml:space="preserve"> ODDAJO JAVNEGA NAROČILA:</w:t>
      </w:r>
    </w:p>
    <w:p w14:paraId="19134D8A" w14:textId="0721BB40" w:rsidR="00843ED0" w:rsidRPr="002B0379" w:rsidRDefault="00843ED0" w:rsidP="00843ED0">
      <w:pPr>
        <w:spacing w:line="276" w:lineRule="auto"/>
        <w:jc w:val="center"/>
        <w:rPr>
          <w:rFonts w:asciiTheme="majorHAnsi" w:hAnsiTheme="majorHAnsi" w:cstheme="minorHAnsi"/>
          <w:b/>
          <w:color w:val="008080"/>
          <w:sz w:val="36"/>
          <w:szCs w:val="36"/>
        </w:rPr>
      </w:pPr>
      <w:r w:rsidRPr="002B0379">
        <w:rPr>
          <w:rFonts w:asciiTheme="majorHAnsi" w:hAnsiTheme="majorHAnsi" w:cstheme="minorHAnsi"/>
          <w:b/>
          <w:color w:val="008080"/>
          <w:sz w:val="36"/>
          <w:szCs w:val="36"/>
        </w:rPr>
        <w:t>»</w:t>
      </w:r>
      <w:r w:rsidR="00E516A0" w:rsidRPr="002B0379">
        <w:rPr>
          <w:rFonts w:asciiTheme="majorHAnsi" w:hAnsiTheme="majorHAnsi" w:cstheme="minorHAnsi"/>
          <w:b/>
          <w:color w:val="008080"/>
          <w:sz w:val="36"/>
          <w:szCs w:val="36"/>
        </w:rPr>
        <w:t xml:space="preserve">Projektiranje - TEMATSKI PARK: ŽIVA PODOBA – REVITALIZACIJA CISTERCIJANSKE KRAJINE </w:t>
      </w:r>
      <w:r w:rsidR="00CF023B" w:rsidRPr="002B0379">
        <w:rPr>
          <w:rFonts w:asciiTheme="majorHAnsi" w:hAnsiTheme="majorHAnsi" w:cstheme="minorHAnsi"/>
          <w:b/>
          <w:color w:val="008080"/>
          <w:sz w:val="36"/>
          <w:szCs w:val="36"/>
        </w:rPr>
        <w:t>z elementi javnega natečaja</w:t>
      </w:r>
      <w:r w:rsidRPr="002B0379">
        <w:rPr>
          <w:rFonts w:asciiTheme="majorHAnsi" w:hAnsiTheme="majorHAnsi" w:cstheme="minorHAnsi"/>
          <w:b/>
          <w:color w:val="008080"/>
          <w:sz w:val="36"/>
          <w:szCs w:val="36"/>
        </w:rPr>
        <w:t>«</w:t>
      </w:r>
    </w:p>
    <w:p w14:paraId="1492549E" w14:textId="77777777" w:rsidR="00843ED0" w:rsidRPr="002B0379" w:rsidRDefault="00843ED0" w:rsidP="00843ED0">
      <w:pPr>
        <w:spacing w:line="276" w:lineRule="auto"/>
        <w:jc w:val="center"/>
        <w:rPr>
          <w:rFonts w:asciiTheme="majorHAnsi" w:hAnsiTheme="majorHAnsi" w:cstheme="minorHAnsi"/>
          <w:b/>
          <w:sz w:val="22"/>
        </w:rPr>
      </w:pPr>
    </w:p>
    <w:p w14:paraId="4CC4EEB0" w14:textId="59261E54" w:rsidR="00843ED0" w:rsidRPr="002B0379" w:rsidRDefault="00E54695" w:rsidP="00E54695">
      <w:pPr>
        <w:spacing w:line="276" w:lineRule="auto"/>
        <w:jc w:val="center"/>
        <w:rPr>
          <w:rFonts w:asciiTheme="majorHAnsi" w:hAnsiTheme="majorHAnsi" w:cstheme="minorHAnsi"/>
          <w:bCs/>
          <w:sz w:val="22"/>
        </w:rPr>
      </w:pPr>
      <w:r w:rsidRPr="002B0379">
        <w:rPr>
          <w:rFonts w:asciiTheme="majorHAnsi" w:hAnsiTheme="majorHAnsi" w:cstheme="minorHAnsi"/>
          <w:bCs/>
          <w:sz w:val="22"/>
        </w:rPr>
        <w:t>(NAVODILA PONUDNIKOM ZA PRIPRAVO PONUDBENE DOKUMENTACIJE)</w:t>
      </w:r>
    </w:p>
    <w:p w14:paraId="3A05C61B" w14:textId="77777777" w:rsidR="00843ED0" w:rsidRPr="002B0379" w:rsidRDefault="00843ED0" w:rsidP="00843ED0">
      <w:pPr>
        <w:spacing w:line="276" w:lineRule="auto"/>
        <w:rPr>
          <w:rFonts w:asciiTheme="majorHAnsi" w:hAnsiTheme="majorHAnsi" w:cstheme="minorHAnsi"/>
          <w:b/>
          <w:sz w:val="22"/>
        </w:rPr>
      </w:pPr>
    </w:p>
    <w:p w14:paraId="0A8DD06E" w14:textId="77777777" w:rsidR="00843ED0" w:rsidRPr="002B0379" w:rsidRDefault="00843ED0" w:rsidP="00843ED0">
      <w:pPr>
        <w:spacing w:line="276" w:lineRule="auto"/>
        <w:rPr>
          <w:rFonts w:asciiTheme="majorHAnsi" w:hAnsiTheme="majorHAnsi" w:cstheme="minorHAnsi"/>
          <w:b/>
          <w:sz w:val="22"/>
        </w:rPr>
      </w:pPr>
    </w:p>
    <w:p w14:paraId="6A5C93A4" w14:textId="77777777" w:rsidR="00843ED0" w:rsidRPr="002B0379" w:rsidRDefault="00843ED0" w:rsidP="00843ED0">
      <w:pPr>
        <w:spacing w:line="276" w:lineRule="auto"/>
        <w:ind w:left="66"/>
        <w:rPr>
          <w:rFonts w:asciiTheme="majorHAnsi" w:hAnsiTheme="majorHAnsi" w:cstheme="minorHAnsi"/>
          <w:sz w:val="22"/>
        </w:rPr>
      </w:pPr>
    </w:p>
    <w:p w14:paraId="7C98F143" w14:textId="77777777" w:rsidR="00843ED0" w:rsidRPr="002B0379" w:rsidRDefault="00843ED0" w:rsidP="00843ED0">
      <w:pPr>
        <w:spacing w:line="276" w:lineRule="auto"/>
        <w:ind w:left="66"/>
        <w:rPr>
          <w:rFonts w:asciiTheme="majorHAnsi" w:hAnsiTheme="majorHAnsi" w:cstheme="minorHAnsi"/>
          <w:sz w:val="22"/>
        </w:rPr>
      </w:pPr>
    </w:p>
    <w:p w14:paraId="3F54C4E1" w14:textId="77777777" w:rsidR="00843ED0" w:rsidRPr="002B0379" w:rsidRDefault="00843ED0" w:rsidP="00843ED0">
      <w:pPr>
        <w:spacing w:line="276" w:lineRule="auto"/>
        <w:ind w:left="66"/>
        <w:rPr>
          <w:rFonts w:asciiTheme="majorHAnsi" w:hAnsiTheme="majorHAnsi" w:cstheme="minorHAnsi"/>
          <w:sz w:val="22"/>
        </w:rPr>
      </w:pPr>
    </w:p>
    <w:p w14:paraId="3211BCE3" w14:textId="77777777" w:rsidR="00843ED0" w:rsidRPr="002B0379" w:rsidRDefault="00843ED0" w:rsidP="00843ED0">
      <w:pPr>
        <w:spacing w:line="276" w:lineRule="auto"/>
        <w:ind w:left="66"/>
        <w:rPr>
          <w:rFonts w:asciiTheme="majorHAnsi" w:hAnsiTheme="majorHAnsi" w:cstheme="minorHAnsi"/>
          <w:sz w:val="22"/>
        </w:rPr>
      </w:pPr>
    </w:p>
    <w:p w14:paraId="55DE286B" w14:textId="25A61D6F" w:rsidR="00843ED0" w:rsidRPr="002B0379" w:rsidRDefault="00CF023B" w:rsidP="00843ED0">
      <w:pPr>
        <w:ind w:firstLine="708"/>
        <w:rPr>
          <w:rFonts w:asciiTheme="majorHAnsi" w:hAnsiTheme="majorHAnsi" w:cstheme="minorHAnsi"/>
          <w:sz w:val="22"/>
          <w:szCs w:val="28"/>
        </w:rPr>
      </w:pPr>
      <w:r w:rsidRPr="002B0379">
        <w:rPr>
          <w:rFonts w:asciiTheme="majorHAnsi" w:hAnsiTheme="majorHAnsi" w:cstheme="minorHAnsi"/>
          <w:sz w:val="22"/>
        </w:rPr>
        <w:tab/>
      </w:r>
      <w:r w:rsidR="00843ED0" w:rsidRPr="002B0379">
        <w:rPr>
          <w:rFonts w:asciiTheme="majorHAnsi" w:hAnsiTheme="majorHAnsi" w:cstheme="minorHAnsi"/>
          <w:sz w:val="22"/>
        </w:rPr>
        <w:tab/>
      </w:r>
      <w:r w:rsidR="00843ED0" w:rsidRPr="002B0379">
        <w:rPr>
          <w:rFonts w:asciiTheme="majorHAnsi" w:hAnsiTheme="majorHAnsi" w:cstheme="minorHAnsi"/>
          <w:sz w:val="22"/>
        </w:rPr>
        <w:tab/>
      </w:r>
      <w:r w:rsidR="00843ED0" w:rsidRPr="002B0379">
        <w:rPr>
          <w:rFonts w:asciiTheme="majorHAnsi" w:hAnsiTheme="majorHAnsi" w:cstheme="minorHAnsi"/>
          <w:sz w:val="22"/>
        </w:rPr>
        <w:tab/>
      </w:r>
      <w:r w:rsidR="00843ED0" w:rsidRPr="002B0379">
        <w:rPr>
          <w:rFonts w:asciiTheme="majorHAnsi" w:hAnsiTheme="majorHAnsi" w:cstheme="minorHAnsi"/>
          <w:sz w:val="22"/>
        </w:rPr>
        <w:tab/>
      </w:r>
      <w:r w:rsidR="00843ED0" w:rsidRPr="002B0379">
        <w:rPr>
          <w:rFonts w:asciiTheme="majorHAnsi" w:hAnsiTheme="majorHAnsi" w:cstheme="minorHAnsi"/>
          <w:sz w:val="22"/>
        </w:rPr>
        <w:tab/>
      </w:r>
      <w:r w:rsidR="00843ED0" w:rsidRPr="002B0379">
        <w:rPr>
          <w:rFonts w:asciiTheme="majorHAnsi" w:hAnsiTheme="majorHAnsi" w:cstheme="minorHAnsi"/>
          <w:sz w:val="22"/>
        </w:rPr>
        <w:tab/>
      </w:r>
      <w:r w:rsidR="00843ED0" w:rsidRPr="002B0379">
        <w:rPr>
          <w:rFonts w:asciiTheme="majorHAnsi" w:hAnsiTheme="majorHAnsi" w:cstheme="minorHAnsi"/>
          <w:sz w:val="22"/>
        </w:rPr>
        <w:tab/>
      </w:r>
      <w:r w:rsidR="00843ED0" w:rsidRPr="002B0379">
        <w:rPr>
          <w:rFonts w:asciiTheme="majorHAnsi" w:hAnsiTheme="majorHAnsi" w:cstheme="minorHAnsi"/>
          <w:sz w:val="22"/>
        </w:rPr>
        <w:tab/>
      </w:r>
      <w:r w:rsidR="00843ED0" w:rsidRPr="002B0379">
        <w:rPr>
          <w:rFonts w:asciiTheme="majorHAnsi" w:hAnsiTheme="majorHAnsi" w:cstheme="minorHAnsi"/>
          <w:sz w:val="22"/>
        </w:rPr>
        <w:tab/>
      </w:r>
      <w:r w:rsidR="00843ED0" w:rsidRPr="002B0379">
        <w:rPr>
          <w:rFonts w:asciiTheme="majorHAnsi" w:hAnsiTheme="majorHAnsi" w:cstheme="minorHAnsi"/>
          <w:sz w:val="22"/>
        </w:rPr>
        <w:tab/>
      </w:r>
      <w:r w:rsidR="00843ED0" w:rsidRPr="002B0379">
        <w:rPr>
          <w:rFonts w:asciiTheme="majorHAnsi" w:hAnsiTheme="majorHAnsi" w:cstheme="minorHAnsi"/>
          <w:sz w:val="22"/>
        </w:rPr>
        <w:tab/>
      </w:r>
      <w:r w:rsidR="00843ED0" w:rsidRPr="002B0379">
        <w:rPr>
          <w:rFonts w:asciiTheme="majorHAnsi" w:hAnsiTheme="majorHAnsi" w:cstheme="minorHAnsi"/>
          <w:sz w:val="22"/>
        </w:rPr>
        <w:tab/>
      </w:r>
      <w:r w:rsidR="00843ED0" w:rsidRPr="002B0379">
        <w:rPr>
          <w:rFonts w:asciiTheme="majorHAnsi" w:hAnsiTheme="majorHAnsi" w:cstheme="minorHAnsi"/>
          <w:sz w:val="22"/>
        </w:rPr>
        <w:tab/>
      </w:r>
      <w:r w:rsidR="00AD1EF2" w:rsidRPr="002B0379">
        <w:rPr>
          <w:rFonts w:asciiTheme="majorHAnsi" w:hAnsiTheme="majorHAnsi" w:cstheme="minorHAnsi"/>
          <w:sz w:val="22"/>
          <w:szCs w:val="28"/>
        </w:rPr>
        <w:t xml:space="preserve">Občina </w:t>
      </w:r>
      <w:r w:rsidRPr="002B0379">
        <w:rPr>
          <w:rFonts w:asciiTheme="majorHAnsi" w:hAnsiTheme="majorHAnsi" w:cstheme="minorHAnsi"/>
          <w:sz w:val="22"/>
          <w:szCs w:val="28"/>
        </w:rPr>
        <w:t>Kostanjevica na Krki</w:t>
      </w:r>
    </w:p>
    <w:p w14:paraId="1A2AF6C3" w14:textId="72082FEC" w:rsidR="00843ED0" w:rsidRPr="002B0379" w:rsidRDefault="00CF023B" w:rsidP="00CF023B">
      <w:pPr>
        <w:ind w:left="4260" w:firstLine="284"/>
        <w:rPr>
          <w:rFonts w:asciiTheme="majorHAnsi" w:hAnsiTheme="majorHAnsi" w:cstheme="minorHAnsi"/>
          <w:sz w:val="22"/>
        </w:rPr>
      </w:pPr>
      <w:r w:rsidRPr="002B0379">
        <w:rPr>
          <w:rFonts w:asciiTheme="majorHAnsi" w:hAnsiTheme="majorHAnsi" w:cstheme="minorHAnsi"/>
          <w:sz w:val="22"/>
        </w:rPr>
        <w:t>Robert Zagorc</w:t>
      </w:r>
      <w:r w:rsidR="00AD1EF2" w:rsidRPr="002B0379">
        <w:rPr>
          <w:rFonts w:asciiTheme="majorHAnsi" w:hAnsiTheme="majorHAnsi" w:cstheme="minorHAnsi"/>
          <w:sz w:val="22"/>
        </w:rPr>
        <w:t>, župan</w:t>
      </w:r>
    </w:p>
    <w:p w14:paraId="7D49600B" w14:textId="77777777" w:rsidR="00843ED0" w:rsidRPr="002B0379" w:rsidRDefault="00843ED0" w:rsidP="00843ED0">
      <w:pPr>
        <w:spacing w:line="276" w:lineRule="auto"/>
        <w:ind w:left="66"/>
        <w:rPr>
          <w:rFonts w:asciiTheme="majorHAnsi" w:hAnsiTheme="majorHAnsi" w:cstheme="minorHAnsi"/>
          <w:sz w:val="22"/>
        </w:rPr>
      </w:pPr>
    </w:p>
    <w:p w14:paraId="49694A48" w14:textId="77777777" w:rsidR="00CF023B" w:rsidRPr="002B0379" w:rsidRDefault="00CF023B" w:rsidP="00843ED0">
      <w:pPr>
        <w:spacing w:line="276" w:lineRule="auto"/>
        <w:jc w:val="center"/>
        <w:rPr>
          <w:rFonts w:asciiTheme="majorHAnsi" w:hAnsiTheme="majorHAnsi" w:cstheme="minorHAnsi"/>
          <w:b/>
          <w:sz w:val="22"/>
        </w:rPr>
      </w:pPr>
    </w:p>
    <w:p w14:paraId="0BE366D2" w14:textId="77777777" w:rsidR="00CF023B" w:rsidRPr="002B0379" w:rsidRDefault="00CF023B" w:rsidP="00843ED0">
      <w:pPr>
        <w:spacing w:line="276" w:lineRule="auto"/>
        <w:jc w:val="center"/>
        <w:rPr>
          <w:rFonts w:asciiTheme="majorHAnsi" w:hAnsiTheme="majorHAnsi" w:cstheme="minorHAnsi"/>
          <w:b/>
          <w:sz w:val="22"/>
        </w:rPr>
      </w:pPr>
    </w:p>
    <w:p w14:paraId="4F024469" w14:textId="77777777" w:rsidR="00CF023B" w:rsidRPr="002B0379" w:rsidRDefault="00CF023B" w:rsidP="00843ED0">
      <w:pPr>
        <w:spacing w:line="276" w:lineRule="auto"/>
        <w:jc w:val="center"/>
        <w:rPr>
          <w:rFonts w:asciiTheme="majorHAnsi" w:hAnsiTheme="majorHAnsi" w:cstheme="minorHAnsi"/>
          <w:b/>
          <w:sz w:val="22"/>
        </w:rPr>
      </w:pPr>
    </w:p>
    <w:p w14:paraId="23AE1A39" w14:textId="77777777" w:rsidR="00CF023B" w:rsidRPr="002B0379" w:rsidRDefault="00CF023B" w:rsidP="00843ED0">
      <w:pPr>
        <w:spacing w:line="276" w:lineRule="auto"/>
        <w:jc w:val="center"/>
        <w:rPr>
          <w:rFonts w:asciiTheme="majorHAnsi" w:hAnsiTheme="majorHAnsi" w:cstheme="minorHAnsi"/>
          <w:b/>
          <w:sz w:val="22"/>
        </w:rPr>
      </w:pPr>
    </w:p>
    <w:p w14:paraId="0BD28D87" w14:textId="77777777" w:rsidR="00CF023B" w:rsidRPr="002B0379" w:rsidRDefault="00CF023B" w:rsidP="00843ED0">
      <w:pPr>
        <w:spacing w:line="276" w:lineRule="auto"/>
        <w:jc w:val="center"/>
        <w:rPr>
          <w:rFonts w:asciiTheme="majorHAnsi" w:hAnsiTheme="majorHAnsi" w:cstheme="minorHAnsi"/>
          <w:b/>
          <w:sz w:val="22"/>
        </w:rPr>
      </w:pPr>
    </w:p>
    <w:p w14:paraId="44B8834D" w14:textId="77777777" w:rsidR="00CF023B" w:rsidRDefault="00CF023B" w:rsidP="00843ED0">
      <w:pPr>
        <w:spacing w:line="276" w:lineRule="auto"/>
        <w:jc w:val="center"/>
        <w:rPr>
          <w:rFonts w:asciiTheme="majorHAnsi" w:hAnsiTheme="majorHAnsi" w:cstheme="minorHAnsi"/>
          <w:b/>
          <w:sz w:val="22"/>
        </w:rPr>
      </w:pPr>
    </w:p>
    <w:p w14:paraId="010B1DA7" w14:textId="77777777" w:rsidR="00A900BA" w:rsidRDefault="00A900BA" w:rsidP="00843ED0">
      <w:pPr>
        <w:spacing w:line="276" w:lineRule="auto"/>
        <w:jc w:val="center"/>
        <w:rPr>
          <w:rFonts w:asciiTheme="majorHAnsi" w:hAnsiTheme="majorHAnsi" w:cstheme="minorHAnsi"/>
          <w:b/>
          <w:sz w:val="22"/>
        </w:rPr>
      </w:pPr>
    </w:p>
    <w:p w14:paraId="3AB971CA" w14:textId="77777777" w:rsidR="00A900BA" w:rsidRPr="002B0379" w:rsidRDefault="00A900BA" w:rsidP="00843ED0">
      <w:pPr>
        <w:spacing w:line="276" w:lineRule="auto"/>
        <w:jc w:val="center"/>
        <w:rPr>
          <w:rFonts w:asciiTheme="majorHAnsi" w:hAnsiTheme="majorHAnsi" w:cstheme="minorHAnsi"/>
          <w:b/>
          <w:sz w:val="22"/>
        </w:rPr>
      </w:pPr>
    </w:p>
    <w:p w14:paraId="7D5E0313" w14:textId="77777777" w:rsidR="00CF023B" w:rsidRPr="002B0379" w:rsidRDefault="00CF023B" w:rsidP="00843ED0">
      <w:pPr>
        <w:spacing w:line="276" w:lineRule="auto"/>
        <w:jc w:val="center"/>
        <w:rPr>
          <w:rFonts w:asciiTheme="majorHAnsi" w:hAnsiTheme="majorHAnsi" w:cstheme="minorHAnsi"/>
          <w:b/>
          <w:sz w:val="22"/>
        </w:rPr>
      </w:pPr>
    </w:p>
    <w:p w14:paraId="5D6F14CC" w14:textId="77777777" w:rsidR="00CF023B" w:rsidRPr="002B0379" w:rsidRDefault="00CF023B" w:rsidP="00843ED0">
      <w:pPr>
        <w:spacing w:line="276" w:lineRule="auto"/>
        <w:jc w:val="center"/>
        <w:rPr>
          <w:rFonts w:asciiTheme="majorHAnsi" w:hAnsiTheme="majorHAnsi" w:cstheme="minorHAnsi"/>
          <w:b/>
          <w:sz w:val="22"/>
        </w:rPr>
      </w:pPr>
    </w:p>
    <w:p w14:paraId="584BDE93" w14:textId="77777777" w:rsidR="00CF023B" w:rsidRPr="002B0379" w:rsidRDefault="00CF023B" w:rsidP="00843ED0">
      <w:pPr>
        <w:spacing w:line="276" w:lineRule="auto"/>
        <w:jc w:val="center"/>
        <w:rPr>
          <w:rFonts w:asciiTheme="majorHAnsi" w:hAnsiTheme="majorHAnsi" w:cstheme="minorHAnsi"/>
          <w:b/>
          <w:sz w:val="22"/>
        </w:rPr>
      </w:pPr>
    </w:p>
    <w:p w14:paraId="02F67199" w14:textId="2EFFAEBC" w:rsidR="00843ED0" w:rsidRPr="002B0379" w:rsidRDefault="00CF023B" w:rsidP="00843ED0">
      <w:pPr>
        <w:spacing w:line="276" w:lineRule="auto"/>
        <w:jc w:val="center"/>
        <w:rPr>
          <w:rFonts w:asciiTheme="majorHAnsi" w:hAnsiTheme="majorHAnsi" w:cstheme="minorHAnsi"/>
          <w:b/>
          <w:sz w:val="22"/>
        </w:rPr>
      </w:pPr>
      <w:r w:rsidRPr="002B0379">
        <w:rPr>
          <w:rFonts w:asciiTheme="majorHAnsi" w:hAnsiTheme="majorHAnsi" w:cstheme="minorHAnsi"/>
          <w:b/>
          <w:sz w:val="22"/>
        </w:rPr>
        <w:t xml:space="preserve">Kostanjevica na Krki, </w:t>
      </w:r>
      <w:r w:rsidR="00373794">
        <w:rPr>
          <w:rFonts w:asciiTheme="majorHAnsi" w:hAnsiTheme="majorHAnsi" w:cstheme="minorHAnsi"/>
          <w:b/>
          <w:sz w:val="22"/>
        </w:rPr>
        <w:t>junij</w:t>
      </w:r>
      <w:r w:rsidRPr="002B0379">
        <w:rPr>
          <w:rFonts w:asciiTheme="majorHAnsi" w:hAnsiTheme="majorHAnsi" w:cstheme="minorHAnsi"/>
          <w:b/>
          <w:sz w:val="22"/>
        </w:rPr>
        <w:t xml:space="preserve"> 2026</w:t>
      </w:r>
      <w:r w:rsidR="00843ED0" w:rsidRPr="002B0379">
        <w:rPr>
          <w:rFonts w:asciiTheme="majorHAnsi" w:hAnsiTheme="majorHAnsi" w:cstheme="minorHAnsi"/>
          <w:b/>
          <w:sz w:val="22"/>
        </w:rPr>
        <w:br w:type="page"/>
      </w:r>
    </w:p>
    <w:p w14:paraId="15563258" w14:textId="486DFA55" w:rsidR="00341E5A" w:rsidRPr="002B0379" w:rsidRDefault="00F8172F" w:rsidP="005B3E5E">
      <w:pPr>
        <w:pStyle w:val="NASLOV40ptGRAY"/>
        <w:spacing w:after="0" w:line="276" w:lineRule="auto"/>
        <w:rPr>
          <w:rFonts w:asciiTheme="majorHAnsi" w:hAnsiTheme="majorHAnsi" w:cstheme="minorHAnsi"/>
          <w:b/>
          <w:color w:val="008080"/>
          <w:sz w:val="36"/>
          <w:szCs w:val="36"/>
        </w:rPr>
      </w:pPr>
      <w:r w:rsidRPr="002B0379">
        <w:rPr>
          <w:rFonts w:asciiTheme="majorHAnsi" w:hAnsiTheme="majorHAnsi" w:cstheme="minorHAnsi"/>
          <w:b/>
          <w:color w:val="008080"/>
          <w:sz w:val="36"/>
          <w:szCs w:val="36"/>
        </w:rPr>
        <w:lastRenderedPageBreak/>
        <w:t>OSNOVNE INFORMACIJE V ZVEZI Z JAVNIM NAROČILOM</w:t>
      </w:r>
    </w:p>
    <w:p w14:paraId="4BC723C6" w14:textId="3F06D311" w:rsidR="00AA3A60" w:rsidRPr="002B0379" w:rsidRDefault="00AA3A60" w:rsidP="008A51A1">
      <w:pPr>
        <w:tabs>
          <w:tab w:val="left" w:pos="284"/>
          <w:tab w:val="left" w:pos="567"/>
          <w:tab w:val="left" w:pos="851"/>
        </w:tabs>
        <w:spacing w:line="276" w:lineRule="auto"/>
        <w:ind w:firstLine="284"/>
        <w:jc w:val="both"/>
        <w:rPr>
          <w:rFonts w:asciiTheme="majorHAnsi" w:hAnsiTheme="majorHAnsi"/>
        </w:rPr>
      </w:pPr>
    </w:p>
    <w:p w14:paraId="63CDC0EB" w14:textId="710991D0" w:rsidR="00455A8A" w:rsidRPr="002B0379" w:rsidRDefault="00455A8A" w:rsidP="008A51A1">
      <w:pPr>
        <w:tabs>
          <w:tab w:val="left" w:pos="284"/>
          <w:tab w:val="left" w:pos="567"/>
          <w:tab w:val="left" w:pos="851"/>
        </w:tabs>
        <w:spacing w:line="276" w:lineRule="auto"/>
        <w:ind w:firstLine="284"/>
        <w:jc w:val="both"/>
        <w:rPr>
          <w:rFonts w:asciiTheme="majorHAnsi" w:hAnsiTheme="majorHAnsi"/>
        </w:rPr>
      </w:pPr>
    </w:p>
    <w:p w14:paraId="2D12D689" w14:textId="77777777" w:rsidR="008A63FB" w:rsidRPr="002B0379" w:rsidRDefault="008A63FB" w:rsidP="008A63FB">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 xml:space="preserve">NAMEN NAROČNIKA IN CILJI JAVNEGA NAROČILA </w:t>
      </w:r>
    </w:p>
    <w:p w14:paraId="66B6D9C7" w14:textId="77777777" w:rsidR="009B725B" w:rsidRPr="002B0379" w:rsidRDefault="009B725B" w:rsidP="008A63FB">
      <w:pPr>
        <w:widowControl w:val="0"/>
        <w:spacing w:line="276" w:lineRule="auto"/>
        <w:ind w:left="284"/>
        <w:jc w:val="both"/>
        <w:rPr>
          <w:rFonts w:asciiTheme="majorHAnsi" w:hAnsiTheme="majorHAnsi"/>
        </w:rPr>
      </w:pPr>
      <w:r w:rsidRPr="002B0379">
        <w:rPr>
          <w:rFonts w:asciiTheme="majorHAnsi" w:hAnsiTheme="majorHAnsi"/>
        </w:rPr>
        <w:t xml:space="preserve">Predmet projekta je revitalizacija zelene infrastrukture na območju kulturne dediščine Območje gradu Kostanjevica (EID 1-08766). </w:t>
      </w:r>
    </w:p>
    <w:p w14:paraId="565744DE" w14:textId="77777777" w:rsidR="000375AE" w:rsidRPr="002B0379" w:rsidRDefault="000375AE" w:rsidP="008A63FB">
      <w:pPr>
        <w:widowControl w:val="0"/>
        <w:spacing w:line="276" w:lineRule="auto"/>
        <w:ind w:left="284"/>
        <w:jc w:val="both"/>
        <w:rPr>
          <w:rFonts w:asciiTheme="majorHAnsi" w:hAnsiTheme="majorHAnsi"/>
        </w:rPr>
      </w:pPr>
    </w:p>
    <w:p w14:paraId="477CF20A" w14:textId="023CAAAC" w:rsidR="000375AE" w:rsidRPr="002B0379" w:rsidRDefault="000375AE" w:rsidP="008A63FB">
      <w:pPr>
        <w:widowControl w:val="0"/>
        <w:spacing w:line="276" w:lineRule="auto"/>
        <w:ind w:left="284"/>
        <w:jc w:val="both"/>
        <w:rPr>
          <w:rFonts w:asciiTheme="majorHAnsi" w:hAnsiTheme="majorHAnsi"/>
        </w:rPr>
      </w:pPr>
      <w:r w:rsidRPr="002B0379">
        <w:rPr>
          <w:rFonts w:asciiTheme="majorHAnsi" w:hAnsiTheme="majorHAnsi"/>
        </w:rPr>
        <w:t>Projekt je namenjen revitalizaciji opuščene zelene infrastrukture – parka in njegovo ureditev v odprt in dostopen prostor urejene zelene infrastrukture z zasledovanjem načel novega evropskega Bauhausa in z načrtovanjem na naravi temelječih rešitev. S tem se izboljšala kakovost in uporabnost obstoječe zelene infrastrukture, ki je zaradi opuščene rabe nedostopna. Z vzpostavitvijo tematskega parka na območju z bogato tradicijo historične rabe kulturne krajine bo podlaga za participatorno iskanje rešitev za trajnostno upravljanje in obnovo ekosistemov v območju kulturne dediščine.</w:t>
      </w:r>
    </w:p>
    <w:p w14:paraId="6E94573D" w14:textId="77777777" w:rsidR="000375AE" w:rsidRPr="002B0379" w:rsidRDefault="000375AE" w:rsidP="008A63FB">
      <w:pPr>
        <w:widowControl w:val="0"/>
        <w:spacing w:line="276" w:lineRule="auto"/>
        <w:ind w:left="284"/>
        <w:jc w:val="both"/>
        <w:rPr>
          <w:rFonts w:asciiTheme="majorHAnsi" w:hAnsiTheme="majorHAnsi"/>
        </w:rPr>
      </w:pPr>
    </w:p>
    <w:p w14:paraId="78AD417F" w14:textId="0893AE35" w:rsidR="000375AE" w:rsidRPr="002B0379" w:rsidRDefault="00F47888" w:rsidP="008A63FB">
      <w:pPr>
        <w:widowControl w:val="0"/>
        <w:spacing w:line="276" w:lineRule="auto"/>
        <w:ind w:left="284"/>
        <w:jc w:val="both"/>
        <w:rPr>
          <w:rFonts w:asciiTheme="majorHAnsi" w:hAnsiTheme="majorHAnsi"/>
        </w:rPr>
      </w:pPr>
      <w:r w:rsidRPr="002B0379">
        <w:rPr>
          <w:rFonts w:asciiTheme="majorHAnsi" w:hAnsiTheme="majorHAnsi"/>
        </w:rPr>
        <w:t>Cilj projekta je spodbuditi naložbe revitalizacijo zelene infrastrukture na območju kulturnih spomenikov državnega pomena, kar lahko pozitivno vpliva na ohranjanje živalskih in rastlinskih vrst ter njihovih habitatov. Hkrati pa omogoča dostopnost do zelene infrastrukture prebivalstvu, ki nima nujno možnosti za primerno dostopnost do zelene infrastrukture zaradi različnih ovir (gibalne ovire, oddaljenost, nedostopnost, itd.).</w:t>
      </w:r>
    </w:p>
    <w:p w14:paraId="5AD9DBC5" w14:textId="77777777" w:rsidR="009B725B" w:rsidRPr="002B0379" w:rsidRDefault="009B725B" w:rsidP="008A63FB">
      <w:pPr>
        <w:widowControl w:val="0"/>
        <w:spacing w:line="276" w:lineRule="auto"/>
        <w:ind w:left="284"/>
        <w:jc w:val="both"/>
        <w:rPr>
          <w:rFonts w:asciiTheme="majorHAnsi" w:hAnsiTheme="majorHAnsi"/>
        </w:rPr>
      </w:pPr>
    </w:p>
    <w:p w14:paraId="7BFFA965" w14:textId="4E8BA1FE" w:rsidR="00341E5A" w:rsidRPr="002B0379"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 xml:space="preserve">PREDMET </w:t>
      </w:r>
      <w:r w:rsidR="00341E5A" w:rsidRPr="002B0379">
        <w:rPr>
          <w:rFonts w:asciiTheme="majorHAnsi" w:hAnsiTheme="majorHAnsi"/>
        </w:rPr>
        <w:t>JAVNEGA</w:t>
      </w:r>
      <w:r w:rsidR="00263B18" w:rsidRPr="002B0379">
        <w:rPr>
          <w:rFonts w:asciiTheme="majorHAnsi" w:hAnsiTheme="majorHAnsi"/>
        </w:rPr>
        <w:t xml:space="preserve"> NAROČILA</w:t>
      </w:r>
      <w:r w:rsidR="00341E5A" w:rsidRPr="002B0379">
        <w:rPr>
          <w:rFonts w:asciiTheme="majorHAnsi" w:hAnsiTheme="majorHAnsi"/>
        </w:rPr>
        <w:t xml:space="preserve"> </w:t>
      </w:r>
    </w:p>
    <w:p w14:paraId="6EE390F8" w14:textId="698E46A8" w:rsidR="0026343D" w:rsidRPr="003C3931" w:rsidRDefault="0026343D" w:rsidP="0026343D">
      <w:pPr>
        <w:widowControl w:val="0"/>
        <w:spacing w:line="276" w:lineRule="auto"/>
        <w:ind w:left="284"/>
        <w:jc w:val="both"/>
        <w:rPr>
          <w:rFonts w:asciiTheme="majorHAnsi" w:hAnsiTheme="majorHAnsi"/>
          <w:b/>
          <w:bCs/>
        </w:rPr>
      </w:pPr>
      <w:r w:rsidRPr="002B0379">
        <w:rPr>
          <w:rFonts w:asciiTheme="majorHAnsi" w:hAnsiTheme="majorHAnsi"/>
          <w:b/>
          <w:bCs/>
        </w:rPr>
        <w:t xml:space="preserve">Predmetni postopek zajema izvedbo projektnega natečaja za izbiro strokovno najprimernejše </w:t>
      </w:r>
      <w:r w:rsidRPr="003C3931">
        <w:rPr>
          <w:rFonts w:asciiTheme="majorHAnsi" w:hAnsiTheme="majorHAnsi"/>
          <w:b/>
          <w:bCs/>
        </w:rPr>
        <w:t xml:space="preserve">rešitve za </w:t>
      </w:r>
      <w:r w:rsidR="009B4879" w:rsidRPr="003C3931">
        <w:rPr>
          <w:rFonts w:asciiTheme="majorHAnsi" w:hAnsiTheme="majorHAnsi"/>
          <w:b/>
          <w:bCs/>
        </w:rPr>
        <w:t xml:space="preserve">krajinsko, </w:t>
      </w:r>
      <w:r w:rsidRPr="003C3931">
        <w:rPr>
          <w:rFonts w:asciiTheme="majorHAnsi" w:hAnsiTheme="majorHAnsi"/>
          <w:b/>
          <w:bCs/>
        </w:rPr>
        <w:t>arhitekturno, konstrukcijsko in urbanistično zasnovo</w:t>
      </w:r>
      <w:r w:rsidR="00905FDC" w:rsidRPr="003C3931">
        <w:rPr>
          <w:rFonts w:asciiTheme="majorHAnsi" w:hAnsiTheme="majorHAnsi"/>
          <w:b/>
          <w:bCs/>
        </w:rPr>
        <w:t xml:space="preserve"> revitalizacije opuščene zelene infrastrukture – parka na območju kulturnih spomenikov državnega pomena</w:t>
      </w:r>
      <w:r w:rsidR="006E6EAE" w:rsidRPr="003C3931">
        <w:rPr>
          <w:rFonts w:asciiTheme="majorHAnsi" w:hAnsiTheme="majorHAnsi"/>
          <w:b/>
          <w:bCs/>
        </w:rPr>
        <w:t xml:space="preserve">, </w:t>
      </w:r>
      <w:r w:rsidRPr="003C3931">
        <w:rPr>
          <w:rFonts w:asciiTheme="majorHAnsi" w:hAnsiTheme="majorHAnsi"/>
          <w:b/>
          <w:bCs/>
        </w:rPr>
        <w:t xml:space="preserve"> ki se izvede kot del postopka za oddajo javnega naročila za </w:t>
      </w:r>
      <w:bookmarkStart w:id="2" w:name="_Hlk127285457"/>
      <w:r w:rsidRPr="003C3931">
        <w:rPr>
          <w:rFonts w:asciiTheme="majorHAnsi" w:hAnsiTheme="majorHAnsi"/>
          <w:b/>
          <w:bCs/>
        </w:rPr>
        <w:t xml:space="preserve">izvedbo storitev projektiranja za </w:t>
      </w:r>
      <w:bookmarkEnd w:id="2"/>
      <w:r w:rsidR="006E6EAE" w:rsidRPr="003C3931">
        <w:rPr>
          <w:rFonts w:asciiTheme="majorHAnsi" w:hAnsiTheme="majorHAnsi"/>
          <w:b/>
          <w:bCs/>
        </w:rPr>
        <w:t>izvedbo projekta - TEMATSKI PARK: ŽIVA PODOBA – REVITALIZACIJA CISTERCIJANSKE KRAJINE</w:t>
      </w:r>
      <w:r w:rsidRPr="003C3931">
        <w:rPr>
          <w:rFonts w:asciiTheme="majorHAnsi" w:hAnsiTheme="majorHAnsi"/>
          <w:b/>
          <w:bCs/>
        </w:rPr>
        <w:t>.</w:t>
      </w:r>
    </w:p>
    <w:p w14:paraId="2B3D5EBA" w14:textId="77777777" w:rsidR="0026343D" w:rsidRPr="003C3931" w:rsidRDefault="0026343D" w:rsidP="0026343D">
      <w:pPr>
        <w:widowControl w:val="0"/>
        <w:spacing w:line="276" w:lineRule="auto"/>
        <w:ind w:left="284"/>
        <w:jc w:val="both"/>
        <w:rPr>
          <w:rFonts w:asciiTheme="majorHAnsi" w:hAnsiTheme="majorHAnsi"/>
        </w:rPr>
      </w:pPr>
    </w:p>
    <w:p w14:paraId="6C67C495" w14:textId="584A049C" w:rsidR="0026343D" w:rsidRDefault="0026343D" w:rsidP="0026343D">
      <w:pPr>
        <w:widowControl w:val="0"/>
        <w:spacing w:line="276" w:lineRule="auto"/>
        <w:ind w:left="284"/>
        <w:jc w:val="both"/>
        <w:rPr>
          <w:rFonts w:asciiTheme="majorHAnsi" w:hAnsiTheme="majorHAnsi"/>
        </w:rPr>
      </w:pPr>
      <w:r w:rsidRPr="003C3931">
        <w:rPr>
          <w:rFonts w:asciiTheme="majorHAnsi" w:hAnsiTheme="majorHAnsi"/>
        </w:rPr>
        <w:t xml:space="preserve">Predmet naročila je podrobneje opredeljen v dokumentu </w:t>
      </w:r>
      <w:r w:rsidRPr="003C3931">
        <w:rPr>
          <w:rFonts w:asciiTheme="majorHAnsi" w:hAnsiTheme="majorHAnsi"/>
          <w:b/>
          <w:bCs/>
        </w:rPr>
        <w:t>Projektna naloga</w:t>
      </w:r>
      <w:r w:rsidR="009C3791">
        <w:rPr>
          <w:rFonts w:asciiTheme="majorHAnsi" w:hAnsiTheme="majorHAnsi"/>
          <w:b/>
          <w:bCs/>
        </w:rPr>
        <w:t xml:space="preserve"> in njenih prilogah</w:t>
      </w:r>
      <w:r w:rsidRPr="003C3931">
        <w:rPr>
          <w:rFonts w:asciiTheme="majorHAnsi" w:hAnsiTheme="majorHAnsi"/>
          <w:b/>
          <w:bCs/>
        </w:rPr>
        <w:t>,</w:t>
      </w:r>
      <w:r w:rsidRPr="003C3931">
        <w:rPr>
          <w:rFonts w:asciiTheme="majorHAnsi" w:hAnsiTheme="majorHAnsi"/>
        </w:rPr>
        <w:t xml:space="preserve"> ki </w:t>
      </w:r>
      <w:r w:rsidR="009C3791">
        <w:rPr>
          <w:rFonts w:asciiTheme="majorHAnsi" w:hAnsiTheme="majorHAnsi"/>
        </w:rPr>
        <w:t>so sestavni del te dokumentacije v zvezi z oddajo javnega naročila</w:t>
      </w:r>
      <w:r w:rsidRPr="003C3931">
        <w:rPr>
          <w:rFonts w:asciiTheme="majorHAnsi" w:hAnsiTheme="majorHAnsi"/>
        </w:rPr>
        <w:t>. Ponudnik z oddajo ponudbe v predmetnem postopki potrjuje, da je seznanjen z vsebino in vsemi prilogami te dokumentacije v zvezi z oddajo</w:t>
      </w:r>
      <w:r w:rsidRPr="002B0379">
        <w:rPr>
          <w:rFonts w:asciiTheme="majorHAnsi" w:hAnsiTheme="majorHAnsi"/>
        </w:rPr>
        <w:t xml:space="preserve"> javnega naročila. </w:t>
      </w:r>
    </w:p>
    <w:p w14:paraId="772A6F18" w14:textId="77777777" w:rsidR="00E71151" w:rsidRDefault="00E71151" w:rsidP="0026343D">
      <w:pPr>
        <w:widowControl w:val="0"/>
        <w:spacing w:line="276" w:lineRule="auto"/>
        <w:ind w:left="284"/>
        <w:jc w:val="both"/>
        <w:rPr>
          <w:rFonts w:asciiTheme="majorHAnsi" w:hAnsiTheme="majorHAnsi"/>
        </w:rPr>
      </w:pPr>
    </w:p>
    <w:p w14:paraId="183FFA32" w14:textId="466A3B95" w:rsidR="00E71151" w:rsidRPr="002B0379" w:rsidRDefault="00E71151" w:rsidP="0026343D">
      <w:pPr>
        <w:widowControl w:val="0"/>
        <w:spacing w:line="276" w:lineRule="auto"/>
        <w:ind w:left="284"/>
        <w:jc w:val="both"/>
        <w:rPr>
          <w:rFonts w:asciiTheme="majorHAnsi" w:hAnsiTheme="majorHAnsi"/>
        </w:rPr>
      </w:pPr>
      <w:r>
        <w:rPr>
          <w:rFonts w:asciiTheme="majorHAnsi" w:hAnsiTheme="majorHAnsi"/>
        </w:rPr>
        <w:t>Roki za dokončanje</w:t>
      </w:r>
      <w:r w:rsidR="00062005">
        <w:rPr>
          <w:rFonts w:asciiTheme="majorHAnsi" w:hAnsiTheme="majorHAnsi"/>
        </w:rPr>
        <w:t>*</w:t>
      </w:r>
      <w:r>
        <w:rPr>
          <w:rFonts w:asciiTheme="majorHAnsi" w:hAnsiTheme="majorHAnsi"/>
        </w:rPr>
        <w:t>:</w:t>
      </w:r>
    </w:p>
    <w:tbl>
      <w:tblPr>
        <w:tblStyle w:val="Tabelamrea"/>
        <w:tblW w:w="0" w:type="auto"/>
        <w:tblInd w:w="455" w:type="dxa"/>
        <w:tblLook w:val="04A0" w:firstRow="1" w:lastRow="0" w:firstColumn="1" w:lastColumn="0" w:noHBand="0" w:noVBand="1"/>
      </w:tblPr>
      <w:tblGrid>
        <w:gridCol w:w="704"/>
        <w:gridCol w:w="3020"/>
        <w:gridCol w:w="4493"/>
      </w:tblGrid>
      <w:tr w:rsidR="00062005" w14:paraId="1608DDF1" w14:textId="77777777" w:rsidTr="00062005">
        <w:tc>
          <w:tcPr>
            <w:tcW w:w="704" w:type="dxa"/>
          </w:tcPr>
          <w:p w14:paraId="25B6F88C" w14:textId="77777777" w:rsidR="00062005" w:rsidRDefault="00062005" w:rsidP="00092FA7">
            <w:pPr>
              <w:autoSpaceDE w:val="0"/>
              <w:autoSpaceDN w:val="0"/>
              <w:adjustRightInd w:val="0"/>
              <w:spacing w:line="23" w:lineRule="atLeast"/>
              <w:jc w:val="both"/>
              <w:rPr>
                <w:rFonts w:ascii="Cambria" w:hAnsi="Cambria" w:cs="CIDFont+F1"/>
              </w:rPr>
            </w:pPr>
            <w:r>
              <w:rPr>
                <w:rFonts w:ascii="Cambria" w:hAnsi="Cambria" w:cs="CIDFont+F1"/>
              </w:rPr>
              <w:t>Št.</w:t>
            </w:r>
          </w:p>
        </w:tc>
        <w:tc>
          <w:tcPr>
            <w:tcW w:w="3020" w:type="dxa"/>
          </w:tcPr>
          <w:p w14:paraId="7769D877" w14:textId="77777777" w:rsidR="00062005" w:rsidRDefault="00062005" w:rsidP="00092FA7">
            <w:pPr>
              <w:autoSpaceDE w:val="0"/>
              <w:autoSpaceDN w:val="0"/>
              <w:adjustRightInd w:val="0"/>
              <w:spacing w:line="23" w:lineRule="atLeast"/>
              <w:jc w:val="both"/>
              <w:rPr>
                <w:rFonts w:ascii="Cambria" w:hAnsi="Cambria" w:cs="CIDFont+F1"/>
              </w:rPr>
            </w:pPr>
            <w:r>
              <w:rPr>
                <w:rFonts w:ascii="Cambria" w:hAnsi="Cambria" w:cs="CIDFont+F1"/>
              </w:rPr>
              <w:t>Opis/mejnik</w:t>
            </w:r>
          </w:p>
        </w:tc>
        <w:tc>
          <w:tcPr>
            <w:tcW w:w="4493" w:type="dxa"/>
          </w:tcPr>
          <w:p w14:paraId="32A2439E" w14:textId="77777777" w:rsidR="00062005" w:rsidRDefault="00062005" w:rsidP="00092FA7">
            <w:pPr>
              <w:autoSpaceDE w:val="0"/>
              <w:autoSpaceDN w:val="0"/>
              <w:adjustRightInd w:val="0"/>
              <w:spacing w:line="23" w:lineRule="atLeast"/>
              <w:jc w:val="both"/>
              <w:rPr>
                <w:rFonts w:ascii="Cambria" w:hAnsi="Cambria" w:cs="CIDFont+F1"/>
              </w:rPr>
            </w:pPr>
            <w:r>
              <w:rPr>
                <w:rFonts w:ascii="Cambria" w:hAnsi="Cambria" w:cs="CIDFont+F1"/>
              </w:rPr>
              <w:t>Rok</w:t>
            </w:r>
          </w:p>
        </w:tc>
      </w:tr>
      <w:tr w:rsidR="00062005" w14:paraId="329BCBF8" w14:textId="77777777" w:rsidTr="00062005">
        <w:tc>
          <w:tcPr>
            <w:tcW w:w="704" w:type="dxa"/>
          </w:tcPr>
          <w:p w14:paraId="6D371C59" w14:textId="77777777" w:rsidR="00062005" w:rsidRDefault="00062005" w:rsidP="00092FA7">
            <w:pPr>
              <w:autoSpaceDE w:val="0"/>
              <w:autoSpaceDN w:val="0"/>
              <w:adjustRightInd w:val="0"/>
              <w:spacing w:line="23" w:lineRule="atLeast"/>
              <w:jc w:val="both"/>
              <w:rPr>
                <w:rFonts w:ascii="Cambria" w:hAnsi="Cambria" w:cs="CIDFont+F1"/>
              </w:rPr>
            </w:pPr>
            <w:r>
              <w:rPr>
                <w:rFonts w:ascii="Cambria" w:hAnsi="Cambria" w:cs="CIDFont+F1"/>
              </w:rPr>
              <w:t>1</w:t>
            </w:r>
          </w:p>
        </w:tc>
        <w:tc>
          <w:tcPr>
            <w:tcW w:w="3020" w:type="dxa"/>
          </w:tcPr>
          <w:p w14:paraId="76476C34" w14:textId="77777777" w:rsidR="00062005" w:rsidRDefault="00062005" w:rsidP="00092FA7">
            <w:pPr>
              <w:autoSpaceDE w:val="0"/>
              <w:autoSpaceDN w:val="0"/>
              <w:adjustRightInd w:val="0"/>
              <w:spacing w:line="23" w:lineRule="atLeast"/>
              <w:jc w:val="both"/>
              <w:rPr>
                <w:rFonts w:ascii="Cambria" w:hAnsi="Cambria" w:cs="CIDFont+F1"/>
              </w:rPr>
            </w:pPr>
            <w:r>
              <w:rPr>
                <w:rFonts w:ascii="Cambria" w:hAnsi="Cambria" w:cs="CIDFont+F1"/>
              </w:rPr>
              <w:t>Dodelava natečajne rešitve</w:t>
            </w:r>
          </w:p>
        </w:tc>
        <w:tc>
          <w:tcPr>
            <w:tcW w:w="4493" w:type="dxa"/>
          </w:tcPr>
          <w:p w14:paraId="2D0EFA0F" w14:textId="77777777" w:rsidR="00062005" w:rsidRDefault="00062005" w:rsidP="00092FA7">
            <w:pPr>
              <w:autoSpaceDE w:val="0"/>
              <w:autoSpaceDN w:val="0"/>
              <w:adjustRightInd w:val="0"/>
              <w:spacing w:line="23" w:lineRule="atLeast"/>
              <w:jc w:val="both"/>
              <w:rPr>
                <w:rFonts w:ascii="Cambria" w:hAnsi="Cambria" w:cs="CIDFont+F1"/>
              </w:rPr>
            </w:pPr>
            <w:r>
              <w:rPr>
                <w:rFonts w:ascii="Cambria" w:hAnsi="Cambria" w:cs="CIDFont+F1"/>
              </w:rPr>
              <w:t>21 dni od sklenitve pogodbe</w:t>
            </w:r>
          </w:p>
        </w:tc>
      </w:tr>
      <w:tr w:rsidR="00062005" w14:paraId="58EA83DF" w14:textId="77777777" w:rsidTr="00062005">
        <w:tc>
          <w:tcPr>
            <w:tcW w:w="704" w:type="dxa"/>
          </w:tcPr>
          <w:p w14:paraId="1DECBD9E" w14:textId="77777777" w:rsidR="00062005" w:rsidRDefault="00062005" w:rsidP="00092FA7">
            <w:pPr>
              <w:autoSpaceDE w:val="0"/>
              <w:autoSpaceDN w:val="0"/>
              <w:adjustRightInd w:val="0"/>
              <w:spacing w:line="23" w:lineRule="atLeast"/>
              <w:jc w:val="both"/>
              <w:rPr>
                <w:rFonts w:ascii="Cambria" w:hAnsi="Cambria" w:cs="CIDFont+F1"/>
              </w:rPr>
            </w:pPr>
            <w:r>
              <w:rPr>
                <w:rFonts w:ascii="Cambria" w:hAnsi="Cambria" w:cs="CIDFont+F1"/>
              </w:rPr>
              <w:t>2</w:t>
            </w:r>
          </w:p>
        </w:tc>
        <w:tc>
          <w:tcPr>
            <w:tcW w:w="3020" w:type="dxa"/>
          </w:tcPr>
          <w:p w14:paraId="1E3305AE" w14:textId="77777777" w:rsidR="00062005" w:rsidRDefault="00062005" w:rsidP="00092FA7">
            <w:pPr>
              <w:autoSpaceDE w:val="0"/>
              <w:autoSpaceDN w:val="0"/>
              <w:adjustRightInd w:val="0"/>
              <w:spacing w:line="23" w:lineRule="atLeast"/>
              <w:rPr>
                <w:rFonts w:ascii="Cambria" w:hAnsi="Cambria" w:cs="CIDFont+F1"/>
              </w:rPr>
            </w:pPr>
            <w:r w:rsidRPr="009A3D8A">
              <w:rPr>
                <w:rFonts w:ascii="Cambria" w:hAnsi="Cambria" w:cs="CIDFont+F1"/>
              </w:rPr>
              <w:t xml:space="preserve">Priprava dokumentacije za pridobitev gradbenega dovoljenja (DGD) in konzervatorskega načrta </w:t>
            </w:r>
            <w:r>
              <w:rPr>
                <w:rFonts w:ascii="Cambria" w:hAnsi="Cambria" w:cs="CIDFont+F1"/>
              </w:rPr>
              <w:t xml:space="preserve"> </w:t>
            </w:r>
          </w:p>
        </w:tc>
        <w:tc>
          <w:tcPr>
            <w:tcW w:w="4493" w:type="dxa"/>
          </w:tcPr>
          <w:p w14:paraId="266DAF4A" w14:textId="77777777" w:rsidR="00062005" w:rsidRDefault="00062005" w:rsidP="00092FA7">
            <w:pPr>
              <w:autoSpaceDE w:val="0"/>
              <w:autoSpaceDN w:val="0"/>
              <w:adjustRightInd w:val="0"/>
              <w:spacing w:line="23" w:lineRule="atLeast"/>
              <w:jc w:val="both"/>
              <w:rPr>
                <w:rFonts w:ascii="Cambria" w:hAnsi="Cambria" w:cs="CIDFont+F1"/>
              </w:rPr>
            </w:pPr>
            <w:r>
              <w:rPr>
                <w:rFonts w:ascii="Cambria" w:hAnsi="Cambria" w:cs="CIDFont+F1"/>
              </w:rPr>
              <w:t>60 dni od potrditve dodelane natečajne rešitve (oz. v kolikor slednja ni potrebna, od sklenitve pogodbe)</w:t>
            </w:r>
          </w:p>
        </w:tc>
      </w:tr>
      <w:tr w:rsidR="00062005" w14:paraId="4BAAF678" w14:textId="77777777" w:rsidTr="00062005">
        <w:tc>
          <w:tcPr>
            <w:tcW w:w="704" w:type="dxa"/>
          </w:tcPr>
          <w:p w14:paraId="37D1E19F" w14:textId="77777777" w:rsidR="00062005" w:rsidRDefault="00062005" w:rsidP="00092FA7">
            <w:pPr>
              <w:autoSpaceDE w:val="0"/>
              <w:autoSpaceDN w:val="0"/>
              <w:adjustRightInd w:val="0"/>
              <w:spacing w:line="23" w:lineRule="atLeast"/>
              <w:jc w:val="both"/>
              <w:rPr>
                <w:rFonts w:ascii="Cambria" w:hAnsi="Cambria" w:cs="CIDFont+F1"/>
              </w:rPr>
            </w:pPr>
            <w:r>
              <w:rPr>
                <w:rFonts w:ascii="Cambria" w:hAnsi="Cambria" w:cs="CIDFont+F1"/>
              </w:rPr>
              <w:t>3</w:t>
            </w:r>
          </w:p>
        </w:tc>
        <w:tc>
          <w:tcPr>
            <w:tcW w:w="3020" w:type="dxa"/>
          </w:tcPr>
          <w:p w14:paraId="09C961EA" w14:textId="77777777" w:rsidR="00062005" w:rsidRPr="009A3D8A" w:rsidRDefault="00062005" w:rsidP="00092FA7">
            <w:pPr>
              <w:autoSpaceDE w:val="0"/>
              <w:autoSpaceDN w:val="0"/>
              <w:adjustRightInd w:val="0"/>
              <w:spacing w:line="23" w:lineRule="atLeast"/>
              <w:rPr>
                <w:rFonts w:ascii="Cambria" w:hAnsi="Cambria" w:cs="CIDFont+F1"/>
              </w:rPr>
            </w:pPr>
            <w:r>
              <w:rPr>
                <w:rFonts w:ascii="Cambria" w:hAnsi="Cambria" w:cs="CIDFont+F1"/>
              </w:rPr>
              <w:t>Izdelava PZI dokumentacije</w:t>
            </w:r>
          </w:p>
        </w:tc>
        <w:tc>
          <w:tcPr>
            <w:tcW w:w="4493" w:type="dxa"/>
          </w:tcPr>
          <w:p w14:paraId="0DBDF69F" w14:textId="77777777" w:rsidR="00062005" w:rsidRDefault="00062005" w:rsidP="00092FA7">
            <w:pPr>
              <w:autoSpaceDE w:val="0"/>
              <w:autoSpaceDN w:val="0"/>
              <w:adjustRightInd w:val="0"/>
              <w:spacing w:line="23" w:lineRule="atLeast"/>
              <w:jc w:val="both"/>
              <w:rPr>
                <w:rFonts w:ascii="Cambria" w:hAnsi="Cambria" w:cs="CIDFont+F1"/>
              </w:rPr>
            </w:pPr>
            <w:r>
              <w:rPr>
                <w:rFonts w:ascii="Cambria" w:hAnsi="Cambria" w:cs="CIDFont+F1"/>
              </w:rPr>
              <w:t>30 dni od potrditve DGD dokumentacije</w:t>
            </w:r>
          </w:p>
        </w:tc>
      </w:tr>
    </w:tbl>
    <w:p w14:paraId="63ED7F1D" w14:textId="6EDC8919" w:rsidR="0026343D" w:rsidRDefault="00062005" w:rsidP="0026343D">
      <w:pPr>
        <w:widowControl w:val="0"/>
        <w:spacing w:line="276" w:lineRule="auto"/>
        <w:ind w:left="284"/>
        <w:jc w:val="both"/>
        <w:rPr>
          <w:rFonts w:asciiTheme="majorHAnsi" w:hAnsiTheme="majorHAnsi"/>
        </w:rPr>
      </w:pPr>
      <w:r>
        <w:rPr>
          <w:rFonts w:asciiTheme="majorHAnsi" w:hAnsiTheme="majorHAnsi"/>
        </w:rPr>
        <w:t>*</w:t>
      </w:r>
      <w:r w:rsidR="00F7196D">
        <w:rPr>
          <w:rFonts w:asciiTheme="majorHAnsi" w:hAnsiTheme="majorHAnsi"/>
        </w:rPr>
        <w:t>Predvidena č</w:t>
      </w:r>
      <w:r>
        <w:rPr>
          <w:rFonts w:asciiTheme="majorHAnsi" w:hAnsiTheme="majorHAnsi"/>
        </w:rPr>
        <w:t>asovna dinamika</w:t>
      </w:r>
      <w:r w:rsidR="00F7196D">
        <w:rPr>
          <w:rFonts w:asciiTheme="majorHAnsi" w:hAnsiTheme="majorHAnsi"/>
        </w:rPr>
        <w:t xml:space="preserve"> izvajanja projekta je za potrebe naročnika opredeljena tudi </w:t>
      </w:r>
      <w:r>
        <w:rPr>
          <w:rFonts w:asciiTheme="majorHAnsi" w:hAnsiTheme="majorHAnsi"/>
        </w:rPr>
        <w:t>v Projektni nalogi</w:t>
      </w:r>
      <w:r w:rsidR="00F7196D">
        <w:rPr>
          <w:rFonts w:asciiTheme="majorHAnsi" w:hAnsiTheme="majorHAnsi"/>
        </w:rPr>
        <w:t xml:space="preserve"> in </w:t>
      </w:r>
      <w:r>
        <w:rPr>
          <w:rFonts w:asciiTheme="majorHAnsi" w:hAnsiTheme="majorHAnsi"/>
        </w:rPr>
        <w:t>se lahko razlikuje od tu navedenih rokov za dokončanje del</w:t>
      </w:r>
      <w:r w:rsidR="00F7196D">
        <w:rPr>
          <w:rFonts w:asciiTheme="majorHAnsi" w:hAnsiTheme="majorHAnsi"/>
        </w:rPr>
        <w:t>. Ne glede na določbe Projektne naloge bo moral izbrani izvajalec upoštevati tu navedene roke za dokončanje</w:t>
      </w:r>
      <w:r w:rsidR="000318AD">
        <w:rPr>
          <w:rFonts w:asciiTheme="majorHAnsi" w:hAnsiTheme="majorHAnsi"/>
        </w:rPr>
        <w:t xml:space="preserve">. </w:t>
      </w:r>
    </w:p>
    <w:p w14:paraId="0216F965" w14:textId="77777777" w:rsidR="00062005" w:rsidRPr="002B0379" w:rsidRDefault="00062005" w:rsidP="0026343D">
      <w:pPr>
        <w:widowControl w:val="0"/>
        <w:spacing w:line="276" w:lineRule="auto"/>
        <w:ind w:left="284"/>
        <w:jc w:val="both"/>
        <w:rPr>
          <w:rFonts w:asciiTheme="majorHAnsi" w:hAnsiTheme="majorHAnsi"/>
        </w:rPr>
      </w:pPr>
    </w:p>
    <w:p w14:paraId="29326676" w14:textId="704F8568" w:rsidR="0026343D" w:rsidRPr="002B0379" w:rsidRDefault="0026343D" w:rsidP="0026343D">
      <w:pPr>
        <w:widowControl w:val="0"/>
        <w:spacing w:line="276" w:lineRule="auto"/>
        <w:ind w:left="284"/>
        <w:jc w:val="both"/>
        <w:rPr>
          <w:rFonts w:asciiTheme="majorHAnsi" w:hAnsiTheme="majorHAnsi"/>
        </w:rPr>
      </w:pPr>
      <w:r w:rsidRPr="00FD6460">
        <w:rPr>
          <w:rFonts w:asciiTheme="majorHAnsi" w:hAnsiTheme="majorHAnsi"/>
        </w:rPr>
        <w:t xml:space="preserve">Naročnik predhodno že izvaja </w:t>
      </w:r>
      <w:r w:rsidR="00FD6460" w:rsidRPr="00FD6460">
        <w:rPr>
          <w:rFonts w:asciiTheme="majorHAnsi" w:hAnsiTheme="majorHAnsi"/>
        </w:rPr>
        <w:t xml:space="preserve">oz. bo zagotovil izvedbo </w:t>
      </w:r>
      <w:r w:rsidRPr="00FD6460">
        <w:rPr>
          <w:rFonts w:asciiTheme="majorHAnsi" w:hAnsiTheme="majorHAnsi"/>
        </w:rPr>
        <w:t>predhodn</w:t>
      </w:r>
      <w:r w:rsidR="00FD6460" w:rsidRPr="00FD6460">
        <w:rPr>
          <w:rFonts w:asciiTheme="majorHAnsi" w:hAnsiTheme="majorHAnsi"/>
        </w:rPr>
        <w:t>ih</w:t>
      </w:r>
      <w:r w:rsidRPr="00FD6460">
        <w:rPr>
          <w:rFonts w:asciiTheme="majorHAnsi" w:hAnsiTheme="majorHAnsi"/>
        </w:rPr>
        <w:t xml:space="preserve"> arheološk</w:t>
      </w:r>
      <w:r w:rsidR="00FD6460" w:rsidRPr="00FD6460">
        <w:rPr>
          <w:rFonts w:asciiTheme="majorHAnsi" w:hAnsiTheme="majorHAnsi"/>
        </w:rPr>
        <w:t>ih</w:t>
      </w:r>
      <w:r w:rsidRPr="00FD6460">
        <w:rPr>
          <w:rFonts w:asciiTheme="majorHAnsi" w:hAnsiTheme="majorHAnsi"/>
        </w:rPr>
        <w:t xml:space="preserve"> in geomehansk</w:t>
      </w:r>
      <w:r w:rsidR="00FD6460" w:rsidRPr="00FD6460">
        <w:rPr>
          <w:rFonts w:asciiTheme="majorHAnsi" w:hAnsiTheme="majorHAnsi"/>
        </w:rPr>
        <w:t>ih</w:t>
      </w:r>
      <w:r w:rsidRPr="00FD6460">
        <w:rPr>
          <w:rFonts w:asciiTheme="majorHAnsi" w:hAnsiTheme="majorHAnsi"/>
        </w:rPr>
        <w:t xml:space="preserve"> raziskav.</w:t>
      </w:r>
      <w:r w:rsidRPr="003C3931">
        <w:rPr>
          <w:rFonts w:asciiTheme="majorHAnsi" w:hAnsiTheme="majorHAnsi"/>
        </w:rPr>
        <w:t xml:space="preserve"> </w:t>
      </w:r>
      <w:bookmarkStart w:id="3" w:name="_Hlk127334457"/>
      <w:r w:rsidRPr="003C3931">
        <w:rPr>
          <w:rFonts w:asciiTheme="majorHAnsi" w:hAnsiTheme="majorHAnsi"/>
        </w:rPr>
        <w:t>Pri projektiranju se upošteva vsa obstoječa projektna dokumentacija, že pridobljeni projektni pogoji ter veljavni prostorski akti</w:t>
      </w:r>
      <w:bookmarkEnd w:id="3"/>
      <w:r w:rsidRPr="003C3931">
        <w:rPr>
          <w:rFonts w:asciiTheme="majorHAnsi" w:hAnsiTheme="majorHAnsi"/>
        </w:rPr>
        <w:t xml:space="preserve">. Vsa obstoječa dokumentacija in pogoji za projektiranje so navedeni v </w:t>
      </w:r>
      <w:r w:rsidRPr="003C3931">
        <w:rPr>
          <w:rFonts w:asciiTheme="majorHAnsi" w:hAnsiTheme="majorHAnsi"/>
          <w:b/>
          <w:bCs/>
        </w:rPr>
        <w:t>Projektni nalogi</w:t>
      </w:r>
      <w:r w:rsidRPr="003C3931">
        <w:rPr>
          <w:rFonts w:asciiTheme="majorHAnsi" w:hAnsiTheme="majorHAnsi"/>
        </w:rPr>
        <w:t>.</w:t>
      </w:r>
    </w:p>
    <w:p w14:paraId="0D917810" w14:textId="77777777" w:rsidR="0026343D" w:rsidRPr="002B0379" w:rsidRDefault="0026343D" w:rsidP="0026343D">
      <w:pPr>
        <w:widowControl w:val="0"/>
        <w:spacing w:line="276" w:lineRule="auto"/>
        <w:ind w:left="284"/>
        <w:jc w:val="both"/>
        <w:rPr>
          <w:rFonts w:asciiTheme="majorHAnsi" w:hAnsiTheme="majorHAnsi"/>
        </w:rPr>
      </w:pPr>
    </w:p>
    <w:p w14:paraId="20B7C452" w14:textId="77777777" w:rsidR="0026343D" w:rsidRPr="002B0379" w:rsidRDefault="0026343D" w:rsidP="000E2980">
      <w:pPr>
        <w:pStyle w:val="Odstavekseznama"/>
        <w:widowControl w:val="0"/>
        <w:numPr>
          <w:ilvl w:val="0"/>
          <w:numId w:val="9"/>
        </w:numPr>
        <w:spacing w:line="276" w:lineRule="auto"/>
        <w:jc w:val="both"/>
        <w:rPr>
          <w:rFonts w:asciiTheme="majorHAnsi" w:hAnsiTheme="majorHAnsi"/>
        </w:rPr>
      </w:pPr>
      <w:r w:rsidRPr="002B0379">
        <w:rPr>
          <w:rFonts w:asciiTheme="majorHAnsi" w:hAnsiTheme="majorHAnsi"/>
          <w:b/>
          <w:bCs/>
        </w:rPr>
        <w:t>Izvedba projektnega natečaja</w:t>
      </w:r>
    </w:p>
    <w:p w14:paraId="44F354B5" w14:textId="5084FE35" w:rsidR="0026343D" w:rsidRPr="002B0379" w:rsidRDefault="0026343D" w:rsidP="0026343D">
      <w:pPr>
        <w:widowControl w:val="0"/>
        <w:spacing w:line="276" w:lineRule="auto"/>
        <w:ind w:left="284"/>
        <w:jc w:val="both"/>
        <w:rPr>
          <w:rFonts w:asciiTheme="majorHAnsi" w:hAnsiTheme="majorHAnsi"/>
        </w:rPr>
      </w:pPr>
      <w:r w:rsidRPr="002B0379">
        <w:rPr>
          <w:rFonts w:asciiTheme="majorHAnsi" w:hAnsiTheme="majorHAnsi"/>
        </w:rPr>
        <w:t xml:space="preserve">Pred oddajo javnega naročila za storitve projektiranja </w:t>
      </w:r>
      <w:r w:rsidR="00F52CD7" w:rsidRPr="002B0379">
        <w:rPr>
          <w:rFonts w:asciiTheme="majorHAnsi" w:hAnsiTheme="majorHAnsi"/>
        </w:rPr>
        <w:t>za izvedbo projekta - TEMATSKI PARK: ŽIVA PODOBA – REVITALIZACIJA CISTERCIJANSKE KRAJINE</w:t>
      </w:r>
      <w:r w:rsidRPr="002B0379">
        <w:rPr>
          <w:rFonts w:asciiTheme="majorHAnsi" w:hAnsiTheme="majorHAnsi"/>
        </w:rPr>
        <w:t xml:space="preserve">, želi naročnik pridobiti natečajne rešitve </w:t>
      </w:r>
      <w:r w:rsidR="00DE2A46" w:rsidRPr="002B0379">
        <w:rPr>
          <w:rFonts w:asciiTheme="majorHAnsi" w:hAnsiTheme="majorHAnsi"/>
        </w:rPr>
        <w:lastRenderedPageBreak/>
        <w:t>revitalizacije opuščene zelene infrastrukture – parka</w:t>
      </w:r>
      <w:r w:rsidRPr="002B0379">
        <w:rPr>
          <w:rFonts w:asciiTheme="majorHAnsi" w:hAnsiTheme="majorHAnsi"/>
        </w:rPr>
        <w:t>.</w:t>
      </w:r>
      <w:r w:rsidRPr="002B0379">
        <w:rPr>
          <w:rFonts w:asciiTheme="majorHAnsi" w:hAnsiTheme="majorHAnsi"/>
          <w:strike/>
        </w:rPr>
        <w:t xml:space="preserve"> </w:t>
      </w:r>
    </w:p>
    <w:p w14:paraId="46057234" w14:textId="77777777" w:rsidR="0026343D" w:rsidRPr="002B0379" w:rsidRDefault="0026343D" w:rsidP="0026343D">
      <w:pPr>
        <w:widowControl w:val="0"/>
        <w:spacing w:line="276" w:lineRule="auto"/>
        <w:ind w:left="284"/>
        <w:jc w:val="both"/>
        <w:rPr>
          <w:rFonts w:asciiTheme="majorHAnsi" w:hAnsiTheme="majorHAnsi"/>
        </w:rPr>
      </w:pPr>
    </w:p>
    <w:p w14:paraId="59FB158C" w14:textId="6F086AC8" w:rsidR="0026343D" w:rsidRPr="002B0379" w:rsidRDefault="0026343D" w:rsidP="0026343D">
      <w:pPr>
        <w:widowControl w:val="0"/>
        <w:spacing w:line="276" w:lineRule="auto"/>
        <w:ind w:left="284"/>
        <w:jc w:val="both"/>
        <w:rPr>
          <w:rFonts w:asciiTheme="majorHAnsi" w:hAnsiTheme="majorHAnsi"/>
        </w:rPr>
      </w:pPr>
      <w:r w:rsidRPr="002B0379">
        <w:rPr>
          <w:rFonts w:asciiTheme="majorHAnsi" w:hAnsiTheme="majorHAnsi"/>
        </w:rPr>
        <w:t xml:space="preserve">Tri natečajne rešitve, ki bodo ustrezne in bodo na podlagi ocene strokovne žirije, prejele najvišje število točk, bodo nagrajene. </w:t>
      </w:r>
      <w:r w:rsidRPr="009A7F0C">
        <w:rPr>
          <w:rFonts w:asciiTheme="majorHAnsi" w:hAnsiTheme="majorHAnsi"/>
        </w:rPr>
        <w:t>Skupni znesek sklada za nagrade</w:t>
      </w:r>
      <w:r w:rsidR="009A7F0C" w:rsidRPr="009A7F0C">
        <w:rPr>
          <w:rFonts w:asciiTheme="majorHAnsi" w:hAnsiTheme="majorHAnsi"/>
        </w:rPr>
        <w:t xml:space="preserve"> znaša 26.400 EUR. Skupni znesek sklada za</w:t>
      </w:r>
      <w:r w:rsidRPr="009A7F0C">
        <w:rPr>
          <w:rFonts w:asciiTheme="majorHAnsi" w:hAnsiTheme="majorHAnsi"/>
        </w:rPr>
        <w:t xml:space="preserve"> odškodnine znaša </w:t>
      </w:r>
      <w:r w:rsidR="009A7F0C">
        <w:rPr>
          <w:rFonts w:asciiTheme="majorHAnsi" w:hAnsiTheme="majorHAnsi"/>
        </w:rPr>
        <w:t>7</w:t>
      </w:r>
      <w:r w:rsidRPr="009A7F0C">
        <w:rPr>
          <w:rFonts w:asciiTheme="majorHAnsi" w:hAnsiTheme="majorHAnsi"/>
        </w:rPr>
        <w:t>.</w:t>
      </w:r>
      <w:r w:rsidR="009A7F0C">
        <w:rPr>
          <w:rFonts w:asciiTheme="majorHAnsi" w:hAnsiTheme="majorHAnsi"/>
        </w:rPr>
        <w:t>2</w:t>
      </w:r>
      <w:r w:rsidRPr="009A7F0C">
        <w:rPr>
          <w:rFonts w:asciiTheme="majorHAnsi" w:hAnsiTheme="majorHAnsi"/>
        </w:rPr>
        <w:t>00 EUR</w:t>
      </w:r>
      <w:r w:rsidRPr="002B0379">
        <w:rPr>
          <w:rFonts w:asciiTheme="majorHAnsi" w:hAnsiTheme="majorHAnsi"/>
        </w:rPr>
        <w:t xml:space="preserve">. </w:t>
      </w:r>
    </w:p>
    <w:p w14:paraId="107681D7" w14:textId="77777777" w:rsidR="0026343D" w:rsidRPr="002B0379" w:rsidRDefault="0026343D" w:rsidP="0026343D">
      <w:pPr>
        <w:widowControl w:val="0"/>
        <w:spacing w:line="276" w:lineRule="auto"/>
        <w:ind w:left="284"/>
        <w:jc w:val="both"/>
        <w:rPr>
          <w:rFonts w:asciiTheme="majorHAnsi" w:hAnsiTheme="majorHAnsi"/>
        </w:rPr>
      </w:pPr>
    </w:p>
    <w:p w14:paraId="2D5FD0C0" w14:textId="77777777" w:rsidR="0026343D" w:rsidRPr="002B0379" w:rsidRDefault="0026343D" w:rsidP="0026343D">
      <w:pPr>
        <w:widowControl w:val="0"/>
        <w:spacing w:line="276" w:lineRule="auto"/>
        <w:ind w:left="284"/>
        <w:jc w:val="both"/>
        <w:rPr>
          <w:rFonts w:asciiTheme="majorHAnsi" w:hAnsiTheme="majorHAnsi"/>
        </w:rPr>
      </w:pPr>
      <w:r w:rsidRPr="002B0379">
        <w:rPr>
          <w:rFonts w:asciiTheme="majorHAnsi" w:hAnsiTheme="majorHAnsi"/>
        </w:rPr>
        <w:t>Naročnik bo nagrajenim natečajnikom podelil 3 nagrade, kot sledi::</w:t>
      </w:r>
    </w:p>
    <w:p w14:paraId="4FD81FB4" w14:textId="3593246E" w:rsidR="0026343D" w:rsidRPr="002B0379" w:rsidRDefault="0026343D" w:rsidP="000E2980">
      <w:pPr>
        <w:pStyle w:val="Odstavekseznama"/>
        <w:widowControl w:val="0"/>
        <w:numPr>
          <w:ilvl w:val="0"/>
          <w:numId w:val="10"/>
        </w:numPr>
        <w:spacing w:line="276" w:lineRule="auto"/>
        <w:jc w:val="both"/>
        <w:rPr>
          <w:rFonts w:asciiTheme="majorHAnsi" w:hAnsiTheme="majorHAnsi"/>
        </w:rPr>
      </w:pPr>
      <w:r w:rsidRPr="002B0379">
        <w:rPr>
          <w:rFonts w:asciiTheme="majorHAnsi" w:hAnsiTheme="majorHAnsi"/>
        </w:rPr>
        <w:t xml:space="preserve">prva nagrada: </w:t>
      </w:r>
      <w:r w:rsidR="000F4333">
        <w:rPr>
          <w:rFonts w:asciiTheme="majorHAnsi" w:hAnsiTheme="majorHAnsi"/>
        </w:rPr>
        <w:t>8</w:t>
      </w:r>
      <w:r w:rsidRPr="002B0379">
        <w:rPr>
          <w:rFonts w:asciiTheme="majorHAnsi" w:hAnsiTheme="majorHAnsi"/>
        </w:rPr>
        <w:t>.000,00 EUR</w:t>
      </w:r>
    </w:p>
    <w:p w14:paraId="314520F2" w14:textId="5EB7A1B1" w:rsidR="0026343D" w:rsidRPr="002B0379" w:rsidRDefault="0026343D" w:rsidP="000E2980">
      <w:pPr>
        <w:pStyle w:val="Odstavekseznama"/>
        <w:widowControl w:val="0"/>
        <w:numPr>
          <w:ilvl w:val="0"/>
          <w:numId w:val="10"/>
        </w:numPr>
        <w:spacing w:line="276" w:lineRule="auto"/>
        <w:jc w:val="both"/>
        <w:rPr>
          <w:rFonts w:asciiTheme="majorHAnsi" w:hAnsiTheme="majorHAnsi"/>
        </w:rPr>
      </w:pPr>
      <w:r w:rsidRPr="002B0379">
        <w:rPr>
          <w:rFonts w:asciiTheme="majorHAnsi" w:hAnsiTheme="majorHAnsi"/>
        </w:rPr>
        <w:t xml:space="preserve">druga nagrada: </w:t>
      </w:r>
      <w:r w:rsidR="00064799" w:rsidRPr="002B0379">
        <w:rPr>
          <w:rFonts w:asciiTheme="majorHAnsi" w:hAnsiTheme="majorHAnsi"/>
        </w:rPr>
        <w:t>6</w:t>
      </w:r>
      <w:r w:rsidRPr="002B0379">
        <w:rPr>
          <w:rFonts w:asciiTheme="majorHAnsi" w:hAnsiTheme="majorHAnsi"/>
        </w:rPr>
        <w:t>.</w:t>
      </w:r>
      <w:r w:rsidR="000F4333">
        <w:rPr>
          <w:rFonts w:asciiTheme="majorHAnsi" w:hAnsiTheme="majorHAnsi"/>
        </w:rPr>
        <w:t>4</w:t>
      </w:r>
      <w:r w:rsidRPr="002B0379">
        <w:rPr>
          <w:rFonts w:asciiTheme="majorHAnsi" w:hAnsiTheme="majorHAnsi"/>
        </w:rPr>
        <w:t>00</w:t>
      </w:r>
      <w:r w:rsidR="006A7829" w:rsidRPr="002B0379">
        <w:rPr>
          <w:rFonts w:asciiTheme="majorHAnsi" w:hAnsiTheme="majorHAnsi"/>
        </w:rPr>
        <w:t>,00</w:t>
      </w:r>
      <w:r w:rsidRPr="002B0379">
        <w:rPr>
          <w:rFonts w:asciiTheme="majorHAnsi" w:hAnsiTheme="majorHAnsi"/>
        </w:rPr>
        <w:t xml:space="preserve"> EUR;</w:t>
      </w:r>
    </w:p>
    <w:p w14:paraId="440DB49D" w14:textId="645C09B1" w:rsidR="0026343D" w:rsidRDefault="0026343D" w:rsidP="000E2980">
      <w:pPr>
        <w:pStyle w:val="Odstavekseznama"/>
        <w:widowControl w:val="0"/>
        <w:numPr>
          <w:ilvl w:val="0"/>
          <w:numId w:val="10"/>
        </w:numPr>
        <w:spacing w:line="276" w:lineRule="auto"/>
        <w:jc w:val="both"/>
        <w:rPr>
          <w:rFonts w:asciiTheme="majorHAnsi" w:hAnsiTheme="majorHAnsi"/>
        </w:rPr>
      </w:pPr>
      <w:r w:rsidRPr="002B0379">
        <w:rPr>
          <w:rFonts w:asciiTheme="majorHAnsi" w:hAnsiTheme="majorHAnsi"/>
        </w:rPr>
        <w:t xml:space="preserve">tretja nagrada: </w:t>
      </w:r>
      <w:r w:rsidR="00064799" w:rsidRPr="002B0379">
        <w:rPr>
          <w:rFonts w:asciiTheme="majorHAnsi" w:hAnsiTheme="majorHAnsi"/>
        </w:rPr>
        <w:t>4</w:t>
      </w:r>
      <w:r w:rsidRPr="002B0379">
        <w:rPr>
          <w:rFonts w:asciiTheme="majorHAnsi" w:hAnsiTheme="majorHAnsi"/>
        </w:rPr>
        <w:t>.</w:t>
      </w:r>
      <w:r w:rsidR="000F4333">
        <w:rPr>
          <w:rFonts w:asciiTheme="majorHAnsi" w:hAnsiTheme="majorHAnsi"/>
        </w:rPr>
        <w:t>8</w:t>
      </w:r>
      <w:r w:rsidRPr="002B0379">
        <w:rPr>
          <w:rFonts w:asciiTheme="majorHAnsi" w:hAnsiTheme="majorHAnsi"/>
        </w:rPr>
        <w:t>00</w:t>
      </w:r>
      <w:r w:rsidR="006A7829" w:rsidRPr="002B0379">
        <w:rPr>
          <w:rFonts w:asciiTheme="majorHAnsi" w:hAnsiTheme="majorHAnsi"/>
        </w:rPr>
        <w:t>,00</w:t>
      </w:r>
      <w:r w:rsidRPr="002B0379">
        <w:rPr>
          <w:rFonts w:asciiTheme="majorHAnsi" w:hAnsiTheme="majorHAnsi"/>
        </w:rPr>
        <w:t xml:space="preserve"> EUR;</w:t>
      </w:r>
    </w:p>
    <w:p w14:paraId="1FB768DD" w14:textId="53F1E023" w:rsidR="004B7F10" w:rsidRPr="002B0379" w:rsidRDefault="004B7F10" w:rsidP="000E2980">
      <w:pPr>
        <w:pStyle w:val="Odstavekseznama"/>
        <w:widowControl w:val="0"/>
        <w:numPr>
          <w:ilvl w:val="0"/>
          <w:numId w:val="10"/>
        </w:numPr>
        <w:spacing w:line="276" w:lineRule="auto"/>
        <w:jc w:val="both"/>
        <w:rPr>
          <w:rFonts w:asciiTheme="majorHAnsi" w:hAnsiTheme="majorHAnsi"/>
        </w:rPr>
      </w:pPr>
      <w:r>
        <w:rPr>
          <w:rFonts w:asciiTheme="majorHAnsi" w:hAnsiTheme="majorHAnsi"/>
        </w:rPr>
        <w:t>tri priznanja, vsako v višini: 2.400,00 EUR.</w:t>
      </w:r>
    </w:p>
    <w:p w14:paraId="5CD6B690" w14:textId="77777777" w:rsidR="0026343D" w:rsidRPr="002B0379" w:rsidRDefault="0026343D" w:rsidP="0026343D">
      <w:pPr>
        <w:widowControl w:val="0"/>
        <w:spacing w:line="276" w:lineRule="auto"/>
        <w:jc w:val="both"/>
        <w:rPr>
          <w:rFonts w:asciiTheme="majorHAnsi" w:hAnsiTheme="majorHAnsi"/>
        </w:rPr>
      </w:pPr>
    </w:p>
    <w:p w14:paraId="34268FC0" w14:textId="77777777" w:rsidR="0026343D" w:rsidRPr="002B0379" w:rsidRDefault="0026343D" w:rsidP="0026343D">
      <w:pPr>
        <w:widowControl w:val="0"/>
        <w:spacing w:line="276" w:lineRule="auto"/>
        <w:ind w:firstLine="284"/>
        <w:jc w:val="both"/>
        <w:rPr>
          <w:rFonts w:asciiTheme="majorHAnsi" w:hAnsiTheme="majorHAnsi"/>
        </w:rPr>
      </w:pPr>
      <w:r w:rsidRPr="002B0379">
        <w:rPr>
          <w:rFonts w:asciiTheme="majorHAnsi" w:hAnsiTheme="majorHAnsi"/>
        </w:rPr>
        <w:t>Vsi navedeni zneski so v bruto bruto vrednostih ter vključujejo vse davke, prispevke in obvezne dajatve.</w:t>
      </w:r>
    </w:p>
    <w:p w14:paraId="46657FA2" w14:textId="77777777" w:rsidR="0026343D" w:rsidRPr="002B0379" w:rsidRDefault="0026343D" w:rsidP="0026343D">
      <w:pPr>
        <w:widowControl w:val="0"/>
        <w:spacing w:line="276" w:lineRule="auto"/>
        <w:ind w:left="284"/>
        <w:jc w:val="both"/>
        <w:rPr>
          <w:rFonts w:asciiTheme="majorHAnsi" w:hAnsiTheme="majorHAnsi"/>
        </w:rPr>
      </w:pPr>
    </w:p>
    <w:p w14:paraId="3EDE3D3F" w14:textId="0A26D0FB" w:rsidR="0026343D" w:rsidRPr="002B0379" w:rsidRDefault="0026343D" w:rsidP="0026343D">
      <w:pPr>
        <w:widowControl w:val="0"/>
        <w:spacing w:line="276" w:lineRule="auto"/>
        <w:ind w:left="284"/>
        <w:jc w:val="both"/>
        <w:rPr>
          <w:rFonts w:asciiTheme="majorHAnsi" w:hAnsiTheme="majorHAnsi"/>
        </w:rPr>
      </w:pPr>
      <w:r w:rsidRPr="002B0379">
        <w:rPr>
          <w:rFonts w:asciiTheme="majorHAnsi" w:hAnsiTheme="majorHAnsi"/>
        </w:rPr>
        <w:t>Naročnik bo preostalim ponudnikom, ki bodo oddali dopustno ponudbo, vendar natečajna rešitev ne bo nagrajena, izplačal odškodnine za vsako natečajno rešitev v enaki višini, do višine 1</w:t>
      </w:r>
      <w:r w:rsidR="006A7829" w:rsidRPr="002B0379">
        <w:rPr>
          <w:rFonts w:asciiTheme="majorHAnsi" w:hAnsiTheme="majorHAnsi"/>
        </w:rPr>
        <w:t>.</w:t>
      </w:r>
      <w:r w:rsidR="00CD4D4C">
        <w:rPr>
          <w:rFonts w:asciiTheme="majorHAnsi" w:hAnsiTheme="majorHAnsi"/>
        </w:rPr>
        <w:t>2</w:t>
      </w:r>
      <w:r w:rsidRPr="002B0379">
        <w:rPr>
          <w:rFonts w:asciiTheme="majorHAnsi" w:hAnsiTheme="majorHAnsi"/>
        </w:rPr>
        <w:t>00</w:t>
      </w:r>
      <w:r w:rsidR="006A7829" w:rsidRPr="002B0379">
        <w:rPr>
          <w:rFonts w:asciiTheme="majorHAnsi" w:hAnsiTheme="majorHAnsi"/>
        </w:rPr>
        <w:t>,00 EUR</w:t>
      </w:r>
      <w:r w:rsidRPr="002B0379">
        <w:rPr>
          <w:rFonts w:asciiTheme="majorHAnsi" w:hAnsiTheme="majorHAnsi"/>
        </w:rPr>
        <w:t xml:space="preserve">. Višina odškodninskega sklada zanaša </w:t>
      </w:r>
      <w:r w:rsidR="00CD4D4C">
        <w:rPr>
          <w:rFonts w:asciiTheme="majorHAnsi" w:hAnsiTheme="majorHAnsi"/>
        </w:rPr>
        <w:t>7</w:t>
      </w:r>
      <w:r w:rsidRPr="002B0379">
        <w:rPr>
          <w:rFonts w:asciiTheme="majorHAnsi" w:hAnsiTheme="majorHAnsi"/>
        </w:rPr>
        <w:t>.</w:t>
      </w:r>
      <w:r w:rsidR="00CD4D4C">
        <w:rPr>
          <w:rFonts w:asciiTheme="majorHAnsi" w:hAnsiTheme="majorHAnsi"/>
        </w:rPr>
        <w:t>2</w:t>
      </w:r>
      <w:r w:rsidRPr="002B0379">
        <w:rPr>
          <w:rFonts w:asciiTheme="majorHAnsi" w:hAnsiTheme="majorHAnsi"/>
        </w:rPr>
        <w:t>00</w:t>
      </w:r>
      <w:r w:rsidR="006A7829" w:rsidRPr="002B0379">
        <w:rPr>
          <w:rFonts w:asciiTheme="majorHAnsi" w:hAnsiTheme="majorHAnsi"/>
        </w:rPr>
        <w:t>,00 EUR</w:t>
      </w:r>
      <w:r w:rsidRPr="002B0379">
        <w:rPr>
          <w:rFonts w:asciiTheme="majorHAnsi" w:hAnsiTheme="majorHAnsi"/>
        </w:rPr>
        <w:t xml:space="preserve">. V primeru izplačila več kot </w:t>
      </w:r>
      <w:r w:rsidR="00CD4D4C">
        <w:rPr>
          <w:rFonts w:asciiTheme="majorHAnsi" w:hAnsiTheme="majorHAnsi"/>
        </w:rPr>
        <w:t>6</w:t>
      </w:r>
      <w:r w:rsidRPr="002B0379">
        <w:rPr>
          <w:rFonts w:asciiTheme="majorHAnsi" w:hAnsiTheme="majorHAnsi"/>
        </w:rPr>
        <w:t xml:space="preserve"> odškodnin, se posamezna odškodnina sorazmerno zniža. Višina odškodnine bo določena glede na število natečajnih rešitev, upravičenih do izplačila odškodnine. </w:t>
      </w:r>
    </w:p>
    <w:p w14:paraId="6EE07A18" w14:textId="77777777" w:rsidR="0026343D" w:rsidRPr="002B0379" w:rsidRDefault="0026343D" w:rsidP="0026343D">
      <w:pPr>
        <w:widowControl w:val="0"/>
        <w:spacing w:line="276" w:lineRule="auto"/>
        <w:ind w:left="284"/>
        <w:jc w:val="both"/>
        <w:rPr>
          <w:rFonts w:asciiTheme="majorHAnsi" w:hAnsiTheme="majorHAnsi"/>
        </w:rPr>
      </w:pPr>
    </w:p>
    <w:p w14:paraId="34B8CD40" w14:textId="0445349A" w:rsidR="0026343D" w:rsidRPr="002B0379" w:rsidRDefault="0026343D" w:rsidP="0026343D">
      <w:pPr>
        <w:widowControl w:val="0"/>
        <w:spacing w:line="276" w:lineRule="auto"/>
        <w:ind w:left="284"/>
        <w:jc w:val="both"/>
        <w:rPr>
          <w:rFonts w:asciiTheme="majorHAnsi" w:hAnsiTheme="majorHAnsi"/>
        </w:rPr>
      </w:pPr>
      <w:r w:rsidRPr="002B0379">
        <w:rPr>
          <w:rFonts w:asciiTheme="majorHAnsi" w:hAnsiTheme="majorHAnsi"/>
        </w:rPr>
        <w:t>Strokovna žirija ima pravico, da naročniku predlaga drugačno razdelitev nagrad, vendar ne nižjih zneskov nagrad, kot navedeno zgoraj. Strokovna žirija ima pravico, da predlaga podelitev dodatne nagrade ali da posamezne nagrade ne podeli ali podeli več istih nagrad, upoštevajoč število in kvaliteto prejetih natečajnih rešitev.</w:t>
      </w:r>
    </w:p>
    <w:p w14:paraId="30A6E4B2" w14:textId="77777777" w:rsidR="0026343D" w:rsidRPr="002B0379" w:rsidRDefault="0026343D" w:rsidP="0026343D">
      <w:pPr>
        <w:widowControl w:val="0"/>
        <w:spacing w:line="276" w:lineRule="auto"/>
        <w:ind w:left="284"/>
        <w:jc w:val="both"/>
        <w:rPr>
          <w:rFonts w:asciiTheme="majorHAnsi" w:hAnsiTheme="majorHAnsi"/>
        </w:rPr>
      </w:pPr>
    </w:p>
    <w:p w14:paraId="0DA04F58" w14:textId="31592633" w:rsidR="0026343D" w:rsidRPr="002B0379" w:rsidRDefault="0026343D" w:rsidP="0026343D">
      <w:pPr>
        <w:widowControl w:val="0"/>
        <w:spacing w:line="276" w:lineRule="auto"/>
        <w:ind w:left="284"/>
        <w:jc w:val="both"/>
        <w:rPr>
          <w:rFonts w:asciiTheme="majorHAnsi" w:hAnsiTheme="majorHAnsi"/>
        </w:rPr>
      </w:pPr>
      <w:r w:rsidRPr="002B0379">
        <w:rPr>
          <w:rFonts w:asciiTheme="majorHAnsi" w:hAnsiTheme="majorHAnsi"/>
        </w:rPr>
        <w:t xml:space="preserve">Nagrade in nadomestila bodo izplačane na podlagi sklepa o podelitvi nagrad in izplačilu odškodnin, ki ga bo po izvedenem natečaju sprejel župan Občine </w:t>
      </w:r>
      <w:r w:rsidR="00FE7B8E" w:rsidRPr="002B0379">
        <w:rPr>
          <w:rFonts w:asciiTheme="majorHAnsi" w:hAnsiTheme="majorHAnsi"/>
        </w:rPr>
        <w:t>Kostanjevica na Krki</w:t>
      </w:r>
      <w:r w:rsidRPr="002B0379">
        <w:rPr>
          <w:rFonts w:asciiTheme="majorHAnsi" w:hAnsiTheme="majorHAnsi"/>
        </w:rPr>
        <w:t xml:space="preserve">. </w:t>
      </w:r>
    </w:p>
    <w:p w14:paraId="5A108BCE" w14:textId="77777777" w:rsidR="0026343D" w:rsidRPr="002B0379" w:rsidRDefault="0026343D" w:rsidP="0026343D">
      <w:pPr>
        <w:widowControl w:val="0"/>
        <w:spacing w:line="276" w:lineRule="auto"/>
        <w:ind w:left="284"/>
        <w:jc w:val="both"/>
        <w:rPr>
          <w:rFonts w:asciiTheme="majorHAnsi" w:hAnsiTheme="majorHAnsi"/>
        </w:rPr>
      </w:pPr>
    </w:p>
    <w:p w14:paraId="47D03773" w14:textId="77777777" w:rsidR="0026343D" w:rsidRPr="002B0379" w:rsidRDefault="0026343D" w:rsidP="000E2980">
      <w:pPr>
        <w:pStyle w:val="Odstavekseznama"/>
        <w:widowControl w:val="0"/>
        <w:numPr>
          <w:ilvl w:val="0"/>
          <w:numId w:val="9"/>
        </w:numPr>
        <w:spacing w:line="276" w:lineRule="auto"/>
        <w:jc w:val="both"/>
        <w:rPr>
          <w:rFonts w:asciiTheme="majorHAnsi" w:hAnsiTheme="majorHAnsi"/>
        </w:rPr>
      </w:pPr>
      <w:r w:rsidRPr="002B0379">
        <w:rPr>
          <w:rFonts w:asciiTheme="majorHAnsi" w:hAnsiTheme="majorHAnsi"/>
          <w:b/>
          <w:bCs/>
        </w:rPr>
        <w:t xml:space="preserve">Oddaja javnega naročila za storitve projektiranja </w:t>
      </w:r>
    </w:p>
    <w:p w14:paraId="19EC19E9" w14:textId="77777777" w:rsidR="0026343D" w:rsidRPr="002B0379" w:rsidRDefault="0026343D" w:rsidP="0026343D">
      <w:pPr>
        <w:widowControl w:val="0"/>
        <w:spacing w:line="276" w:lineRule="auto"/>
        <w:ind w:left="284"/>
        <w:jc w:val="both"/>
        <w:rPr>
          <w:rFonts w:asciiTheme="majorHAnsi" w:hAnsiTheme="majorHAnsi"/>
        </w:rPr>
      </w:pPr>
      <w:r w:rsidRPr="002B0379">
        <w:rPr>
          <w:rFonts w:asciiTheme="majorHAnsi" w:hAnsiTheme="majorHAnsi"/>
        </w:rPr>
        <w:t xml:space="preserve">Ocene natečajnih rešitev bodo upoštevane kot del merila za izbiro ekonomsko najugodnejše ponudbe, kar pomeni za naročnika optimalno ponudbo ocenjeno glede na najboljše razmerje med ceno in kakovostjo. </w:t>
      </w:r>
    </w:p>
    <w:p w14:paraId="11AABF09" w14:textId="77777777" w:rsidR="0026343D" w:rsidRPr="002B0379" w:rsidRDefault="0026343D" w:rsidP="0026343D">
      <w:pPr>
        <w:widowControl w:val="0"/>
        <w:spacing w:line="276" w:lineRule="auto"/>
        <w:ind w:left="284"/>
        <w:jc w:val="both"/>
        <w:rPr>
          <w:rFonts w:asciiTheme="majorHAnsi" w:hAnsiTheme="majorHAnsi"/>
        </w:rPr>
      </w:pPr>
    </w:p>
    <w:p w14:paraId="5E6F895F" w14:textId="3405A039" w:rsidR="0026343D" w:rsidRPr="002B0379" w:rsidRDefault="0026343D" w:rsidP="0026343D">
      <w:pPr>
        <w:widowControl w:val="0"/>
        <w:spacing w:line="276" w:lineRule="auto"/>
        <w:ind w:left="284"/>
        <w:jc w:val="both"/>
        <w:rPr>
          <w:rFonts w:asciiTheme="majorHAnsi" w:hAnsiTheme="majorHAnsi"/>
        </w:rPr>
      </w:pPr>
      <w:r w:rsidRPr="002B0379">
        <w:rPr>
          <w:rFonts w:asciiTheme="majorHAnsi" w:hAnsiTheme="majorHAnsi"/>
        </w:rPr>
        <w:t xml:space="preserve">Javni naročnik bo z izbranim ponudnikom, ki bo skladno z merilom za izbiro, določenim v teh Navodilih, oddal ekonomsko najugodnejšo ponudbo, sklenil pogodbo za izvedbo storitev projektiranja za </w:t>
      </w:r>
      <w:r w:rsidR="00FE7B8E" w:rsidRPr="002B0379">
        <w:rPr>
          <w:rFonts w:asciiTheme="majorHAnsi" w:hAnsiTheme="majorHAnsi"/>
        </w:rPr>
        <w:t xml:space="preserve">revitalizacijo </w:t>
      </w:r>
      <w:r w:rsidR="00DB72EF" w:rsidRPr="002B0379">
        <w:rPr>
          <w:rFonts w:asciiTheme="majorHAnsi" w:hAnsiTheme="majorHAnsi"/>
        </w:rPr>
        <w:t>opuščene zelene infrastrukture – parka.</w:t>
      </w:r>
    </w:p>
    <w:p w14:paraId="77F5D7D3" w14:textId="77777777" w:rsidR="0026343D" w:rsidRPr="002B0379" w:rsidRDefault="0026343D" w:rsidP="0026343D">
      <w:pPr>
        <w:widowControl w:val="0"/>
        <w:spacing w:line="276" w:lineRule="auto"/>
        <w:ind w:left="284"/>
        <w:jc w:val="both"/>
        <w:rPr>
          <w:rFonts w:asciiTheme="majorHAnsi" w:hAnsiTheme="majorHAnsi"/>
        </w:rPr>
      </w:pPr>
    </w:p>
    <w:p w14:paraId="2D65C372" w14:textId="77777777" w:rsidR="0026343D" w:rsidRPr="002B0379" w:rsidRDefault="0026343D" w:rsidP="0026343D">
      <w:pPr>
        <w:widowControl w:val="0"/>
        <w:spacing w:line="276" w:lineRule="auto"/>
        <w:ind w:left="284"/>
        <w:jc w:val="both"/>
        <w:rPr>
          <w:rFonts w:asciiTheme="majorHAnsi" w:hAnsiTheme="majorHAnsi"/>
        </w:rPr>
      </w:pPr>
      <w:r w:rsidRPr="002B0379">
        <w:rPr>
          <w:rFonts w:asciiTheme="majorHAnsi" w:hAnsiTheme="majorHAnsi"/>
        </w:rPr>
        <w:t xml:space="preserve">Predvideni terminski plan je določen v </w:t>
      </w:r>
      <w:r w:rsidRPr="002B0379">
        <w:rPr>
          <w:rFonts w:asciiTheme="majorHAnsi" w:hAnsiTheme="majorHAnsi"/>
          <w:b/>
          <w:bCs/>
        </w:rPr>
        <w:t>Projektni nalogi</w:t>
      </w:r>
      <w:r w:rsidRPr="002B0379">
        <w:rPr>
          <w:rFonts w:asciiTheme="majorHAnsi" w:hAnsiTheme="majorHAnsi"/>
        </w:rPr>
        <w:t xml:space="preserve">. </w:t>
      </w:r>
    </w:p>
    <w:p w14:paraId="3407C7C1" w14:textId="77777777" w:rsidR="0026343D" w:rsidRPr="002B0379" w:rsidRDefault="0026343D" w:rsidP="0026343D">
      <w:pPr>
        <w:widowControl w:val="0"/>
        <w:spacing w:line="276" w:lineRule="auto"/>
        <w:ind w:left="284"/>
        <w:jc w:val="both"/>
        <w:rPr>
          <w:rFonts w:asciiTheme="majorHAnsi" w:hAnsiTheme="majorHAnsi"/>
        </w:rPr>
      </w:pPr>
    </w:p>
    <w:p w14:paraId="2986FAB3" w14:textId="77777777" w:rsidR="0026343D" w:rsidRPr="002B0379" w:rsidRDefault="0026343D" w:rsidP="0026343D">
      <w:pPr>
        <w:widowControl w:val="0"/>
        <w:spacing w:line="276" w:lineRule="auto"/>
        <w:ind w:left="284"/>
        <w:jc w:val="both"/>
        <w:rPr>
          <w:rFonts w:asciiTheme="majorHAnsi" w:hAnsiTheme="majorHAnsi"/>
        </w:rPr>
      </w:pPr>
      <w:r w:rsidRPr="002B0379">
        <w:rPr>
          <w:rFonts w:asciiTheme="majorHAnsi" w:hAnsiTheme="majorHAnsi"/>
        </w:rPr>
        <w:t>Naročnik si tekom izvajanja pogodbe o izvedbi javnega naročila pridržuje pravico, da spremeni ali odstopi od posameznih vsebin, sklopov in/ali faz, v kolikor se tekom izvajanja pogodbe izkaže, da posamezna vsebina, sklop oz. faza ni izvedljiva ali da je drugačna rešitev bolj smiselna ali upravičena.</w:t>
      </w:r>
    </w:p>
    <w:p w14:paraId="3A4C78B9" w14:textId="77777777" w:rsidR="0026343D" w:rsidRPr="002B0379" w:rsidRDefault="0026343D" w:rsidP="0026343D">
      <w:pPr>
        <w:widowControl w:val="0"/>
        <w:spacing w:line="276" w:lineRule="auto"/>
        <w:ind w:left="284"/>
        <w:jc w:val="both"/>
        <w:rPr>
          <w:rFonts w:asciiTheme="majorHAnsi" w:hAnsiTheme="majorHAnsi"/>
        </w:rPr>
      </w:pPr>
    </w:p>
    <w:p w14:paraId="22C026ED" w14:textId="47EC8596" w:rsidR="0026343D" w:rsidRPr="002B0379" w:rsidRDefault="0026343D" w:rsidP="0026343D">
      <w:pPr>
        <w:widowControl w:val="0"/>
        <w:spacing w:line="276" w:lineRule="auto"/>
        <w:ind w:left="284"/>
        <w:jc w:val="both"/>
        <w:rPr>
          <w:rFonts w:asciiTheme="majorHAnsi" w:hAnsiTheme="majorHAnsi"/>
        </w:rPr>
      </w:pPr>
      <w:r w:rsidRPr="00C4057C">
        <w:rPr>
          <w:rFonts w:asciiTheme="majorHAnsi" w:hAnsiTheme="majorHAnsi"/>
        </w:rPr>
        <w:t>Prav tako si naročnik pridržuje pravico, javnega naročila za storitve projektiranja ne odda oz. ne sklene pogodbe o izvedbi javnega naročila v primeru, da bodo vse prispele natečajne rešitve ocenjene kot neustrezne natečajne rešitve. Natečajna rešitev šteje za neustrezno v primeru, da bo pri podmerilu »b) Kakovost natečajne rešitve« ovrednotena s skupaj 25 točkami ali manj ali bo pri posameznem kriteriju ovrednotena z 0 točkami.</w:t>
      </w:r>
      <w:r w:rsidRPr="002B0379">
        <w:rPr>
          <w:rFonts w:asciiTheme="majorHAnsi" w:hAnsiTheme="majorHAnsi"/>
        </w:rPr>
        <w:t xml:space="preserve"> </w:t>
      </w:r>
    </w:p>
    <w:p w14:paraId="40A22425" w14:textId="77777777" w:rsidR="0026343D" w:rsidRPr="002B0379" w:rsidRDefault="0026343D" w:rsidP="0026343D">
      <w:pPr>
        <w:widowControl w:val="0"/>
        <w:spacing w:line="276" w:lineRule="auto"/>
        <w:ind w:left="284"/>
        <w:jc w:val="both"/>
        <w:rPr>
          <w:rFonts w:asciiTheme="majorHAnsi" w:hAnsiTheme="majorHAnsi"/>
        </w:rPr>
      </w:pPr>
    </w:p>
    <w:p w14:paraId="27517550" w14:textId="77777777" w:rsidR="0026343D" w:rsidRPr="002B0379" w:rsidRDefault="0026343D" w:rsidP="000E2980">
      <w:pPr>
        <w:pStyle w:val="Odstavekseznama"/>
        <w:widowControl w:val="0"/>
        <w:numPr>
          <w:ilvl w:val="0"/>
          <w:numId w:val="9"/>
        </w:numPr>
        <w:spacing w:line="276" w:lineRule="auto"/>
        <w:jc w:val="both"/>
        <w:rPr>
          <w:rFonts w:asciiTheme="majorHAnsi" w:hAnsiTheme="majorHAnsi"/>
        </w:rPr>
      </w:pPr>
      <w:r w:rsidRPr="002B0379">
        <w:rPr>
          <w:rFonts w:asciiTheme="majorHAnsi" w:hAnsiTheme="majorHAnsi"/>
          <w:b/>
          <w:bCs/>
        </w:rPr>
        <w:t xml:space="preserve">Razstava natečajnih rešitev </w:t>
      </w:r>
    </w:p>
    <w:p w14:paraId="7B0E37AE" w14:textId="25247E0D" w:rsidR="0026343D" w:rsidRPr="002B0379" w:rsidRDefault="0026343D" w:rsidP="0026343D">
      <w:pPr>
        <w:widowControl w:val="0"/>
        <w:spacing w:line="276" w:lineRule="auto"/>
        <w:ind w:left="284"/>
        <w:jc w:val="both"/>
        <w:rPr>
          <w:rFonts w:asciiTheme="majorHAnsi" w:hAnsiTheme="majorHAnsi"/>
        </w:rPr>
      </w:pPr>
      <w:r w:rsidRPr="002B0379">
        <w:rPr>
          <w:rFonts w:asciiTheme="majorHAnsi" w:hAnsiTheme="majorHAnsi"/>
        </w:rPr>
        <w:t>Avtorska pravica se zagotavlja v skladu z veljavnim Zakonom o avtorski in sorodnih pravicah (</w:t>
      </w:r>
      <w:r w:rsidR="005139CC" w:rsidRPr="002B0379">
        <w:rPr>
          <w:rFonts w:asciiTheme="majorHAnsi" w:hAnsiTheme="majorHAnsi"/>
        </w:rPr>
        <w:t xml:space="preserve">Uradni list RS, št. 16/07 – uradno prečiščeno besedilo, 68/08, 110/13, 56/15, 63/16 – ZKUASP, 59/19 in </w:t>
      </w:r>
      <w:r w:rsidR="005139CC" w:rsidRPr="002B0379">
        <w:rPr>
          <w:rFonts w:asciiTheme="majorHAnsi" w:hAnsiTheme="majorHAnsi"/>
        </w:rPr>
        <w:lastRenderedPageBreak/>
        <w:t>130/22</w:t>
      </w:r>
      <w:r w:rsidRPr="002B0379">
        <w:rPr>
          <w:rFonts w:asciiTheme="majorHAnsi" w:hAnsiTheme="majorHAnsi"/>
        </w:rPr>
        <w:t xml:space="preserve">). Ponudnik potrjuje in se strinja, da se z izplačilom nagrade </w:t>
      </w:r>
      <w:r w:rsidRPr="00FD6460">
        <w:rPr>
          <w:rFonts w:asciiTheme="majorHAnsi" w:hAnsiTheme="majorHAnsi"/>
        </w:rPr>
        <w:t>oz. nadomestila na</w:t>
      </w:r>
      <w:r w:rsidR="00034C84" w:rsidRPr="00FD6460">
        <w:rPr>
          <w:rFonts w:asciiTheme="majorHAnsi" w:hAnsiTheme="majorHAnsi"/>
        </w:rPr>
        <w:t xml:space="preserve"> podlagi sklenjene avtorske pogodbe (skladno z Obr. Avtorska pogodba, ki je del RD)</w:t>
      </w:r>
      <w:r w:rsidRPr="00FD6460">
        <w:rPr>
          <w:rFonts w:asciiTheme="majorHAnsi" w:hAnsiTheme="majorHAnsi"/>
        </w:rPr>
        <w:t xml:space="preserve"> naro</w:t>
      </w:r>
      <w:r w:rsidRPr="002B0379">
        <w:rPr>
          <w:rFonts w:asciiTheme="majorHAnsi" w:hAnsiTheme="majorHAnsi"/>
        </w:rPr>
        <w:t xml:space="preserve">čnika prenašajo avtorske pravice v obsegu, ki naročniku omogoča javno razstavo natečajnih rešitev in sicer </w:t>
      </w:r>
      <w:r w:rsidRPr="002B0379">
        <w:rPr>
          <w:rFonts w:ascii="Cambria" w:hAnsi="Cambria" w:cs="Arial"/>
        </w:rPr>
        <w:t xml:space="preserve">pravica do uporabe dela v netelesni obliki, zlasti pravico javnega prikazovanja, vse v celoti, brez časovne ter brez geografske omejitve in izključno na naročnika. </w:t>
      </w:r>
      <w:r w:rsidRPr="002B0379">
        <w:rPr>
          <w:rFonts w:asciiTheme="majorHAnsi" w:hAnsiTheme="majorHAnsi"/>
        </w:rPr>
        <w:t>Natečajne rešitve lahko obdrži naročnik v celoti v enem izvodu.</w:t>
      </w:r>
    </w:p>
    <w:p w14:paraId="6B7B0233" w14:textId="77777777" w:rsidR="0026343D" w:rsidRPr="002B0379" w:rsidRDefault="0026343D" w:rsidP="0026343D">
      <w:pPr>
        <w:widowControl w:val="0"/>
        <w:spacing w:line="276" w:lineRule="auto"/>
        <w:ind w:left="284"/>
        <w:jc w:val="both"/>
        <w:rPr>
          <w:rFonts w:asciiTheme="majorHAnsi" w:hAnsiTheme="majorHAnsi"/>
        </w:rPr>
      </w:pPr>
    </w:p>
    <w:p w14:paraId="2F57B400" w14:textId="3B7325A2" w:rsidR="0026343D" w:rsidRPr="002B0379" w:rsidRDefault="0026343D" w:rsidP="0075136E">
      <w:pPr>
        <w:widowControl w:val="0"/>
        <w:spacing w:line="276" w:lineRule="auto"/>
        <w:ind w:left="284"/>
        <w:jc w:val="both"/>
        <w:rPr>
          <w:rFonts w:asciiTheme="majorHAnsi" w:hAnsiTheme="majorHAnsi"/>
        </w:rPr>
      </w:pPr>
      <w:r w:rsidRPr="002B0379">
        <w:rPr>
          <w:rFonts w:asciiTheme="majorHAnsi" w:hAnsiTheme="majorHAnsi"/>
        </w:rPr>
        <w:t xml:space="preserve">Po zaključku predmetnega postopka, bo organizirana razstava natečajnih rešitev, na kateri bodo prikazane rešitve natečajnikov oziroma natečajnih rešitev. Ob rešitvah bodo prikazana imena avtorjev, sodelavcev in konzultantov, skladno z navedbami iz obrazca </w:t>
      </w:r>
      <w:r w:rsidRPr="002B0379">
        <w:rPr>
          <w:rFonts w:asciiTheme="majorHAnsi" w:hAnsiTheme="majorHAnsi"/>
          <w:b/>
          <w:bCs/>
        </w:rPr>
        <w:t>Obr. Kadri</w:t>
      </w:r>
      <w:r w:rsidRPr="002B0379">
        <w:rPr>
          <w:rFonts w:asciiTheme="majorHAnsi" w:hAnsiTheme="majorHAnsi"/>
        </w:rPr>
        <w:t xml:space="preserve">. </w:t>
      </w:r>
    </w:p>
    <w:p w14:paraId="0008DBC4" w14:textId="77777777" w:rsidR="0026343D" w:rsidRPr="002B0379" w:rsidRDefault="0026343D" w:rsidP="00F8172F">
      <w:pPr>
        <w:widowControl w:val="0"/>
        <w:spacing w:line="276" w:lineRule="auto"/>
        <w:ind w:left="284"/>
        <w:jc w:val="both"/>
        <w:rPr>
          <w:rFonts w:asciiTheme="majorHAnsi" w:hAnsiTheme="majorHAnsi"/>
        </w:rPr>
      </w:pPr>
    </w:p>
    <w:p w14:paraId="7569D6DD" w14:textId="77777777" w:rsidR="00082C71" w:rsidRPr="002B0379" w:rsidRDefault="00082C71" w:rsidP="00082C71">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 xml:space="preserve">ČLANI STROKOVNE ŽIRIJE IN OCENJEVANJE NATEČAJNIH REŠITEV </w:t>
      </w:r>
    </w:p>
    <w:p w14:paraId="7864D9A3" w14:textId="77777777" w:rsidR="00082C71" w:rsidRPr="002B0379" w:rsidRDefault="00082C71" w:rsidP="00082C71">
      <w:pPr>
        <w:widowControl w:val="0"/>
        <w:spacing w:line="276" w:lineRule="auto"/>
        <w:ind w:left="284"/>
        <w:jc w:val="both"/>
        <w:rPr>
          <w:rFonts w:asciiTheme="majorHAnsi" w:hAnsiTheme="majorHAnsi"/>
        </w:rPr>
      </w:pPr>
      <w:r w:rsidRPr="002B0379">
        <w:rPr>
          <w:rFonts w:asciiTheme="majorHAnsi" w:hAnsiTheme="majorHAnsi"/>
        </w:rPr>
        <w:t>Natečajne rešitve bo ocenjevala žirija, imenovana s sklepom naročnika, v sestavi:</w:t>
      </w:r>
    </w:p>
    <w:p w14:paraId="6DB54B35" w14:textId="77777777" w:rsidR="0050484D" w:rsidRPr="0050484D" w:rsidRDefault="0050484D" w:rsidP="0050484D">
      <w:pPr>
        <w:pStyle w:val="Odstavekseznama"/>
        <w:widowControl w:val="0"/>
        <w:numPr>
          <w:ilvl w:val="0"/>
          <w:numId w:val="11"/>
        </w:numPr>
        <w:spacing w:line="276" w:lineRule="auto"/>
        <w:jc w:val="both"/>
        <w:rPr>
          <w:rFonts w:asciiTheme="majorHAnsi" w:hAnsiTheme="majorHAnsi"/>
        </w:rPr>
      </w:pPr>
      <w:r w:rsidRPr="0050484D">
        <w:rPr>
          <w:rFonts w:asciiTheme="majorHAnsi" w:hAnsiTheme="majorHAnsi"/>
        </w:rPr>
        <w:t>Zaš Brezar, predsednik žirije,</w:t>
      </w:r>
    </w:p>
    <w:p w14:paraId="5F131914" w14:textId="77777777" w:rsidR="0050484D" w:rsidRPr="0050484D" w:rsidRDefault="0050484D" w:rsidP="0050484D">
      <w:pPr>
        <w:pStyle w:val="Odstavekseznama"/>
        <w:widowControl w:val="0"/>
        <w:numPr>
          <w:ilvl w:val="0"/>
          <w:numId w:val="11"/>
        </w:numPr>
        <w:spacing w:line="276" w:lineRule="auto"/>
        <w:jc w:val="both"/>
        <w:rPr>
          <w:rFonts w:asciiTheme="majorHAnsi" w:hAnsiTheme="majorHAnsi"/>
        </w:rPr>
      </w:pPr>
      <w:r w:rsidRPr="0050484D">
        <w:rPr>
          <w:rFonts w:asciiTheme="majorHAnsi" w:hAnsiTheme="majorHAnsi"/>
        </w:rPr>
        <w:t>Doc. dr. Nikar Grabar , članica žirije,</w:t>
      </w:r>
    </w:p>
    <w:p w14:paraId="7AB5F299" w14:textId="77777777" w:rsidR="0050484D" w:rsidRPr="0050484D" w:rsidRDefault="0050484D" w:rsidP="0050484D">
      <w:pPr>
        <w:pStyle w:val="Odstavekseznama"/>
        <w:widowControl w:val="0"/>
        <w:numPr>
          <w:ilvl w:val="0"/>
          <w:numId w:val="11"/>
        </w:numPr>
        <w:spacing w:line="276" w:lineRule="auto"/>
        <w:jc w:val="both"/>
        <w:rPr>
          <w:rFonts w:asciiTheme="majorHAnsi" w:hAnsiTheme="majorHAnsi"/>
        </w:rPr>
      </w:pPr>
      <w:r w:rsidRPr="0050484D">
        <w:rPr>
          <w:rFonts w:asciiTheme="majorHAnsi" w:hAnsiTheme="majorHAnsi"/>
        </w:rPr>
        <w:t>Goran Milovanovič, član žirije</w:t>
      </w:r>
    </w:p>
    <w:p w14:paraId="0463941A" w14:textId="3128CBB9" w:rsidR="00082C71" w:rsidRPr="002B0379" w:rsidRDefault="0050484D" w:rsidP="0050484D">
      <w:pPr>
        <w:pStyle w:val="Odstavekseznama"/>
        <w:widowControl w:val="0"/>
        <w:numPr>
          <w:ilvl w:val="0"/>
          <w:numId w:val="11"/>
        </w:numPr>
        <w:spacing w:line="276" w:lineRule="auto"/>
        <w:jc w:val="both"/>
        <w:rPr>
          <w:rFonts w:asciiTheme="majorHAnsi" w:hAnsiTheme="majorHAnsi"/>
        </w:rPr>
      </w:pPr>
      <w:r w:rsidRPr="0050484D">
        <w:rPr>
          <w:rFonts w:asciiTheme="majorHAnsi" w:hAnsiTheme="majorHAnsi"/>
        </w:rPr>
        <w:t>Matej Kuhar, član žirije</w:t>
      </w:r>
      <w:r w:rsidR="00082C71" w:rsidRPr="002B0379">
        <w:rPr>
          <w:rFonts w:asciiTheme="majorHAnsi" w:hAnsiTheme="majorHAnsi"/>
        </w:rPr>
        <w:t>.</w:t>
      </w:r>
    </w:p>
    <w:p w14:paraId="7B355DD1" w14:textId="77777777" w:rsidR="00082C71" w:rsidRDefault="00082C71" w:rsidP="00082C71">
      <w:pPr>
        <w:widowControl w:val="0"/>
        <w:spacing w:line="276" w:lineRule="auto"/>
        <w:ind w:left="284"/>
        <w:jc w:val="both"/>
        <w:rPr>
          <w:rFonts w:asciiTheme="majorHAnsi" w:hAnsiTheme="majorHAnsi"/>
        </w:rPr>
      </w:pPr>
    </w:p>
    <w:p w14:paraId="7679662D" w14:textId="595C2CC2" w:rsidR="0072369F" w:rsidRDefault="0072369F" w:rsidP="00082C71">
      <w:pPr>
        <w:widowControl w:val="0"/>
        <w:spacing w:line="276" w:lineRule="auto"/>
        <w:ind w:left="284"/>
        <w:jc w:val="both"/>
        <w:rPr>
          <w:rFonts w:asciiTheme="majorHAnsi" w:hAnsiTheme="majorHAnsi"/>
        </w:rPr>
      </w:pPr>
      <w:r w:rsidRPr="00FD6460">
        <w:rPr>
          <w:rFonts w:asciiTheme="majorHAnsi" w:hAnsiTheme="majorHAnsi"/>
        </w:rPr>
        <w:t>Strokovna žirija je sklepčna in veljavno odloča, kadar so pri odločanju prisotni vsaj trije njeni člani.</w:t>
      </w:r>
    </w:p>
    <w:p w14:paraId="3E1087C2" w14:textId="77777777" w:rsidR="0072369F" w:rsidRPr="002B0379" w:rsidRDefault="0072369F" w:rsidP="00082C71">
      <w:pPr>
        <w:widowControl w:val="0"/>
        <w:spacing w:line="276" w:lineRule="auto"/>
        <w:ind w:left="284"/>
        <w:jc w:val="both"/>
        <w:rPr>
          <w:rFonts w:asciiTheme="majorHAnsi" w:hAnsiTheme="majorHAnsi"/>
        </w:rPr>
      </w:pPr>
    </w:p>
    <w:p w14:paraId="495D19DB" w14:textId="1932570B" w:rsidR="00082C71" w:rsidRPr="002B0379" w:rsidRDefault="00082C71" w:rsidP="00082C71">
      <w:pPr>
        <w:widowControl w:val="0"/>
        <w:spacing w:line="276" w:lineRule="auto"/>
        <w:ind w:left="284"/>
        <w:jc w:val="both"/>
        <w:rPr>
          <w:rFonts w:asciiTheme="majorHAnsi" w:hAnsiTheme="majorHAnsi"/>
        </w:rPr>
      </w:pPr>
      <w:r w:rsidRPr="002B0379">
        <w:rPr>
          <w:rFonts w:asciiTheme="majorHAnsi" w:hAnsiTheme="majorHAnsi"/>
        </w:rPr>
        <w:t>Funkcijo poročevalca strokovne žirije opravlja</w:t>
      </w:r>
      <w:r w:rsidR="0050484D">
        <w:rPr>
          <w:rFonts w:asciiTheme="majorHAnsi" w:hAnsiTheme="majorHAnsi"/>
        </w:rPr>
        <w:t xml:space="preserve"> </w:t>
      </w:r>
      <w:r w:rsidR="0050484D" w:rsidRPr="0050484D">
        <w:rPr>
          <w:rFonts w:asciiTheme="majorHAnsi" w:hAnsiTheme="majorHAnsi"/>
        </w:rPr>
        <w:t>Matej Kuhar</w:t>
      </w:r>
      <w:r w:rsidRPr="002B0379">
        <w:rPr>
          <w:rFonts w:asciiTheme="majorHAnsi" w:hAnsiTheme="majorHAnsi"/>
        </w:rPr>
        <w:t>.</w:t>
      </w:r>
    </w:p>
    <w:p w14:paraId="13B5B503" w14:textId="77777777" w:rsidR="00082C71" w:rsidRPr="002B0379" w:rsidRDefault="00082C71" w:rsidP="00082C71">
      <w:pPr>
        <w:widowControl w:val="0"/>
        <w:spacing w:line="276" w:lineRule="auto"/>
        <w:ind w:left="284"/>
        <w:jc w:val="both"/>
        <w:rPr>
          <w:rFonts w:asciiTheme="majorHAnsi" w:hAnsiTheme="majorHAnsi"/>
        </w:rPr>
      </w:pPr>
    </w:p>
    <w:p w14:paraId="3CEDEE62" w14:textId="77777777" w:rsidR="00082C71" w:rsidRPr="002B0379" w:rsidRDefault="00082C71" w:rsidP="00082C71">
      <w:pPr>
        <w:widowControl w:val="0"/>
        <w:spacing w:line="276" w:lineRule="auto"/>
        <w:ind w:left="284"/>
        <w:jc w:val="both"/>
        <w:rPr>
          <w:rFonts w:asciiTheme="majorHAnsi" w:hAnsiTheme="majorHAnsi"/>
        </w:rPr>
      </w:pPr>
      <w:r w:rsidRPr="002B0379">
        <w:rPr>
          <w:rFonts w:asciiTheme="majorHAnsi" w:hAnsiTheme="majorHAnsi"/>
        </w:rPr>
        <w:t>Žirija lahko za obravnavo in vrednotenje posebnih strokovnih vprašanj povabi k sodelovanju dodatne svetovalce ali izvedence za posamezno strokovno področje. Izvedenci pa – glede na svoje področje – pripravijo neodvisno strokovno poročilo o posamezni ali vseh natečajnih rešitvah.</w:t>
      </w:r>
    </w:p>
    <w:p w14:paraId="0EDF0B95" w14:textId="77777777" w:rsidR="00082C71" w:rsidRPr="002B0379" w:rsidRDefault="00082C71" w:rsidP="00082C71">
      <w:pPr>
        <w:widowControl w:val="0"/>
        <w:spacing w:line="276" w:lineRule="auto"/>
        <w:ind w:left="284"/>
        <w:jc w:val="both"/>
        <w:rPr>
          <w:rFonts w:asciiTheme="majorHAnsi" w:hAnsiTheme="majorHAnsi"/>
        </w:rPr>
      </w:pPr>
    </w:p>
    <w:p w14:paraId="1DCC0EC6" w14:textId="77777777" w:rsidR="00082C71" w:rsidRPr="002B0379" w:rsidRDefault="00082C71" w:rsidP="00082C71">
      <w:pPr>
        <w:widowControl w:val="0"/>
        <w:spacing w:line="276" w:lineRule="auto"/>
        <w:ind w:left="284"/>
        <w:jc w:val="both"/>
        <w:rPr>
          <w:rFonts w:asciiTheme="majorHAnsi" w:hAnsiTheme="majorHAnsi"/>
        </w:rPr>
      </w:pPr>
      <w:r w:rsidRPr="002B0379">
        <w:rPr>
          <w:rFonts w:asciiTheme="majorHAnsi" w:hAnsiTheme="majorHAnsi"/>
        </w:rPr>
        <w:t xml:space="preserve">Ocenjevanje natečajnih rešitev bo potekalo anonimno in izključno na podlagi meril za ocenitev natečajne rešitve, navedenih v okviru podmerila »Kakovost natečajne rešitve«. Žirija bo po izvedenem ocenjevanju izdelala zaključno poročilo, v katerem bo navedeno število dodeljenih točk ter vrstni red natečajnih rešitev. </w:t>
      </w:r>
    </w:p>
    <w:p w14:paraId="385F8BE2" w14:textId="77777777" w:rsidR="00082C71" w:rsidRPr="002B0379" w:rsidRDefault="00082C71" w:rsidP="00082C71">
      <w:pPr>
        <w:widowControl w:val="0"/>
        <w:spacing w:line="276" w:lineRule="auto"/>
        <w:ind w:left="284"/>
        <w:jc w:val="both"/>
        <w:rPr>
          <w:rFonts w:asciiTheme="majorHAnsi" w:hAnsiTheme="majorHAnsi"/>
        </w:rPr>
      </w:pPr>
    </w:p>
    <w:p w14:paraId="448641A8" w14:textId="77777777" w:rsidR="00082C71" w:rsidRPr="002B0379" w:rsidRDefault="00082C71" w:rsidP="00082C71">
      <w:pPr>
        <w:widowControl w:val="0"/>
        <w:spacing w:line="276" w:lineRule="auto"/>
        <w:ind w:left="284"/>
        <w:jc w:val="both"/>
        <w:rPr>
          <w:rFonts w:asciiTheme="majorHAnsi" w:hAnsiTheme="majorHAnsi"/>
        </w:rPr>
      </w:pPr>
      <w:r w:rsidRPr="002B0379">
        <w:rPr>
          <w:rFonts w:asciiTheme="majorHAnsi" w:hAnsiTheme="majorHAnsi"/>
        </w:rPr>
        <w:t>Žirija si pridržuje pravico na posamezno ocenjevano natečajno rešitev podati predloge za dopolnitve ali spremembe natečajne rešitve. Naročnik si pridržuje pravico, da v fazi izvajanja pogodbe za storitve projektiranja, zahteva od izbranega izvajalca, da predloge strokovne žirije upošteva, v kolikor le-te ne predstavljajo večjih konceptualnih sprememb oz. prilagoditev.</w:t>
      </w:r>
    </w:p>
    <w:p w14:paraId="6D919ABA" w14:textId="77777777" w:rsidR="00082C71" w:rsidRPr="002B0379" w:rsidRDefault="00082C71" w:rsidP="00082C71">
      <w:pPr>
        <w:widowControl w:val="0"/>
        <w:spacing w:line="276" w:lineRule="auto"/>
        <w:ind w:left="284"/>
        <w:jc w:val="both"/>
        <w:rPr>
          <w:rFonts w:asciiTheme="majorHAnsi" w:hAnsiTheme="majorHAnsi"/>
        </w:rPr>
      </w:pPr>
    </w:p>
    <w:p w14:paraId="05E9C377" w14:textId="77777777" w:rsidR="00082C71" w:rsidRPr="002B0379" w:rsidRDefault="00082C71" w:rsidP="00082C71">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 xml:space="preserve">OCENJENA VREDNOST INVESTICIJE </w:t>
      </w:r>
    </w:p>
    <w:p w14:paraId="08C120B7" w14:textId="0755EB70" w:rsidR="00082C71" w:rsidRPr="002B0379" w:rsidRDefault="00082C71" w:rsidP="00082C71">
      <w:pPr>
        <w:widowControl w:val="0"/>
        <w:spacing w:line="276" w:lineRule="auto"/>
        <w:ind w:left="284"/>
        <w:jc w:val="both"/>
        <w:rPr>
          <w:rFonts w:asciiTheme="majorHAnsi" w:hAnsiTheme="majorHAnsi"/>
        </w:rPr>
      </w:pPr>
      <w:r w:rsidRPr="002B0379">
        <w:rPr>
          <w:rFonts w:asciiTheme="majorHAnsi" w:hAnsiTheme="majorHAnsi"/>
        </w:rPr>
        <w:t xml:space="preserve">Naročnik obvešča zainteresirane ponudnike, da znaša </w:t>
      </w:r>
      <w:r w:rsidR="00021F1B">
        <w:rPr>
          <w:rFonts w:asciiTheme="majorHAnsi" w:hAnsiTheme="majorHAnsi"/>
        </w:rPr>
        <w:t xml:space="preserve">skupna </w:t>
      </w:r>
      <w:r w:rsidRPr="002B0379">
        <w:rPr>
          <w:rFonts w:asciiTheme="majorHAnsi" w:hAnsiTheme="majorHAnsi"/>
        </w:rPr>
        <w:t>ocenjena vrednost</w:t>
      </w:r>
      <w:r w:rsidR="00021F1B">
        <w:rPr>
          <w:rFonts w:asciiTheme="majorHAnsi" w:hAnsiTheme="majorHAnsi"/>
        </w:rPr>
        <w:t xml:space="preserve"> celotne</w:t>
      </w:r>
      <w:r w:rsidRPr="002B0379">
        <w:rPr>
          <w:rFonts w:asciiTheme="majorHAnsi" w:hAnsiTheme="majorHAnsi"/>
        </w:rPr>
        <w:t xml:space="preserve"> investicije za izvedbo revitalizacije opuščene zelene </w:t>
      </w:r>
      <w:r w:rsidRPr="00FD6460">
        <w:rPr>
          <w:rFonts w:asciiTheme="majorHAnsi" w:hAnsiTheme="majorHAnsi"/>
        </w:rPr>
        <w:t>infrastrukture – parka skupaj</w:t>
      </w:r>
      <w:r w:rsidR="00021F1B" w:rsidRPr="00FD6460">
        <w:rPr>
          <w:rFonts w:asciiTheme="majorHAnsi" w:hAnsiTheme="majorHAnsi"/>
        </w:rPr>
        <w:t xml:space="preserve"> 743.000,00 </w:t>
      </w:r>
      <w:r w:rsidRPr="00FD6460">
        <w:rPr>
          <w:rFonts w:asciiTheme="majorHAnsi" w:hAnsiTheme="majorHAnsi"/>
        </w:rPr>
        <w:t>EUR z DDV.</w:t>
      </w:r>
    </w:p>
    <w:p w14:paraId="347A6E38" w14:textId="77777777" w:rsidR="00082C71" w:rsidRPr="002B0379" w:rsidRDefault="00082C71" w:rsidP="00082C71">
      <w:pPr>
        <w:widowControl w:val="0"/>
        <w:spacing w:line="276" w:lineRule="auto"/>
        <w:ind w:left="284"/>
        <w:jc w:val="both"/>
        <w:rPr>
          <w:rFonts w:asciiTheme="majorHAnsi" w:hAnsiTheme="majorHAnsi"/>
        </w:rPr>
      </w:pPr>
    </w:p>
    <w:p w14:paraId="57E32DE3" w14:textId="77777777" w:rsidR="00082C71" w:rsidRPr="002B0379" w:rsidRDefault="00082C71" w:rsidP="00082C71">
      <w:pPr>
        <w:widowControl w:val="0"/>
        <w:spacing w:line="276" w:lineRule="auto"/>
        <w:ind w:left="284"/>
        <w:jc w:val="both"/>
        <w:rPr>
          <w:rFonts w:asciiTheme="majorHAnsi" w:hAnsiTheme="majorHAnsi"/>
        </w:rPr>
      </w:pPr>
      <w:r w:rsidRPr="002B0379">
        <w:rPr>
          <w:rFonts w:asciiTheme="majorHAnsi" w:hAnsiTheme="majorHAnsi"/>
        </w:rPr>
        <w:t>Zaželeno je, da zainteresirani ponudniki pri pripravi natečajne rešitve in ponudbe za storitve projektiranja upoštevajo navedene ocenjene vrednosti investicije, vendar slednje ni pogoj za presojo dopustnosti ponudbe. Naročnik bo dopustnost ponudb presojal skladno z določbami ZJN-3.</w:t>
      </w:r>
    </w:p>
    <w:p w14:paraId="41644B9C" w14:textId="77777777" w:rsidR="00082C71" w:rsidRPr="002B0379" w:rsidRDefault="00082C71" w:rsidP="00082C7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05AA2A3" w14:textId="77777777" w:rsidR="00E94A7E" w:rsidRPr="002B0379" w:rsidRDefault="00E94A7E" w:rsidP="00E94A7E">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VIRI FINANCIRANJA</w:t>
      </w:r>
    </w:p>
    <w:p w14:paraId="401E1F8F" w14:textId="47CFB018" w:rsidR="00E94A7E" w:rsidRPr="002B0379" w:rsidRDefault="00106874" w:rsidP="00106874">
      <w:pPr>
        <w:widowControl w:val="0"/>
        <w:spacing w:line="276" w:lineRule="auto"/>
        <w:ind w:left="284"/>
        <w:jc w:val="both"/>
        <w:rPr>
          <w:rFonts w:asciiTheme="majorHAnsi" w:hAnsiTheme="majorHAnsi"/>
        </w:rPr>
      </w:pPr>
      <w:r w:rsidRPr="00A900BA">
        <w:rPr>
          <w:rFonts w:asciiTheme="majorHAnsi" w:hAnsiTheme="majorHAnsi"/>
        </w:rPr>
        <w:t>Projekt delno financira Evropska unija in sicer iz Evropskega sklada za regionalni razvoj in Republika Slovenija. Specifični cilj RSO2.7. Izboljšanje varstva in ohranjanja narave ter biotske raznovrstnosti in zelene infrastrukture, tudi v mestnem okolju, in zmanjšanje vseh oblik onesnaževanja.</w:t>
      </w:r>
    </w:p>
    <w:p w14:paraId="5EAD8159" w14:textId="77777777" w:rsidR="00E94A7E" w:rsidRPr="002B0379" w:rsidRDefault="00E94A7E" w:rsidP="00E94A7E">
      <w:pPr>
        <w:widowControl w:val="0"/>
        <w:spacing w:line="276" w:lineRule="auto"/>
        <w:ind w:left="284"/>
        <w:jc w:val="both"/>
        <w:rPr>
          <w:rFonts w:asciiTheme="majorHAnsi" w:hAnsiTheme="majorHAnsi"/>
        </w:rPr>
      </w:pPr>
    </w:p>
    <w:p w14:paraId="4148095A" w14:textId="2403B11E" w:rsidR="00E94A7E" w:rsidRPr="002B0379" w:rsidRDefault="00E94A7E" w:rsidP="00E94A7E">
      <w:pPr>
        <w:widowControl w:val="0"/>
        <w:spacing w:line="276" w:lineRule="auto"/>
        <w:ind w:left="284"/>
        <w:jc w:val="both"/>
        <w:rPr>
          <w:rFonts w:asciiTheme="majorHAnsi" w:hAnsiTheme="majorHAnsi"/>
        </w:rPr>
      </w:pPr>
      <w:r w:rsidRPr="002B0379">
        <w:rPr>
          <w:rFonts w:asciiTheme="majorHAnsi" w:hAnsiTheme="majorHAnsi"/>
        </w:rPr>
        <w:t xml:space="preserve">Izbrani ponudnik po tem </w:t>
      </w:r>
      <w:r w:rsidR="0066311C" w:rsidRPr="002B0379">
        <w:rPr>
          <w:rFonts w:asciiTheme="majorHAnsi" w:hAnsiTheme="majorHAnsi"/>
        </w:rPr>
        <w:t>postopku</w:t>
      </w:r>
      <w:r w:rsidRPr="002B0379">
        <w:rPr>
          <w:rFonts w:asciiTheme="majorHAnsi" w:hAnsiTheme="majorHAnsi"/>
        </w:rPr>
        <w:t xml:space="preserve"> bo moral pri izvajanju razpisanih del upoštevati vse predpise, vezane na investicije, ki so sofinanciranje s strani EU (npr. Navodila organa upravljanja na področju </w:t>
      </w:r>
      <w:r w:rsidR="000F42DD" w:rsidRPr="002B0379">
        <w:rPr>
          <w:rFonts w:asciiTheme="majorHAnsi" w:hAnsiTheme="majorHAnsi"/>
        </w:rPr>
        <w:t xml:space="preserve">zagotavljanja prepoznavnosti, preglednosti in komuniciranja evropske kohezijske politike v obdobju </w:t>
      </w:r>
      <w:r w:rsidR="000F42DD" w:rsidRPr="002B0379">
        <w:rPr>
          <w:rFonts w:asciiTheme="majorHAnsi" w:hAnsiTheme="majorHAnsi"/>
        </w:rPr>
        <w:lastRenderedPageBreak/>
        <w:t>2021-2027</w:t>
      </w:r>
      <w:r w:rsidRPr="002B0379">
        <w:rPr>
          <w:rFonts w:asciiTheme="majorHAnsi" w:hAnsiTheme="majorHAnsi"/>
        </w:rPr>
        <w:t>, ipd.). Na zahtevo naročnika ali sofinancerja je izbrani ponudnik dolžan sodelovati pri preverjanju in nadzoru nad izvajanjem operacije s strani pristojnih državnih organov in organov pristojnih za revizijo projekta.</w:t>
      </w:r>
    </w:p>
    <w:p w14:paraId="524F5105" w14:textId="77777777" w:rsidR="004276EE" w:rsidRPr="002B0379" w:rsidRDefault="004276EE" w:rsidP="00F8172F">
      <w:pPr>
        <w:widowControl w:val="0"/>
        <w:spacing w:line="276" w:lineRule="auto"/>
        <w:ind w:left="284"/>
        <w:jc w:val="both"/>
        <w:rPr>
          <w:rFonts w:asciiTheme="majorHAnsi" w:hAnsiTheme="majorHAnsi"/>
        </w:rPr>
      </w:pPr>
    </w:p>
    <w:p w14:paraId="707A3C4B" w14:textId="039AD2D9" w:rsidR="00810E51" w:rsidRPr="002B0379" w:rsidRDefault="00810E51" w:rsidP="00AC310F">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informacije o sklopih</w:t>
      </w:r>
      <w:r w:rsidR="00AF3537" w:rsidRPr="002B0379">
        <w:rPr>
          <w:rFonts w:asciiTheme="majorHAnsi" w:hAnsiTheme="majorHAnsi"/>
        </w:rPr>
        <w:t xml:space="preserve"> </w:t>
      </w:r>
      <w:r w:rsidRPr="002B0379">
        <w:rPr>
          <w:rFonts w:asciiTheme="majorHAnsi" w:hAnsiTheme="majorHAnsi"/>
        </w:rPr>
        <w:t>(BREZ SKLOPOV)</w:t>
      </w:r>
    </w:p>
    <w:p w14:paraId="17193F08" w14:textId="5D4666B5" w:rsidR="00302E97" w:rsidRPr="002B0379" w:rsidRDefault="00302E97" w:rsidP="0077068E">
      <w:pPr>
        <w:widowControl w:val="0"/>
        <w:spacing w:line="276" w:lineRule="auto"/>
        <w:ind w:left="284"/>
        <w:jc w:val="both"/>
        <w:rPr>
          <w:rFonts w:asciiTheme="majorHAnsi" w:hAnsiTheme="majorHAnsi"/>
        </w:rPr>
      </w:pPr>
      <w:r w:rsidRPr="002B0379">
        <w:rPr>
          <w:rFonts w:asciiTheme="majorHAnsi" w:hAnsiTheme="majorHAnsi"/>
        </w:rPr>
        <w:t>Predmet javnega naročila ni razdeljen na sklope, saj predmet naročila glede na dinamiko izvajanja ter zahtevnost tega ne omogoča. Ponudniki morajo predložiti celovito ponudbo, ki vključuje izvedbo celotnega predmeta javnega naročila.</w:t>
      </w:r>
    </w:p>
    <w:p w14:paraId="495926FA" w14:textId="47C5210E" w:rsidR="00302E97" w:rsidRPr="002B0379" w:rsidRDefault="00302E97" w:rsidP="0077068E">
      <w:pPr>
        <w:widowControl w:val="0"/>
        <w:spacing w:line="276" w:lineRule="auto"/>
        <w:ind w:left="284"/>
        <w:jc w:val="both"/>
        <w:rPr>
          <w:rFonts w:asciiTheme="majorHAnsi" w:hAnsiTheme="majorHAnsi"/>
        </w:rPr>
      </w:pPr>
    </w:p>
    <w:p w14:paraId="567E5E9A" w14:textId="77777777" w:rsidR="00844FC7" w:rsidRPr="002B0379"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Vrsta postopka</w:t>
      </w:r>
      <w:r w:rsidR="00AF3537" w:rsidRPr="002B0379">
        <w:rPr>
          <w:rFonts w:asciiTheme="majorHAnsi" w:hAnsiTheme="majorHAnsi"/>
        </w:rPr>
        <w:t xml:space="preserve"> </w:t>
      </w:r>
    </w:p>
    <w:p w14:paraId="70E70DC8" w14:textId="17FB0A45" w:rsidR="00C90A8E" w:rsidRPr="002B0379" w:rsidRDefault="00C90A8E" w:rsidP="00C90A8E">
      <w:pPr>
        <w:widowControl w:val="0"/>
        <w:spacing w:line="276" w:lineRule="auto"/>
        <w:ind w:left="284"/>
        <w:jc w:val="both"/>
        <w:rPr>
          <w:rFonts w:asciiTheme="majorHAnsi" w:hAnsiTheme="majorHAnsi"/>
        </w:rPr>
      </w:pPr>
      <w:r w:rsidRPr="002B0379">
        <w:rPr>
          <w:rFonts w:asciiTheme="majorHAnsi" w:hAnsiTheme="majorHAnsi"/>
        </w:rPr>
        <w:t xml:space="preserve">Postopek javnega naročila se vodi kot </w:t>
      </w:r>
      <w:r w:rsidRPr="00D9045C">
        <w:rPr>
          <w:rFonts w:asciiTheme="majorHAnsi" w:hAnsiTheme="majorHAnsi"/>
        </w:rPr>
        <w:t>postopek oddaje javnega naročila po postopku</w:t>
      </w:r>
      <w:r w:rsidR="00C04ECF" w:rsidRPr="00D9045C">
        <w:rPr>
          <w:rFonts w:asciiTheme="majorHAnsi" w:hAnsiTheme="majorHAnsi"/>
        </w:rPr>
        <w:t xml:space="preserve"> naročila male vrednosti</w:t>
      </w:r>
      <w:r w:rsidRPr="00D9045C">
        <w:rPr>
          <w:rFonts w:asciiTheme="majorHAnsi" w:hAnsiTheme="majorHAnsi"/>
        </w:rPr>
        <w:t xml:space="preserve"> skladno s 4</w:t>
      </w:r>
      <w:r w:rsidR="00C04ECF" w:rsidRPr="00D9045C">
        <w:rPr>
          <w:rFonts w:asciiTheme="majorHAnsi" w:hAnsiTheme="majorHAnsi"/>
        </w:rPr>
        <w:t>7</w:t>
      </w:r>
      <w:r w:rsidRPr="00D9045C">
        <w:rPr>
          <w:rFonts w:asciiTheme="majorHAnsi" w:hAnsiTheme="majorHAnsi"/>
        </w:rPr>
        <w:t>. členom Zakona o javnem naročanju (Uradni list RS, št. 91/15, 14/18, 121/21, 10/22, 74/22 – odl. US, 100/22 – ZNUZSZS, 28/23, 88/23 – ZOPNN-F in 83/25 – ZOUL; v nadaljevanju ZJN-3). Del predmetnega postopka oddaje javnega naročila je tudi projektni natečaj, ki se vodi v skladu s točko a) prvega odstavka 100. člena ZJN-3.</w:t>
      </w:r>
      <w:r w:rsidRPr="002B0379">
        <w:rPr>
          <w:rFonts w:asciiTheme="majorHAnsi" w:hAnsiTheme="majorHAnsi"/>
        </w:rPr>
        <w:t xml:space="preserve"> </w:t>
      </w:r>
    </w:p>
    <w:p w14:paraId="25D833D9" w14:textId="77777777" w:rsidR="00C90A8E" w:rsidRPr="002B0379" w:rsidRDefault="00C90A8E" w:rsidP="008A51A1">
      <w:pPr>
        <w:widowControl w:val="0"/>
        <w:spacing w:line="276" w:lineRule="auto"/>
        <w:ind w:left="284"/>
        <w:jc w:val="both"/>
        <w:rPr>
          <w:rFonts w:asciiTheme="majorHAnsi" w:hAnsiTheme="majorHAnsi"/>
        </w:rPr>
      </w:pPr>
    </w:p>
    <w:p w14:paraId="488D6696" w14:textId="1D82F247" w:rsidR="004A6970" w:rsidRPr="002B0379" w:rsidRDefault="004A6970" w:rsidP="002E2CCB">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informacije o OGLEDU (NEOBVEZEN)</w:t>
      </w:r>
    </w:p>
    <w:p w14:paraId="52FB84D3" w14:textId="77777777" w:rsidR="00D40F67" w:rsidRPr="002B0379" w:rsidRDefault="00D40F67" w:rsidP="00D40F67">
      <w:pPr>
        <w:widowControl w:val="0"/>
        <w:spacing w:line="276" w:lineRule="auto"/>
        <w:ind w:left="284"/>
        <w:jc w:val="both"/>
        <w:rPr>
          <w:rFonts w:asciiTheme="majorHAnsi" w:hAnsiTheme="majorHAnsi"/>
        </w:rPr>
      </w:pPr>
      <w:r w:rsidRPr="002B0379">
        <w:rPr>
          <w:rFonts w:asciiTheme="majorHAnsi" w:hAnsiTheme="majorHAnsi"/>
        </w:rPr>
        <w:t>Zaradi zagotavljanja anonimnosti ponudnikov, skladno s četrtim odstavkom 104. člena ZJN-3 ogled s strani naročnika ne bo organiziran.</w:t>
      </w:r>
    </w:p>
    <w:p w14:paraId="16237DE1" w14:textId="77777777" w:rsidR="00D40F67" w:rsidRPr="002B0379" w:rsidRDefault="00D40F67" w:rsidP="00D40F67">
      <w:pPr>
        <w:widowControl w:val="0"/>
        <w:spacing w:line="276" w:lineRule="auto"/>
        <w:ind w:left="284"/>
        <w:jc w:val="both"/>
        <w:rPr>
          <w:rFonts w:asciiTheme="majorHAnsi" w:hAnsiTheme="majorHAnsi"/>
        </w:rPr>
      </w:pPr>
    </w:p>
    <w:p w14:paraId="1919809C" w14:textId="6FF77DCA" w:rsidR="00D40F67" w:rsidRPr="002B0379" w:rsidRDefault="00D40F67" w:rsidP="00D40F67">
      <w:pPr>
        <w:widowControl w:val="0"/>
        <w:spacing w:line="276" w:lineRule="auto"/>
        <w:ind w:left="284"/>
        <w:jc w:val="both"/>
        <w:rPr>
          <w:rFonts w:asciiTheme="majorHAnsi" w:hAnsiTheme="majorHAnsi"/>
        </w:rPr>
      </w:pPr>
      <w:r w:rsidRPr="002B0379">
        <w:rPr>
          <w:rFonts w:asciiTheme="majorHAnsi" w:hAnsiTheme="majorHAnsi"/>
        </w:rPr>
        <w:t>Kljub temu naročnik svetuje zainteresiranim ponudnikom, da si samostojno ogledajo lokacijo projekta in tako pridobijo vse podatke, ki bi jim koristili pri pripravi ponudbe. Vse stroške in odgovornost v zvezi z ogledom prevzame ponudnik sam.</w:t>
      </w:r>
    </w:p>
    <w:p w14:paraId="6CDC79A2" w14:textId="77777777" w:rsidR="00302E97" w:rsidRPr="002B0379" w:rsidRDefault="00302E97" w:rsidP="00363994">
      <w:pPr>
        <w:widowControl w:val="0"/>
        <w:spacing w:line="276" w:lineRule="auto"/>
        <w:ind w:left="284"/>
        <w:jc w:val="both"/>
        <w:rPr>
          <w:rFonts w:asciiTheme="majorHAnsi" w:hAnsiTheme="majorHAnsi"/>
        </w:rPr>
      </w:pPr>
    </w:p>
    <w:p w14:paraId="738BC9D1" w14:textId="77777777" w:rsidR="0024053E" w:rsidRPr="002B0379"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ZAHTEVE ZA DodatnA pojasnilA</w:t>
      </w:r>
    </w:p>
    <w:p w14:paraId="54CA3B07" w14:textId="77777777" w:rsidR="0024053E" w:rsidRPr="002B0379" w:rsidRDefault="0024053E" w:rsidP="0024053E">
      <w:pPr>
        <w:widowControl w:val="0"/>
        <w:spacing w:line="276" w:lineRule="auto"/>
        <w:ind w:left="284"/>
        <w:jc w:val="both"/>
        <w:rPr>
          <w:rFonts w:asciiTheme="majorHAnsi" w:hAnsiTheme="majorHAnsi"/>
        </w:rPr>
      </w:pPr>
      <w:r w:rsidRPr="002B0379">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2B0379" w:rsidRDefault="0024053E" w:rsidP="0024053E">
      <w:pPr>
        <w:widowControl w:val="0"/>
        <w:spacing w:line="276" w:lineRule="auto"/>
        <w:ind w:left="284"/>
        <w:jc w:val="both"/>
        <w:rPr>
          <w:rFonts w:asciiTheme="majorHAnsi" w:hAnsiTheme="majorHAnsi"/>
        </w:rPr>
      </w:pPr>
    </w:p>
    <w:p w14:paraId="688035C8" w14:textId="77777777" w:rsidR="0024053E" w:rsidRPr="002B0379" w:rsidRDefault="0024053E" w:rsidP="0024053E">
      <w:pPr>
        <w:widowControl w:val="0"/>
        <w:spacing w:line="276" w:lineRule="auto"/>
        <w:ind w:left="284"/>
        <w:jc w:val="both"/>
        <w:rPr>
          <w:rFonts w:asciiTheme="majorHAnsi" w:hAnsiTheme="majorHAnsi"/>
        </w:rPr>
      </w:pPr>
      <w:r w:rsidRPr="002B0379">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p>
    <w:p w14:paraId="4FC66541" w14:textId="239F6A3A" w:rsidR="0024053E" w:rsidRPr="002B0379" w:rsidRDefault="0024053E" w:rsidP="00363994">
      <w:pPr>
        <w:widowControl w:val="0"/>
        <w:spacing w:line="276" w:lineRule="auto"/>
        <w:ind w:left="284"/>
        <w:jc w:val="both"/>
        <w:rPr>
          <w:rFonts w:asciiTheme="majorHAnsi" w:hAnsiTheme="majorHAnsi"/>
        </w:rPr>
      </w:pPr>
    </w:p>
    <w:p w14:paraId="050EAD2F" w14:textId="77777777" w:rsidR="0024053E" w:rsidRPr="002B0379"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uporabljen informacijski sistem</w:t>
      </w:r>
    </w:p>
    <w:p w14:paraId="1F16A3C4" w14:textId="2CA2D27B" w:rsidR="0024053E" w:rsidRPr="002B0379" w:rsidRDefault="0024053E" w:rsidP="0024053E">
      <w:pPr>
        <w:widowControl w:val="0"/>
        <w:spacing w:line="276" w:lineRule="auto"/>
        <w:ind w:left="284"/>
        <w:jc w:val="both"/>
        <w:rPr>
          <w:rFonts w:asciiTheme="majorHAnsi" w:hAnsiTheme="majorHAnsi"/>
        </w:rPr>
      </w:pPr>
      <w:bookmarkStart w:id="4" w:name="_Hlk126826744"/>
      <w:r w:rsidRPr="002B0379">
        <w:rPr>
          <w:rFonts w:asciiTheme="majorHAnsi" w:hAnsiTheme="majorHAnsi"/>
        </w:rPr>
        <w:t xml:space="preserve">Za sporočanje in izmenjavo informacij v predmetnem postopku oddaje javnega naročila, naročnik uporablja informacijski sistem e-JN. Dostop do informacijskega sistema je zagotovljen preko spletnega naslova: </w:t>
      </w:r>
      <w:r w:rsidR="00302E97" w:rsidRPr="002B0379">
        <w:rPr>
          <w:rFonts w:asciiTheme="majorHAnsi" w:hAnsiTheme="majorHAnsi"/>
          <w:color w:val="008080"/>
          <w:u w:color="A9C938"/>
        </w:rPr>
        <w:t>https://ejn.gov.si</w:t>
      </w:r>
      <w:r w:rsidR="009A7059" w:rsidRPr="002B0379">
        <w:rPr>
          <w:rFonts w:asciiTheme="majorHAnsi" w:hAnsiTheme="majorHAnsi"/>
          <w:u w:color="A9C938"/>
        </w:rPr>
        <w:t>.</w:t>
      </w:r>
      <w:r w:rsidRPr="002B0379">
        <w:rPr>
          <w:rFonts w:asciiTheme="majorHAnsi" w:hAnsiTheme="majorHAnsi"/>
          <w:color w:val="008080"/>
        </w:rPr>
        <w:t xml:space="preserve"> </w:t>
      </w:r>
    </w:p>
    <w:p w14:paraId="429558D1" w14:textId="77777777" w:rsidR="0024053E" w:rsidRPr="002B0379" w:rsidRDefault="0024053E" w:rsidP="0024053E">
      <w:pPr>
        <w:widowControl w:val="0"/>
        <w:spacing w:line="276" w:lineRule="auto"/>
        <w:ind w:left="284"/>
        <w:jc w:val="both"/>
        <w:rPr>
          <w:rFonts w:asciiTheme="majorHAnsi" w:hAnsiTheme="majorHAnsi"/>
        </w:rPr>
      </w:pPr>
    </w:p>
    <w:p w14:paraId="767D0FC2" w14:textId="3EA59800" w:rsidR="0024053E" w:rsidRPr="002B0379" w:rsidRDefault="0024053E" w:rsidP="0024053E">
      <w:pPr>
        <w:widowControl w:val="0"/>
        <w:spacing w:line="276" w:lineRule="auto"/>
        <w:ind w:left="284"/>
        <w:jc w:val="both"/>
        <w:rPr>
          <w:rFonts w:asciiTheme="majorHAnsi" w:hAnsiTheme="majorHAnsi"/>
          <w:szCs w:val="20"/>
        </w:rPr>
      </w:pPr>
      <w:r w:rsidRPr="002B0379">
        <w:rPr>
          <w:rFonts w:asciiTheme="majorHAnsi" w:hAnsiTheme="majorHAnsi"/>
        </w:rPr>
        <w:t>Splošni pogoji uporabe informacijskega sistema e-JN oz. Navodila za uporabo informacijskega sistema e-JN</w:t>
      </w:r>
      <w:r w:rsidR="00DA1326" w:rsidRPr="002B0379">
        <w:rPr>
          <w:rFonts w:asciiTheme="majorHAnsi" w:hAnsiTheme="majorHAnsi"/>
        </w:rPr>
        <w:t xml:space="preserve"> so dostopna na zgoraj navedeni spletni strani e-JN.</w:t>
      </w:r>
    </w:p>
    <w:bookmarkEnd w:id="4"/>
    <w:p w14:paraId="36D26A68" w14:textId="77777777" w:rsidR="0024053E" w:rsidRPr="002B0379" w:rsidRDefault="0024053E" w:rsidP="0024053E">
      <w:pPr>
        <w:widowControl w:val="0"/>
        <w:spacing w:line="276" w:lineRule="auto"/>
        <w:ind w:left="284"/>
        <w:jc w:val="both"/>
        <w:rPr>
          <w:rFonts w:asciiTheme="majorHAnsi" w:hAnsiTheme="majorHAnsi"/>
        </w:rPr>
      </w:pPr>
    </w:p>
    <w:p w14:paraId="4148E508" w14:textId="77777777" w:rsidR="0024053E" w:rsidRPr="002B0379"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 xml:space="preserve">ROK IN NAČIN PREDLOŽITVE PONUDBE </w:t>
      </w:r>
    </w:p>
    <w:p w14:paraId="41744C01" w14:textId="5732F754" w:rsidR="00DF03F4" w:rsidRPr="002B0379" w:rsidRDefault="00DF03F4" w:rsidP="00DF03F4">
      <w:pPr>
        <w:widowControl w:val="0"/>
        <w:spacing w:line="276" w:lineRule="auto"/>
        <w:ind w:left="284"/>
        <w:jc w:val="both"/>
        <w:rPr>
          <w:rFonts w:asciiTheme="majorHAnsi" w:hAnsiTheme="majorHAnsi"/>
        </w:rPr>
      </w:pPr>
      <w:bookmarkStart w:id="5" w:name="_Hlk126826758"/>
      <w:r w:rsidRPr="002B0379">
        <w:rPr>
          <w:rFonts w:asciiTheme="majorHAnsi" w:hAnsiTheme="majorHAnsi"/>
        </w:rPr>
        <w:t xml:space="preserve">Rok za prejem ponudb (tj. natečajne rešitve oz. prve ovojnice in ponudbe oz. druge ovojnice) je </w:t>
      </w:r>
      <w:r w:rsidRPr="002B0379">
        <w:rPr>
          <w:rFonts w:asciiTheme="majorHAnsi" w:hAnsiTheme="majorHAnsi"/>
          <w:b/>
          <w:bCs/>
        </w:rPr>
        <w:t xml:space="preserve">dne  </w:t>
      </w:r>
      <w:r w:rsidR="001C24C9">
        <w:rPr>
          <w:rFonts w:asciiTheme="majorHAnsi" w:hAnsiTheme="majorHAnsi"/>
          <w:b/>
          <w:bCs/>
        </w:rPr>
        <w:t xml:space="preserve">31. 7. 2026 </w:t>
      </w:r>
      <w:r w:rsidRPr="002B0379">
        <w:rPr>
          <w:rFonts w:asciiTheme="majorHAnsi" w:hAnsiTheme="majorHAnsi"/>
          <w:b/>
          <w:bCs/>
        </w:rPr>
        <w:t xml:space="preserve">do </w:t>
      </w:r>
      <w:r w:rsidR="001C24C9">
        <w:rPr>
          <w:rFonts w:asciiTheme="majorHAnsi" w:hAnsiTheme="majorHAnsi"/>
          <w:b/>
          <w:bCs/>
        </w:rPr>
        <w:t>10:00</w:t>
      </w:r>
      <w:r w:rsidRPr="002B0379">
        <w:rPr>
          <w:rFonts w:asciiTheme="majorHAnsi" w:hAnsiTheme="majorHAnsi"/>
          <w:b/>
          <w:bCs/>
        </w:rPr>
        <w:t xml:space="preserve"> ure</w:t>
      </w:r>
      <w:r w:rsidRPr="002B0379">
        <w:rPr>
          <w:rFonts w:asciiTheme="majorHAnsi" w:hAnsiTheme="majorHAnsi"/>
        </w:rPr>
        <w:t xml:space="preserve"> in je določen na portalu javnih naročil. Po izteku roka oddaja ponudbe ni več mogoča.</w:t>
      </w:r>
    </w:p>
    <w:p w14:paraId="259489C6" w14:textId="77777777" w:rsidR="00DF03F4" w:rsidRPr="002B0379" w:rsidRDefault="00DF03F4" w:rsidP="00DF03F4">
      <w:pPr>
        <w:widowControl w:val="0"/>
        <w:spacing w:line="276" w:lineRule="auto"/>
        <w:ind w:left="284"/>
        <w:jc w:val="both"/>
        <w:rPr>
          <w:rFonts w:asciiTheme="majorHAnsi" w:hAnsiTheme="majorHAnsi"/>
        </w:rPr>
      </w:pPr>
    </w:p>
    <w:p w14:paraId="4E762860" w14:textId="77777777" w:rsidR="00DF03F4" w:rsidRPr="002B0379" w:rsidRDefault="00DF03F4" w:rsidP="00DF03F4">
      <w:pPr>
        <w:widowControl w:val="0"/>
        <w:spacing w:line="276" w:lineRule="auto"/>
        <w:ind w:left="284"/>
        <w:jc w:val="both"/>
        <w:rPr>
          <w:rFonts w:asciiTheme="majorHAnsi" w:hAnsiTheme="majorHAnsi"/>
        </w:rPr>
      </w:pPr>
      <w:r w:rsidRPr="002B0379">
        <w:rPr>
          <w:rFonts w:asciiTheme="majorHAnsi" w:hAnsiTheme="majorHAnsi"/>
        </w:rPr>
        <w:t>Ponudbe morajo biti pripravljene v dveh ločenih ovojnicah, od katerih vsebina prve ovojnice obsega natečajno rešitev, vsebina druge ovojnice pa preostali deli ponudbene dokumentacije. Obe ovojnici morata biti oddani do roka za prejem ponudb, določenega v prejšnjem odstavku ter na portalu javnih naročil.</w:t>
      </w:r>
    </w:p>
    <w:p w14:paraId="25F7D49A" w14:textId="77777777" w:rsidR="00DF03F4" w:rsidRPr="002B0379" w:rsidRDefault="00DF03F4" w:rsidP="00DF03F4">
      <w:pPr>
        <w:widowControl w:val="0"/>
        <w:spacing w:line="276" w:lineRule="auto"/>
        <w:ind w:left="284"/>
        <w:jc w:val="both"/>
        <w:rPr>
          <w:rFonts w:asciiTheme="majorHAnsi" w:hAnsiTheme="majorHAnsi"/>
        </w:rPr>
      </w:pPr>
    </w:p>
    <w:p w14:paraId="2FA3D6BD" w14:textId="77777777" w:rsidR="00DF03F4" w:rsidRPr="002B0379" w:rsidRDefault="00DF03F4" w:rsidP="000E2980">
      <w:pPr>
        <w:pStyle w:val="Odstavekseznama"/>
        <w:widowControl w:val="0"/>
        <w:numPr>
          <w:ilvl w:val="0"/>
          <w:numId w:val="12"/>
        </w:numPr>
        <w:spacing w:line="276" w:lineRule="auto"/>
        <w:jc w:val="both"/>
        <w:rPr>
          <w:rFonts w:asciiTheme="majorHAnsi" w:hAnsiTheme="majorHAnsi"/>
          <w:b/>
          <w:bCs/>
        </w:rPr>
      </w:pPr>
      <w:r w:rsidRPr="002B0379">
        <w:rPr>
          <w:rFonts w:asciiTheme="majorHAnsi" w:hAnsiTheme="majorHAnsi"/>
          <w:b/>
          <w:bCs/>
        </w:rPr>
        <w:t>PRVA OVOJNICA – NATEČAJNA REŠITEV</w:t>
      </w:r>
    </w:p>
    <w:p w14:paraId="3B71CC61" w14:textId="77777777" w:rsidR="00DF03F4" w:rsidRPr="002B0379" w:rsidRDefault="00DF03F4" w:rsidP="00DF03F4">
      <w:pPr>
        <w:widowControl w:val="0"/>
        <w:spacing w:line="276" w:lineRule="auto"/>
        <w:ind w:left="284"/>
        <w:jc w:val="both"/>
        <w:rPr>
          <w:rFonts w:asciiTheme="majorHAnsi" w:hAnsiTheme="majorHAnsi"/>
        </w:rPr>
      </w:pPr>
      <w:r w:rsidRPr="002B0379">
        <w:rPr>
          <w:rFonts w:asciiTheme="majorHAnsi" w:hAnsiTheme="majorHAnsi"/>
        </w:rPr>
        <w:lastRenderedPageBreak/>
        <w:t xml:space="preserve">Prva ovojnica navzven in prav tako celotna vsebina prve ovojnice navznoter mora biti anonimna in označena s šifro, ki jo ponudnik določi sam na način, da ponudnika ni mogoče identificirati oziroma razkriti avtorja/-ev natečajne rešitve. </w:t>
      </w:r>
    </w:p>
    <w:p w14:paraId="17BA762A" w14:textId="77777777" w:rsidR="00DF03F4" w:rsidRPr="002B0379" w:rsidRDefault="00DF03F4" w:rsidP="00DF03F4">
      <w:pPr>
        <w:widowControl w:val="0"/>
        <w:spacing w:line="276" w:lineRule="auto"/>
        <w:ind w:left="284"/>
        <w:jc w:val="both"/>
        <w:rPr>
          <w:rFonts w:asciiTheme="majorHAnsi" w:hAnsiTheme="majorHAnsi"/>
        </w:rPr>
      </w:pPr>
    </w:p>
    <w:p w14:paraId="6753E353" w14:textId="77777777" w:rsidR="00DF03F4" w:rsidRPr="002B0379" w:rsidRDefault="00DF03F4" w:rsidP="00DF03F4">
      <w:pPr>
        <w:widowControl w:val="0"/>
        <w:spacing w:line="276" w:lineRule="auto"/>
        <w:ind w:left="284"/>
        <w:jc w:val="both"/>
        <w:rPr>
          <w:rFonts w:asciiTheme="majorHAnsi" w:hAnsiTheme="majorHAnsi"/>
        </w:rPr>
      </w:pPr>
      <w:r w:rsidRPr="002B0379">
        <w:rPr>
          <w:rFonts w:asciiTheme="majorHAnsi" w:hAnsiTheme="majorHAnsi"/>
        </w:rPr>
        <w:t xml:space="preserve">Šifra mora biti vsaj petmestna in je lahko sestavljena izključno iz arabskih številk. Šifra se mora ujemati s šifro, ki jo ponudnik vpiše na ustrezno mesto pri pripravi ponudbe na obrazec </w:t>
      </w:r>
      <w:r w:rsidRPr="002B0379">
        <w:rPr>
          <w:rFonts w:asciiTheme="majorHAnsi" w:hAnsiTheme="majorHAnsi"/>
          <w:b/>
          <w:bCs/>
        </w:rPr>
        <w:t xml:space="preserve">Obr. Ponudba </w:t>
      </w:r>
      <w:r w:rsidRPr="002B0379">
        <w:rPr>
          <w:rFonts w:asciiTheme="majorHAnsi" w:hAnsiTheme="majorHAnsi"/>
        </w:rPr>
        <w:t>(ti. »</w:t>
      </w:r>
      <w:r w:rsidRPr="002B0379">
        <w:rPr>
          <w:rFonts w:asciiTheme="majorHAnsi" w:hAnsiTheme="majorHAnsi"/>
          <w:b/>
          <w:bCs/>
        </w:rPr>
        <w:t>Pripadajoča šifra</w:t>
      </w:r>
      <w:r w:rsidRPr="002B0379">
        <w:rPr>
          <w:rFonts w:asciiTheme="majorHAnsi" w:hAnsiTheme="majorHAnsi"/>
        </w:rPr>
        <w:t xml:space="preserve">«). Ponudnik šifro prepiše tudi na obrazec </w:t>
      </w:r>
      <w:r w:rsidRPr="002B0379">
        <w:rPr>
          <w:rFonts w:asciiTheme="majorHAnsi" w:hAnsiTheme="majorHAnsi"/>
          <w:b/>
          <w:bCs/>
        </w:rPr>
        <w:t>Obr. Povzetek ponudbenega predračuna.</w:t>
      </w:r>
      <w:r w:rsidRPr="002B0379">
        <w:rPr>
          <w:rFonts w:asciiTheme="majorHAnsi" w:hAnsiTheme="majorHAnsi"/>
        </w:rPr>
        <w:t xml:space="preserve"> V primeru napak v prepisu vrednosti bo naročnik kot točno upošteval šifro, navedeni na obrazcu </w:t>
      </w:r>
      <w:r w:rsidRPr="002B0379">
        <w:rPr>
          <w:rFonts w:asciiTheme="majorHAnsi" w:hAnsiTheme="majorHAnsi"/>
          <w:b/>
          <w:bCs/>
        </w:rPr>
        <w:t>Obr. Ponudba</w:t>
      </w:r>
      <w:r w:rsidRPr="002B0379">
        <w:rPr>
          <w:rFonts w:asciiTheme="majorHAnsi" w:hAnsiTheme="majorHAnsi"/>
        </w:rPr>
        <w:t>.</w:t>
      </w:r>
    </w:p>
    <w:p w14:paraId="1844DE97" w14:textId="77777777" w:rsidR="00DF03F4" w:rsidRPr="002B0379" w:rsidRDefault="00DF03F4" w:rsidP="00DF03F4">
      <w:pPr>
        <w:widowControl w:val="0"/>
        <w:spacing w:line="276" w:lineRule="auto"/>
        <w:ind w:left="284"/>
        <w:jc w:val="both"/>
        <w:rPr>
          <w:rFonts w:asciiTheme="majorHAnsi" w:hAnsiTheme="majorHAnsi"/>
        </w:rPr>
      </w:pPr>
    </w:p>
    <w:p w14:paraId="251C0EDD" w14:textId="3034ED9B" w:rsidR="00DF03F4" w:rsidRPr="002B0379" w:rsidRDefault="00DF03F4" w:rsidP="00DF03F4">
      <w:pPr>
        <w:widowControl w:val="0"/>
        <w:spacing w:line="276" w:lineRule="auto"/>
        <w:ind w:left="284"/>
        <w:jc w:val="both"/>
        <w:rPr>
          <w:rFonts w:asciiTheme="majorHAnsi" w:hAnsiTheme="majorHAnsi"/>
        </w:rPr>
      </w:pPr>
      <w:r w:rsidRPr="002B0379">
        <w:rPr>
          <w:rFonts w:asciiTheme="majorHAnsi" w:hAnsiTheme="majorHAnsi"/>
        </w:rPr>
        <w:t xml:space="preserve">Prva ovojnica mora biti pripravljena v papirnati obliki in mora ne glede na način dostave (osebno ali po pošti) do naročnika, tj. na poštni naslov: </w:t>
      </w:r>
      <w:r w:rsidRPr="002B0379">
        <w:rPr>
          <w:rFonts w:asciiTheme="majorHAnsi" w:hAnsiTheme="majorHAnsi"/>
          <w:b/>
          <w:bCs/>
        </w:rPr>
        <w:t xml:space="preserve">Občina </w:t>
      </w:r>
      <w:r w:rsidR="00FE59D8" w:rsidRPr="002B0379">
        <w:rPr>
          <w:rFonts w:asciiTheme="majorHAnsi" w:hAnsiTheme="majorHAnsi"/>
          <w:b/>
          <w:bCs/>
        </w:rPr>
        <w:t>Kostanjevica na Krki</w:t>
      </w:r>
      <w:r w:rsidRPr="002B0379">
        <w:rPr>
          <w:rFonts w:asciiTheme="majorHAnsi" w:hAnsiTheme="majorHAnsi"/>
          <w:b/>
          <w:bCs/>
        </w:rPr>
        <w:t xml:space="preserve">, </w:t>
      </w:r>
      <w:r w:rsidR="00FE59D8" w:rsidRPr="002B0379">
        <w:rPr>
          <w:rFonts w:asciiTheme="majorHAnsi" w:hAnsiTheme="majorHAnsi"/>
          <w:b/>
          <w:bCs/>
        </w:rPr>
        <w:t>Ljubljanska cesta 7, 8311 Kostanjevica na Krki</w:t>
      </w:r>
      <w:r w:rsidRPr="002B0379">
        <w:rPr>
          <w:rFonts w:asciiTheme="majorHAnsi" w:hAnsiTheme="majorHAnsi"/>
        </w:rPr>
        <w:t>, prispeti do roka za oddajo ponudbe, sicer bo celotna ponudbena dokumentacija ponudnika štela za prepozno prejeto.</w:t>
      </w:r>
    </w:p>
    <w:p w14:paraId="4072FD1E" w14:textId="77777777" w:rsidR="00DF03F4" w:rsidRPr="002B0379" w:rsidRDefault="00DF03F4" w:rsidP="00DF03F4">
      <w:pPr>
        <w:widowControl w:val="0"/>
        <w:spacing w:line="276" w:lineRule="auto"/>
        <w:ind w:left="284"/>
        <w:jc w:val="both"/>
        <w:rPr>
          <w:rFonts w:asciiTheme="majorHAnsi" w:hAnsiTheme="majorHAnsi"/>
        </w:rPr>
      </w:pPr>
    </w:p>
    <w:p w14:paraId="166530A8" w14:textId="77777777" w:rsidR="00DF03F4" w:rsidRPr="002B0379" w:rsidRDefault="00DF03F4" w:rsidP="00DF03F4">
      <w:pPr>
        <w:widowControl w:val="0"/>
        <w:spacing w:line="276" w:lineRule="auto"/>
        <w:ind w:left="284"/>
        <w:jc w:val="both"/>
        <w:rPr>
          <w:rFonts w:asciiTheme="majorHAnsi" w:hAnsiTheme="majorHAnsi"/>
          <w:b/>
          <w:bCs/>
        </w:rPr>
      </w:pPr>
      <w:r w:rsidRPr="002B0379">
        <w:rPr>
          <w:rFonts w:asciiTheme="majorHAnsi" w:hAnsiTheme="majorHAnsi"/>
          <w:b/>
          <w:bCs/>
        </w:rPr>
        <w:t>Zahtevana vsebina prve ovojnice</w:t>
      </w:r>
    </w:p>
    <w:p w14:paraId="43085ED2" w14:textId="77777777" w:rsidR="00DF03F4" w:rsidRPr="002B0379" w:rsidRDefault="00DF03F4" w:rsidP="00DF03F4">
      <w:pPr>
        <w:widowControl w:val="0"/>
        <w:spacing w:line="276" w:lineRule="auto"/>
        <w:ind w:left="284"/>
        <w:jc w:val="both"/>
        <w:rPr>
          <w:rFonts w:asciiTheme="majorHAnsi" w:hAnsiTheme="majorHAnsi"/>
        </w:rPr>
      </w:pPr>
      <w:r w:rsidRPr="002B0379">
        <w:rPr>
          <w:rFonts w:asciiTheme="majorHAnsi" w:hAnsiTheme="majorHAnsi"/>
        </w:rPr>
        <w:t>Ponudniki (natečajniki) morajo v prvi ovojnici (natečajna rešitev) predložiti naslednje dokumente v zahtevanem številu izvodov, obliki in vsebini, kot navedeno spodaj.</w:t>
      </w:r>
    </w:p>
    <w:p w14:paraId="332A6433" w14:textId="77777777" w:rsidR="00DF03F4" w:rsidRPr="002B0379" w:rsidRDefault="00DF03F4" w:rsidP="00DF03F4">
      <w:pPr>
        <w:widowControl w:val="0"/>
        <w:spacing w:line="276" w:lineRule="auto"/>
        <w:ind w:left="284"/>
        <w:jc w:val="both"/>
        <w:rPr>
          <w:rFonts w:asciiTheme="majorHAnsi" w:hAnsiTheme="majorHAnsi"/>
          <w:b/>
          <w:bCs/>
        </w:rPr>
      </w:pPr>
    </w:p>
    <w:p w14:paraId="7C52BE0F" w14:textId="77777777" w:rsidR="00DF03F4" w:rsidRPr="002B0379" w:rsidRDefault="00DF03F4" w:rsidP="00DF03F4">
      <w:pPr>
        <w:widowControl w:val="0"/>
        <w:spacing w:line="276" w:lineRule="auto"/>
        <w:ind w:left="284"/>
        <w:jc w:val="both"/>
        <w:rPr>
          <w:rFonts w:asciiTheme="majorHAnsi" w:hAnsiTheme="majorHAnsi"/>
          <w:b/>
          <w:bCs/>
        </w:rPr>
      </w:pPr>
    </w:p>
    <w:tbl>
      <w:tblPr>
        <w:tblStyle w:val="Tabelamrea"/>
        <w:tblW w:w="8783" w:type="dxa"/>
        <w:tblInd w:w="284" w:type="dxa"/>
        <w:tblLook w:val="04A0" w:firstRow="1" w:lastRow="0" w:firstColumn="1" w:lastColumn="0" w:noHBand="0" w:noVBand="1"/>
      </w:tblPr>
      <w:tblGrid>
        <w:gridCol w:w="1554"/>
        <w:gridCol w:w="973"/>
        <w:gridCol w:w="2146"/>
        <w:gridCol w:w="4110"/>
      </w:tblGrid>
      <w:tr w:rsidR="00DF03F4" w:rsidRPr="00EA41BE" w14:paraId="01753A97" w14:textId="77777777" w:rsidTr="00EA41BE">
        <w:tc>
          <w:tcPr>
            <w:tcW w:w="1554" w:type="dxa"/>
          </w:tcPr>
          <w:p w14:paraId="0D5234DF" w14:textId="77777777" w:rsidR="00DF03F4" w:rsidRPr="00EA41BE" w:rsidRDefault="00DF03F4" w:rsidP="00D03CBE">
            <w:pPr>
              <w:widowControl w:val="0"/>
              <w:spacing w:line="276" w:lineRule="auto"/>
              <w:jc w:val="center"/>
              <w:rPr>
                <w:rFonts w:asciiTheme="majorHAnsi" w:hAnsiTheme="majorHAnsi"/>
                <w:b/>
                <w:szCs w:val="20"/>
              </w:rPr>
            </w:pPr>
            <w:bookmarkStart w:id="6" w:name="_Hlk62565096"/>
            <w:r w:rsidRPr="00EA41BE">
              <w:rPr>
                <w:rFonts w:asciiTheme="majorHAnsi" w:hAnsiTheme="majorHAnsi"/>
                <w:b/>
                <w:szCs w:val="20"/>
              </w:rPr>
              <w:t>Sestavni del natečajne rešitve</w:t>
            </w:r>
          </w:p>
        </w:tc>
        <w:tc>
          <w:tcPr>
            <w:tcW w:w="973" w:type="dxa"/>
          </w:tcPr>
          <w:p w14:paraId="25C30663" w14:textId="77777777" w:rsidR="00DF03F4" w:rsidRPr="00EA41BE" w:rsidRDefault="00DF03F4" w:rsidP="00D03CBE">
            <w:pPr>
              <w:widowControl w:val="0"/>
              <w:spacing w:line="276" w:lineRule="auto"/>
              <w:jc w:val="center"/>
              <w:rPr>
                <w:rFonts w:asciiTheme="majorHAnsi" w:hAnsiTheme="majorHAnsi"/>
                <w:b/>
                <w:szCs w:val="20"/>
              </w:rPr>
            </w:pPr>
            <w:r w:rsidRPr="00EA41BE">
              <w:rPr>
                <w:rFonts w:asciiTheme="majorHAnsi" w:hAnsiTheme="majorHAnsi"/>
                <w:b/>
                <w:szCs w:val="20"/>
              </w:rPr>
              <w:t>Število izvodov</w:t>
            </w:r>
          </w:p>
        </w:tc>
        <w:tc>
          <w:tcPr>
            <w:tcW w:w="2146" w:type="dxa"/>
          </w:tcPr>
          <w:p w14:paraId="45D8C05B" w14:textId="77777777" w:rsidR="00DF03F4" w:rsidRPr="00EA41BE" w:rsidRDefault="00DF03F4" w:rsidP="00D03CBE">
            <w:pPr>
              <w:widowControl w:val="0"/>
              <w:spacing w:line="276" w:lineRule="auto"/>
              <w:jc w:val="center"/>
              <w:rPr>
                <w:rFonts w:asciiTheme="majorHAnsi" w:hAnsiTheme="majorHAnsi"/>
                <w:b/>
                <w:szCs w:val="20"/>
              </w:rPr>
            </w:pPr>
            <w:r w:rsidRPr="00EA41BE">
              <w:rPr>
                <w:rFonts w:asciiTheme="majorHAnsi" w:hAnsiTheme="majorHAnsi"/>
                <w:b/>
                <w:szCs w:val="20"/>
              </w:rPr>
              <w:t>Oblika</w:t>
            </w:r>
          </w:p>
        </w:tc>
        <w:tc>
          <w:tcPr>
            <w:tcW w:w="4110" w:type="dxa"/>
          </w:tcPr>
          <w:p w14:paraId="27584C56" w14:textId="77777777" w:rsidR="00DF03F4" w:rsidRPr="00EA41BE" w:rsidRDefault="00DF03F4" w:rsidP="00D03CBE">
            <w:pPr>
              <w:widowControl w:val="0"/>
              <w:spacing w:line="276" w:lineRule="auto"/>
              <w:jc w:val="center"/>
              <w:rPr>
                <w:rFonts w:asciiTheme="majorHAnsi" w:hAnsiTheme="majorHAnsi"/>
                <w:b/>
                <w:szCs w:val="20"/>
              </w:rPr>
            </w:pPr>
            <w:r w:rsidRPr="00EA41BE">
              <w:rPr>
                <w:rFonts w:asciiTheme="majorHAnsi" w:hAnsiTheme="majorHAnsi"/>
                <w:b/>
                <w:szCs w:val="20"/>
              </w:rPr>
              <w:t>Vsebina</w:t>
            </w:r>
          </w:p>
        </w:tc>
      </w:tr>
      <w:tr w:rsidR="00DF03F4" w:rsidRPr="00EA41BE" w14:paraId="5BE99742" w14:textId="77777777" w:rsidTr="00EA41BE">
        <w:tc>
          <w:tcPr>
            <w:tcW w:w="1554" w:type="dxa"/>
          </w:tcPr>
          <w:p w14:paraId="2B74A5DD" w14:textId="6237E58D" w:rsidR="00DF03F4" w:rsidRPr="00EA41BE" w:rsidRDefault="002B0379" w:rsidP="00D03CBE">
            <w:pPr>
              <w:widowControl w:val="0"/>
              <w:spacing w:line="276" w:lineRule="auto"/>
              <w:jc w:val="both"/>
              <w:rPr>
                <w:rFonts w:asciiTheme="majorHAnsi" w:hAnsiTheme="majorHAnsi"/>
                <w:szCs w:val="20"/>
              </w:rPr>
            </w:pPr>
            <w:r w:rsidRPr="00EA41BE">
              <w:rPr>
                <w:rFonts w:asciiTheme="majorHAnsi" w:hAnsiTheme="majorHAnsi"/>
                <w:szCs w:val="20"/>
              </w:rPr>
              <w:t>PLAKATI</w:t>
            </w:r>
          </w:p>
        </w:tc>
        <w:tc>
          <w:tcPr>
            <w:tcW w:w="973" w:type="dxa"/>
          </w:tcPr>
          <w:p w14:paraId="350BE9FD" w14:textId="360F6576" w:rsidR="00DF03F4" w:rsidRPr="00EA41BE" w:rsidRDefault="002B0379" w:rsidP="00D03CBE">
            <w:pPr>
              <w:widowControl w:val="0"/>
              <w:spacing w:line="276" w:lineRule="auto"/>
              <w:jc w:val="both"/>
              <w:rPr>
                <w:rFonts w:asciiTheme="majorHAnsi" w:hAnsiTheme="majorHAnsi"/>
                <w:szCs w:val="20"/>
              </w:rPr>
            </w:pPr>
            <w:r w:rsidRPr="00EA41BE">
              <w:rPr>
                <w:rFonts w:asciiTheme="majorHAnsi" w:hAnsiTheme="majorHAnsi"/>
                <w:szCs w:val="20"/>
              </w:rPr>
              <w:t>največ 3 kom</w:t>
            </w:r>
          </w:p>
        </w:tc>
        <w:tc>
          <w:tcPr>
            <w:tcW w:w="2146" w:type="dxa"/>
          </w:tcPr>
          <w:p w14:paraId="251C50D0" w14:textId="5F4A0E40" w:rsidR="00DF03F4" w:rsidRPr="00EA41BE" w:rsidRDefault="002B0379" w:rsidP="002B0379">
            <w:pPr>
              <w:autoSpaceDE w:val="0"/>
              <w:autoSpaceDN w:val="0"/>
              <w:adjustRightInd w:val="0"/>
              <w:rPr>
                <w:rFonts w:asciiTheme="majorHAnsi" w:hAnsiTheme="majorHAnsi"/>
                <w:szCs w:val="20"/>
              </w:rPr>
            </w:pPr>
            <w:r w:rsidRPr="00EA41BE">
              <w:rPr>
                <w:rFonts w:asciiTheme="majorHAnsi" w:hAnsiTheme="majorHAnsi"/>
                <w:szCs w:val="20"/>
              </w:rPr>
              <w:t xml:space="preserve">- </w:t>
            </w:r>
            <w:r w:rsidR="00DF03F4" w:rsidRPr="00EA41BE">
              <w:rPr>
                <w:rFonts w:asciiTheme="majorHAnsi" w:hAnsiTheme="majorHAnsi"/>
                <w:szCs w:val="20"/>
              </w:rPr>
              <w:t>kaširane plošče</w:t>
            </w:r>
          </w:p>
          <w:p w14:paraId="4A54F8BE" w14:textId="36E2AA3E" w:rsidR="00DF03F4" w:rsidRPr="00EA41BE" w:rsidRDefault="002B0379" w:rsidP="002B0379">
            <w:pPr>
              <w:autoSpaceDE w:val="0"/>
              <w:autoSpaceDN w:val="0"/>
              <w:adjustRightInd w:val="0"/>
              <w:rPr>
                <w:rFonts w:asciiTheme="majorHAnsi" w:hAnsiTheme="majorHAnsi"/>
                <w:szCs w:val="20"/>
              </w:rPr>
            </w:pPr>
            <w:r w:rsidRPr="00EA41BE">
              <w:rPr>
                <w:rFonts w:asciiTheme="majorHAnsi" w:hAnsiTheme="majorHAnsi"/>
                <w:szCs w:val="20"/>
              </w:rPr>
              <w:t xml:space="preserve">- </w:t>
            </w:r>
            <w:r w:rsidR="00DF03F4" w:rsidRPr="00EA41BE">
              <w:rPr>
                <w:rFonts w:asciiTheme="majorHAnsi" w:hAnsiTheme="majorHAnsi"/>
                <w:szCs w:val="20"/>
              </w:rPr>
              <w:t>format POKONČNI, dimenzije: 70/100 cm</w:t>
            </w:r>
          </w:p>
          <w:p w14:paraId="3A132E88" w14:textId="77777777" w:rsidR="00DF03F4" w:rsidRPr="00EA41BE" w:rsidRDefault="00DF03F4" w:rsidP="002B0379">
            <w:pPr>
              <w:autoSpaceDE w:val="0"/>
              <w:autoSpaceDN w:val="0"/>
              <w:adjustRightInd w:val="0"/>
              <w:ind w:left="644"/>
              <w:rPr>
                <w:rFonts w:asciiTheme="majorHAnsi" w:hAnsiTheme="majorHAnsi"/>
                <w:szCs w:val="20"/>
              </w:rPr>
            </w:pPr>
          </w:p>
        </w:tc>
        <w:tc>
          <w:tcPr>
            <w:tcW w:w="4110" w:type="dxa"/>
          </w:tcPr>
          <w:p w14:paraId="243855BB" w14:textId="77777777" w:rsidR="002B0379" w:rsidRPr="00EA41BE" w:rsidRDefault="002B0379" w:rsidP="002B0379">
            <w:pPr>
              <w:autoSpaceDE w:val="0"/>
              <w:autoSpaceDN w:val="0"/>
              <w:adjustRightInd w:val="0"/>
              <w:rPr>
                <w:rFonts w:asciiTheme="majorHAnsi" w:hAnsiTheme="majorHAnsi" w:cs="Calibri,Bold"/>
                <w:b/>
                <w:bCs/>
                <w:szCs w:val="20"/>
              </w:rPr>
            </w:pPr>
            <w:r w:rsidRPr="00EA41BE">
              <w:rPr>
                <w:rFonts w:asciiTheme="majorHAnsi" w:hAnsiTheme="majorHAnsi" w:cs="Calibri,Bold"/>
                <w:b/>
                <w:bCs/>
                <w:szCs w:val="20"/>
              </w:rPr>
              <w:t>PLAKAT 1 in 2 (projektno območje 1:250)</w:t>
            </w:r>
          </w:p>
          <w:p w14:paraId="203DB576" w14:textId="77777777"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Calibri"/>
                <w:szCs w:val="20"/>
              </w:rPr>
              <w:t>(postavljena bosta pokončno en ob drugega)</w:t>
            </w:r>
          </w:p>
          <w:p w14:paraId="63D4A0D8" w14:textId="4AF3C0D0" w:rsidR="002B0379" w:rsidRPr="00EA41BE" w:rsidRDefault="00E4009E" w:rsidP="002B0379">
            <w:pPr>
              <w:autoSpaceDE w:val="0"/>
              <w:autoSpaceDN w:val="0"/>
              <w:adjustRightInd w:val="0"/>
              <w:rPr>
                <w:rFonts w:asciiTheme="majorHAnsi" w:hAnsiTheme="majorHAnsi" w:cs="Calibri"/>
                <w:szCs w:val="20"/>
              </w:rPr>
            </w:pPr>
            <w:r w:rsidRPr="00EA41BE">
              <w:rPr>
                <w:rFonts w:asciiTheme="majorHAnsi" w:hAnsiTheme="majorHAnsi" w:cs="Symbol"/>
                <w:szCs w:val="20"/>
              </w:rPr>
              <w:t></w:t>
            </w:r>
            <w:r w:rsidR="002B0379" w:rsidRPr="00EA41BE">
              <w:rPr>
                <w:rFonts w:asciiTheme="majorHAnsi" w:hAnsiTheme="majorHAnsi" w:cs="Symbol"/>
                <w:szCs w:val="20"/>
              </w:rPr>
              <w:t></w:t>
            </w:r>
            <w:r w:rsidR="002B0379" w:rsidRPr="00EA41BE">
              <w:rPr>
                <w:rFonts w:asciiTheme="majorHAnsi" w:hAnsiTheme="majorHAnsi" w:cs="Calibri"/>
                <w:szCs w:val="20"/>
              </w:rPr>
              <w:t xml:space="preserve">ureditvena situacija projektnega natečajnega območja </w:t>
            </w:r>
            <w:r w:rsidRPr="00EA41BE">
              <w:rPr>
                <w:rFonts w:asciiTheme="majorHAnsi" w:hAnsiTheme="majorHAnsi" w:cs="Calibri"/>
                <w:szCs w:val="20"/>
              </w:rPr>
              <w:t>1. faza in 2. faza</w:t>
            </w:r>
            <w:r w:rsidR="002B0379" w:rsidRPr="00EA41BE">
              <w:rPr>
                <w:rFonts w:asciiTheme="majorHAnsi" w:hAnsiTheme="majorHAnsi" w:cs="Calibri"/>
                <w:szCs w:val="20"/>
              </w:rPr>
              <w:t>, M 1:250</w:t>
            </w:r>
          </w:p>
          <w:p w14:paraId="6D0DF43B" w14:textId="77777777" w:rsidR="002B0379" w:rsidRPr="00EA41BE" w:rsidRDefault="002B0379" w:rsidP="002B0379">
            <w:pPr>
              <w:autoSpaceDE w:val="0"/>
              <w:autoSpaceDN w:val="0"/>
              <w:adjustRightInd w:val="0"/>
              <w:rPr>
                <w:rFonts w:asciiTheme="majorHAnsi" w:hAnsiTheme="majorHAnsi" w:cs="Calibri,Bold"/>
                <w:b/>
                <w:bCs/>
                <w:szCs w:val="20"/>
              </w:rPr>
            </w:pPr>
          </w:p>
          <w:p w14:paraId="41C68526" w14:textId="5B47D046" w:rsidR="002B0379" w:rsidRPr="00EA41BE" w:rsidRDefault="002B0379" w:rsidP="002B0379">
            <w:pPr>
              <w:autoSpaceDE w:val="0"/>
              <w:autoSpaceDN w:val="0"/>
              <w:adjustRightInd w:val="0"/>
              <w:rPr>
                <w:rFonts w:asciiTheme="majorHAnsi" w:hAnsiTheme="majorHAnsi" w:cs="Calibri,Bold"/>
                <w:b/>
                <w:bCs/>
                <w:szCs w:val="20"/>
              </w:rPr>
            </w:pPr>
            <w:r w:rsidRPr="00EA41BE">
              <w:rPr>
                <w:rFonts w:asciiTheme="majorHAnsi" w:hAnsiTheme="majorHAnsi" w:cs="Calibri,Bold"/>
                <w:b/>
                <w:bCs/>
                <w:szCs w:val="20"/>
              </w:rPr>
              <w:t>lokacija na plakatih po presoji natečajnika:</w:t>
            </w:r>
          </w:p>
          <w:p w14:paraId="0F282520" w14:textId="0ED4CACB" w:rsidR="002B0379" w:rsidRPr="00EA41BE" w:rsidRDefault="00E4009E" w:rsidP="002B0379">
            <w:pPr>
              <w:autoSpaceDE w:val="0"/>
              <w:autoSpaceDN w:val="0"/>
              <w:adjustRightInd w:val="0"/>
              <w:rPr>
                <w:rFonts w:asciiTheme="majorHAnsi" w:hAnsiTheme="majorHAnsi" w:cs="Calibri"/>
                <w:szCs w:val="20"/>
              </w:rPr>
            </w:pPr>
            <w:r w:rsidRPr="00EA41BE">
              <w:rPr>
                <w:rFonts w:asciiTheme="majorHAnsi" w:hAnsiTheme="majorHAnsi" w:cs="Symbol"/>
                <w:szCs w:val="20"/>
              </w:rPr>
              <w:t></w:t>
            </w:r>
            <w:r w:rsidR="002B0379" w:rsidRPr="00EA41BE">
              <w:rPr>
                <w:rFonts w:asciiTheme="majorHAnsi" w:hAnsiTheme="majorHAnsi" w:cs="Symbol"/>
                <w:szCs w:val="20"/>
              </w:rPr>
              <w:t></w:t>
            </w:r>
            <w:r w:rsidR="002B0379" w:rsidRPr="00EA41BE">
              <w:rPr>
                <w:rFonts w:asciiTheme="majorHAnsi" w:hAnsiTheme="majorHAnsi" w:cs="Calibri"/>
                <w:szCs w:val="20"/>
              </w:rPr>
              <w:t xml:space="preserve">prikaz celote (projektno območje), </w:t>
            </w:r>
          </w:p>
          <w:p w14:paraId="6832BB30" w14:textId="002B797F"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Calibri"/>
                <w:szCs w:val="20"/>
              </w:rPr>
              <w:t xml:space="preserve">M 1:1000. </w:t>
            </w:r>
          </w:p>
          <w:p w14:paraId="35D65B51" w14:textId="2B3C5B71" w:rsidR="002B0379" w:rsidRPr="00EA41BE" w:rsidRDefault="00E4009E" w:rsidP="002B0379">
            <w:pPr>
              <w:autoSpaceDE w:val="0"/>
              <w:autoSpaceDN w:val="0"/>
              <w:adjustRightInd w:val="0"/>
              <w:rPr>
                <w:rFonts w:asciiTheme="majorHAnsi" w:hAnsiTheme="majorHAnsi" w:cs="Calibri"/>
                <w:szCs w:val="20"/>
              </w:rPr>
            </w:pPr>
            <w:r w:rsidRPr="00EA41BE">
              <w:rPr>
                <w:rFonts w:asciiTheme="majorHAnsi" w:hAnsiTheme="majorHAnsi" w:cs="Symbol"/>
                <w:szCs w:val="20"/>
              </w:rPr>
              <w:t></w:t>
            </w:r>
            <w:r w:rsidR="002B0379" w:rsidRPr="00EA41BE">
              <w:rPr>
                <w:rFonts w:asciiTheme="majorHAnsi" w:hAnsiTheme="majorHAnsi" w:cs="Symbol"/>
                <w:szCs w:val="20"/>
              </w:rPr>
              <w:t></w:t>
            </w:r>
            <w:r w:rsidR="002B0379" w:rsidRPr="00EA41BE">
              <w:rPr>
                <w:rFonts w:asciiTheme="majorHAnsi" w:hAnsiTheme="majorHAnsi" w:cs="Calibri"/>
                <w:szCs w:val="20"/>
              </w:rPr>
              <w:t>razlagalne sheme (koncept zasnove,</w:t>
            </w:r>
            <w:r w:rsidR="00EA41BE" w:rsidRPr="00EA41BE">
              <w:rPr>
                <w:rFonts w:asciiTheme="majorHAnsi" w:hAnsiTheme="majorHAnsi" w:cs="Calibri"/>
                <w:szCs w:val="20"/>
              </w:rPr>
              <w:t xml:space="preserve"> </w:t>
            </w:r>
            <w:r w:rsidR="002B0379" w:rsidRPr="00EA41BE">
              <w:rPr>
                <w:rFonts w:asciiTheme="majorHAnsi" w:hAnsiTheme="majorHAnsi" w:cs="Calibri"/>
                <w:szCs w:val="20"/>
              </w:rPr>
              <w:t>programski sklopi, promet, zelene površine, shema prireditev v vseh treh velikostih, faznost izvajanja)</w:t>
            </w:r>
          </w:p>
          <w:p w14:paraId="7B79F389" w14:textId="45986E3B" w:rsidR="002B0379" w:rsidRPr="00EA41BE" w:rsidRDefault="00E4009E" w:rsidP="002B0379">
            <w:pPr>
              <w:autoSpaceDE w:val="0"/>
              <w:autoSpaceDN w:val="0"/>
              <w:adjustRightInd w:val="0"/>
              <w:rPr>
                <w:rFonts w:asciiTheme="majorHAnsi" w:hAnsiTheme="majorHAnsi" w:cs="Calibri"/>
                <w:szCs w:val="20"/>
              </w:rPr>
            </w:pPr>
            <w:r w:rsidRPr="00EA41BE">
              <w:rPr>
                <w:rFonts w:asciiTheme="majorHAnsi" w:hAnsiTheme="majorHAnsi" w:cs="Symbol"/>
                <w:szCs w:val="20"/>
              </w:rPr>
              <w:t></w:t>
            </w:r>
            <w:r w:rsidR="002B0379" w:rsidRPr="00EA41BE">
              <w:rPr>
                <w:rFonts w:asciiTheme="majorHAnsi" w:hAnsiTheme="majorHAnsi" w:cs="Symbol"/>
                <w:szCs w:val="20"/>
              </w:rPr>
              <w:t></w:t>
            </w:r>
            <w:r w:rsidR="002B0379" w:rsidRPr="00EA41BE">
              <w:rPr>
                <w:rFonts w:asciiTheme="majorHAnsi" w:hAnsiTheme="majorHAnsi" w:cs="Calibri"/>
                <w:szCs w:val="20"/>
              </w:rPr>
              <w:t>prikaz urbane opreme, materialov in</w:t>
            </w:r>
          </w:p>
          <w:p w14:paraId="6A852B07" w14:textId="77777777" w:rsidR="00E4009E"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Calibri"/>
                <w:szCs w:val="20"/>
              </w:rPr>
              <w:t>tlakovanja po presoji natečajnika</w:t>
            </w:r>
          </w:p>
          <w:p w14:paraId="37ADE259" w14:textId="0AC18DF0" w:rsidR="002B0379" w:rsidRPr="00EA41BE" w:rsidRDefault="00E4009E" w:rsidP="002B0379">
            <w:pPr>
              <w:autoSpaceDE w:val="0"/>
              <w:autoSpaceDN w:val="0"/>
              <w:adjustRightInd w:val="0"/>
              <w:rPr>
                <w:rFonts w:asciiTheme="majorHAnsi" w:hAnsiTheme="majorHAnsi" w:cs="Calibri"/>
                <w:szCs w:val="20"/>
              </w:rPr>
            </w:pPr>
            <w:r w:rsidRPr="00EA41BE">
              <w:rPr>
                <w:rFonts w:asciiTheme="majorHAnsi" w:hAnsiTheme="majorHAnsi" w:cs="Symbol"/>
                <w:szCs w:val="20"/>
              </w:rPr>
              <w:t></w:t>
            </w:r>
            <w:r w:rsidR="002B0379" w:rsidRPr="00EA41BE">
              <w:rPr>
                <w:rFonts w:asciiTheme="majorHAnsi" w:hAnsiTheme="majorHAnsi" w:cs="Symbol"/>
                <w:szCs w:val="20"/>
              </w:rPr>
              <w:t></w:t>
            </w:r>
            <w:r w:rsidR="002B0379" w:rsidRPr="00EA41BE">
              <w:rPr>
                <w:rFonts w:asciiTheme="majorHAnsi" w:hAnsiTheme="majorHAnsi" w:cs="Calibri"/>
                <w:szCs w:val="20"/>
              </w:rPr>
              <w:t>prostorski in drugi prikazi po presoji</w:t>
            </w:r>
          </w:p>
          <w:p w14:paraId="24D13604" w14:textId="7C13844D"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Calibri"/>
                <w:szCs w:val="20"/>
              </w:rPr>
              <w:t>natečajnika*</w:t>
            </w:r>
          </w:p>
          <w:p w14:paraId="13C7811A" w14:textId="77777777" w:rsidR="002B0379" w:rsidRPr="00EA41BE" w:rsidRDefault="002B0379" w:rsidP="002B0379">
            <w:pPr>
              <w:autoSpaceDE w:val="0"/>
              <w:autoSpaceDN w:val="0"/>
              <w:adjustRightInd w:val="0"/>
              <w:rPr>
                <w:rFonts w:asciiTheme="majorHAnsi" w:hAnsiTheme="majorHAnsi" w:cs="Calibri"/>
                <w:szCs w:val="20"/>
              </w:rPr>
            </w:pPr>
          </w:p>
          <w:p w14:paraId="5837489D" w14:textId="5188FE4F" w:rsidR="00DF03F4" w:rsidRPr="00EA41BE" w:rsidRDefault="002B0379" w:rsidP="00E4009E">
            <w:pPr>
              <w:autoSpaceDE w:val="0"/>
              <w:autoSpaceDN w:val="0"/>
              <w:adjustRightInd w:val="0"/>
              <w:rPr>
                <w:rFonts w:asciiTheme="majorHAnsi" w:hAnsiTheme="majorHAnsi" w:cs="Calibri"/>
                <w:szCs w:val="20"/>
              </w:rPr>
            </w:pPr>
            <w:r w:rsidRPr="00EA41BE">
              <w:rPr>
                <w:rFonts w:asciiTheme="majorHAnsi" w:hAnsiTheme="majorHAnsi" w:cs="Calibri"/>
                <w:szCs w:val="20"/>
              </w:rPr>
              <w:t>* zaradi sorazmerne obremenitve natečajnikov je</w:t>
            </w:r>
            <w:r w:rsidR="00E4009E" w:rsidRPr="00EA41BE">
              <w:rPr>
                <w:rFonts w:asciiTheme="majorHAnsi" w:hAnsiTheme="majorHAnsi" w:cs="Calibri"/>
                <w:szCs w:val="20"/>
              </w:rPr>
              <w:t xml:space="preserve"> </w:t>
            </w:r>
            <w:r w:rsidRPr="00EA41BE">
              <w:rPr>
                <w:rFonts w:asciiTheme="majorHAnsi" w:hAnsiTheme="majorHAnsi" w:cs="Calibri"/>
                <w:szCs w:val="20"/>
              </w:rPr>
              <w:t>obvezen samo en prostorski prikaz, obseg drugih</w:t>
            </w:r>
            <w:r w:rsidR="00E4009E" w:rsidRPr="00EA41BE">
              <w:rPr>
                <w:rFonts w:asciiTheme="majorHAnsi" w:hAnsiTheme="majorHAnsi" w:cs="Calibri"/>
                <w:szCs w:val="20"/>
              </w:rPr>
              <w:t xml:space="preserve"> </w:t>
            </w:r>
            <w:r w:rsidRPr="00EA41BE">
              <w:rPr>
                <w:rFonts w:asciiTheme="majorHAnsi" w:hAnsiTheme="majorHAnsi" w:cs="Calibri"/>
                <w:szCs w:val="20"/>
              </w:rPr>
              <w:t>prostorskih prikazov je omejen z razpoložljivim</w:t>
            </w:r>
            <w:r w:rsidR="00E4009E" w:rsidRPr="00EA41BE">
              <w:rPr>
                <w:rFonts w:asciiTheme="majorHAnsi" w:hAnsiTheme="majorHAnsi" w:cs="Calibri"/>
                <w:szCs w:val="20"/>
              </w:rPr>
              <w:t xml:space="preserve"> </w:t>
            </w:r>
            <w:r w:rsidRPr="00EA41BE">
              <w:rPr>
                <w:rFonts w:asciiTheme="majorHAnsi" w:hAnsiTheme="majorHAnsi" w:cs="Calibri"/>
                <w:szCs w:val="20"/>
              </w:rPr>
              <w:t>prostorom na plakatih. Število plakatov je omejeno,</w:t>
            </w:r>
            <w:r w:rsidR="00E4009E" w:rsidRPr="00EA41BE">
              <w:rPr>
                <w:rFonts w:asciiTheme="majorHAnsi" w:hAnsiTheme="majorHAnsi" w:cs="Calibri"/>
                <w:szCs w:val="20"/>
              </w:rPr>
              <w:t xml:space="preserve"> </w:t>
            </w:r>
            <w:r w:rsidRPr="00EA41BE">
              <w:rPr>
                <w:rFonts w:asciiTheme="majorHAnsi" w:hAnsiTheme="majorHAnsi" w:cs="Calibri"/>
                <w:szCs w:val="20"/>
              </w:rPr>
              <w:t>dodatni plakati ne bodo upoštevani. Tehnika</w:t>
            </w:r>
            <w:r w:rsidR="00E4009E" w:rsidRPr="00EA41BE">
              <w:rPr>
                <w:rFonts w:asciiTheme="majorHAnsi" w:hAnsiTheme="majorHAnsi" w:cs="Calibri"/>
                <w:szCs w:val="20"/>
              </w:rPr>
              <w:t xml:space="preserve"> </w:t>
            </w:r>
            <w:r w:rsidRPr="00EA41BE">
              <w:rPr>
                <w:rFonts w:asciiTheme="majorHAnsi" w:hAnsiTheme="majorHAnsi" w:cs="Calibri"/>
                <w:szCs w:val="20"/>
              </w:rPr>
              <w:t>prostorskih prikazov ni predpisana.</w:t>
            </w:r>
          </w:p>
        </w:tc>
      </w:tr>
      <w:tr w:rsidR="00DF03F4" w:rsidRPr="00EA41BE" w14:paraId="3B637819" w14:textId="77777777" w:rsidTr="00EA41BE">
        <w:tc>
          <w:tcPr>
            <w:tcW w:w="1554" w:type="dxa"/>
          </w:tcPr>
          <w:p w14:paraId="1E2DCFC2" w14:textId="0BE9E62C" w:rsidR="00DF03F4" w:rsidRPr="00EA41BE" w:rsidRDefault="002B0379" w:rsidP="00D03CBE">
            <w:pPr>
              <w:widowControl w:val="0"/>
              <w:spacing w:line="276" w:lineRule="auto"/>
              <w:jc w:val="both"/>
              <w:rPr>
                <w:rFonts w:asciiTheme="majorHAnsi" w:hAnsiTheme="majorHAnsi"/>
                <w:b/>
                <w:bCs/>
                <w:szCs w:val="20"/>
              </w:rPr>
            </w:pPr>
            <w:r w:rsidRPr="00EA41BE">
              <w:rPr>
                <w:rFonts w:asciiTheme="majorHAnsi" w:hAnsiTheme="majorHAnsi" w:cs="Calibri"/>
                <w:szCs w:val="20"/>
                <w:lang w:val="en-GB"/>
              </w:rPr>
              <w:t>MAPA</w:t>
            </w:r>
          </w:p>
        </w:tc>
        <w:tc>
          <w:tcPr>
            <w:tcW w:w="973" w:type="dxa"/>
          </w:tcPr>
          <w:p w14:paraId="0B7BE8FB" w14:textId="77777777" w:rsidR="002B0379" w:rsidRPr="00EA41BE" w:rsidRDefault="00DF03F4" w:rsidP="002B0379">
            <w:pPr>
              <w:widowControl w:val="0"/>
              <w:spacing w:line="276" w:lineRule="auto"/>
              <w:jc w:val="both"/>
              <w:rPr>
                <w:rFonts w:asciiTheme="majorHAnsi" w:hAnsiTheme="majorHAnsi"/>
                <w:szCs w:val="20"/>
              </w:rPr>
            </w:pPr>
            <w:r w:rsidRPr="00EA41BE">
              <w:rPr>
                <w:rFonts w:asciiTheme="majorHAnsi" w:hAnsiTheme="majorHAnsi"/>
                <w:szCs w:val="20"/>
              </w:rPr>
              <w:t>1</w:t>
            </w:r>
            <w:r w:rsidR="002B0379" w:rsidRPr="00EA41BE">
              <w:rPr>
                <w:rFonts w:asciiTheme="majorHAnsi" w:hAnsiTheme="majorHAnsi"/>
                <w:szCs w:val="20"/>
              </w:rPr>
              <w:t xml:space="preserve"> v tiskani</w:t>
            </w:r>
          </w:p>
          <w:p w14:paraId="5E880EE8" w14:textId="2BA59511" w:rsidR="00DF03F4" w:rsidRPr="00EA41BE" w:rsidRDefault="002B0379" w:rsidP="002B0379">
            <w:pPr>
              <w:widowControl w:val="0"/>
              <w:spacing w:line="276" w:lineRule="auto"/>
              <w:jc w:val="both"/>
              <w:rPr>
                <w:rFonts w:asciiTheme="majorHAnsi" w:hAnsiTheme="majorHAnsi"/>
                <w:szCs w:val="20"/>
              </w:rPr>
            </w:pPr>
            <w:r w:rsidRPr="00EA41BE">
              <w:rPr>
                <w:rFonts w:asciiTheme="majorHAnsi" w:hAnsiTheme="majorHAnsi"/>
                <w:szCs w:val="20"/>
              </w:rPr>
              <w:t>obliki</w:t>
            </w:r>
          </w:p>
        </w:tc>
        <w:tc>
          <w:tcPr>
            <w:tcW w:w="2146" w:type="dxa"/>
          </w:tcPr>
          <w:p w14:paraId="184CFF62" w14:textId="6E498F05" w:rsidR="002B0379" w:rsidRPr="00EA41BE" w:rsidRDefault="002B0379" w:rsidP="002B0379">
            <w:pPr>
              <w:autoSpaceDE w:val="0"/>
              <w:autoSpaceDN w:val="0"/>
              <w:adjustRightInd w:val="0"/>
              <w:rPr>
                <w:rFonts w:asciiTheme="majorHAnsi" w:hAnsiTheme="majorHAnsi" w:cs="Calibri"/>
                <w:szCs w:val="20"/>
                <w:lang w:val="pl-PL"/>
              </w:rPr>
            </w:pPr>
            <w:r w:rsidRPr="00EA41BE">
              <w:rPr>
                <w:rFonts w:asciiTheme="majorHAnsi" w:hAnsiTheme="majorHAnsi" w:cs="Calibri"/>
                <w:szCs w:val="20"/>
                <w:lang w:val="pl-PL"/>
              </w:rPr>
              <w:t>- format A3,</w:t>
            </w:r>
          </w:p>
          <w:p w14:paraId="5CEE1F67" w14:textId="7ECA9BE5" w:rsidR="002B0379" w:rsidRPr="00EA41BE" w:rsidRDefault="002B0379" w:rsidP="002B0379">
            <w:pPr>
              <w:autoSpaceDE w:val="0"/>
              <w:autoSpaceDN w:val="0"/>
              <w:adjustRightInd w:val="0"/>
              <w:rPr>
                <w:rFonts w:asciiTheme="majorHAnsi" w:hAnsiTheme="majorHAnsi" w:cs="Calibri"/>
                <w:szCs w:val="20"/>
                <w:lang w:val="pl-PL"/>
              </w:rPr>
            </w:pPr>
            <w:r w:rsidRPr="00EA41BE">
              <w:rPr>
                <w:rFonts w:asciiTheme="majorHAnsi" w:hAnsiTheme="majorHAnsi" w:cs="Symbol"/>
                <w:szCs w:val="20"/>
                <w:lang w:val="en-GB"/>
              </w:rPr>
              <w:t></w:t>
            </w:r>
            <w:r w:rsidRPr="00EA41BE">
              <w:rPr>
                <w:rFonts w:asciiTheme="majorHAnsi" w:hAnsiTheme="majorHAnsi" w:cs="Symbol"/>
                <w:szCs w:val="20"/>
                <w:lang w:val="en-GB"/>
              </w:rPr>
              <w:t></w:t>
            </w:r>
            <w:r w:rsidRPr="00EA41BE">
              <w:rPr>
                <w:rFonts w:asciiTheme="majorHAnsi" w:hAnsiTheme="majorHAnsi" w:cs="Calibri"/>
                <w:szCs w:val="20"/>
                <w:lang w:val="pl-PL"/>
              </w:rPr>
              <w:t>označena s šifro</w:t>
            </w:r>
          </w:p>
          <w:p w14:paraId="11173905" w14:textId="3637933A" w:rsidR="00DF03F4" w:rsidRPr="00EA41BE" w:rsidRDefault="002B0379" w:rsidP="002B0379">
            <w:pPr>
              <w:widowControl w:val="0"/>
              <w:spacing w:line="276" w:lineRule="auto"/>
              <w:jc w:val="both"/>
              <w:rPr>
                <w:rFonts w:asciiTheme="majorHAnsi" w:hAnsiTheme="majorHAnsi"/>
                <w:szCs w:val="20"/>
              </w:rPr>
            </w:pPr>
            <w:r w:rsidRPr="00EA41BE">
              <w:rPr>
                <w:rFonts w:asciiTheme="majorHAnsi" w:hAnsiTheme="majorHAnsi" w:cs="Calibri"/>
                <w:szCs w:val="20"/>
                <w:lang w:val="pl-PL"/>
              </w:rPr>
              <w:t>natečajnega elaborata,</w:t>
            </w:r>
          </w:p>
        </w:tc>
        <w:tc>
          <w:tcPr>
            <w:tcW w:w="4110" w:type="dxa"/>
          </w:tcPr>
          <w:p w14:paraId="173EBAB6" w14:textId="77777777"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Calibri"/>
                <w:szCs w:val="20"/>
              </w:rPr>
              <w:t>GRAFIČNI DEL:</w:t>
            </w:r>
          </w:p>
          <w:p w14:paraId="5C8D958F" w14:textId="53409A38" w:rsidR="002B0379" w:rsidRPr="00EA41BE" w:rsidRDefault="00E4009E" w:rsidP="002B0379">
            <w:pPr>
              <w:autoSpaceDE w:val="0"/>
              <w:autoSpaceDN w:val="0"/>
              <w:adjustRightInd w:val="0"/>
              <w:rPr>
                <w:rFonts w:asciiTheme="majorHAnsi" w:hAnsiTheme="majorHAnsi" w:cs="Calibri"/>
                <w:szCs w:val="20"/>
              </w:rPr>
            </w:pPr>
            <w:r w:rsidRPr="00EA41BE">
              <w:rPr>
                <w:rFonts w:asciiTheme="majorHAnsi" w:hAnsiTheme="majorHAnsi" w:cs="Symbol"/>
                <w:szCs w:val="20"/>
              </w:rPr>
              <w:t></w:t>
            </w:r>
            <w:r w:rsidR="002B0379" w:rsidRPr="00EA41BE">
              <w:rPr>
                <w:rFonts w:asciiTheme="majorHAnsi" w:hAnsiTheme="majorHAnsi" w:cs="Symbol"/>
                <w:szCs w:val="20"/>
              </w:rPr>
              <w:t></w:t>
            </w:r>
            <w:r w:rsidR="002B0379" w:rsidRPr="00EA41BE">
              <w:rPr>
                <w:rFonts w:asciiTheme="majorHAnsi" w:hAnsiTheme="majorHAnsi" w:cs="Calibri"/>
                <w:szCs w:val="20"/>
              </w:rPr>
              <w:t>pomanjšani plakati na format A3</w:t>
            </w:r>
          </w:p>
          <w:p w14:paraId="139D51DF" w14:textId="162223C5" w:rsidR="00DF03F4" w:rsidRPr="00EA41BE" w:rsidRDefault="00E4009E" w:rsidP="00A1195C">
            <w:pPr>
              <w:autoSpaceDE w:val="0"/>
              <w:autoSpaceDN w:val="0"/>
              <w:adjustRightInd w:val="0"/>
              <w:rPr>
                <w:rFonts w:asciiTheme="majorHAnsi" w:hAnsiTheme="majorHAnsi" w:cs="Calibri"/>
                <w:szCs w:val="20"/>
              </w:rPr>
            </w:pPr>
            <w:r w:rsidRPr="00EA41BE">
              <w:rPr>
                <w:rFonts w:asciiTheme="majorHAnsi" w:hAnsiTheme="majorHAnsi" w:cs="Symbol"/>
                <w:szCs w:val="20"/>
              </w:rPr>
              <w:t></w:t>
            </w:r>
            <w:r w:rsidR="002B0379" w:rsidRPr="00EA41BE">
              <w:rPr>
                <w:rFonts w:asciiTheme="majorHAnsi" w:hAnsiTheme="majorHAnsi" w:cs="Symbol"/>
                <w:szCs w:val="20"/>
              </w:rPr>
              <w:t></w:t>
            </w:r>
            <w:r w:rsidR="002B0379" w:rsidRPr="00EA41BE">
              <w:rPr>
                <w:rFonts w:asciiTheme="majorHAnsi" w:hAnsiTheme="majorHAnsi" w:cs="Calibri"/>
                <w:szCs w:val="20"/>
              </w:rPr>
              <w:t>vse pomanjšane grafične prikaze s plakatov</w:t>
            </w:r>
            <w:r w:rsidR="00A1195C" w:rsidRPr="00EA41BE">
              <w:rPr>
                <w:rFonts w:asciiTheme="majorHAnsi" w:hAnsiTheme="majorHAnsi" w:cs="Calibri"/>
                <w:szCs w:val="20"/>
              </w:rPr>
              <w:t xml:space="preserve"> </w:t>
            </w:r>
            <w:r w:rsidR="002B0379" w:rsidRPr="00EA41BE">
              <w:rPr>
                <w:rFonts w:asciiTheme="majorHAnsi" w:hAnsiTheme="majorHAnsi" w:cs="Calibri"/>
                <w:szCs w:val="20"/>
              </w:rPr>
              <w:t>prilagojene na format A3</w:t>
            </w:r>
          </w:p>
          <w:p w14:paraId="4ED0FEA2" w14:textId="42C55FA6" w:rsidR="002B0379" w:rsidRPr="00EA41BE" w:rsidRDefault="002B0379" w:rsidP="002B0379">
            <w:pPr>
              <w:widowControl w:val="0"/>
              <w:spacing w:line="276" w:lineRule="auto"/>
              <w:jc w:val="both"/>
              <w:rPr>
                <w:rFonts w:asciiTheme="majorHAnsi" w:hAnsiTheme="majorHAnsi"/>
                <w:szCs w:val="20"/>
              </w:rPr>
            </w:pPr>
          </w:p>
          <w:p w14:paraId="32D9A710" w14:textId="468B6699"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Calibri"/>
                <w:szCs w:val="20"/>
              </w:rPr>
              <w:t>TEKSTUALNI DEL:</w:t>
            </w:r>
          </w:p>
          <w:p w14:paraId="6CEBE0A8" w14:textId="22D25825" w:rsidR="00E4009E" w:rsidRPr="00EA41BE" w:rsidRDefault="00E4009E" w:rsidP="00E4009E">
            <w:pPr>
              <w:autoSpaceDE w:val="0"/>
              <w:autoSpaceDN w:val="0"/>
              <w:adjustRightInd w:val="0"/>
              <w:rPr>
                <w:rFonts w:asciiTheme="majorHAnsi" w:hAnsiTheme="majorHAnsi" w:cs="Calibri"/>
                <w:szCs w:val="20"/>
              </w:rPr>
            </w:pPr>
            <w:r w:rsidRPr="00EA41BE">
              <w:rPr>
                <w:rFonts w:asciiTheme="majorHAnsi" w:hAnsiTheme="majorHAnsi" w:cs="Calibri"/>
                <w:szCs w:val="20"/>
              </w:rPr>
              <w:lastRenderedPageBreak/>
              <w:t xml:space="preserve">- konceptualna zasnova celotnega območja, na podlagi katerega bo lahko naročnik preveril oceno vrednosti investicije, na največ dveh listih A3 </w:t>
            </w:r>
          </w:p>
          <w:p w14:paraId="55668279" w14:textId="71E9D29B" w:rsidR="002B0379" w:rsidRPr="00EA41BE" w:rsidRDefault="00E4009E" w:rsidP="00E4009E">
            <w:pPr>
              <w:autoSpaceDE w:val="0"/>
              <w:autoSpaceDN w:val="0"/>
              <w:adjustRightInd w:val="0"/>
              <w:rPr>
                <w:rFonts w:asciiTheme="majorHAnsi" w:hAnsiTheme="majorHAnsi" w:cs="Calibri"/>
                <w:szCs w:val="20"/>
              </w:rPr>
            </w:pPr>
            <w:r w:rsidRPr="00EA41BE">
              <w:rPr>
                <w:rFonts w:asciiTheme="majorHAnsi" w:hAnsiTheme="majorHAnsi" w:cs="Symbol"/>
                <w:szCs w:val="20"/>
              </w:rPr>
              <w:t></w:t>
            </w:r>
            <w:r w:rsidR="002B0379" w:rsidRPr="00EA41BE">
              <w:rPr>
                <w:rFonts w:asciiTheme="majorHAnsi" w:hAnsiTheme="majorHAnsi" w:cs="Symbol"/>
                <w:szCs w:val="20"/>
              </w:rPr>
              <w:t></w:t>
            </w:r>
            <w:r w:rsidR="002B0379" w:rsidRPr="00EA41BE">
              <w:rPr>
                <w:rFonts w:asciiTheme="majorHAnsi" w:hAnsiTheme="majorHAnsi" w:cs="Calibri"/>
                <w:szCs w:val="20"/>
              </w:rPr>
              <w:t>kratko, jasno in jedrnato tehnično poročilo z</w:t>
            </w:r>
            <w:r w:rsidRPr="00EA41BE">
              <w:rPr>
                <w:rFonts w:asciiTheme="majorHAnsi" w:hAnsiTheme="majorHAnsi" w:cs="Calibri"/>
                <w:szCs w:val="20"/>
              </w:rPr>
              <w:t xml:space="preserve"> </w:t>
            </w:r>
            <w:r w:rsidR="002B0379" w:rsidRPr="00EA41BE">
              <w:rPr>
                <w:rFonts w:asciiTheme="majorHAnsi" w:hAnsiTheme="majorHAnsi" w:cs="Calibri"/>
                <w:szCs w:val="20"/>
              </w:rPr>
              <w:t>opisom bistvenih elementov rešitve</w:t>
            </w:r>
          </w:p>
          <w:p w14:paraId="58A830B3" w14:textId="74F29273" w:rsidR="002B0379" w:rsidRPr="00EA41BE" w:rsidRDefault="00E4009E" w:rsidP="002B0379">
            <w:pPr>
              <w:autoSpaceDE w:val="0"/>
              <w:autoSpaceDN w:val="0"/>
              <w:adjustRightInd w:val="0"/>
              <w:rPr>
                <w:rFonts w:asciiTheme="majorHAnsi" w:hAnsiTheme="majorHAnsi" w:cs="Calibri"/>
                <w:szCs w:val="20"/>
              </w:rPr>
            </w:pPr>
            <w:r w:rsidRPr="00EA41BE">
              <w:rPr>
                <w:rFonts w:asciiTheme="majorHAnsi" w:hAnsiTheme="majorHAnsi" w:cs="Symbol"/>
                <w:szCs w:val="20"/>
              </w:rPr>
              <w:t></w:t>
            </w:r>
            <w:r w:rsidR="002B0379" w:rsidRPr="00EA41BE">
              <w:rPr>
                <w:rFonts w:asciiTheme="majorHAnsi" w:hAnsiTheme="majorHAnsi" w:cs="Symbol"/>
                <w:szCs w:val="20"/>
              </w:rPr>
              <w:t></w:t>
            </w:r>
            <w:r w:rsidR="002B0379" w:rsidRPr="00EA41BE">
              <w:rPr>
                <w:rFonts w:asciiTheme="majorHAnsi" w:hAnsiTheme="majorHAnsi" w:cs="Calibri"/>
                <w:szCs w:val="20"/>
              </w:rPr>
              <w:t>opis trajnostnih vidikov zasnove (opis</w:t>
            </w:r>
          </w:p>
          <w:p w14:paraId="47612D93" w14:textId="77777777"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Calibri"/>
                <w:szCs w:val="20"/>
              </w:rPr>
              <w:t>principov na naravi temelječih rešitev)</w:t>
            </w:r>
          </w:p>
          <w:p w14:paraId="761E457A" w14:textId="46823346" w:rsidR="002B0379" w:rsidRPr="00EA41BE" w:rsidRDefault="00E4009E" w:rsidP="002B0379">
            <w:pPr>
              <w:autoSpaceDE w:val="0"/>
              <w:autoSpaceDN w:val="0"/>
              <w:adjustRightInd w:val="0"/>
              <w:rPr>
                <w:rFonts w:asciiTheme="majorHAnsi" w:hAnsiTheme="majorHAnsi" w:cs="Calibri"/>
                <w:szCs w:val="20"/>
              </w:rPr>
            </w:pPr>
            <w:r w:rsidRPr="00EA41BE">
              <w:rPr>
                <w:rFonts w:asciiTheme="majorHAnsi" w:hAnsiTheme="majorHAnsi" w:cs="Symbol"/>
                <w:szCs w:val="20"/>
              </w:rPr>
              <w:t></w:t>
            </w:r>
            <w:r w:rsidR="002B0379" w:rsidRPr="00EA41BE">
              <w:rPr>
                <w:rFonts w:asciiTheme="majorHAnsi" w:hAnsiTheme="majorHAnsi" w:cs="Symbol"/>
                <w:szCs w:val="20"/>
              </w:rPr>
              <w:t></w:t>
            </w:r>
            <w:r w:rsidR="002B0379" w:rsidRPr="00EA41BE">
              <w:rPr>
                <w:rFonts w:asciiTheme="majorHAnsi" w:hAnsiTheme="majorHAnsi" w:cs="Calibri"/>
                <w:szCs w:val="20"/>
              </w:rPr>
              <w:t>kratka obrazložitev izbora vegetacije in</w:t>
            </w:r>
          </w:p>
          <w:p w14:paraId="6A257E19" w14:textId="1CEF05A0" w:rsidR="002B0379" w:rsidRPr="00EA41BE" w:rsidRDefault="002B0379" w:rsidP="002B0379">
            <w:pPr>
              <w:widowControl w:val="0"/>
              <w:spacing w:line="276" w:lineRule="auto"/>
              <w:jc w:val="both"/>
              <w:rPr>
                <w:rFonts w:asciiTheme="majorHAnsi" w:hAnsiTheme="majorHAnsi"/>
                <w:szCs w:val="20"/>
              </w:rPr>
            </w:pPr>
            <w:r w:rsidRPr="00EA41BE">
              <w:rPr>
                <w:rFonts w:asciiTheme="majorHAnsi" w:hAnsiTheme="majorHAnsi" w:cs="Calibri"/>
                <w:szCs w:val="20"/>
              </w:rPr>
              <w:t>zagotovljenega rastnega prostora za drevesa</w:t>
            </w:r>
          </w:p>
        </w:tc>
      </w:tr>
      <w:tr w:rsidR="00DF03F4" w:rsidRPr="00EA41BE" w14:paraId="7C790379" w14:textId="77777777" w:rsidTr="00EA41BE">
        <w:tc>
          <w:tcPr>
            <w:tcW w:w="1554" w:type="dxa"/>
          </w:tcPr>
          <w:p w14:paraId="540C4BD2" w14:textId="77777777"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Calibri"/>
                <w:szCs w:val="20"/>
              </w:rPr>
              <w:lastRenderedPageBreak/>
              <w:t>USB ali drugi</w:t>
            </w:r>
          </w:p>
          <w:p w14:paraId="76C59579" w14:textId="77777777"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Calibri"/>
                <w:szCs w:val="20"/>
              </w:rPr>
              <w:t>standardni</w:t>
            </w:r>
          </w:p>
          <w:p w14:paraId="30E09D9A" w14:textId="1504292A" w:rsidR="00DF03F4" w:rsidRPr="00EA41BE" w:rsidRDefault="002B0379" w:rsidP="002B0379">
            <w:pPr>
              <w:widowControl w:val="0"/>
              <w:spacing w:line="276" w:lineRule="auto"/>
              <w:jc w:val="both"/>
              <w:rPr>
                <w:rFonts w:asciiTheme="majorHAnsi" w:hAnsiTheme="majorHAnsi"/>
                <w:szCs w:val="20"/>
              </w:rPr>
            </w:pPr>
            <w:r w:rsidRPr="00EA41BE">
              <w:rPr>
                <w:rFonts w:asciiTheme="majorHAnsi" w:hAnsiTheme="majorHAnsi" w:cs="Calibri"/>
                <w:szCs w:val="20"/>
              </w:rPr>
              <w:t>elektronski nosilec</w:t>
            </w:r>
          </w:p>
        </w:tc>
        <w:tc>
          <w:tcPr>
            <w:tcW w:w="973" w:type="dxa"/>
          </w:tcPr>
          <w:p w14:paraId="340AFAC2" w14:textId="6214DD0A" w:rsidR="00DF03F4" w:rsidRPr="00EA41BE" w:rsidRDefault="002B0379" w:rsidP="00D03CBE">
            <w:pPr>
              <w:widowControl w:val="0"/>
              <w:spacing w:line="276" w:lineRule="auto"/>
              <w:jc w:val="both"/>
              <w:rPr>
                <w:rFonts w:asciiTheme="majorHAnsi" w:hAnsiTheme="majorHAnsi"/>
                <w:szCs w:val="20"/>
              </w:rPr>
            </w:pPr>
            <w:r w:rsidRPr="00EA41BE">
              <w:rPr>
                <w:rFonts w:asciiTheme="majorHAnsi" w:hAnsiTheme="majorHAnsi"/>
                <w:szCs w:val="20"/>
              </w:rPr>
              <w:t xml:space="preserve">1x </w:t>
            </w:r>
          </w:p>
        </w:tc>
        <w:tc>
          <w:tcPr>
            <w:tcW w:w="2146" w:type="dxa"/>
          </w:tcPr>
          <w:p w14:paraId="5941DB8B" w14:textId="77777777"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Calibri"/>
                <w:szCs w:val="20"/>
              </w:rPr>
              <w:t>s šifro natečajnega</w:t>
            </w:r>
          </w:p>
          <w:p w14:paraId="7B7F3E59" w14:textId="4E9042A8" w:rsidR="00DF03F4" w:rsidRPr="00EA41BE" w:rsidRDefault="002B0379" w:rsidP="002B0379">
            <w:pPr>
              <w:widowControl w:val="0"/>
              <w:spacing w:line="276" w:lineRule="auto"/>
              <w:rPr>
                <w:rFonts w:asciiTheme="majorHAnsi" w:hAnsiTheme="majorHAnsi"/>
                <w:szCs w:val="20"/>
              </w:rPr>
            </w:pPr>
            <w:r w:rsidRPr="00EA41BE">
              <w:rPr>
                <w:rFonts w:asciiTheme="majorHAnsi" w:hAnsiTheme="majorHAnsi" w:cs="Calibri"/>
                <w:szCs w:val="20"/>
              </w:rPr>
              <w:t>elaborata</w:t>
            </w:r>
          </w:p>
        </w:tc>
        <w:tc>
          <w:tcPr>
            <w:tcW w:w="4110" w:type="dxa"/>
          </w:tcPr>
          <w:p w14:paraId="23D56871" w14:textId="0DF4D9CF"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Calibri"/>
                <w:szCs w:val="20"/>
              </w:rPr>
              <w:t>- kompletna mapa A3 v .pdf formatu velikosti</w:t>
            </w:r>
            <w:r w:rsidR="00E4009E" w:rsidRPr="00EA41BE">
              <w:rPr>
                <w:rFonts w:asciiTheme="majorHAnsi" w:hAnsiTheme="majorHAnsi" w:cs="Calibri"/>
                <w:szCs w:val="20"/>
              </w:rPr>
              <w:t xml:space="preserve"> </w:t>
            </w:r>
            <w:r w:rsidRPr="00EA41BE">
              <w:rPr>
                <w:rFonts w:asciiTheme="majorHAnsi" w:hAnsiTheme="majorHAnsi" w:cs="Calibri"/>
                <w:szCs w:val="20"/>
              </w:rPr>
              <w:t>max. 15Mb (datoteke večje od 15Mb ne bodo</w:t>
            </w:r>
            <w:r w:rsidR="00E4009E" w:rsidRPr="00EA41BE">
              <w:rPr>
                <w:rFonts w:asciiTheme="majorHAnsi" w:hAnsiTheme="majorHAnsi" w:cs="Calibri"/>
                <w:szCs w:val="20"/>
              </w:rPr>
              <w:t xml:space="preserve"> </w:t>
            </w:r>
            <w:r w:rsidRPr="00EA41BE">
              <w:rPr>
                <w:rFonts w:asciiTheme="majorHAnsi" w:hAnsiTheme="majorHAnsi" w:cs="Calibri"/>
                <w:szCs w:val="20"/>
              </w:rPr>
              <w:t>objavljene na spletu),</w:t>
            </w:r>
          </w:p>
          <w:p w14:paraId="1972BA82" w14:textId="20C9B5EF"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Symbol"/>
                <w:szCs w:val="20"/>
              </w:rPr>
              <w:t></w:t>
            </w:r>
            <w:r w:rsidRPr="00EA41BE">
              <w:rPr>
                <w:rFonts w:asciiTheme="majorHAnsi" w:hAnsiTheme="majorHAnsi" w:cs="Symbol"/>
                <w:szCs w:val="20"/>
              </w:rPr>
              <w:t></w:t>
            </w:r>
            <w:r w:rsidRPr="00EA41BE">
              <w:rPr>
                <w:rFonts w:asciiTheme="majorHAnsi" w:hAnsiTheme="majorHAnsi" w:cs="Calibri"/>
                <w:szCs w:val="20"/>
              </w:rPr>
              <w:t>plakati v .pdf formatu, v resoluciji primerni za</w:t>
            </w:r>
            <w:r w:rsidR="00E4009E" w:rsidRPr="00EA41BE">
              <w:rPr>
                <w:rFonts w:asciiTheme="majorHAnsi" w:hAnsiTheme="majorHAnsi" w:cs="Calibri"/>
                <w:szCs w:val="20"/>
              </w:rPr>
              <w:t xml:space="preserve"> </w:t>
            </w:r>
            <w:r w:rsidRPr="00EA41BE">
              <w:rPr>
                <w:rFonts w:asciiTheme="majorHAnsi" w:hAnsiTheme="majorHAnsi" w:cs="Calibri"/>
                <w:szCs w:val="20"/>
              </w:rPr>
              <w:t>pregledovanje in objavo na spletu (primerljivo</w:t>
            </w:r>
            <w:r w:rsidR="00E4009E" w:rsidRPr="00EA41BE">
              <w:rPr>
                <w:rFonts w:asciiTheme="majorHAnsi" w:hAnsiTheme="majorHAnsi" w:cs="Calibri"/>
                <w:szCs w:val="20"/>
              </w:rPr>
              <w:t xml:space="preserve"> </w:t>
            </w:r>
            <w:r w:rsidRPr="00EA41BE">
              <w:rPr>
                <w:rFonts w:asciiTheme="majorHAnsi" w:hAnsiTheme="majorHAnsi" w:cs="Calibri"/>
                <w:szCs w:val="20"/>
              </w:rPr>
              <w:t>z ADOBE – "brez slojev, v maksimalni velikosti</w:t>
            </w:r>
            <w:r w:rsidR="00E4009E" w:rsidRPr="00EA41BE">
              <w:rPr>
                <w:rFonts w:asciiTheme="majorHAnsi" w:hAnsiTheme="majorHAnsi" w:cs="Calibri"/>
                <w:szCs w:val="20"/>
              </w:rPr>
              <w:t xml:space="preserve"> </w:t>
            </w:r>
            <w:r w:rsidRPr="00EA41BE">
              <w:rPr>
                <w:rFonts w:asciiTheme="majorHAnsi" w:hAnsiTheme="majorHAnsi" w:cs="Calibri"/>
                <w:szCs w:val="20"/>
              </w:rPr>
              <w:t>50 MB")</w:t>
            </w:r>
          </w:p>
          <w:p w14:paraId="31C1E32D" w14:textId="20A8B2E1"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Symbol"/>
                <w:szCs w:val="20"/>
              </w:rPr>
              <w:t></w:t>
            </w:r>
            <w:r w:rsidRPr="00EA41BE">
              <w:rPr>
                <w:rFonts w:asciiTheme="majorHAnsi" w:hAnsiTheme="majorHAnsi" w:cs="Symbol"/>
                <w:szCs w:val="20"/>
              </w:rPr>
              <w:t></w:t>
            </w:r>
            <w:r w:rsidRPr="00EA41BE">
              <w:rPr>
                <w:rFonts w:asciiTheme="majorHAnsi" w:hAnsiTheme="majorHAnsi" w:cs="Calibri"/>
                <w:szCs w:val="20"/>
              </w:rPr>
              <w:t>tloris situacije celote v .pdf/jpg/tiff formatu</w:t>
            </w:r>
            <w:r w:rsidR="00E4009E" w:rsidRPr="00EA41BE">
              <w:rPr>
                <w:rFonts w:asciiTheme="majorHAnsi" w:hAnsiTheme="majorHAnsi" w:cs="Calibri"/>
                <w:szCs w:val="20"/>
              </w:rPr>
              <w:t xml:space="preserve"> </w:t>
            </w:r>
            <w:r w:rsidRPr="00EA41BE">
              <w:rPr>
                <w:rFonts w:asciiTheme="majorHAnsi" w:hAnsiTheme="majorHAnsi" w:cs="Calibri"/>
                <w:szCs w:val="20"/>
              </w:rPr>
              <w:t>primerne za objavo na spletu</w:t>
            </w:r>
          </w:p>
          <w:p w14:paraId="6955BB7B" w14:textId="02CE7806"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Symbol"/>
                <w:szCs w:val="20"/>
              </w:rPr>
              <w:t></w:t>
            </w:r>
            <w:r w:rsidRPr="00EA41BE">
              <w:rPr>
                <w:rFonts w:asciiTheme="majorHAnsi" w:hAnsiTheme="majorHAnsi" w:cs="Symbol"/>
                <w:szCs w:val="20"/>
              </w:rPr>
              <w:t></w:t>
            </w:r>
            <w:r w:rsidRPr="00EA41BE">
              <w:rPr>
                <w:rFonts w:asciiTheme="majorHAnsi" w:hAnsiTheme="majorHAnsi" w:cs="Calibri"/>
                <w:szCs w:val="20"/>
              </w:rPr>
              <w:t>vsi prostorski prikazi v .pdf/jpg/tiff formatu</w:t>
            </w:r>
            <w:r w:rsidR="00E4009E" w:rsidRPr="00EA41BE">
              <w:rPr>
                <w:rFonts w:asciiTheme="majorHAnsi" w:hAnsiTheme="majorHAnsi" w:cs="Calibri"/>
                <w:szCs w:val="20"/>
              </w:rPr>
              <w:t xml:space="preserve"> </w:t>
            </w:r>
            <w:r w:rsidRPr="00EA41BE">
              <w:rPr>
                <w:rFonts w:asciiTheme="majorHAnsi" w:hAnsiTheme="majorHAnsi" w:cs="Calibri"/>
                <w:szCs w:val="20"/>
              </w:rPr>
              <w:t>primerne za objavo na spletu</w:t>
            </w:r>
          </w:p>
          <w:p w14:paraId="19065F3D" w14:textId="00230A35"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Symbol"/>
                <w:szCs w:val="20"/>
              </w:rPr>
              <w:t></w:t>
            </w:r>
            <w:r w:rsidRPr="00EA41BE">
              <w:rPr>
                <w:rFonts w:asciiTheme="majorHAnsi" w:hAnsiTheme="majorHAnsi" w:cs="Symbol"/>
                <w:szCs w:val="20"/>
              </w:rPr>
              <w:t></w:t>
            </w:r>
            <w:r w:rsidRPr="00EA41BE">
              <w:rPr>
                <w:rFonts w:asciiTheme="majorHAnsi" w:hAnsiTheme="majorHAnsi" w:cs="Calibri"/>
                <w:szCs w:val="20"/>
              </w:rPr>
              <w:t>zahtevan</w:t>
            </w:r>
            <w:r w:rsidR="00E4009E" w:rsidRPr="00EA41BE">
              <w:rPr>
                <w:rFonts w:asciiTheme="majorHAnsi" w:hAnsiTheme="majorHAnsi" w:cs="Calibri"/>
                <w:szCs w:val="20"/>
              </w:rPr>
              <w:t>i</w:t>
            </w:r>
            <w:r w:rsidRPr="00EA41BE">
              <w:rPr>
                <w:rFonts w:asciiTheme="majorHAnsi" w:hAnsiTheme="majorHAnsi" w:cs="Calibri"/>
                <w:szCs w:val="20"/>
              </w:rPr>
              <w:t xml:space="preserve"> </w:t>
            </w:r>
            <w:r w:rsidR="00E4009E" w:rsidRPr="00EA41BE">
              <w:rPr>
                <w:rFonts w:asciiTheme="majorHAnsi" w:hAnsiTheme="majorHAnsi" w:cs="Calibri"/>
                <w:szCs w:val="20"/>
              </w:rPr>
              <w:t>obrazci</w:t>
            </w:r>
            <w:r w:rsidRPr="00EA41BE">
              <w:rPr>
                <w:rFonts w:asciiTheme="majorHAnsi" w:hAnsiTheme="majorHAnsi" w:cs="Calibri"/>
                <w:szCs w:val="20"/>
              </w:rPr>
              <w:t xml:space="preserve"> formatu</w:t>
            </w:r>
          </w:p>
          <w:p w14:paraId="6B754D22" w14:textId="5A98FFC0"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Symbol"/>
                <w:szCs w:val="20"/>
              </w:rPr>
              <w:t></w:t>
            </w:r>
            <w:r w:rsidRPr="00EA41BE">
              <w:rPr>
                <w:rFonts w:asciiTheme="majorHAnsi" w:hAnsiTheme="majorHAnsi" w:cs="Symbol"/>
                <w:szCs w:val="20"/>
              </w:rPr>
              <w:t></w:t>
            </w:r>
            <w:r w:rsidRPr="00EA41BE">
              <w:rPr>
                <w:rFonts w:asciiTheme="majorHAnsi" w:hAnsiTheme="majorHAnsi" w:cs="Calibri"/>
                <w:szCs w:val="20"/>
              </w:rPr>
              <w:t>digitalne risbe: ureditvena situacija, tlorisi,</w:t>
            </w:r>
            <w:r w:rsidR="00E4009E" w:rsidRPr="00EA41BE">
              <w:rPr>
                <w:rFonts w:asciiTheme="majorHAnsi" w:hAnsiTheme="majorHAnsi" w:cs="Calibri"/>
                <w:szCs w:val="20"/>
              </w:rPr>
              <w:t xml:space="preserve"> </w:t>
            </w:r>
            <w:r w:rsidRPr="00EA41BE">
              <w:rPr>
                <w:rFonts w:asciiTheme="majorHAnsi" w:hAnsiTheme="majorHAnsi" w:cs="Calibri"/>
                <w:szCs w:val="20"/>
              </w:rPr>
              <w:t>prerezi idr. v *.dwg v verziji autocad 2010 ali</w:t>
            </w:r>
          </w:p>
          <w:p w14:paraId="0E1D0CB0" w14:textId="6188A429" w:rsidR="002B0379" w:rsidRPr="00EA41BE" w:rsidRDefault="002B0379" w:rsidP="002B0379">
            <w:pPr>
              <w:autoSpaceDE w:val="0"/>
              <w:autoSpaceDN w:val="0"/>
              <w:adjustRightInd w:val="0"/>
              <w:rPr>
                <w:rFonts w:asciiTheme="majorHAnsi" w:hAnsiTheme="majorHAnsi" w:cs="Calibri"/>
                <w:szCs w:val="20"/>
              </w:rPr>
            </w:pPr>
            <w:r w:rsidRPr="00EA41BE">
              <w:rPr>
                <w:rFonts w:asciiTheme="majorHAnsi" w:hAnsiTheme="majorHAnsi" w:cs="Calibri"/>
                <w:szCs w:val="20"/>
              </w:rPr>
              <w:t>-.dxf zbrane v eni oz. čim manjšem številu</w:t>
            </w:r>
          </w:p>
          <w:p w14:paraId="471E9CFA" w14:textId="0B7C6ED1" w:rsidR="00DF03F4" w:rsidRPr="00EA41BE" w:rsidRDefault="002B0379" w:rsidP="002B0379">
            <w:pPr>
              <w:widowControl w:val="0"/>
              <w:spacing w:line="276" w:lineRule="auto"/>
              <w:jc w:val="both"/>
              <w:rPr>
                <w:rFonts w:asciiTheme="majorHAnsi" w:hAnsiTheme="majorHAnsi"/>
                <w:szCs w:val="20"/>
              </w:rPr>
            </w:pPr>
            <w:r w:rsidRPr="00EA41BE">
              <w:rPr>
                <w:rFonts w:asciiTheme="majorHAnsi" w:hAnsiTheme="majorHAnsi" w:cs="Calibri"/>
                <w:szCs w:val="20"/>
              </w:rPr>
              <w:t>skupnih datotek.</w:t>
            </w:r>
          </w:p>
        </w:tc>
      </w:tr>
      <w:bookmarkEnd w:id="6"/>
    </w:tbl>
    <w:p w14:paraId="5B7B4BE4" w14:textId="77777777" w:rsidR="00DF03F4" w:rsidRPr="002B0379" w:rsidRDefault="00DF03F4" w:rsidP="00DF03F4">
      <w:pPr>
        <w:widowControl w:val="0"/>
        <w:spacing w:line="276" w:lineRule="auto"/>
        <w:ind w:left="284"/>
        <w:jc w:val="both"/>
        <w:rPr>
          <w:rFonts w:asciiTheme="majorHAnsi" w:hAnsiTheme="majorHAnsi"/>
        </w:rPr>
      </w:pPr>
    </w:p>
    <w:p w14:paraId="241B60E4" w14:textId="1CE94605" w:rsidR="00DF03F4" w:rsidRPr="002B0379" w:rsidRDefault="00DF03F4" w:rsidP="00DF03F4">
      <w:pPr>
        <w:widowControl w:val="0"/>
        <w:spacing w:line="276" w:lineRule="auto"/>
        <w:ind w:left="284"/>
        <w:jc w:val="both"/>
        <w:rPr>
          <w:rFonts w:asciiTheme="majorHAnsi" w:hAnsiTheme="majorHAnsi"/>
        </w:rPr>
      </w:pPr>
      <w:r w:rsidRPr="002B0379">
        <w:rPr>
          <w:rFonts w:asciiTheme="majorHAnsi" w:hAnsiTheme="majorHAnsi"/>
        </w:rPr>
        <w:t>V primeru, da prva ovojnica (natečajna rešitev) ne bo vsebovala vseh zahtevanih vsebin in bo žirija presodila, da je natečajno rešitev kljub temu možno oceniti, ponudbe ne bo zavrnila kot nedopustne.</w:t>
      </w:r>
    </w:p>
    <w:p w14:paraId="4960E1D2" w14:textId="77777777" w:rsidR="00DF03F4" w:rsidRPr="002B0379" w:rsidRDefault="00DF03F4" w:rsidP="00DF03F4">
      <w:pPr>
        <w:widowControl w:val="0"/>
        <w:spacing w:line="276" w:lineRule="auto"/>
        <w:ind w:left="284"/>
        <w:jc w:val="both"/>
        <w:rPr>
          <w:rFonts w:asciiTheme="majorHAnsi" w:hAnsiTheme="majorHAnsi"/>
        </w:rPr>
      </w:pPr>
    </w:p>
    <w:p w14:paraId="24C40AB6" w14:textId="77777777" w:rsidR="00DF03F4" w:rsidRPr="002B0379" w:rsidRDefault="00DF03F4" w:rsidP="00DF03F4">
      <w:pPr>
        <w:widowControl w:val="0"/>
        <w:spacing w:line="276" w:lineRule="auto"/>
        <w:ind w:left="284"/>
        <w:jc w:val="both"/>
        <w:rPr>
          <w:rFonts w:asciiTheme="majorHAnsi" w:hAnsiTheme="majorHAnsi"/>
          <w:b/>
          <w:bCs/>
        </w:rPr>
      </w:pPr>
      <w:r w:rsidRPr="002B0379">
        <w:rPr>
          <w:rFonts w:asciiTheme="majorHAnsi" w:hAnsiTheme="majorHAnsi"/>
          <w:b/>
          <w:bCs/>
        </w:rPr>
        <w:t>Zahteve anonimnosti (prva ovojnica)</w:t>
      </w:r>
    </w:p>
    <w:p w14:paraId="0FDB9E4B" w14:textId="77777777" w:rsidR="00DF03F4" w:rsidRPr="002B0379" w:rsidRDefault="00DF03F4" w:rsidP="00DF03F4">
      <w:pPr>
        <w:widowControl w:val="0"/>
        <w:spacing w:line="276" w:lineRule="auto"/>
        <w:ind w:left="284"/>
        <w:jc w:val="both"/>
        <w:rPr>
          <w:rFonts w:asciiTheme="majorHAnsi" w:hAnsiTheme="majorHAnsi"/>
        </w:rPr>
      </w:pPr>
      <w:r w:rsidRPr="002B0379">
        <w:rPr>
          <w:rFonts w:asciiTheme="majorHAnsi" w:hAnsiTheme="majorHAnsi"/>
        </w:rPr>
        <w:t>Naročnik bo zavrnil celotno ponudbo, ki ne bo pripravljena skladno z zahtevami anonimnosti iz te točke.</w:t>
      </w:r>
    </w:p>
    <w:p w14:paraId="7754633B" w14:textId="77777777" w:rsidR="00DF03F4" w:rsidRPr="002B0379" w:rsidRDefault="00DF03F4" w:rsidP="00DF03F4">
      <w:pPr>
        <w:widowControl w:val="0"/>
        <w:spacing w:line="276" w:lineRule="auto"/>
        <w:ind w:left="284"/>
        <w:jc w:val="both"/>
        <w:rPr>
          <w:rFonts w:asciiTheme="majorHAnsi" w:hAnsiTheme="majorHAnsi"/>
        </w:rPr>
      </w:pPr>
    </w:p>
    <w:p w14:paraId="7B6FD347" w14:textId="77777777" w:rsidR="00DF03F4" w:rsidRPr="002B0379" w:rsidRDefault="00DF03F4" w:rsidP="00DF03F4">
      <w:pPr>
        <w:widowControl w:val="0"/>
        <w:spacing w:line="276" w:lineRule="auto"/>
        <w:ind w:left="284"/>
        <w:jc w:val="both"/>
        <w:rPr>
          <w:rFonts w:asciiTheme="majorHAnsi" w:hAnsiTheme="majorHAnsi"/>
        </w:rPr>
      </w:pPr>
      <w:r w:rsidRPr="002B0379">
        <w:rPr>
          <w:rFonts w:asciiTheme="majorHAnsi" w:hAnsiTheme="majorHAnsi"/>
        </w:rPr>
        <w:t>Anonimnost pomeni, da mora biti ves čas ocenjevanja natečajnih rešitev (tj. vse do javnega odpiranja ponudb v II. fazi) zagotovljeno varovanje podatkov, ki bi lahko razkrili kdo je ponudnik ali avtor natečajne rešitve.</w:t>
      </w:r>
    </w:p>
    <w:p w14:paraId="0C094CF2" w14:textId="77777777" w:rsidR="00DF03F4" w:rsidRPr="002B0379" w:rsidRDefault="00DF03F4" w:rsidP="00DF03F4">
      <w:pPr>
        <w:widowControl w:val="0"/>
        <w:spacing w:line="276" w:lineRule="auto"/>
        <w:ind w:left="284"/>
        <w:jc w:val="both"/>
        <w:rPr>
          <w:rFonts w:asciiTheme="majorHAnsi" w:hAnsiTheme="majorHAnsi"/>
        </w:rPr>
      </w:pPr>
    </w:p>
    <w:p w14:paraId="5BD9A705" w14:textId="77777777" w:rsidR="00DF03F4" w:rsidRPr="002B0379" w:rsidRDefault="00DF03F4" w:rsidP="00DF03F4">
      <w:pPr>
        <w:widowControl w:val="0"/>
        <w:spacing w:line="276" w:lineRule="auto"/>
        <w:ind w:left="284"/>
        <w:jc w:val="both"/>
        <w:rPr>
          <w:rFonts w:asciiTheme="majorHAnsi" w:hAnsiTheme="majorHAnsi"/>
        </w:rPr>
      </w:pPr>
      <w:r w:rsidRPr="002B0379">
        <w:rPr>
          <w:rFonts w:asciiTheme="majorHAnsi" w:hAnsiTheme="majorHAnsi"/>
        </w:rPr>
        <w:t>V vseh zapisih ovojnice 1 (</w:t>
      </w:r>
      <w:r w:rsidRPr="002B0379">
        <w:rPr>
          <w:rFonts w:asciiTheme="majorHAnsi" w:hAnsiTheme="majorHAnsi"/>
          <w:u w:val="single"/>
        </w:rPr>
        <w:t>tudi v metapodatkih posameznih datotek!</w:t>
      </w:r>
      <w:r w:rsidRPr="002B0379">
        <w:rPr>
          <w:rFonts w:asciiTheme="majorHAnsi" w:hAnsiTheme="majorHAnsi"/>
        </w:rPr>
        <w:t>) mora ponudnik ohranjati anonimnost.</w:t>
      </w:r>
    </w:p>
    <w:p w14:paraId="47E9531E" w14:textId="77777777" w:rsidR="00DF03F4" w:rsidRPr="002B0379" w:rsidRDefault="00DF03F4" w:rsidP="00DF03F4">
      <w:pPr>
        <w:widowControl w:val="0"/>
        <w:spacing w:line="276" w:lineRule="auto"/>
        <w:ind w:left="284"/>
        <w:jc w:val="both"/>
        <w:rPr>
          <w:rFonts w:asciiTheme="majorHAnsi" w:hAnsiTheme="majorHAnsi"/>
        </w:rPr>
      </w:pPr>
    </w:p>
    <w:p w14:paraId="5D2679BE" w14:textId="77777777" w:rsidR="00DF03F4" w:rsidRPr="002B0379" w:rsidRDefault="00DF03F4" w:rsidP="00DF03F4">
      <w:pPr>
        <w:widowControl w:val="0"/>
        <w:spacing w:line="276" w:lineRule="auto"/>
        <w:ind w:left="284"/>
        <w:jc w:val="both"/>
        <w:rPr>
          <w:rFonts w:asciiTheme="majorHAnsi" w:hAnsiTheme="majorHAnsi"/>
        </w:rPr>
      </w:pPr>
      <w:r w:rsidRPr="002B0379">
        <w:rPr>
          <w:rFonts w:asciiTheme="majorHAnsi" w:hAnsiTheme="majorHAnsi"/>
        </w:rPr>
        <w:t xml:space="preserve">Kakršnokoli navajanje ali pojavljanje imena ali naziva ponudnika, partnerjev ali podizvajalcev ali članov interdisciplinarne skupine oziroma avtorja/-ev natečajne rešitve zunaj ali znotraj prve ovojnice (natečajna rešitev) ali kakršna koli javna objava natečajne rešitve oz. dela le-te pred javnim odpiranjem ponudb v drugi fazi, pomeni kršenje zahtev anonimnosti. </w:t>
      </w:r>
    </w:p>
    <w:p w14:paraId="281951AE" w14:textId="77777777" w:rsidR="00DF03F4" w:rsidRPr="002B0379" w:rsidRDefault="00DF03F4" w:rsidP="00DF03F4">
      <w:pPr>
        <w:widowControl w:val="0"/>
        <w:spacing w:line="276" w:lineRule="auto"/>
        <w:ind w:left="284"/>
        <w:jc w:val="both"/>
        <w:rPr>
          <w:rFonts w:asciiTheme="majorHAnsi" w:hAnsiTheme="majorHAnsi"/>
        </w:rPr>
      </w:pPr>
    </w:p>
    <w:p w14:paraId="6E5F4A03" w14:textId="77777777" w:rsidR="00DF03F4" w:rsidRPr="002B0379" w:rsidRDefault="00DF03F4" w:rsidP="00DF03F4">
      <w:pPr>
        <w:widowControl w:val="0"/>
        <w:spacing w:line="276" w:lineRule="auto"/>
        <w:ind w:left="284"/>
        <w:jc w:val="both"/>
        <w:rPr>
          <w:rFonts w:asciiTheme="majorHAnsi" w:hAnsiTheme="majorHAnsi"/>
        </w:rPr>
      </w:pPr>
      <w:r w:rsidRPr="002B0379">
        <w:rPr>
          <w:rFonts w:asciiTheme="majorHAnsi" w:hAnsiTheme="majorHAnsi"/>
        </w:rPr>
        <w:t>Naročnik si pridržuje pravico, da natečajno rešitev ponudnika, ki bo kršil zahteve anonimnosti, zlasti kadar ne bo mogoče zagotoviti anonimizacije za delo strokovne žirije, izloči iz postopka ocenjevanja natečajne rešitve in njegovo ponudbo zavrne kot nedopustno.</w:t>
      </w:r>
    </w:p>
    <w:p w14:paraId="58A75212" w14:textId="77777777" w:rsidR="00DF03F4" w:rsidRPr="002B0379" w:rsidRDefault="00DF03F4" w:rsidP="00DF03F4">
      <w:pPr>
        <w:widowControl w:val="0"/>
        <w:spacing w:line="276" w:lineRule="auto"/>
        <w:ind w:left="284"/>
        <w:jc w:val="both"/>
        <w:rPr>
          <w:rFonts w:asciiTheme="majorHAnsi" w:hAnsiTheme="majorHAnsi"/>
        </w:rPr>
      </w:pPr>
    </w:p>
    <w:p w14:paraId="2604557B" w14:textId="77777777" w:rsidR="00DF03F4" w:rsidRPr="002B0379" w:rsidRDefault="00DF03F4" w:rsidP="000E2980">
      <w:pPr>
        <w:pStyle w:val="Odstavekseznama"/>
        <w:widowControl w:val="0"/>
        <w:numPr>
          <w:ilvl w:val="0"/>
          <w:numId w:val="12"/>
        </w:numPr>
        <w:spacing w:line="276" w:lineRule="auto"/>
        <w:jc w:val="both"/>
        <w:rPr>
          <w:rFonts w:asciiTheme="majorHAnsi" w:hAnsiTheme="majorHAnsi"/>
          <w:b/>
          <w:bCs/>
        </w:rPr>
      </w:pPr>
      <w:r w:rsidRPr="002B0379">
        <w:rPr>
          <w:rFonts w:asciiTheme="majorHAnsi" w:hAnsiTheme="majorHAnsi"/>
          <w:b/>
          <w:bCs/>
        </w:rPr>
        <w:t>DRUGA OVOJNICA – PONUDBENA DOKUMENTACIJA</w:t>
      </w:r>
    </w:p>
    <w:p w14:paraId="0F501A77" w14:textId="448372E0" w:rsidR="00DF03F4" w:rsidRPr="002B0379" w:rsidRDefault="00DF03F4" w:rsidP="00DF03F4">
      <w:pPr>
        <w:widowControl w:val="0"/>
        <w:spacing w:line="276" w:lineRule="auto"/>
        <w:ind w:left="284"/>
        <w:jc w:val="both"/>
        <w:rPr>
          <w:rFonts w:asciiTheme="majorHAnsi" w:hAnsiTheme="majorHAnsi"/>
        </w:rPr>
      </w:pPr>
      <w:r w:rsidRPr="002B0379">
        <w:rPr>
          <w:rFonts w:asciiTheme="majorHAnsi" w:hAnsiTheme="majorHAnsi"/>
        </w:rPr>
        <w:t>Ponudniki morajo drugo ovojnico, tj. preostalo ponudbeno predložiti v informacijski sistem e-JN (v nadaljevanju: sistem e-JN), v skladu s točko 3 dokumenta Navodila za uporabo informacijskega sistema e-JN: PONUDNIKI</w:t>
      </w:r>
      <w:r w:rsidR="00804BFF">
        <w:rPr>
          <w:rFonts w:asciiTheme="majorHAnsi" w:hAnsiTheme="majorHAnsi"/>
        </w:rPr>
        <w:t xml:space="preserve">, ki je dostopen na spletni strani: </w:t>
      </w:r>
      <w:r w:rsidR="00804BFF" w:rsidRPr="00804BFF">
        <w:rPr>
          <w:rFonts w:asciiTheme="majorHAnsi" w:hAnsiTheme="majorHAnsi"/>
          <w:u w:color="A9C938"/>
        </w:rPr>
        <w:t>https://ejn.gov.si/aktualno/vec-informacij-</w:t>
      </w:r>
      <w:r w:rsidR="00804BFF" w:rsidRPr="00804BFF">
        <w:rPr>
          <w:rFonts w:asciiTheme="majorHAnsi" w:hAnsiTheme="majorHAnsi"/>
          <w:u w:color="A9C938"/>
        </w:rPr>
        <w:lastRenderedPageBreak/>
        <w:t>ponudniki.html</w:t>
      </w:r>
      <w:r w:rsidR="00804BFF">
        <w:rPr>
          <w:rFonts w:asciiTheme="majorHAnsi" w:hAnsiTheme="majorHAnsi"/>
        </w:rPr>
        <w:t xml:space="preserve"> </w:t>
      </w:r>
      <w:r w:rsidRPr="002B0379">
        <w:rPr>
          <w:rFonts w:asciiTheme="majorHAnsi" w:hAnsiTheme="majorHAnsi"/>
        </w:rPr>
        <w:t xml:space="preserve"> (v nadaljevanju: Navodila za uporabo e-JN).</w:t>
      </w:r>
    </w:p>
    <w:p w14:paraId="0F140559" w14:textId="77777777" w:rsidR="00DF03F4" w:rsidRPr="002B0379" w:rsidRDefault="00DF03F4" w:rsidP="00DF03F4">
      <w:pPr>
        <w:widowControl w:val="0"/>
        <w:spacing w:line="276" w:lineRule="auto"/>
        <w:ind w:left="284"/>
        <w:jc w:val="both"/>
        <w:rPr>
          <w:rFonts w:asciiTheme="majorHAnsi" w:hAnsiTheme="majorHAnsi"/>
        </w:rPr>
      </w:pPr>
    </w:p>
    <w:p w14:paraId="2DB5C276" w14:textId="08B3B7CD" w:rsidR="00DF03F4" w:rsidRPr="002B0379" w:rsidRDefault="00AA70BB" w:rsidP="00DF03F4">
      <w:pPr>
        <w:widowControl w:val="0"/>
        <w:spacing w:line="276" w:lineRule="auto"/>
        <w:ind w:left="284"/>
        <w:jc w:val="both"/>
        <w:rPr>
          <w:rFonts w:asciiTheme="majorHAnsi" w:hAnsiTheme="majorHAnsi"/>
        </w:rPr>
      </w:pPr>
      <w:r w:rsidRPr="002B0379">
        <w:rPr>
          <w:rFonts w:asciiTheme="majorHAnsi" w:hAnsiTheme="majorHAnsi"/>
        </w:rPr>
        <w:t>Ponudnik se mora pred oddajo ponudbe registrirati za uporabo informacijskega sistema e-JN skladno z Navodili za uporabo e-JN. Če je ponudnik že registriran v sistem e-JN, se za potrebe oddaje ponudbe v informacijski sistem prijavi na istem spletnem naslovu.</w:t>
      </w:r>
    </w:p>
    <w:p w14:paraId="1149E5C5" w14:textId="77777777" w:rsidR="00AA70BB" w:rsidRPr="002B0379" w:rsidRDefault="00AA70BB" w:rsidP="00DF03F4">
      <w:pPr>
        <w:widowControl w:val="0"/>
        <w:spacing w:line="276" w:lineRule="auto"/>
        <w:ind w:left="284"/>
        <w:jc w:val="both"/>
        <w:rPr>
          <w:rFonts w:asciiTheme="majorHAnsi" w:hAnsiTheme="majorHAnsi"/>
        </w:rPr>
      </w:pPr>
    </w:p>
    <w:p w14:paraId="4FDA45DD" w14:textId="1CAFCC29" w:rsidR="00DF03F4" w:rsidRPr="002B0379" w:rsidRDefault="002579D7" w:rsidP="00DF03F4">
      <w:pPr>
        <w:widowControl w:val="0"/>
        <w:spacing w:line="276" w:lineRule="auto"/>
        <w:ind w:left="284"/>
        <w:jc w:val="both"/>
        <w:rPr>
          <w:rFonts w:asciiTheme="majorHAnsi" w:hAnsiTheme="majorHAnsi"/>
        </w:rPr>
      </w:pPr>
      <w:r w:rsidRPr="002B0379">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Naročnik si pridržuje pravico v fazi pregledovanja in ocenjevanja ponudb ali kasneje, zahtevati predložitev pisnega </w:t>
      </w:r>
      <w:r w:rsidRPr="002B0379">
        <w:rPr>
          <w:rFonts w:asciiTheme="majorHAnsi" w:hAnsiTheme="majorHAnsi"/>
          <w:b/>
          <w:bCs/>
        </w:rPr>
        <w:t>pooblastila za zastopanje pravne osebe</w:t>
      </w:r>
      <w:r w:rsidRPr="002B0379">
        <w:rPr>
          <w:rFonts w:asciiTheme="majorHAnsi" w:hAnsiTheme="majorHAnsi"/>
        </w:rPr>
        <w:t>. Z oddajo ponudbe je le-ta zavezujoča za čas veljavnosti ponudbe, razen če jo uporabnik ponudnika umakne ali spremeni pred potekom roka za oddajo ponudb.</w:t>
      </w:r>
    </w:p>
    <w:p w14:paraId="76D36FC7" w14:textId="77777777" w:rsidR="002579D7" w:rsidRPr="002B0379" w:rsidRDefault="002579D7" w:rsidP="00DF03F4">
      <w:pPr>
        <w:widowControl w:val="0"/>
        <w:spacing w:line="276" w:lineRule="auto"/>
        <w:ind w:left="284"/>
        <w:jc w:val="both"/>
        <w:rPr>
          <w:rFonts w:asciiTheme="majorHAnsi" w:hAnsiTheme="majorHAnsi"/>
        </w:rPr>
      </w:pPr>
    </w:p>
    <w:p w14:paraId="220529DB" w14:textId="05FD886D" w:rsidR="00DF03F4" w:rsidRPr="002B0379" w:rsidRDefault="001D4B4D" w:rsidP="00DF03F4">
      <w:pPr>
        <w:widowControl w:val="0"/>
        <w:spacing w:line="276" w:lineRule="auto"/>
        <w:ind w:left="284"/>
        <w:jc w:val="both"/>
        <w:rPr>
          <w:rFonts w:asciiTheme="majorHAnsi" w:hAnsiTheme="majorHAnsi"/>
        </w:rPr>
      </w:pPr>
      <w:r w:rsidRPr="002B0379">
        <w:rPr>
          <w:rFonts w:asciiTheme="majorHAnsi" w:hAnsiTheme="majorHAnsi"/>
        </w:rPr>
        <w:t>Ponudba se šteje za pravočasno oddano, če jo naročnik prejme preko sistema e-JN najkasneje do roka za oddajo ponudb, določenega na portalu javnih naročil. Za oddano ponudbo se šteje ponudba, ki je v sistemu e-JN označena s statusom »ODDANO«.</w:t>
      </w:r>
    </w:p>
    <w:p w14:paraId="1F07A4F4" w14:textId="77777777" w:rsidR="001D4B4D" w:rsidRPr="002B0379" w:rsidRDefault="001D4B4D" w:rsidP="00DF03F4">
      <w:pPr>
        <w:widowControl w:val="0"/>
        <w:spacing w:line="276" w:lineRule="auto"/>
        <w:ind w:left="284"/>
        <w:jc w:val="both"/>
        <w:rPr>
          <w:rFonts w:asciiTheme="majorHAnsi" w:hAnsiTheme="majorHAnsi"/>
        </w:rPr>
      </w:pPr>
    </w:p>
    <w:p w14:paraId="5C989F8C" w14:textId="521599A1" w:rsidR="00DF03F4" w:rsidRPr="002B0379" w:rsidRDefault="00747513" w:rsidP="00DF03F4">
      <w:pPr>
        <w:widowControl w:val="0"/>
        <w:spacing w:line="276" w:lineRule="auto"/>
        <w:ind w:left="284"/>
        <w:jc w:val="both"/>
        <w:rPr>
          <w:rFonts w:asciiTheme="majorHAnsi" w:hAnsiTheme="majorHAnsi"/>
        </w:rPr>
      </w:pPr>
      <w:r w:rsidRPr="002B0379">
        <w:rPr>
          <w:rFonts w:asciiTheme="majorHAnsi" w:hAnsiTheme="majorHAnsi"/>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4A95B239" w14:textId="77777777" w:rsidR="00747513" w:rsidRPr="002B0379" w:rsidRDefault="00747513" w:rsidP="00DF03F4">
      <w:pPr>
        <w:widowControl w:val="0"/>
        <w:spacing w:line="276" w:lineRule="auto"/>
        <w:ind w:left="284"/>
        <w:jc w:val="both"/>
        <w:rPr>
          <w:rFonts w:asciiTheme="majorHAnsi" w:hAnsiTheme="majorHAnsi"/>
        </w:rPr>
      </w:pPr>
    </w:p>
    <w:p w14:paraId="662DA290" w14:textId="77777777" w:rsidR="00DF03F4" w:rsidRPr="002B0379" w:rsidRDefault="00DF03F4" w:rsidP="00DF03F4">
      <w:pPr>
        <w:widowControl w:val="0"/>
        <w:spacing w:line="276" w:lineRule="auto"/>
        <w:ind w:left="284"/>
        <w:jc w:val="both"/>
        <w:rPr>
          <w:rFonts w:asciiTheme="majorHAnsi" w:hAnsiTheme="majorHAnsi"/>
        </w:rPr>
      </w:pPr>
      <w:r w:rsidRPr="002B0379">
        <w:rPr>
          <w:rFonts w:asciiTheme="majorHAnsi" w:hAnsiTheme="majorHAnsi"/>
        </w:rPr>
        <w:t>Po preteku roka za predložitev ponudb ponudbe ne bo več mogoče oddati.</w:t>
      </w:r>
    </w:p>
    <w:p w14:paraId="7FC24CF2" w14:textId="77777777" w:rsidR="00DF03F4" w:rsidRPr="002B0379" w:rsidRDefault="00DF03F4" w:rsidP="00DF03F4">
      <w:pPr>
        <w:widowControl w:val="0"/>
        <w:spacing w:line="276" w:lineRule="auto"/>
        <w:ind w:left="284"/>
        <w:jc w:val="both"/>
        <w:rPr>
          <w:rFonts w:asciiTheme="majorHAnsi" w:hAnsiTheme="majorHAnsi"/>
        </w:rPr>
      </w:pPr>
    </w:p>
    <w:p w14:paraId="5C0EC990" w14:textId="77777777" w:rsidR="00DF03F4" w:rsidRPr="002B0379" w:rsidRDefault="00DF03F4" w:rsidP="00DF03F4">
      <w:pPr>
        <w:widowControl w:val="0"/>
        <w:spacing w:line="276" w:lineRule="auto"/>
        <w:ind w:left="284"/>
        <w:jc w:val="both"/>
        <w:rPr>
          <w:rFonts w:asciiTheme="majorHAnsi" w:hAnsiTheme="majorHAnsi"/>
          <w:b/>
          <w:bCs/>
        </w:rPr>
      </w:pPr>
      <w:r w:rsidRPr="002B0379">
        <w:rPr>
          <w:rFonts w:asciiTheme="majorHAnsi" w:hAnsiTheme="majorHAnsi"/>
          <w:b/>
          <w:bCs/>
        </w:rPr>
        <w:t>Zahtevana oblika ponudbe (druga ovojnica)</w:t>
      </w:r>
    </w:p>
    <w:p w14:paraId="5E6431D5" w14:textId="77777777" w:rsidR="00FB7A63" w:rsidRPr="002B0379" w:rsidRDefault="00FB7A63" w:rsidP="00FB7A63">
      <w:pPr>
        <w:widowControl w:val="0"/>
        <w:spacing w:line="276" w:lineRule="auto"/>
        <w:ind w:left="284"/>
        <w:jc w:val="both"/>
        <w:rPr>
          <w:rFonts w:asciiTheme="majorHAnsi" w:hAnsiTheme="majorHAnsi"/>
        </w:rPr>
      </w:pPr>
      <w:r w:rsidRPr="002B0379">
        <w:rPr>
          <w:rFonts w:asciiTheme="majorHAnsi" w:hAnsiTheme="majorHAnsi"/>
        </w:rPr>
        <w:t>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44D8AACB" w14:textId="77777777" w:rsidR="00FB7A63" w:rsidRPr="002B0379" w:rsidRDefault="00FB7A63" w:rsidP="00FB7A63">
      <w:pPr>
        <w:widowControl w:val="0"/>
        <w:spacing w:line="276" w:lineRule="auto"/>
        <w:ind w:left="284"/>
        <w:jc w:val="both"/>
        <w:rPr>
          <w:rFonts w:asciiTheme="majorHAnsi" w:hAnsiTheme="majorHAnsi"/>
        </w:rPr>
      </w:pPr>
      <w:r w:rsidRPr="002B0379">
        <w:rPr>
          <w:rFonts w:asciiTheme="majorHAnsi" w:hAnsiTheme="majorHAnsi"/>
        </w:rPr>
        <w:t xml:space="preserve"> </w:t>
      </w:r>
    </w:p>
    <w:p w14:paraId="471D1599" w14:textId="77777777" w:rsidR="00FB7A63" w:rsidRPr="002B0379" w:rsidRDefault="00FB7A63" w:rsidP="00FB7A63">
      <w:pPr>
        <w:widowControl w:val="0"/>
        <w:spacing w:line="276" w:lineRule="auto"/>
        <w:ind w:left="284"/>
        <w:jc w:val="both"/>
        <w:rPr>
          <w:rFonts w:asciiTheme="majorHAnsi" w:hAnsiTheme="majorHAnsi"/>
        </w:rPr>
      </w:pPr>
      <w:r w:rsidRPr="002B0379">
        <w:rPr>
          <w:rFonts w:asciiTheme="majorHAnsi" w:hAnsiTheme="majorHAnsi"/>
        </w:rPr>
        <w:t xml:space="preserve">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 </w:t>
      </w:r>
    </w:p>
    <w:p w14:paraId="41D25EFB" w14:textId="77777777" w:rsidR="00FB7A63" w:rsidRPr="002B0379" w:rsidRDefault="00FB7A63" w:rsidP="00FB7A63">
      <w:pPr>
        <w:widowControl w:val="0"/>
        <w:spacing w:line="276" w:lineRule="auto"/>
        <w:ind w:left="284"/>
        <w:jc w:val="both"/>
        <w:rPr>
          <w:rFonts w:asciiTheme="majorHAnsi" w:hAnsiTheme="majorHAnsi"/>
        </w:rPr>
      </w:pPr>
    </w:p>
    <w:p w14:paraId="497CA883" w14:textId="77777777" w:rsidR="00FB7A63" w:rsidRPr="002B0379" w:rsidRDefault="00FB7A63" w:rsidP="00FB7A63">
      <w:pPr>
        <w:widowControl w:val="0"/>
        <w:spacing w:line="276" w:lineRule="auto"/>
        <w:ind w:left="284"/>
        <w:jc w:val="both"/>
        <w:rPr>
          <w:rFonts w:asciiTheme="majorHAnsi" w:hAnsiTheme="majorHAnsi"/>
        </w:rPr>
      </w:pPr>
      <w:r w:rsidRPr="002B0379">
        <w:rPr>
          <w:rFonts w:asciiTheme="majorHAnsi" w:hAnsiTheme="majorHAnsi"/>
        </w:rPr>
        <w:t>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BB4DD64" w14:textId="77777777" w:rsidR="00FB7A63" w:rsidRPr="002B0379" w:rsidRDefault="00FB7A63" w:rsidP="00FB7A63">
      <w:pPr>
        <w:widowControl w:val="0"/>
        <w:spacing w:line="276" w:lineRule="auto"/>
        <w:ind w:left="284"/>
        <w:jc w:val="both"/>
        <w:rPr>
          <w:rFonts w:asciiTheme="majorHAnsi" w:hAnsiTheme="majorHAnsi"/>
        </w:rPr>
      </w:pPr>
    </w:p>
    <w:p w14:paraId="100D0053" w14:textId="77777777" w:rsidR="00DF03F4" w:rsidRPr="002B0379" w:rsidRDefault="00DF03F4" w:rsidP="00DF03F4">
      <w:pPr>
        <w:widowControl w:val="0"/>
        <w:spacing w:line="276" w:lineRule="auto"/>
        <w:ind w:left="284"/>
        <w:jc w:val="both"/>
        <w:rPr>
          <w:rFonts w:asciiTheme="majorHAnsi" w:hAnsiTheme="majorHAnsi"/>
          <w:b/>
          <w:bCs/>
        </w:rPr>
      </w:pPr>
      <w:bookmarkStart w:id="7" w:name="_Hlk127283432"/>
      <w:r w:rsidRPr="002B0379">
        <w:rPr>
          <w:rFonts w:asciiTheme="majorHAnsi" w:hAnsiTheme="majorHAnsi"/>
          <w:b/>
          <w:bCs/>
        </w:rPr>
        <w:t>Zahtevana vsebina ponudbe (druga ovojnica)</w:t>
      </w:r>
    </w:p>
    <w:p w14:paraId="5DD23011" w14:textId="77777777" w:rsidR="00DF03F4" w:rsidRPr="002B0379" w:rsidRDefault="00DF03F4" w:rsidP="00DF03F4">
      <w:pPr>
        <w:spacing w:line="276" w:lineRule="auto"/>
        <w:ind w:firstLine="284"/>
        <w:jc w:val="both"/>
        <w:rPr>
          <w:rFonts w:asciiTheme="majorHAnsi" w:hAnsiTheme="majorHAnsi"/>
        </w:rPr>
      </w:pPr>
      <w:r w:rsidRPr="002B0379">
        <w:rPr>
          <w:rFonts w:asciiTheme="majorHAnsi" w:hAnsiTheme="majorHAnsi"/>
        </w:rPr>
        <w:t>Ponudniki morajo k ponudbeni dokumentaciji (druga ovojnica) predložiti naslednje dokumente:</w:t>
      </w:r>
    </w:p>
    <w:p w14:paraId="638AD3B1" w14:textId="77777777" w:rsidR="00DF03F4" w:rsidRPr="002B0379" w:rsidRDefault="00DF03F4" w:rsidP="000E2980">
      <w:pPr>
        <w:numPr>
          <w:ilvl w:val="0"/>
          <w:numId w:val="6"/>
        </w:numPr>
        <w:spacing w:line="276" w:lineRule="auto"/>
        <w:ind w:left="284" w:right="20" w:hanging="284"/>
        <w:jc w:val="both"/>
        <w:rPr>
          <w:rFonts w:asciiTheme="majorHAnsi" w:eastAsia="Trebuchet MS" w:hAnsiTheme="majorHAnsi"/>
        </w:rPr>
      </w:pPr>
      <w:r w:rsidRPr="002B0379">
        <w:rPr>
          <w:rFonts w:asciiTheme="majorHAnsi" w:eastAsia="Trebuchet MS" w:hAnsiTheme="majorHAnsi"/>
          <w:b/>
          <w:bCs/>
        </w:rPr>
        <w:t>Pooblastilo za podpis in oddajo ponudbe</w:t>
      </w:r>
      <w:r w:rsidRPr="002B0379">
        <w:rPr>
          <w:rFonts w:asciiTheme="majorHAnsi" w:eastAsia="Trebuchet MS" w:hAnsiTheme="majorHAnsi"/>
        </w:rPr>
        <w:t>, v primeru, da ponudbo elektronsko ali lastnoročno podpiše oseba, ki ni zakoniti zastopnik ponudnika (lastni obrazec)</w:t>
      </w:r>
    </w:p>
    <w:p w14:paraId="5FE80D22" w14:textId="77777777" w:rsidR="00DF03F4" w:rsidRPr="002B0379" w:rsidRDefault="00DF03F4" w:rsidP="000E2980">
      <w:pPr>
        <w:numPr>
          <w:ilvl w:val="0"/>
          <w:numId w:val="6"/>
        </w:numPr>
        <w:spacing w:line="276" w:lineRule="auto"/>
        <w:ind w:right="20"/>
        <w:jc w:val="both"/>
        <w:rPr>
          <w:rFonts w:asciiTheme="majorHAnsi" w:eastAsia="Trebuchet MS" w:hAnsiTheme="majorHAnsi"/>
          <w:b/>
          <w:bCs/>
        </w:rPr>
      </w:pPr>
      <w:r w:rsidRPr="002B0379">
        <w:rPr>
          <w:rFonts w:asciiTheme="majorHAnsi" w:eastAsia="Trebuchet MS" w:hAnsiTheme="majorHAnsi"/>
          <w:b/>
          <w:bCs/>
        </w:rPr>
        <w:t xml:space="preserve">Obr. Ponudba </w:t>
      </w:r>
    </w:p>
    <w:p w14:paraId="644CB767" w14:textId="77777777" w:rsidR="00DF03F4" w:rsidRPr="002B0379" w:rsidRDefault="00DF03F4" w:rsidP="000E2980">
      <w:pPr>
        <w:numPr>
          <w:ilvl w:val="0"/>
          <w:numId w:val="6"/>
        </w:numPr>
        <w:spacing w:line="276" w:lineRule="auto"/>
        <w:ind w:right="20"/>
        <w:jc w:val="both"/>
        <w:rPr>
          <w:rFonts w:asciiTheme="majorHAnsi" w:eastAsia="Trebuchet MS" w:hAnsiTheme="majorHAnsi"/>
          <w:b/>
          <w:bCs/>
        </w:rPr>
      </w:pPr>
      <w:r w:rsidRPr="002B0379">
        <w:rPr>
          <w:rFonts w:asciiTheme="majorHAnsi" w:eastAsia="Trebuchet MS" w:hAnsiTheme="majorHAnsi"/>
          <w:b/>
          <w:bCs/>
        </w:rPr>
        <w:t>Obr. Povzetek ponudbenega predračuna</w:t>
      </w:r>
    </w:p>
    <w:p w14:paraId="6E24D364" w14:textId="77777777" w:rsidR="00DF03F4" w:rsidRPr="002B0379" w:rsidRDefault="00DF03F4" w:rsidP="000E2980">
      <w:pPr>
        <w:numPr>
          <w:ilvl w:val="0"/>
          <w:numId w:val="6"/>
        </w:numPr>
        <w:spacing w:line="276" w:lineRule="auto"/>
        <w:ind w:right="20"/>
        <w:jc w:val="both"/>
        <w:rPr>
          <w:rFonts w:asciiTheme="majorHAnsi" w:eastAsia="Trebuchet MS" w:hAnsiTheme="majorHAnsi"/>
          <w:b/>
          <w:bCs/>
        </w:rPr>
      </w:pPr>
      <w:r w:rsidRPr="002B0379">
        <w:rPr>
          <w:rFonts w:asciiTheme="majorHAnsi" w:eastAsia="Trebuchet MS" w:hAnsiTheme="majorHAnsi"/>
          <w:b/>
          <w:bCs/>
        </w:rPr>
        <w:lastRenderedPageBreak/>
        <w:t>Projektna naloga</w:t>
      </w:r>
      <w:r w:rsidRPr="002B0379">
        <w:rPr>
          <w:rFonts w:asciiTheme="majorHAnsi" w:eastAsia="Trebuchet MS" w:hAnsiTheme="majorHAnsi"/>
        </w:rPr>
        <w:t>, podpisana</w:t>
      </w:r>
    </w:p>
    <w:p w14:paraId="1C675730" w14:textId="77777777" w:rsidR="00B24FA3" w:rsidRPr="002B0379" w:rsidRDefault="00DF03F4" w:rsidP="000E2980">
      <w:pPr>
        <w:numPr>
          <w:ilvl w:val="0"/>
          <w:numId w:val="6"/>
        </w:numPr>
        <w:spacing w:line="276" w:lineRule="auto"/>
        <w:ind w:right="20"/>
        <w:jc w:val="both"/>
        <w:rPr>
          <w:rFonts w:asciiTheme="majorHAnsi" w:eastAsia="Trebuchet MS" w:hAnsiTheme="majorHAnsi"/>
        </w:rPr>
      </w:pPr>
      <w:r w:rsidRPr="002B0379">
        <w:rPr>
          <w:rFonts w:asciiTheme="majorHAnsi" w:eastAsia="Trebuchet MS" w:hAnsiTheme="majorHAnsi"/>
          <w:b/>
          <w:bCs/>
        </w:rPr>
        <w:t>ESPD obrazec</w:t>
      </w:r>
      <w:r w:rsidRPr="002B0379">
        <w:rPr>
          <w:rFonts w:asciiTheme="majorHAnsi" w:eastAsia="Trebuchet MS" w:hAnsiTheme="majorHAnsi"/>
        </w:rPr>
        <w:t xml:space="preserve"> (ponudnik, partner, podizvajalec)</w:t>
      </w:r>
    </w:p>
    <w:p w14:paraId="2AD5E9DA" w14:textId="77777777" w:rsidR="00DF03F4" w:rsidRPr="002B0379" w:rsidRDefault="00DF03F4" w:rsidP="000E2980">
      <w:pPr>
        <w:numPr>
          <w:ilvl w:val="0"/>
          <w:numId w:val="6"/>
        </w:numPr>
        <w:spacing w:line="276" w:lineRule="auto"/>
        <w:ind w:right="20"/>
        <w:jc w:val="both"/>
        <w:rPr>
          <w:rFonts w:asciiTheme="majorHAnsi" w:eastAsia="Trebuchet MS" w:hAnsiTheme="majorHAnsi"/>
        </w:rPr>
      </w:pPr>
      <w:r w:rsidRPr="002B0379">
        <w:rPr>
          <w:rFonts w:asciiTheme="majorHAnsi" w:eastAsia="Trebuchet MS" w:hAnsiTheme="majorHAnsi"/>
          <w:b/>
          <w:bCs/>
        </w:rPr>
        <w:t>Partnerska pogodba</w:t>
      </w:r>
      <w:r w:rsidRPr="002B0379">
        <w:rPr>
          <w:rFonts w:asciiTheme="majorHAnsi" w:eastAsia="Trebuchet MS" w:hAnsiTheme="majorHAnsi"/>
        </w:rPr>
        <w:t>, v primeru, da ponudnik nastopa s partnerjem (lastni obrazec)</w:t>
      </w:r>
    </w:p>
    <w:p w14:paraId="6B79071E" w14:textId="77777777" w:rsidR="00DF03F4" w:rsidRPr="002B0379" w:rsidRDefault="00DF03F4" w:rsidP="000E2980">
      <w:pPr>
        <w:numPr>
          <w:ilvl w:val="0"/>
          <w:numId w:val="6"/>
        </w:numPr>
        <w:spacing w:line="276" w:lineRule="auto"/>
        <w:ind w:right="20"/>
        <w:jc w:val="both"/>
        <w:rPr>
          <w:rFonts w:asciiTheme="majorHAnsi" w:eastAsia="Trebuchet MS" w:hAnsiTheme="majorHAnsi"/>
        </w:rPr>
      </w:pPr>
      <w:r w:rsidRPr="002B0379">
        <w:rPr>
          <w:rFonts w:asciiTheme="majorHAnsi" w:eastAsia="Trebuchet MS" w:hAnsiTheme="majorHAnsi"/>
          <w:b/>
          <w:bCs/>
        </w:rPr>
        <w:t>Obr. Soglasje podizvajalca</w:t>
      </w:r>
      <w:r w:rsidRPr="002B0379">
        <w:rPr>
          <w:rFonts w:asciiTheme="majorHAnsi" w:eastAsia="Trebuchet MS" w:hAnsiTheme="majorHAnsi"/>
        </w:rPr>
        <w:t xml:space="preserve"> (podizvajalec, ki zahteva neposredna plačila)</w:t>
      </w:r>
    </w:p>
    <w:p w14:paraId="1D12E936" w14:textId="77777777" w:rsidR="00DF03F4" w:rsidRPr="002B0379" w:rsidRDefault="00DF03F4" w:rsidP="000E2980">
      <w:pPr>
        <w:numPr>
          <w:ilvl w:val="0"/>
          <w:numId w:val="6"/>
        </w:numPr>
        <w:spacing w:line="276" w:lineRule="auto"/>
        <w:ind w:right="20"/>
        <w:jc w:val="both"/>
        <w:rPr>
          <w:rFonts w:asciiTheme="majorHAnsi" w:eastAsia="Trebuchet MS" w:hAnsiTheme="majorHAnsi"/>
        </w:rPr>
      </w:pPr>
      <w:r w:rsidRPr="002B0379">
        <w:rPr>
          <w:rFonts w:asciiTheme="majorHAnsi" w:eastAsia="Trebuchet MS" w:hAnsiTheme="majorHAnsi"/>
          <w:b/>
          <w:bCs/>
        </w:rPr>
        <w:t>Obr. Lastniška struktura</w:t>
      </w:r>
      <w:r w:rsidRPr="002B0379">
        <w:rPr>
          <w:rFonts w:asciiTheme="majorHAnsi" w:eastAsia="Trebuchet MS" w:hAnsiTheme="majorHAnsi"/>
        </w:rPr>
        <w:t xml:space="preserve"> (ponudnik, partner, podizvajalec, ki zahteva neposredna plačila)</w:t>
      </w:r>
    </w:p>
    <w:p w14:paraId="798971E3" w14:textId="0EDAAD42" w:rsidR="00DF03F4" w:rsidRPr="002B0379" w:rsidRDefault="00DF03F4" w:rsidP="000E2980">
      <w:pPr>
        <w:numPr>
          <w:ilvl w:val="0"/>
          <w:numId w:val="6"/>
        </w:numPr>
        <w:spacing w:line="276" w:lineRule="auto"/>
        <w:ind w:right="20"/>
        <w:jc w:val="both"/>
        <w:rPr>
          <w:rFonts w:asciiTheme="majorHAnsi" w:eastAsia="Trebuchet MS" w:hAnsiTheme="majorHAnsi"/>
          <w:b/>
          <w:bCs/>
        </w:rPr>
      </w:pPr>
      <w:r w:rsidRPr="002B0379">
        <w:rPr>
          <w:rFonts w:asciiTheme="majorHAnsi" w:eastAsia="Trebuchet MS" w:hAnsiTheme="majorHAnsi"/>
          <w:b/>
          <w:bCs/>
        </w:rPr>
        <w:t xml:space="preserve">Obr. Referenčni posli </w:t>
      </w:r>
    </w:p>
    <w:p w14:paraId="28E3174A" w14:textId="77777777" w:rsidR="00DF03F4" w:rsidRPr="002B0379" w:rsidRDefault="00DF03F4" w:rsidP="000E2980">
      <w:pPr>
        <w:numPr>
          <w:ilvl w:val="0"/>
          <w:numId w:val="6"/>
        </w:numPr>
        <w:spacing w:line="276" w:lineRule="auto"/>
        <w:ind w:right="20"/>
        <w:jc w:val="both"/>
        <w:rPr>
          <w:rFonts w:asciiTheme="majorHAnsi" w:eastAsia="Trebuchet MS" w:hAnsiTheme="majorHAnsi"/>
          <w:b/>
          <w:bCs/>
        </w:rPr>
      </w:pPr>
      <w:r w:rsidRPr="002B0379">
        <w:rPr>
          <w:rFonts w:asciiTheme="majorHAnsi" w:eastAsia="Trebuchet MS" w:hAnsiTheme="majorHAnsi"/>
          <w:b/>
          <w:bCs/>
        </w:rPr>
        <w:t>Obr. Kadri</w:t>
      </w:r>
    </w:p>
    <w:p w14:paraId="686470AD" w14:textId="77777777" w:rsidR="00DF03F4" w:rsidRPr="002B0379" w:rsidRDefault="00DF03F4" w:rsidP="000E2980">
      <w:pPr>
        <w:numPr>
          <w:ilvl w:val="0"/>
          <w:numId w:val="6"/>
        </w:numPr>
        <w:spacing w:line="276" w:lineRule="auto"/>
        <w:ind w:right="20"/>
        <w:jc w:val="both"/>
        <w:rPr>
          <w:rFonts w:asciiTheme="majorHAnsi" w:eastAsia="Trebuchet MS" w:hAnsiTheme="majorHAnsi"/>
          <w:b/>
          <w:bCs/>
        </w:rPr>
      </w:pPr>
      <w:r w:rsidRPr="002B0379">
        <w:rPr>
          <w:rFonts w:asciiTheme="majorHAnsi" w:eastAsia="Trebuchet MS" w:hAnsiTheme="majorHAnsi"/>
          <w:b/>
          <w:bCs/>
        </w:rPr>
        <w:t>Fotokopija veljavne zavarovalne police</w:t>
      </w:r>
    </w:p>
    <w:p w14:paraId="70437EED" w14:textId="77777777" w:rsidR="00DF03F4" w:rsidRPr="002B0379" w:rsidRDefault="00DF03F4" w:rsidP="000E2980">
      <w:pPr>
        <w:numPr>
          <w:ilvl w:val="0"/>
          <w:numId w:val="6"/>
        </w:numPr>
        <w:spacing w:line="276" w:lineRule="auto"/>
        <w:ind w:left="284" w:right="20" w:hanging="284"/>
        <w:jc w:val="both"/>
        <w:rPr>
          <w:rFonts w:asciiTheme="majorHAnsi" w:eastAsia="Trebuchet MS" w:hAnsiTheme="majorHAnsi"/>
        </w:rPr>
      </w:pPr>
      <w:r w:rsidRPr="002B0379">
        <w:rPr>
          <w:rFonts w:asciiTheme="majorHAnsi" w:eastAsia="Trebuchet MS" w:hAnsiTheme="majorHAnsi"/>
        </w:rPr>
        <w:t>Drugi dokumenti v primeru, kadar je v dokumentaciji v zvezi z oddajo javnega naročila, s popravki le-te, dodatnimi pojasnili ali popravki objave zahtevana dodatna dokumentacija.</w:t>
      </w:r>
    </w:p>
    <w:p w14:paraId="68694162" w14:textId="77777777" w:rsidR="00DF03F4" w:rsidRPr="002B0379" w:rsidRDefault="00DF03F4" w:rsidP="00DF03F4">
      <w:pPr>
        <w:spacing w:line="276" w:lineRule="auto"/>
        <w:jc w:val="both"/>
        <w:rPr>
          <w:rFonts w:asciiTheme="majorHAnsi" w:hAnsiTheme="majorHAnsi"/>
        </w:rPr>
      </w:pPr>
    </w:p>
    <w:p w14:paraId="28FE2D09" w14:textId="77777777" w:rsidR="00DF03F4" w:rsidRPr="002B0379" w:rsidRDefault="00DF03F4" w:rsidP="00DF03F4">
      <w:pPr>
        <w:spacing w:line="276" w:lineRule="auto"/>
        <w:ind w:firstLine="284"/>
        <w:jc w:val="both"/>
        <w:rPr>
          <w:rFonts w:asciiTheme="majorHAnsi" w:hAnsiTheme="majorHAnsi"/>
        </w:rPr>
      </w:pPr>
      <w:r w:rsidRPr="002B0379">
        <w:rPr>
          <w:rFonts w:asciiTheme="majorHAnsi" w:hAnsiTheme="majorHAnsi"/>
        </w:rPr>
        <w:t>V fazi oddaje ponudbe, sledeče dokumentacije ni potrebno predložiti:</w:t>
      </w:r>
    </w:p>
    <w:p w14:paraId="3A128358" w14:textId="77777777" w:rsidR="00DF03F4" w:rsidRPr="002B0379" w:rsidRDefault="00DF03F4" w:rsidP="000E2980">
      <w:pPr>
        <w:numPr>
          <w:ilvl w:val="0"/>
          <w:numId w:val="6"/>
        </w:numPr>
        <w:spacing w:line="276" w:lineRule="auto"/>
        <w:ind w:right="20"/>
        <w:jc w:val="both"/>
        <w:rPr>
          <w:rFonts w:asciiTheme="majorHAnsi" w:eastAsia="Trebuchet MS" w:hAnsiTheme="majorHAnsi"/>
        </w:rPr>
      </w:pPr>
      <w:r w:rsidRPr="002B0379">
        <w:rPr>
          <w:rFonts w:asciiTheme="majorHAnsi" w:eastAsia="Trebuchet MS" w:hAnsiTheme="majorHAnsi"/>
        </w:rPr>
        <w:t>Projektna naloga (ponudnik z oddajo ponudbe potrjuje, da je seznanjen z vsebino v celoti)</w:t>
      </w:r>
    </w:p>
    <w:p w14:paraId="73458EF9" w14:textId="77777777" w:rsidR="00DF03F4" w:rsidRPr="002B0379" w:rsidRDefault="00DF03F4" w:rsidP="000E2980">
      <w:pPr>
        <w:numPr>
          <w:ilvl w:val="0"/>
          <w:numId w:val="6"/>
        </w:numPr>
        <w:spacing w:line="276" w:lineRule="auto"/>
        <w:ind w:right="20"/>
        <w:jc w:val="both"/>
        <w:rPr>
          <w:rFonts w:asciiTheme="majorHAnsi" w:eastAsia="Trebuchet MS" w:hAnsiTheme="majorHAnsi"/>
        </w:rPr>
      </w:pPr>
      <w:r w:rsidRPr="002B0379">
        <w:rPr>
          <w:rFonts w:asciiTheme="majorHAnsi" w:eastAsia="Trebuchet MS" w:hAnsiTheme="majorHAnsi"/>
        </w:rPr>
        <w:t>Obr. Vzorec pogodbe o izvedbi javnega naročila,</w:t>
      </w:r>
    </w:p>
    <w:p w14:paraId="4E8AD5A6" w14:textId="77777777" w:rsidR="00DF03F4" w:rsidRPr="002B0379" w:rsidRDefault="00DF03F4" w:rsidP="000E2980">
      <w:pPr>
        <w:numPr>
          <w:ilvl w:val="0"/>
          <w:numId w:val="6"/>
        </w:numPr>
        <w:spacing w:line="276" w:lineRule="auto"/>
        <w:ind w:right="20"/>
        <w:jc w:val="both"/>
        <w:rPr>
          <w:rFonts w:asciiTheme="majorHAnsi" w:eastAsia="Trebuchet MS" w:hAnsiTheme="majorHAnsi"/>
        </w:rPr>
      </w:pPr>
      <w:r w:rsidRPr="002B0379">
        <w:rPr>
          <w:rFonts w:asciiTheme="majorHAnsi" w:eastAsia="Trebuchet MS" w:hAnsiTheme="majorHAnsi"/>
        </w:rPr>
        <w:t xml:space="preserve">Obr. Vzorec avtorske pogodbe, </w:t>
      </w:r>
    </w:p>
    <w:p w14:paraId="3F33306C" w14:textId="77777777" w:rsidR="00DF03F4" w:rsidRPr="002B0379" w:rsidRDefault="00DF03F4" w:rsidP="000E2980">
      <w:pPr>
        <w:numPr>
          <w:ilvl w:val="0"/>
          <w:numId w:val="6"/>
        </w:numPr>
        <w:spacing w:line="276" w:lineRule="auto"/>
        <w:ind w:right="20"/>
        <w:jc w:val="both"/>
        <w:rPr>
          <w:rFonts w:asciiTheme="majorHAnsi" w:eastAsia="Trebuchet MS" w:hAnsiTheme="majorHAnsi"/>
        </w:rPr>
      </w:pPr>
      <w:r w:rsidRPr="002B0379">
        <w:rPr>
          <w:rFonts w:asciiTheme="majorHAnsi" w:eastAsia="Trebuchet MS" w:hAnsiTheme="majorHAnsi"/>
        </w:rPr>
        <w:t xml:space="preserve">Obr. Garancija za dobro izvedbo posla, </w:t>
      </w:r>
    </w:p>
    <w:bookmarkEnd w:id="7"/>
    <w:p w14:paraId="29D58763" w14:textId="77777777" w:rsidR="00DF03F4" w:rsidRPr="002B0379" w:rsidRDefault="00DF03F4" w:rsidP="00DF03F4">
      <w:pPr>
        <w:spacing w:line="276" w:lineRule="auto"/>
        <w:ind w:right="20"/>
        <w:jc w:val="both"/>
        <w:rPr>
          <w:rFonts w:asciiTheme="majorHAnsi" w:eastAsia="Trebuchet MS" w:hAnsiTheme="majorHAnsi"/>
        </w:rPr>
      </w:pPr>
    </w:p>
    <w:p w14:paraId="7FB7A6DF" w14:textId="77777777" w:rsidR="00DF03F4" w:rsidRPr="002B0379" w:rsidRDefault="00DF03F4" w:rsidP="00DF03F4">
      <w:pPr>
        <w:spacing w:line="276" w:lineRule="auto"/>
        <w:ind w:right="20" w:firstLine="284"/>
        <w:jc w:val="both"/>
        <w:rPr>
          <w:rFonts w:asciiTheme="majorHAnsi" w:eastAsia="Trebuchet MS" w:hAnsiTheme="majorHAnsi"/>
        </w:rPr>
      </w:pPr>
      <w:r w:rsidRPr="002B0379">
        <w:rPr>
          <w:rFonts w:asciiTheme="majorHAnsi" w:eastAsia="Trebuchet MS" w:hAnsiTheme="majorHAnsi"/>
        </w:rPr>
        <w:t>Navedene dokumente predloži izbrani izvajalec v fazi sklenitve pogodbe o izvedbi javnega naročila.</w:t>
      </w:r>
    </w:p>
    <w:p w14:paraId="4389A4E9" w14:textId="77777777" w:rsidR="00DF03F4" w:rsidRPr="002B0379" w:rsidRDefault="00DF03F4" w:rsidP="00DF03F4">
      <w:pPr>
        <w:widowControl w:val="0"/>
        <w:spacing w:line="276" w:lineRule="auto"/>
        <w:ind w:left="284"/>
        <w:jc w:val="both"/>
        <w:rPr>
          <w:rFonts w:asciiTheme="majorHAnsi" w:hAnsiTheme="majorHAnsi"/>
        </w:rPr>
      </w:pPr>
    </w:p>
    <w:p w14:paraId="0E4FADA7" w14:textId="77777777" w:rsidR="00C04A49" w:rsidRPr="002B0379" w:rsidRDefault="00C04A49" w:rsidP="00DF03F4">
      <w:pPr>
        <w:widowControl w:val="0"/>
        <w:spacing w:line="276" w:lineRule="auto"/>
        <w:ind w:left="284"/>
        <w:jc w:val="both"/>
        <w:rPr>
          <w:rFonts w:asciiTheme="majorHAnsi" w:hAnsiTheme="majorHAnsi"/>
        </w:rPr>
      </w:pPr>
    </w:p>
    <w:p w14:paraId="4CCEF013" w14:textId="77777777" w:rsidR="00D52282" w:rsidRPr="002B0379" w:rsidRDefault="00D52282" w:rsidP="00D52282">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JAVNO ODPIRANJE PONUDB</w:t>
      </w:r>
    </w:p>
    <w:p w14:paraId="39DCF433" w14:textId="77777777" w:rsidR="00D52282" w:rsidRPr="002B0379" w:rsidRDefault="00D52282" w:rsidP="00D52282">
      <w:pPr>
        <w:widowControl w:val="0"/>
        <w:spacing w:line="276" w:lineRule="auto"/>
        <w:ind w:left="284"/>
        <w:jc w:val="both"/>
        <w:rPr>
          <w:rFonts w:asciiTheme="majorHAnsi" w:hAnsiTheme="majorHAnsi"/>
        </w:rPr>
      </w:pPr>
      <w:r w:rsidRPr="002B0379">
        <w:rPr>
          <w:rFonts w:asciiTheme="majorHAnsi" w:hAnsiTheme="majorHAnsi"/>
        </w:rPr>
        <w:t>Javno odpiranje ponudb bo potekalo v dveh fazah:</w:t>
      </w:r>
    </w:p>
    <w:p w14:paraId="6C91268F" w14:textId="77777777" w:rsidR="00D52282" w:rsidRPr="002B0379" w:rsidRDefault="00D52282" w:rsidP="00D52282">
      <w:pPr>
        <w:widowControl w:val="0"/>
        <w:spacing w:line="276" w:lineRule="auto"/>
        <w:ind w:left="284"/>
        <w:jc w:val="both"/>
        <w:rPr>
          <w:rFonts w:asciiTheme="majorHAnsi" w:hAnsiTheme="majorHAnsi"/>
        </w:rPr>
      </w:pPr>
    </w:p>
    <w:p w14:paraId="17813A95" w14:textId="3F02C55D" w:rsidR="00D52282" w:rsidRPr="002B0379" w:rsidRDefault="00D52282" w:rsidP="00D52282">
      <w:pPr>
        <w:widowControl w:val="0"/>
        <w:spacing w:line="276" w:lineRule="auto"/>
        <w:ind w:left="284"/>
        <w:jc w:val="both"/>
        <w:rPr>
          <w:rFonts w:asciiTheme="majorHAnsi" w:hAnsiTheme="majorHAnsi"/>
        </w:rPr>
      </w:pPr>
      <w:r w:rsidRPr="002B0379">
        <w:rPr>
          <w:rFonts w:asciiTheme="majorHAnsi" w:hAnsiTheme="majorHAnsi"/>
          <w:b/>
          <w:bCs/>
        </w:rPr>
        <w:t>I. Faza: Javno evidentiranje natečajnih rešitev (prve ovojnice)</w:t>
      </w:r>
      <w:r w:rsidRPr="002B0379">
        <w:rPr>
          <w:rFonts w:asciiTheme="majorHAnsi" w:hAnsiTheme="majorHAnsi"/>
        </w:rPr>
        <w:t xml:space="preserve"> in pripadajočih šifer, ki bo potekalo </w:t>
      </w:r>
      <w:r w:rsidRPr="002B0379">
        <w:rPr>
          <w:rFonts w:asciiTheme="majorHAnsi" w:hAnsiTheme="majorHAnsi"/>
          <w:b/>
          <w:bCs/>
        </w:rPr>
        <w:t xml:space="preserve">dne </w:t>
      </w:r>
      <w:r w:rsidR="00D4519D">
        <w:rPr>
          <w:rFonts w:asciiTheme="majorHAnsi" w:hAnsiTheme="majorHAnsi"/>
          <w:b/>
          <w:bCs/>
        </w:rPr>
        <w:t>31. 7. 2026</w:t>
      </w:r>
      <w:r w:rsidRPr="002B0379">
        <w:rPr>
          <w:rFonts w:asciiTheme="majorHAnsi" w:hAnsiTheme="majorHAnsi"/>
          <w:b/>
          <w:bCs/>
        </w:rPr>
        <w:t xml:space="preserve"> ob </w:t>
      </w:r>
      <w:r w:rsidR="00730877">
        <w:rPr>
          <w:rFonts w:asciiTheme="majorHAnsi" w:hAnsiTheme="majorHAnsi"/>
          <w:b/>
          <w:bCs/>
        </w:rPr>
        <w:t>11</w:t>
      </w:r>
      <w:r w:rsidR="00D4519D">
        <w:rPr>
          <w:rFonts w:asciiTheme="majorHAnsi" w:hAnsiTheme="majorHAnsi"/>
          <w:b/>
          <w:bCs/>
        </w:rPr>
        <w:t>:00</w:t>
      </w:r>
      <w:r w:rsidRPr="002B0379">
        <w:rPr>
          <w:rFonts w:asciiTheme="majorHAnsi" w:hAnsiTheme="majorHAnsi"/>
          <w:b/>
          <w:bCs/>
        </w:rPr>
        <w:t xml:space="preserve"> uri</w:t>
      </w:r>
      <w:r w:rsidRPr="002B0379">
        <w:rPr>
          <w:rFonts w:asciiTheme="majorHAnsi" w:hAnsiTheme="majorHAnsi"/>
        </w:rPr>
        <w:t xml:space="preserve">, na lokaciji Občina Kostanjevica na Krki, Ljubljanska cesta </w:t>
      </w:r>
      <w:r w:rsidR="00E87F47" w:rsidRPr="002B0379">
        <w:rPr>
          <w:rFonts w:asciiTheme="majorHAnsi" w:hAnsiTheme="majorHAnsi"/>
        </w:rPr>
        <w:t>7, 8311 Kostanjevica na Krki</w:t>
      </w:r>
      <w:r w:rsidRPr="002B0379">
        <w:rPr>
          <w:rFonts w:asciiTheme="majorHAnsi" w:hAnsiTheme="majorHAnsi"/>
        </w:rPr>
        <w:t xml:space="preserve">. Naročnik v postopku javnega evidentiranja natečajnih rešitev in pripadajočih šifer ne bo zahteval identifikacije prisotnih predstavnikov ponudnikov. O javnem evidentiranju natečajnih rešitev in pripadajočih šifer bo voden </w:t>
      </w:r>
      <w:r w:rsidRPr="002B0379">
        <w:rPr>
          <w:rFonts w:asciiTheme="majorHAnsi" w:hAnsiTheme="majorHAnsi"/>
          <w:b/>
          <w:bCs/>
        </w:rPr>
        <w:t>zapisnik o javnem evidentiranju natečajnih rešitev</w:t>
      </w:r>
      <w:r w:rsidRPr="002B0379">
        <w:rPr>
          <w:rFonts w:asciiTheme="majorHAnsi" w:hAnsiTheme="majorHAnsi"/>
        </w:rPr>
        <w:t xml:space="preserve">, ki bo po izvedenem javnem evidentiranju natečajnih rešitev javno objavljen na spletni strani Občine </w:t>
      </w:r>
      <w:r w:rsidR="00076C94" w:rsidRPr="002B0379">
        <w:rPr>
          <w:rFonts w:asciiTheme="majorHAnsi" w:hAnsiTheme="majorHAnsi"/>
        </w:rPr>
        <w:t>Kostanjevica na Krki</w:t>
      </w:r>
      <w:r w:rsidRPr="002B0379">
        <w:rPr>
          <w:rFonts w:asciiTheme="majorHAnsi" w:hAnsiTheme="majorHAnsi"/>
        </w:rPr>
        <w:t xml:space="preserve"> (</w:t>
      </w:r>
      <w:r w:rsidR="00A55267" w:rsidRPr="002B0379">
        <w:rPr>
          <w:rFonts w:asciiTheme="majorHAnsi" w:hAnsiTheme="majorHAnsi"/>
          <w:color w:val="008080"/>
        </w:rPr>
        <w:t>https://www.kostanjevica.si/</w:t>
      </w:r>
      <w:r w:rsidRPr="002B0379">
        <w:rPr>
          <w:rFonts w:asciiTheme="majorHAnsi" w:hAnsiTheme="majorHAnsi"/>
        </w:rPr>
        <w:t xml:space="preserve">). </w:t>
      </w:r>
    </w:p>
    <w:p w14:paraId="53B118B4" w14:textId="77777777" w:rsidR="00D52282" w:rsidRPr="002B0379" w:rsidRDefault="00D52282" w:rsidP="00D52282">
      <w:pPr>
        <w:widowControl w:val="0"/>
        <w:spacing w:line="276" w:lineRule="auto"/>
        <w:ind w:left="284"/>
        <w:jc w:val="both"/>
        <w:rPr>
          <w:rFonts w:asciiTheme="majorHAnsi" w:hAnsiTheme="majorHAnsi"/>
        </w:rPr>
      </w:pPr>
    </w:p>
    <w:p w14:paraId="4C0DA288" w14:textId="159C45ED" w:rsidR="00D52282" w:rsidRPr="002B0379" w:rsidRDefault="00D52282" w:rsidP="00A55267">
      <w:pPr>
        <w:widowControl w:val="0"/>
        <w:spacing w:line="276" w:lineRule="auto"/>
        <w:ind w:left="284"/>
        <w:jc w:val="both"/>
        <w:rPr>
          <w:rFonts w:asciiTheme="majorHAnsi" w:hAnsiTheme="majorHAnsi"/>
        </w:rPr>
      </w:pPr>
      <w:r w:rsidRPr="002B0379">
        <w:rPr>
          <w:rFonts w:asciiTheme="majorHAnsi" w:hAnsiTheme="majorHAnsi"/>
        </w:rPr>
        <w:t xml:space="preserve">Po javnem evidentiranju natečajnih rešitev in pripadajočih šifer bo imenovana žirija izvedla presojo in ocenjevanje natečajnih rešitev ter pripravila </w:t>
      </w:r>
      <w:r w:rsidRPr="002B0379">
        <w:rPr>
          <w:rFonts w:asciiTheme="majorHAnsi" w:hAnsiTheme="majorHAnsi"/>
          <w:b/>
          <w:bCs/>
        </w:rPr>
        <w:t>končno poročilo z ocenami natečajnih rešitev</w:t>
      </w:r>
      <w:r w:rsidRPr="002B0379">
        <w:rPr>
          <w:rFonts w:asciiTheme="majorHAnsi" w:hAnsiTheme="majorHAnsi"/>
        </w:rPr>
        <w:t xml:space="preserve">. Naročnik bo končno poročilo strokovne žirije javno objavil na spletni strani Občine </w:t>
      </w:r>
      <w:r w:rsidR="00A55267" w:rsidRPr="002B0379">
        <w:rPr>
          <w:rFonts w:asciiTheme="majorHAnsi" w:hAnsiTheme="majorHAnsi"/>
        </w:rPr>
        <w:t>Kostanjevica na Krki (</w:t>
      </w:r>
      <w:r w:rsidR="00A55267" w:rsidRPr="002B0379">
        <w:rPr>
          <w:rFonts w:asciiTheme="majorHAnsi" w:hAnsiTheme="majorHAnsi"/>
          <w:color w:val="008080"/>
        </w:rPr>
        <w:t>https://www.kostanjevica.si/</w:t>
      </w:r>
      <w:r w:rsidR="00A55267" w:rsidRPr="002B0379">
        <w:rPr>
          <w:rFonts w:asciiTheme="majorHAnsi" w:hAnsiTheme="majorHAnsi"/>
        </w:rPr>
        <w:t xml:space="preserve">) </w:t>
      </w:r>
      <w:r w:rsidRPr="002B0379">
        <w:rPr>
          <w:rFonts w:asciiTheme="majorHAnsi" w:hAnsiTheme="majorHAnsi"/>
        </w:rPr>
        <w:t>pred izvedbo javnega odpiranja ponudb (druga faza)</w:t>
      </w:r>
      <w:r w:rsidR="00840C80" w:rsidRPr="002B0379">
        <w:rPr>
          <w:rFonts w:asciiTheme="majorHAnsi" w:hAnsiTheme="majorHAnsi"/>
        </w:rPr>
        <w:t xml:space="preserve"> in na portalu javnih naročil pri objavi obvestila o naročilu za predmetni postopek</w:t>
      </w:r>
      <w:r w:rsidRPr="002B0379">
        <w:rPr>
          <w:rFonts w:asciiTheme="majorHAnsi" w:hAnsiTheme="majorHAnsi"/>
        </w:rPr>
        <w:t>.</w:t>
      </w:r>
    </w:p>
    <w:p w14:paraId="42211FE3" w14:textId="77777777" w:rsidR="00D52282" w:rsidRPr="002B0379" w:rsidRDefault="00D52282" w:rsidP="00D52282">
      <w:pPr>
        <w:widowControl w:val="0"/>
        <w:spacing w:line="276" w:lineRule="auto"/>
        <w:ind w:left="284"/>
        <w:jc w:val="both"/>
        <w:rPr>
          <w:rFonts w:asciiTheme="majorHAnsi" w:hAnsiTheme="majorHAnsi"/>
        </w:rPr>
      </w:pPr>
    </w:p>
    <w:p w14:paraId="0BD11133" w14:textId="6EF55A33" w:rsidR="00D52282" w:rsidRPr="002B0379" w:rsidRDefault="00D52282" w:rsidP="00D52282">
      <w:pPr>
        <w:widowControl w:val="0"/>
        <w:spacing w:line="276" w:lineRule="auto"/>
        <w:ind w:left="284"/>
        <w:jc w:val="both"/>
        <w:rPr>
          <w:rFonts w:asciiTheme="majorHAnsi" w:hAnsiTheme="majorHAnsi"/>
        </w:rPr>
      </w:pPr>
      <w:r w:rsidRPr="002B0379">
        <w:rPr>
          <w:rFonts w:asciiTheme="majorHAnsi" w:hAnsiTheme="majorHAnsi"/>
          <w:b/>
          <w:bCs/>
        </w:rPr>
        <w:t>II. Faza: Javno odpiranje ponudb (druge ovojnice)</w:t>
      </w:r>
      <w:r w:rsidRPr="002B0379">
        <w:rPr>
          <w:rFonts w:asciiTheme="majorHAnsi" w:hAnsiTheme="majorHAnsi"/>
        </w:rPr>
        <w:t xml:space="preserve">, ki bo potekalo v okviru uporabljenega informacijskega sistema. Odpiranje bo potekalo </w:t>
      </w:r>
      <w:r w:rsidRPr="002B0379">
        <w:rPr>
          <w:rFonts w:asciiTheme="majorHAnsi" w:hAnsiTheme="majorHAnsi"/>
          <w:b/>
          <w:bCs/>
        </w:rPr>
        <w:t xml:space="preserve">dne </w:t>
      </w:r>
      <w:r w:rsidR="00616696">
        <w:rPr>
          <w:rFonts w:asciiTheme="majorHAnsi" w:hAnsiTheme="majorHAnsi"/>
          <w:b/>
          <w:bCs/>
        </w:rPr>
        <w:t>20. 8. 2026</w:t>
      </w:r>
      <w:r w:rsidRPr="002B0379">
        <w:rPr>
          <w:rFonts w:asciiTheme="majorHAnsi" w:hAnsiTheme="majorHAnsi"/>
          <w:b/>
          <w:bCs/>
        </w:rPr>
        <w:t xml:space="preserve"> ob </w:t>
      </w:r>
      <w:r w:rsidR="00BF1288">
        <w:rPr>
          <w:rFonts w:asciiTheme="majorHAnsi" w:hAnsiTheme="majorHAnsi"/>
          <w:b/>
          <w:bCs/>
        </w:rPr>
        <w:t>11</w:t>
      </w:r>
      <w:r w:rsidR="00616696">
        <w:rPr>
          <w:rFonts w:asciiTheme="majorHAnsi" w:hAnsiTheme="majorHAnsi"/>
          <w:b/>
          <w:bCs/>
        </w:rPr>
        <w:t>:00</w:t>
      </w:r>
      <w:r w:rsidRPr="002B0379">
        <w:rPr>
          <w:rFonts w:asciiTheme="majorHAnsi" w:hAnsiTheme="majorHAnsi"/>
          <w:b/>
          <w:bCs/>
        </w:rPr>
        <w:t xml:space="preserve"> uri</w:t>
      </w:r>
      <w:r w:rsidRPr="002B0379">
        <w:rPr>
          <w:rFonts w:asciiTheme="majorHAnsi" w:hAnsiTheme="majorHAnsi"/>
        </w:rPr>
        <w:t xml:space="preserve"> avtomatično v sistemu e-JN na spletnem naslovu </w:t>
      </w:r>
      <w:r w:rsidRPr="002B0379">
        <w:rPr>
          <w:rFonts w:asciiTheme="majorHAnsi" w:hAnsiTheme="majorHAnsi"/>
          <w:color w:val="008080"/>
          <w:u w:color="A9C938"/>
        </w:rPr>
        <w:t>https://ejn.gov.si</w:t>
      </w:r>
      <w:r w:rsidRPr="002B0379">
        <w:rPr>
          <w:rFonts w:asciiTheme="majorHAnsi" w:hAnsiTheme="majorHAnsi"/>
        </w:rPr>
        <w:t xml:space="preserve">.  </w:t>
      </w:r>
    </w:p>
    <w:p w14:paraId="6E8D7ACF" w14:textId="77777777" w:rsidR="00D52282" w:rsidRPr="002B0379" w:rsidRDefault="00D52282" w:rsidP="00D52282">
      <w:pPr>
        <w:widowControl w:val="0"/>
        <w:spacing w:line="276" w:lineRule="auto"/>
        <w:ind w:left="284"/>
        <w:jc w:val="both"/>
        <w:rPr>
          <w:rFonts w:asciiTheme="majorHAnsi" w:hAnsiTheme="majorHAnsi"/>
        </w:rPr>
      </w:pPr>
    </w:p>
    <w:p w14:paraId="44AD5AA0" w14:textId="77777777" w:rsidR="00D52282" w:rsidRPr="002B0379" w:rsidRDefault="00D52282" w:rsidP="00D52282">
      <w:pPr>
        <w:widowControl w:val="0"/>
        <w:spacing w:line="276" w:lineRule="auto"/>
        <w:ind w:left="284"/>
        <w:jc w:val="both"/>
        <w:rPr>
          <w:rFonts w:asciiTheme="majorHAnsi" w:hAnsiTheme="majorHAnsi"/>
        </w:rPr>
      </w:pPr>
      <w:r w:rsidRPr="002B0379">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7A76AE" w14:textId="77777777" w:rsidR="00D52282" w:rsidRPr="002B0379" w:rsidRDefault="00D52282" w:rsidP="00D52282">
      <w:pPr>
        <w:widowControl w:val="0"/>
        <w:spacing w:line="276" w:lineRule="auto"/>
        <w:ind w:left="284"/>
        <w:jc w:val="both"/>
        <w:rPr>
          <w:rFonts w:asciiTheme="majorHAnsi" w:hAnsiTheme="majorHAnsi"/>
        </w:rPr>
      </w:pPr>
    </w:p>
    <w:p w14:paraId="7A27C0C8" w14:textId="67B408A7" w:rsidR="00D52282" w:rsidRPr="002B0379" w:rsidRDefault="00D52282" w:rsidP="00D52282">
      <w:pPr>
        <w:widowControl w:val="0"/>
        <w:spacing w:line="276" w:lineRule="auto"/>
        <w:ind w:left="284"/>
        <w:jc w:val="both"/>
        <w:rPr>
          <w:rFonts w:asciiTheme="majorHAnsi" w:hAnsiTheme="majorHAnsi"/>
        </w:rPr>
      </w:pPr>
      <w:r w:rsidRPr="002B0379">
        <w:rPr>
          <w:rFonts w:asciiTheme="majorHAnsi" w:hAnsiTheme="majorHAnsi"/>
        </w:rPr>
        <w:t xml:space="preserve">Naročnik si pridržuje pravico skrajšati ali podaljšati datum javnega odpiranja ponudb (druge ovojnice), v kolikor bi bilo slednje potrebno glede na število in obseg prejetih natečajnih rešitev. Ne glede na navedeno se naročnik zavezuje, da javnega odpiranja ponudb (druge ovojnice) ne bo izvedel pred posredovanjem </w:t>
      </w:r>
      <w:r w:rsidR="00FA02A6">
        <w:rPr>
          <w:rFonts w:asciiTheme="majorHAnsi" w:hAnsiTheme="majorHAnsi"/>
        </w:rPr>
        <w:t xml:space="preserve">oz. javno objavo </w:t>
      </w:r>
      <w:r w:rsidRPr="002B0379">
        <w:rPr>
          <w:rFonts w:asciiTheme="majorHAnsi" w:hAnsiTheme="majorHAnsi"/>
        </w:rPr>
        <w:t>končnega poročila z ocenami natečajnih rešitev.</w:t>
      </w:r>
    </w:p>
    <w:p w14:paraId="621BB51C" w14:textId="77777777" w:rsidR="00D52282" w:rsidRPr="002B0379" w:rsidRDefault="00D52282" w:rsidP="00D52282">
      <w:pPr>
        <w:spacing w:line="276" w:lineRule="auto"/>
        <w:jc w:val="both"/>
        <w:rPr>
          <w:rFonts w:asciiTheme="majorHAnsi" w:hAnsiTheme="majorHAnsi"/>
        </w:rPr>
      </w:pPr>
    </w:p>
    <w:p w14:paraId="146726DF" w14:textId="77777777" w:rsidR="0016496B" w:rsidRPr="002B0379" w:rsidRDefault="0016496B" w:rsidP="0016496B">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Pregled in OCENJEVANJE ponudb</w:t>
      </w:r>
    </w:p>
    <w:p w14:paraId="544AF2C8" w14:textId="77777777" w:rsidR="0016496B" w:rsidRPr="002B0379" w:rsidRDefault="0016496B" w:rsidP="0016496B">
      <w:pPr>
        <w:spacing w:line="276" w:lineRule="auto"/>
        <w:ind w:left="284"/>
        <w:jc w:val="both"/>
        <w:rPr>
          <w:rFonts w:asciiTheme="majorHAnsi" w:hAnsiTheme="majorHAnsi"/>
        </w:rPr>
      </w:pPr>
      <w:r w:rsidRPr="002B0379">
        <w:rPr>
          <w:rFonts w:asciiTheme="majorHAnsi" w:hAnsiTheme="majorHAnsi"/>
        </w:rPr>
        <w:lastRenderedPageBreak/>
        <w:t xml:space="preserve">Pri pregledu in ocenjevanju ponudb lahko naročnik od ponudnika oz. ponudnikov zahteva pojasnila ali dodatna dokazila o izpolnjevanju posameznih zahtev in pogojev iz razpisne dokumentacije. </w:t>
      </w:r>
    </w:p>
    <w:p w14:paraId="5A50BE38" w14:textId="77777777" w:rsidR="0016496B" w:rsidRPr="002B0379" w:rsidRDefault="0016496B" w:rsidP="0016496B">
      <w:pPr>
        <w:spacing w:line="276" w:lineRule="auto"/>
        <w:ind w:left="284"/>
        <w:jc w:val="both"/>
        <w:rPr>
          <w:rFonts w:asciiTheme="majorHAnsi" w:hAnsiTheme="majorHAnsi"/>
        </w:rPr>
      </w:pPr>
    </w:p>
    <w:p w14:paraId="669E42D5" w14:textId="77777777" w:rsidR="0016496B" w:rsidRPr="002B0379" w:rsidRDefault="0016496B" w:rsidP="0016496B">
      <w:pPr>
        <w:spacing w:line="276" w:lineRule="auto"/>
        <w:ind w:left="284"/>
        <w:jc w:val="both"/>
        <w:rPr>
          <w:rFonts w:asciiTheme="majorHAnsi" w:hAnsiTheme="majorHAnsi"/>
        </w:rPr>
      </w:pPr>
      <w:r w:rsidRPr="002B0379">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6076D313" w14:textId="77777777" w:rsidR="0016496B" w:rsidRPr="002B0379" w:rsidRDefault="0016496B" w:rsidP="0016496B">
      <w:pPr>
        <w:spacing w:line="276" w:lineRule="auto"/>
        <w:ind w:left="284"/>
        <w:jc w:val="both"/>
        <w:rPr>
          <w:rFonts w:asciiTheme="majorHAnsi" w:hAnsiTheme="majorHAnsi"/>
        </w:rPr>
      </w:pPr>
    </w:p>
    <w:p w14:paraId="498C56BE" w14:textId="77777777" w:rsidR="0016496B" w:rsidRPr="002B0379" w:rsidRDefault="0016496B" w:rsidP="0016496B">
      <w:pPr>
        <w:spacing w:line="276" w:lineRule="auto"/>
        <w:ind w:left="284"/>
        <w:jc w:val="both"/>
        <w:rPr>
          <w:rFonts w:asciiTheme="majorHAnsi" w:hAnsiTheme="majorHAnsi"/>
        </w:rPr>
      </w:pPr>
      <w:r w:rsidRPr="002B0379">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(zadnji) veljavni rok za oddajo ponudb.</w:t>
      </w:r>
    </w:p>
    <w:p w14:paraId="27E8A4DF" w14:textId="77777777" w:rsidR="0016496B" w:rsidRPr="002B0379" w:rsidRDefault="0016496B" w:rsidP="0016496B">
      <w:pPr>
        <w:spacing w:line="276" w:lineRule="auto"/>
        <w:ind w:left="284"/>
        <w:jc w:val="both"/>
        <w:rPr>
          <w:rFonts w:asciiTheme="majorHAnsi" w:hAnsiTheme="majorHAnsi"/>
        </w:rPr>
      </w:pPr>
    </w:p>
    <w:p w14:paraId="01A35E0F" w14:textId="77777777" w:rsidR="0016496B" w:rsidRPr="002B0379" w:rsidRDefault="0016496B" w:rsidP="0016496B">
      <w:pPr>
        <w:spacing w:line="276" w:lineRule="auto"/>
        <w:ind w:left="284"/>
        <w:jc w:val="both"/>
        <w:rPr>
          <w:rFonts w:asciiTheme="majorHAnsi" w:hAnsiTheme="majorHAnsi"/>
        </w:rPr>
      </w:pPr>
      <w:r w:rsidRPr="002B0379">
        <w:rPr>
          <w:rFonts w:asciiTheme="majorHAnsi" w:hAnsiTheme="majorHAnsi"/>
        </w:rPr>
        <w:t>Naročnik bo zahteve za dodatna pojasnila, dopolnitve ali spremembe ponudbe, kot tudi zahteve za dodatna dokazila ponudnikom posredoval v okviru uporabljenega informacijskega sistema. Ponudniki morajo odgovor na posredovano zahtevo naročnika prav tako posredovati v okviru uporabljenega informacijskega sistema.</w:t>
      </w:r>
    </w:p>
    <w:p w14:paraId="735C1DA5" w14:textId="77777777" w:rsidR="0016496B" w:rsidRPr="002B0379" w:rsidRDefault="0016496B" w:rsidP="0016496B">
      <w:pPr>
        <w:widowControl w:val="0"/>
        <w:spacing w:line="276" w:lineRule="auto"/>
        <w:ind w:left="284"/>
        <w:jc w:val="both"/>
        <w:rPr>
          <w:rFonts w:asciiTheme="majorHAnsi" w:hAnsiTheme="majorHAnsi"/>
        </w:rPr>
      </w:pPr>
    </w:p>
    <w:p w14:paraId="3408515F" w14:textId="77777777" w:rsidR="0017662E" w:rsidRPr="002B0379" w:rsidRDefault="0017662E" w:rsidP="0017662E">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 xml:space="preserve">PONUDBENI PREDRAČUN </w:t>
      </w:r>
    </w:p>
    <w:p w14:paraId="3E267B69" w14:textId="77777777" w:rsidR="0017662E" w:rsidRPr="002B0379" w:rsidRDefault="0017662E" w:rsidP="0017662E">
      <w:pPr>
        <w:spacing w:line="276" w:lineRule="auto"/>
        <w:ind w:left="284"/>
        <w:jc w:val="both"/>
        <w:rPr>
          <w:rFonts w:asciiTheme="majorHAnsi" w:hAnsiTheme="majorHAnsi"/>
        </w:rPr>
      </w:pPr>
      <w:r w:rsidRPr="002B0379">
        <w:rPr>
          <w:rFonts w:asciiTheme="majorHAnsi" w:hAnsiTheme="majorHAnsi"/>
        </w:rPr>
        <w:t>Ponudnik z oddajo ponudbe potrjuje in soglaša, da ponuja vsa razpisana dela skladno z zahtevami naročnika, navedenimi v predmetni dokumentaciji v zvezi z oddajo javnega naročila ter v popisih del oz. ponudbenem predračunu. Ponudnik mora k ponudbi predložiti ponudbeni predračun na obrazcih naročnika. V primeru, da ponudnik v ponudbenem predračunu posamezne postavke ne bo izpolnil, bo naročnik štel, da postavko ponuja po ceni nič (0,00 EUR).</w:t>
      </w:r>
    </w:p>
    <w:p w14:paraId="2341024F" w14:textId="77777777" w:rsidR="00DF03F4" w:rsidRPr="002B0379" w:rsidRDefault="00DF03F4" w:rsidP="00913E10">
      <w:pPr>
        <w:widowControl w:val="0"/>
        <w:spacing w:line="276" w:lineRule="auto"/>
        <w:jc w:val="both"/>
        <w:rPr>
          <w:rFonts w:asciiTheme="majorHAnsi" w:hAnsiTheme="majorHAnsi"/>
        </w:rPr>
      </w:pPr>
    </w:p>
    <w:p w14:paraId="3D89974B" w14:textId="77777777" w:rsidR="005B3E5E" w:rsidRPr="002B0379"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bookmarkStart w:id="8" w:name="_Hlk57234968"/>
      <w:bookmarkEnd w:id="5"/>
      <w:r w:rsidRPr="002B0379">
        <w:rPr>
          <w:rFonts w:asciiTheme="majorHAnsi" w:hAnsiTheme="majorHAnsi"/>
        </w:rPr>
        <w:t>PREDLOŽITEV</w:t>
      </w:r>
      <w:r w:rsidRPr="002B0379">
        <w:rPr>
          <w:rFonts w:asciiTheme="majorHAnsi" w:eastAsia="Trebuchet MS" w:hAnsiTheme="majorHAnsi"/>
        </w:rPr>
        <w:t xml:space="preserve"> ESPD OBRAZCA IN PONUDBE PONUDNIKOV S SEDEŽEM IZVEN REPUBLIKE SLOVENIJE</w:t>
      </w:r>
    </w:p>
    <w:p w14:paraId="627DF96D" w14:textId="77777777" w:rsidR="005B3E5E" w:rsidRPr="002B0379" w:rsidRDefault="005B3E5E" w:rsidP="005B3E5E">
      <w:pPr>
        <w:spacing w:line="276" w:lineRule="auto"/>
        <w:ind w:left="280" w:right="20"/>
        <w:rPr>
          <w:rFonts w:asciiTheme="majorHAnsi" w:eastAsia="Trebuchet MS" w:hAnsiTheme="majorHAnsi"/>
        </w:rPr>
      </w:pPr>
      <w:r w:rsidRPr="002B0379">
        <w:rPr>
          <w:rFonts w:asciiTheme="majorHAnsi" w:hAnsiTheme="majorHAnsi"/>
        </w:rPr>
        <w:t xml:space="preserve">V primeru, kadar tako naročnik zahteva, morajo ponudniki predložiti </w:t>
      </w:r>
      <w:r w:rsidRPr="002B0379">
        <w:rPr>
          <w:rFonts w:asciiTheme="majorHAnsi" w:hAnsiTheme="majorHAnsi"/>
          <w:b/>
          <w:bCs/>
        </w:rPr>
        <w:t>ESPD obrazec</w:t>
      </w:r>
      <w:r w:rsidRPr="002B0379">
        <w:rPr>
          <w:rFonts w:asciiTheme="majorHAnsi" w:hAnsiTheme="majorHAnsi"/>
        </w:rPr>
        <w:t>, ki vključuje posodobljeno lastno izjavo, kot</w:t>
      </w:r>
      <w:r w:rsidRPr="002B0379">
        <w:rPr>
          <w:rFonts w:asciiTheme="majorHAnsi" w:eastAsia="Trebuchet MS" w:hAnsiTheme="majorHAnsi"/>
        </w:rPr>
        <w:t xml:space="preserve"> predhodni dokaz, da določen gospodarski subjekt:</w:t>
      </w:r>
    </w:p>
    <w:p w14:paraId="15D6BAFE"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2B0379" w:rsidRDefault="005B3E5E" w:rsidP="000E2980">
      <w:pPr>
        <w:numPr>
          <w:ilvl w:val="0"/>
          <w:numId w:val="6"/>
        </w:numPr>
        <w:tabs>
          <w:tab w:val="left" w:pos="1000"/>
        </w:tabs>
        <w:spacing w:line="276" w:lineRule="auto"/>
        <w:ind w:left="1000" w:hanging="362"/>
        <w:jc w:val="both"/>
        <w:rPr>
          <w:rFonts w:asciiTheme="majorHAnsi" w:eastAsia="Trebuchet MS" w:hAnsiTheme="majorHAnsi"/>
        </w:rPr>
      </w:pPr>
      <w:r w:rsidRPr="002B0379">
        <w:rPr>
          <w:rFonts w:asciiTheme="majorHAnsi" w:eastAsia="Trebuchet MS" w:hAnsiTheme="majorHAnsi"/>
        </w:rPr>
        <w:t>izpolnjuje ustrezne pogoje za sodelovanje, določene s to razpisno dokumentacijo in v skladu s 76. členom ZJN-3.</w:t>
      </w:r>
    </w:p>
    <w:p w14:paraId="7B1CD9E6" w14:textId="77777777" w:rsidR="005B3E5E" w:rsidRPr="002B0379" w:rsidRDefault="005B3E5E" w:rsidP="005B3E5E">
      <w:pPr>
        <w:spacing w:line="276" w:lineRule="auto"/>
        <w:rPr>
          <w:rFonts w:asciiTheme="majorHAnsi" w:eastAsia="Times New Roman" w:hAnsiTheme="majorHAnsi"/>
        </w:rPr>
      </w:pPr>
    </w:p>
    <w:p w14:paraId="3E14E0AD" w14:textId="5DCF46EA" w:rsidR="00335782" w:rsidRPr="002B0379" w:rsidRDefault="005B3E5E" w:rsidP="00335782">
      <w:pPr>
        <w:spacing w:line="276" w:lineRule="auto"/>
        <w:ind w:left="280"/>
        <w:jc w:val="both"/>
        <w:rPr>
          <w:rFonts w:asciiTheme="majorHAnsi" w:eastAsia="Trebuchet MS" w:hAnsiTheme="majorHAnsi"/>
        </w:rPr>
      </w:pPr>
      <w:r w:rsidRPr="002B0379">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sidRPr="002B0379">
        <w:rPr>
          <w:rFonts w:asciiTheme="majorHAnsi" w:eastAsia="Trebuchet MS" w:hAnsiTheme="majorHAnsi"/>
        </w:rPr>
        <w:t xml:space="preserve"> </w:t>
      </w:r>
      <w:r w:rsidR="00425F69" w:rsidRPr="002B0379">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77777777" w:rsidR="005B3E5E" w:rsidRPr="002B0379" w:rsidRDefault="005B3E5E" w:rsidP="005B3E5E">
      <w:pPr>
        <w:spacing w:line="276" w:lineRule="auto"/>
        <w:ind w:left="280"/>
        <w:jc w:val="both"/>
        <w:rPr>
          <w:rFonts w:asciiTheme="majorHAnsi" w:eastAsia="Trebuchet MS" w:hAnsiTheme="majorHAnsi"/>
        </w:rPr>
      </w:pPr>
    </w:p>
    <w:p w14:paraId="0A33FB68" w14:textId="6DBB5BFF" w:rsidR="005B3E5E" w:rsidRPr="002B0379" w:rsidRDefault="005B3E5E" w:rsidP="005B3E5E">
      <w:pPr>
        <w:spacing w:line="276" w:lineRule="auto"/>
        <w:ind w:left="280"/>
        <w:jc w:val="both"/>
        <w:rPr>
          <w:rFonts w:asciiTheme="majorHAnsi" w:eastAsia="Trebuchet MS" w:hAnsiTheme="majorHAnsi"/>
        </w:rPr>
      </w:pPr>
      <w:r w:rsidRPr="002B0379">
        <w:rPr>
          <w:rFonts w:asciiTheme="majorHAnsi" w:eastAsia="Trebuchet MS" w:hAnsiTheme="majorHAnsi"/>
        </w:rPr>
        <w:t xml:space="preserve">Navodila za izpolnjevanje ESPD obrazca so na voljo na naslednji povezavi: </w:t>
      </w:r>
    </w:p>
    <w:p w14:paraId="4E04DCA6" w14:textId="3E5D75AF" w:rsidR="005B3E5E" w:rsidRPr="002B0379" w:rsidRDefault="00727C1D" w:rsidP="005B3E5E">
      <w:pPr>
        <w:spacing w:line="276" w:lineRule="auto"/>
        <w:ind w:left="284"/>
        <w:jc w:val="both"/>
        <w:rPr>
          <w:rFonts w:asciiTheme="majorHAnsi" w:hAnsiTheme="majorHAnsi"/>
        </w:rPr>
      </w:pPr>
      <w:r w:rsidRPr="002B0379">
        <w:rPr>
          <w:rFonts w:asciiTheme="majorHAnsi" w:eastAsia="Trebuchet MS" w:hAnsiTheme="majorHAnsi"/>
          <w:color w:val="008080"/>
        </w:rPr>
        <w:t>https://ejn.gov.si/espd/</w:t>
      </w:r>
    </w:p>
    <w:p w14:paraId="07751196" w14:textId="77777777" w:rsidR="00727C1D" w:rsidRPr="002B0379" w:rsidRDefault="00727C1D" w:rsidP="005B3E5E">
      <w:pPr>
        <w:spacing w:line="276" w:lineRule="auto"/>
        <w:ind w:left="284"/>
        <w:jc w:val="both"/>
        <w:rPr>
          <w:rFonts w:asciiTheme="majorHAnsi" w:hAnsiTheme="majorHAnsi"/>
        </w:rPr>
      </w:pPr>
    </w:p>
    <w:p w14:paraId="54B773C7" w14:textId="77777777" w:rsidR="005B3E5E" w:rsidRPr="002B0379" w:rsidRDefault="005B3E5E" w:rsidP="005B3E5E">
      <w:pPr>
        <w:widowControl w:val="0"/>
        <w:spacing w:line="276" w:lineRule="auto"/>
        <w:ind w:left="284"/>
        <w:jc w:val="both"/>
        <w:rPr>
          <w:rFonts w:asciiTheme="majorHAnsi" w:hAnsiTheme="majorHAnsi"/>
        </w:rPr>
      </w:pPr>
      <w:r w:rsidRPr="002B0379">
        <w:rPr>
          <w:rFonts w:asciiTheme="majorHAnsi" w:hAnsiTheme="majorHAnsi"/>
        </w:rPr>
        <w:t xml:space="preserve">V primeru, če država, v kateri ima kandidat/ponudnik svoj sedež, ne izdaja kakšnega izmed zahtevanih dokumentov, lahko kandidat predloži zapriseženo lastno izjavo s katero potrdi izpolnjevanje </w:t>
      </w:r>
      <w:r w:rsidRPr="002B0379">
        <w:rPr>
          <w:rFonts w:asciiTheme="majorHAnsi" w:hAnsiTheme="majorHAnsi"/>
        </w:rPr>
        <w:lastRenderedPageBreak/>
        <w:t>postavljenega pogoja ali ESPD obrazec.</w:t>
      </w:r>
    </w:p>
    <w:p w14:paraId="1CE170F6" w14:textId="77777777" w:rsidR="005B3E5E" w:rsidRPr="002B0379" w:rsidRDefault="005B3E5E" w:rsidP="005B3E5E">
      <w:pPr>
        <w:widowControl w:val="0"/>
        <w:spacing w:line="276" w:lineRule="auto"/>
        <w:ind w:left="284"/>
        <w:jc w:val="both"/>
        <w:rPr>
          <w:rFonts w:asciiTheme="majorHAnsi" w:hAnsiTheme="majorHAnsi"/>
        </w:rPr>
      </w:pPr>
    </w:p>
    <w:p w14:paraId="0FB754C7" w14:textId="77777777" w:rsidR="005B3E5E" w:rsidRPr="002B0379" w:rsidRDefault="005B3E5E" w:rsidP="005B3E5E">
      <w:pPr>
        <w:widowControl w:val="0"/>
        <w:spacing w:line="276" w:lineRule="auto"/>
        <w:ind w:left="284"/>
        <w:jc w:val="both"/>
        <w:rPr>
          <w:rFonts w:asciiTheme="majorHAnsi" w:hAnsiTheme="majorHAnsi"/>
        </w:rPr>
      </w:pPr>
      <w:r w:rsidRPr="002B0379">
        <w:rPr>
          <w:rFonts w:asciiTheme="majorHAnsi" w:hAnsiTheme="majorHAnsi"/>
        </w:rPr>
        <w:t xml:space="preserve">Gospodarski subjekt s predložitvijo </w:t>
      </w:r>
      <w:r w:rsidRPr="002B0379">
        <w:rPr>
          <w:rFonts w:asciiTheme="majorHAnsi" w:hAnsiTheme="majorHAnsi"/>
          <w:b/>
          <w:bCs/>
        </w:rPr>
        <w:t>ESPD obrazca</w:t>
      </w:r>
      <w:r w:rsidRPr="002B0379">
        <w:rPr>
          <w:rFonts w:asciiTheme="majorHAnsi" w:hAnsiTheme="majorHAnsi"/>
        </w:rPr>
        <w:t xml:space="preserve"> ob enem potrjuje in soglaša:</w:t>
      </w:r>
    </w:p>
    <w:p w14:paraId="073C0DBE" w14:textId="7E3A2023"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2B0379" w:rsidRDefault="00BA3849"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je seznanjen s predmetom, vsebino in območjem oz. obsegom izvajanja predmeta naročila;</w:t>
      </w:r>
    </w:p>
    <w:p w14:paraId="4EBD95C1"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se zavezuje na zahtevo naročnika predložiti dodatna pooblastila za preveritev podatkov iz uradnih evidenc;</w:t>
      </w:r>
    </w:p>
    <w:p w14:paraId="4D2F866D"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2B0379" w:rsidRDefault="005B3E5E" w:rsidP="000E2980">
      <w:pPr>
        <w:pStyle w:val="Odstavekseznama"/>
        <w:numPr>
          <w:ilvl w:val="0"/>
          <w:numId w:val="6"/>
        </w:numPr>
        <w:spacing w:line="276" w:lineRule="auto"/>
        <w:ind w:left="1440" w:hanging="360"/>
        <w:jc w:val="both"/>
        <w:rPr>
          <w:rFonts w:asciiTheme="majorHAnsi" w:eastAsia="Trebuchet MS" w:hAnsiTheme="majorHAnsi"/>
        </w:rPr>
      </w:pPr>
      <w:r w:rsidRPr="002B0379">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2B0379" w:rsidRDefault="005B3E5E" w:rsidP="000E2980">
      <w:pPr>
        <w:pStyle w:val="Odstavekseznama"/>
        <w:numPr>
          <w:ilvl w:val="0"/>
          <w:numId w:val="6"/>
        </w:numPr>
        <w:spacing w:line="276" w:lineRule="auto"/>
        <w:ind w:left="1440" w:hanging="360"/>
        <w:jc w:val="both"/>
        <w:rPr>
          <w:rFonts w:asciiTheme="majorHAnsi" w:eastAsia="Trebuchet MS" w:hAnsiTheme="majorHAnsi"/>
        </w:rPr>
      </w:pPr>
      <w:r w:rsidRPr="002B0379">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2B0379" w:rsidRDefault="005B3E5E" w:rsidP="000E2980">
      <w:pPr>
        <w:pStyle w:val="Odstavekseznama"/>
        <w:numPr>
          <w:ilvl w:val="0"/>
          <w:numId w:val="6"/>
        </w:numPr>
        <w:spacing w:line="276" w:lineRule="auto"/>
        <w:ind w:left="1440" w:hanging="360"/>
        <w:jc w:val="both"/>
        <w:rPr>
          <w:rFonts w:asciiTheme="majorHAnsi" w:eastAsia="Trebuchet MS" w:hAnsiTheme="majorHAnsi"/>
        </w:rPr>
      </w:pPr>
      <w:r w:rsidRPr="002B0379">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je veljavnost prijave/ponudbe skladna z zahtevo iz objave razpisne dokumentacije,</w:t>
      </w:r>
    </w:p>
    <w:p w14:paraId="42218182"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sprejema vse obveznosti, določene z veljavnimi predpisi, razpisno dokumentacijo in vzorcem pogodbe;</w:t>
      </w:r>
    </w:p>
    <w:p w14:paraId="374C58E3"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vse predhodno navedene zahteve izpolnjuje, potrjuje in z njimi soglaša vsak partner v skupini partnerjev.</w:t>
      </w:r>
    </w:p>
    <w:p w14:paraId="0C7E9C60" w14:textId="77777777" w:rsidR="0024053E" w:rsidRPr="002B0379" w:rsidRDefault="0024053E" w:rsidP="0024053E">
      <w:pPr>
        <w:spacing w:line="276" w:lineRule="auto"/>
        <w:ind w:left="284"/>
        <w:jc w:val="both"/>
        <w:rPr>
          <w:rFonts w:asciiTheme="majorHAnsi" w:hAnsiTheme="majorHAnsi"/>
        </w:rPr>
      </w:pPr>
    </w:p>
    <w:p w14:paraId="381DB02D" w14:textId="77777777" w:rsidR="0024053E" w:rsidRPr="002B0379"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Variantne ponudbe</w:t>
      </w:r>
    </w:p>
    <w:p w14:paraId="65FC736E" w14:textId="77777777" w:rsidR="0024053E" w:rsidRPr="002B0379" w:rsidRDefault="0024053E" w:rsidP="0024053E">
      <w:pPr>
        <w:spacing w:line="276" w:lineRule="auto"/>
        <w:ind w:left="284"/>
        <w:jc w:val="both"/>
        <w:rPr>
          <w:rFonts w:asciiTheme="majorHAnsi" w:hAnsiTheme="majorHAnsi"/>
        </w:rPr>
      </w:pPr>
      <w:r w:rsidRPr="002B0379">
        <w:rPr>
          <w:rFonts w:asciiTheme="majorHAnsi" w:hAnsiTheme="majorHAnsi"/>
        </w:rPr>
        <w:t>Naročnik ne dopušča predložitve variantne ponudbe.</w:t>
      </w:r>
    </w:p>
    <w:p w14:paraId="20E52EEF" w14:textId="77777777" w:rsidR="0024053E" w:rsidRPr="002B0379" w:rsidRDefault="0024053E" w:rsidP="0024053E">
      <w:pPr>
        <w:spacing w:line="276" w:lineRule="auto"/>
        <w:ind w:left="284"/>
        <w:jc w:val="both"/>
        <w:rPr>
          <w:rFonts w:asciiTheme="majorHAnsi" w:hAnsiTheme="majorHAnsi"/>
        </w:rPr>
      </w:pPr>
      <w:r w:rsidRPr="002B0379">
        <w:rPr>
          <w:rFonts w:asciiTheme="majorHAnsi" w:hAnsiTheme="majorHAnsi"/>
        </w:rPr>
        <w:t>Ponudba, ki bo vsebovala variantno ponudbo, bo iz postopka javnega naročila izločena kot nedopustna.</w:t>
      </w:r>
    </w:p>
    <w:p w14:paraId="52BA22A8" w14:textId="38467AD0" w:rsidR="006B4740" w:rsidRPr="002B0379" w:rsidRDefault="006B4740" w:rsidP="008A51A1">
      <w:pPr>
        <w:widowControl w:val="0"/>
        <w:spacing w:line="276" w:lineRule="auto"/>
        <w:ind w:left="284"/>
        <w:jc w:val="both"/>
        <w:rPr>
          <w:rFonts w:asciiTheme="majorHAnsi" w:hAnsiTheme="majorHAnsi"/>
        </w:rPr>
      </w:pPr>
    </w:p>
    <w:p w14:paraId="395882C9" w14:textId="6E325AE9" w:rsidR="003B0428" w:rsidRPr="002B0379"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 xml:space="preserve">JEZIK PONUDBE </w:t>
      </w:r>
      <w:r w:rsidR="0070200C" w:rsidRPr="002B0379">
        <w:rPr>
          <w:rFonts w:asciiTheme="majorHAnsi" w:hAnsiTheme="majorHAnsi"/>
        </w:rPr>
        <w:t>IN DOKAZILA</w:t>
      </w:r>
    </w:p>
    <w:p w14:paraId="0A6E423C" w14:textId="6C378208" w:rsidR="003B0428" w:rsidRPr="002B0379" w:rsidRDefault="003B0428" w:rsidP="008A51A1">
      <w:pPr>
        <w:widowControl w:val="0"/>
        <w:spacing w:line="276" w:lineRule="auto"/>
        <w:ind w:left="284"/>
        <w:jc w:val="both"/>
        <w:rPr>
          <w:rFonts w:asciiTheme="majorHAnsi" w:hAnsiTheme="majorHAnsi"/>
        </w:rPr>
      </w:pPr>
      <w:r w:rsidRPr="002B0379">
        <w:rPr>
          <w:rFonts w:asciiTheme="majorHAnsi" w:hAnsiTheme="majorHAnsi"/>
        </w:rPr>
        <w:lastRenderedPageBreak/>
        <w:t>Celotna ponudbena dokumentacija mora biti pripravljena v slovenskem jeziku. Posamezna potrdila uradnih organov (npr. potrdilo o nekaznovanosti ipd.)</w:t>
      </w:r>
      <w:r w:rsidR="003971EE" w:rsidRPr="002B0379">
        <w:rPr>
          <w:rFonts w:asciiTheme="majorHAnsi" w:hAnsiTheme="majorHAnsi"/>
        </w:rPr>
        <w:t xml:space="preserve"> ter morebitna tehnična dokumentacija, </w:t>
      </w:r>
      <w:r w:rsidRPr="002B0379">
        <w:rPr>
          <w:rFonts w:asciiTheme="majorHAnsi" w:hAnsiTheme="majorHAnsi"/>
        </w:rPr>
        <w:t>ki jih ponudnik predloži kot dokazila v predmetnem postopku, so lahko predložena tudi v tujem jeziku. Naročnik si pridržuje pravico zahtevati prevod takšnih dokazil v slovenski jezik.</w:t>
      </w:r>
    </w:p>
    <w:p w14:paraId="0AC427B7" w14:textId="77777777" w:rsidR="0070200C" w:rsidRPr="002B0379" w:rsidRDefault="0070200C" w:rsidP="008A51A1">
      <w:pPr>
        <w:widowControl w:val="0"/>
        <w:spacing w:line="276" w:lineRule="auto"/>
        <w:ind w:left="284"/>
        <w:jc w:val="both"/>
        <w:rPr>
          <w:rFonts w:asciiTheme="majorHAnsi" w:hAnsiTheme="majorHAnsi"/>
        </w:rPr>
      </w:pPr>
    </w:p>
    <w:p w14:paraId="473417E8" w14:textId="0114561C" w:rsidR="003B0428" w:rsidRPr="002B0379"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 xml:space="preserve">STROŠKI PRIPRAVE PONUDBE IN </w:t>
      </w:r>
      <w:r w:rsidR="00AD0299" w:rsidRPr="002B0379">
        <w:rPr>
          <w:rFonts w:asciiTheme="majorHAnsi" w:hAnsiTheme="majorHAnsi"/>
        </w:rPr>
        <w:t>ODSTOP NAROČNIKA OD IZVEDBE JAVNEGA NAROČILA</w:t>
      </w:r>
    </w:p>
    <w:p w14:paraId="34860ACE" w14:textId="0F68B8BC" w:rsidR="003B0428" w:rsidRPr="002B0379" w:rsidRDefault="003B0428" w:rsidP="003B0428">
      <w:pPr>
        <w:widowControl w:val="0"/>
        <w:spacing w:line="276" w:lineRule="auto"/>
        <w:ind w:left="284"/>
        <w:jc w:val="both"/>
        <w:rPr>
          <w:rFonts w:asciiTheme="majorHAnsi" w:hAnsiTheme="majorHAnsi"/>
        </w:rPr>
      </w:pPr>
      <w:r w:rsidRPr="002B0379">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2B0379" w:rsidRDefault="003B0428" w:rsidP="003B0428">
      <w:pPr>
        <w:widowControl w:val="0"/>
        <w:spacing w:line="276" w:lineRule="auto"/>
        <w:ind w:left="284"/>
        <w:jc w:val="both"/>
        <w:rPr>
          <w:rFonts w:asciiTheme="majorHAnsi" w:hAnsiTheme="majorHAnsi"/>
        </w:rPr>
      </w:pPr>
    </w:p>
    <w:bookmarkEnd w:id="8"/>
    <w:p w14:paraId="0BEDBD99" w14:textId="77777777" w:rsidR="007F0B65" w:rsidRPr="002B0379" w:rsidRDefault="007F0B65" w:rsidP="007F0B65">
      <w:pPr>
        <w:widowControl w:val="0"/>
        <w:spacing w:line="276" w:lineRule="auto"/>
        <w:ind w:left="284"/>
        <w:jc w:val="both"/>
        <w:rPr>
          <w:rFonts w:asciiTheme="majorHAnsi" w:hAnsiTheme="majorHAnsi"/>
        </w:rPr>
      </w:pPr>
      <w:r w:rsidRPr="002B0379">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6DE8F4E5" w14:textId="77777777" w:rsidR="0024053E" w:rsidRPr="002B0379" w:rsidRDefault="0024053E" w:rsidP="0024053E">
      <w:pPr>
        <w:spacing w:line="276" w:lineRule="auto"/>
        <w:jc w:val="both"/>
        <w:rPr>
          <w:rFonts w:asciiTheme="majorHAnsi" w:hAnsiTheme="majorHAnsi"/>
        </w:rPr>
      </w:pPr>
    </w:p>
    <w:p w14:paraId="34F797B0" w14:textId="77777777" w:rsidR="00C04A49" w:rsidRPr="002B0379" w:rsidRDefault="00C04A49" w:rsidP="00C04A49">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 xml:space="preserve">ZAVAROVANJE ZA RESNOST PONUDBE: </w:t>
      </w:r>
    </w:p>
    <w:p w14:paraId="198317C7" w14:textId="77777777" w:rsidR="00C04A49" w:rsidRPr="002B0379" w:rsidRDefault="00C04A49" w:rsidP="00C04A49">
      <w:pPr>
        <w:widowControl w:val="0"/>
        <w:spacing w:line="276" w:lineRule="auto"/>
        <w:ind w:left="284"/>
        <w:jc w:val="both"/>
        <w:rPr>
          <w:rFonts w:asciiTheme="majorHAnsi" w:hAnsiTheme="majorHAnsi"/>
        </w:rPr>
      </w:pPr>
      <w:r w:rsidRPr="002B0379">
        <w:rPr>
          <w:rFonts w:asciiTheme="majorHAnsi" w:hAnsiTheme="majorHAnsi"/>
        </w:rPr>
        <w:t>Naročnik ne zahteva predložitve zavarovanja za resnost ponudbe.</w:t>
      </w:r>
    </w:p>
    <w:p w14:paraId="7E844FD5" w14:textId="77777777" w:rsidR="00C04A49" w:rsidRPr="002B0379" w:rsidRDefault="00C04A49" w:rsidP="0024053E">
      <w:pPr>
        <w:spacing w:line="276" w:lineRule="auto"/>
        <w:jc w:val="both"/>
        <w:rPr>
          <w:rFonts w:asciiTheme="majorHAnsi" w:hAnsiTheme="majorHAnsi"/>
        </w:rPr>
      </w:pPr>
    </w:p>
    <w:p w14:paraId="30E67931" w14:textId="204E1FE1" w:rsidR="0024053E" w:rsidRPr="002B0379"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2B0379">
        <w:rPr>
          <w:rFonts w:asciiTheme="majorHAnsi" w:hAnsiTheme="majorHAnsi"/>
        </w:rPr>
        <w:t xml:space="preserve">ZAVAROVANJE ZA DOBRO IZVEDBO POGODBENIH OBVEZNOSTI </w:t>
      </w:r>
    </w:p>
    <w:p w14:paraId="14C41243" w14:textId="4C19E1DE" w:rsidR="0024053E" w:rsidRPr="002B0379" w:rsidRDefault="0024053E" w:rsidP="0024053E">
      <w:pPr>
        <w:widowControl w:val="0"/>
        <w:spacing w:line="276" w:lineRule="auto"/>
        <w:ind w:left="284"/>
        <w:jc w:val="both"/>
        <w:rPr>
          <w:rFonts w:asciiTheme="majorHAnsi" w:hAnsiTheme="majorHAnsi"/>
        </w:rPr>
      </w:pPr>
      <w:r w:rsidRPr="002B0379">
        <w:rPr>
          <w:rFonts w:asciiTheme="majorHAnsi" w:hAnsiTheme="majorHAnsi"/>
        </w:rPr>
        <w:t xml:space="preserve">V fazi izvajanja pogodbe o izvedbi javnega naročila bo moral izbrani ponudnik predložiti zavarovanje za dobro izvedbo pogodbenih obveznosti. Vrsta in višina finančnega zavarovanja </w:t>
      </w:r>
      <w:r w:rsidR="005D6399">
        <w:rPr>
          <w:rFonts w:asciiTheme="majorHAnsi" w:hAnsiTheme="majorHAnsi"/>
        </w:rPr>
        <w:t>je</w:t>
      </w:r>
      <w:r w:rsidRPr="002B0379">
        <w:rPr>
          <w:rFonts w:asciiTheme="majorHAnsi" w:hAnsiTheme="majorHAnsi"/>
        </w:rPr>
        <w:t xml:space="preserve"> podrobneje opredeljen</w:t>
      </w:r>
      <w:r w:rsidR="005D6399">
        <w:rPr>
          <w:rFonts w:asciiTheme="majorHAnsi" w:hAnsiTheme="majorHAnsi"/>
        </w:rPr>
        <w:t>a</w:t>
      </w:r>
      <w:r w:rsidRPr="002B0379">
        <w:rPr>
          <w:rFonts w:asciiTheme="majorHAnsi" w:hAnsiTheme="majorHAnsi"/>
        </w:rPr>
        <w:t xml:space="preserve"> v </w:t>
      </w:r>
      <w:r w:rsidRPr="002B0379">
        <w:rPr>
          <w:rFonts w:asciiTheme="majorHAnsi" w:hAnsiTheme="majorHAnsi"/>
          <w:b/>
          <w:bCs/>
        </w:rPr>
        <w:t>O</w:t>
      </w:r>
      <w:r w:rsidR="006B72A4" w:rsidRPr="002B0379">
        <w:rPr>
          <w:rFonts w:asciiTheme="majorHAnsi" w:hAnsiTheme="majorHAnsi"/>
          <w:b/>
          <w:bCs/>
        </w:rPr>
        <w:t xml:space="preserve">br. </w:t>
      </w:r>
      <w:r w:rsidRPr="002B0379">
        <w:rPr>
          <w:rFonts w:asciiTheme="majorHAnsi" w:hAnsiTheme="majorHAnsi"/>
          <w:b/>
          <w:bCs/>
        </w:rPr>
        <w:t>Vzorec pogodbe</w:t>
      </w:r>
      <w:r w:rsidRPr="002B0379">
        <w:rPr>
          <w:rFonts w:asciiTheme="majorHAnsi" w:hAnsiTheme="majorHAnsi"/>
        </w:rPr>
        <w:t>.</w:t>
      </w:r>
    </w:p>
    <w:p w14:paraId="27509DC7" w14:textId="77777777" w:rsidR="005B3E5E" w:rsidRPr="002B0379" w:rsidRDefault="005B3E5E" w:rsidP="005B3E5E">
      <w:pPr>
        <w:spacing w:line="276" w:lineRule="auto"/>
        <w:ind w:left="284"/>
        <w:jc w:val="both"/>
        <w:rPr>
          <w:rFonts w:asciiTheme="majorHAnsi" w:hAnsiTheme="majorHAnsi"/>
        </w:rPr>
      </w:pPr>
    </w:p>
    <w:p w14:paraId="5AC1B548" w14:textId="77777777" w:rsidR="005B3E5E" w:rsidRPr="002B0379"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OBVEZNOST PREDLOŽITVE PODATKOV PRED SKLENITVIJO POGODBE</w:t>
      </w:r>
    </w:p>
    <w:p w14:paraId="545481C4" w14:textId="77777777" w:rsidR="005B3E5E" w:rsidRPr="002B0379" w:rsidRDefault="005B3E5E" w:rsidP="005B3E5E">
      <w:pPr>
        <w:widowControl w:val="0"/>
        <w:spacing w:line="276" w:lineRule="auto"/>
        <w:ind w:left="284"/>
        <w:jc w:val="both"/>
        <w:rPr>
          <w:rFonts w:asciiTheme="majorHAnsi" w:hAnsiTheme="majorHAnsi"/>
        </w:rPr>
      </w:pPr>
      <w:r w:rsidRPr="002B0379">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2B0379" w:rsidRDefault="005B3E5E"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2B0379" w:rsidRDefault="0024053E" w:rsidP="0024053E">
      <w:pPr>
        <w:widowControl w:val="0"/>
        <w:spacing w:line="276" w:lineRule="auto"/>
        <w:ind w:left="284"/>
        <w:jc w:val="both"/>
        <w:rPr>
          <w:rFonts w:asciiTheme="majorHAnsi" w:hAnsiTheme="majorHAnsi"/>
        </w:rPr>
      </w:pPr>
    </w:p>
    <w:p w14:paraId="51E97561" w14:textId="77777777" w:rsidR="0024053E" w:rsidRPr="002B0379"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 xml:space="preserve">SKLENITEV POGODBE O IZVEDBI JAVNEGA NAROČILA </w:t>
      </w:r>
    </w:p>
    <w:p w14:paraId="1E251449" w14:textId="22EE8D64" w:rsidR="0024053E" w:rsidRPr="002B0379" w:rsidRDefault="0024053E" w:rsidP="0024053E">
      <w:pPr>
        <w:widowControl w:val="0"/>
        <w:spacing w:line="276" w:lineRule="auto"/>
        <w:ind w:left="284" w:firstLine="4"/>
        <w:jc w:val="both"/>
        <w:rPr>
          <w:rFonts w:asciiTheme="majorHAnsi" w:hAnsiTheme="majorHAnsi"/>
          <w:b/>
          <w:bCs/>
        </w:rPr>
      </w:pPr>
      <w:r w:rsidRPr="002B0379">
        <w:rPr>
          <w:rFonts w:asciiTheme="majorHAnsi" w:hAnsiTheme="majorHAnsi"/>
        </w:rPr>
        <w:t xml:space="preserve">Naročnik bo z izbranim ponudnikom sklenil pogodbo o izvedbi javnega naročila po vzorcu iz </w:t>
      </w:r>
      <w:r w:rsidR="006B72A4" w:rsidRPr="002B0379">
        <w:rPr>
          <w:rFonts w:asciiTheme="majorHAnsi" w:hAnsiTheme="majorHAnsi"/>
          <w:b/>
          <w:bCs/>
        </w:rPr>
        <w:t>Obr. Vzorec pogodbe</w:t>
      </w:r>
      <w:r w:rsidRPr="002B0379">
        <w:rPr>
          <w:rFonts w:asciiTheme="majorHAnsi" w:hAnsiTheme="majorHAnsi"/>
        </w:rPr>
        <w:t xml:space="preserve">, najpozneje v roku 48 dni od pravnomočnosti odločitve o oddaji predmetnega javnega naročila. V ta namen bo naročnik po pravnomočnosti odločitve o oddaji javnega naročila ponudnika pisno pozval k podpisu pogodbe. Kot pisni poziv se šteje tudi poziv preko elektronskega naslova izvajalca, navedenega pri podatkih kontaktne osebe na obrazcu </w:t>
      </w:r>
      <w:r w:rsidRPr="002B0379">
        <w:rPr>
          <w:rFonts w:asciiTheme="majorHAnsi" w:hAnsiTheme="majorHAnsi"/>
          <w:b/>
          <w:bCs/>
        </w:rPr>
        <w:t>Obr. Ponudba</w:t>
      </w:r>
      <w:r w:rsidRPr="002B0379">
        <w:rPr>
          <w:rFonts w:asciiTheme="majorHAnsi" w:hAnsiTheme="majorHAnsi"/>
        </w:rPr>
        <w:t xml:space="preserve">. </w:t>
      </w:r>
      <w:r w:rsidRPr="002B0379">
        <w:rPr>
          <w:rFonts w:asciiTheme="majorHAnsi" w:hAnsiTheme="majorHAnsi"/>
          <w:b/>
          <w:bCs/>
          <w:u w:val="single"/>
        </w:rPr>
        <w:t>Rok za podpis pogodbe o izvedbi javnega naročila s strani izvajalca znaša 8 dni od pisnega poziva k podpisu pogodbe</w:t>
      </w:r>
      <w:r w:rsidRPr="002B0379">
        <w:rPr>
          <w:rFonts w:asciiTheme="majorHAnsi" w:hAnsiTheme="majorHAnsi"/>
          <w:b/>
          <w:bCs/>
        </w:rPr>
        <w:t>.</w:t>
      </w:r>
    </w:p>
    <w:p w14:paraId="0F87E467" w14:textId="77777777" w:rsidR="0024053E" w:rsidRPr="002B0379" w:rsidRDefault="0024053E" w:rsidP="0024053E">
      <w:pPr>
        <w:widowControl w:val="0"/>
        <w:spacing w:line="276" w:lineRule="auto"/>
        <w:ind w:left="284" w:firstLine="4"/>
        <w:jc w:val="both"/>
        <w:rPr>
          <w:rFonts w:asciiTheme="majorHAnsi" w:hAnsiTheme="majorHAnsi"/>
          <w:b/>
          <w:bCs/>
        </w:rPr>
      </w:pPr>
    </w:p>
    <w:p w14:paraId="5C38825E" w14:textId="5BB45EAD" w:rsidR="005B3E5E" w:rsidRPr="002B0379" w:rsidRDefault="0024053E" w:rsidP="00616696">
      <w:pPr>
        <w:widowControl w:val="0"/>
        <w:spacing w:line="276" w:lineRule="auto"/>
        <w:ind w:left="284" w:firstLine="4"/>
        <w:jc w:val="both"/>
        <w:rPr>
          <w:rFonts w:asciiTheme="majorHAnsi" w:hAnsiTheme="majorHAnsi" w:cstheme="minorHAnsi"/>
          <w:b/>
          <w:caps/>
          <w:color w:val="008080"/>
          <w:sz w:val="36"/>
          <w:szCs w:val="36"/>
        </w:rPr>
      </w:pPr>
      <w:r w:rsidRPr="002B0379">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r w:rsidR="005B3E5E" w:rsidRPr="002B0379">
        <w:rPr>
          <w:rFonts w:asciiTheme="majorHAnsi" w:hAnsiTheme="majorHAnsi" w:cstheme="minorHAnsi"/>
          <w:b/>
          <w:color w:val="008080"/>
          <w:sz w:val="36"/>
          <w:szCs w:val="36"/>
        </w:rPr>
        <w:br w:type="page"/>
      </w:r>
    </w:p>
    <w:p w14:paraId="48BBECD2" w14:textId="79E18858" w:rsidR="005B3E5E" w:rsidRPr="002B0379" w:rsidRDefault="005B3E5E" w:rsidP="005B3E5E">
      <w:pPr>
        <w:pStyle w:val="NASLOV40ptGRAY"/>
        <w:spacing w:after="0" w:line="276" w:lineRule="auto"/>
        <w:rPr>
          <w:rFonts w:asciiTheme="majorHAnsi" w:hAnsiTheme="majorHAnsi" w:cstheme="minorHAnsi"/>
          <w:b/>
          <w:color w:val="008080"/>
          <w:sz w:val="36"/>
          <w:szCs w:val="36"/>
        </w:rPr>
      </w:pPr>
      <w:r w:rsidRPr="002B0379">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2B0379"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2B0379"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NASTOPANJE S PARTN</w:t>
      </w:r>
      <w:r w:rsidR="0069707F" w:rsidRPr="002B0379">
        <w:rPr>
          <w:rFonts w:asciiTheme="majorHAnsi" w:hAnsiTheme="majorHAnsi"/>
        </w:rPr>
        <w:t>E</w:t>
      </w:r>
      <w:r w:rsidRPr="002B0379">
        <w:rPr>
          <w:rFonts w:asciiTheme="majorHAnsi" w:hAnsiTheme="majorHAnsi"/>
        </w:rPr>
        <w:t xml:space="preserve">RJI </w:t>
      </w:r>
    </w:p>
    <w:p w14:paraId="39F2F21B" w14:textId="62F8FD59" w:rsidR="002D3358" w:rsidRPr="002B0379" w:rsidRDefault="00AD2A8B" w:rsidP="00E54695">
      <w:pPr>
        <w:widowControl w:val="0"/>
        <w:spacing w:line="276" w:lineRule="auto"/>
        <w:ind w:left="284"/>
        <w:jc w:val="both"/>
        <w:rPr>
          <w:rFonts w:asciiTheme="majorHAnsi" w:hAnsiTheme="majorHAnsi"/>
        </w:rPr>
      </w:pPr>
      <w:r w:rsidRPr="002B0379">
        <w:rPr>
          <w:rFonts w:asciiTheme="majorHAnsi" w:hAnsiTheme="majorHAnsi"/>
        </w:rPr>
        <w:t xml:space="preserve">Skupina gospodarskih subjektov lahko odda skupno </w:t>
      </w:r>
      <w:r w:rsidR="002D3358" w:rsidRPr="002B0379">
        <w:rPr>
          <w:rFonts w:asciiTheme="majorHAnsi" w:hAnsiTheme="majorHAnsi"/>
        </w:rPr>
        <w:t xml:space="preserve">oz. </w:t>
      </w:r>
      <w:r w:rsidRPr="002B0379">
        <w:rPr>
          <w:rFonts w:asciiTheme="majorHAnsi" w:hAnsiTheme="majorHAnsi"/>
        </w:rPr>
        <w:t xml:space="preserve">partnersko ponudbo. </w:t>
      </w:r>
    </w:p>
    <w:p w14:paraId="5AB13BFF" w14:textId="77777777" w:rsidR="002D3358" w:rsidRPr="002B0379" w:rsidRDefault="002D3358" w:rsidP="00E54695">
      <w:pPr>
        <w:widowControl w:val="0"/>
        <w:spacing w:line="276" w:lineRule="auto"/>
        <w:ind w:left="284"/>
        <w:jc w:val="both"/>
        <w:rPr>
          <w:rFonts w:asciiTheme="majorHAnsi" w:hAnsiTheme="majorHAnsi"/>
        </w:rPr>
      </w:pPr>
    </w:p>
    <w:p w14:paraId="246335C0" w14:textId="2A07BA39" w:rsidR="002D3358" w:rsidRPr="002B0379" w:rsidRDefault="00E54695" w:rsidP="00E54695">
      <w:pPr>
        <w:widowControl w:val="0"/>
        <w:spacing w:line="276" w:lineRule="auto"/>
        <w:ind w:left="284"/>
        <w:jc w:val="both"/>
        <w:rPr>
          <w:rFonts w:asciiTheme="majorHAnsi" w:hAnsiTheme="majorHAnsi"/>
        </w:rPr>
      </w:pPr>
      <w:r w:rsidRPr="002B0379">
        <w:rPr>
          <w:rFonts w:asciiTheme="majorHAnsi" w:hAnsiTheme="majorHAnsi"/>
        </w:rPr>
        <w:t xml:space="preserve">Pri tem se kot vodilni partner šteje gospodarski subjekt v partnerski ponudbi, ki bo v primeru pridobitve posla, od naročnika sprejemal obveznosti, navodila in plačila v imenu in za račun vseh partnerjev, razen v kolikor se partnerji v partnerski pogodbi ne dogovorijo drugače. </w:t>
      </w:r>
      <w:r w:rsidR="002D3358" w:rsidRPr="002B0379">
        <w:rPr>
          <w:rFonts w:asciiTheme="majorHAnsi" w:hAnsiTheme="majorHAnsi"/>
        </w:rPr>
        <w:t>Kot partner se šteje</w:t>
      </w:r>
      <w:r w:rsidR="009A747D" w:rsidRPr="002B0379">
        <w:rPr>
          <w:rFonts w:asciiTheme="majorHAnsi" w:hAnsiTheme="majorHAnsi"/>
        </w:rPr>
        <w:t>jo</w:t>
      </w:r>
      <w:r w:rsidR="002D3358" w:rsidRPr="002B0379">
        <w:rPr>
          <w:rFonts w:asciiTheme="majorHAnsi" w:hAnsiTheme="majorHAnsi"/>
        </w:rPr>
        <w:t xml:space="preserve"> gospodarski subjekti, ki v primeru pridobitve posla, obveznosti iz posla izvajajo posredno preko navodil vodilnega partnerja, razen v kolikor se partnerji v partnerski pogodbi ne dogovorijo drugače.</w:t>
      </w:r>
    </w:p>
    <w:p w14:paraId="01B99458" w14:textId="77777777" w:rsidR="002D3358" w:rsidRPr="002B0379" w:rsidRDefault="002D3358" w:rsidP="00E54695">
      <w:pPr>
        <w:widowControl w:val="0"/>
        <w:spacing w:line="276" w:lineRule="auto"/>
        <w:ind w:left="284"/>
        <w:jc w:val="both"/>
        <w:rPr>
          <w:rFonts w:asciiTheme="majorHAnsi" w:hAnsiTheme="majorHAnsi"/>
        </w:rPr>
      </w:pPr>
    </w:p>
    <w:p w14:paraId="188972FF" w14:textId="12EBE741" w:rsidR="002D3358" w:rsidRPr="002B0379" w:rsidRDefault="002D3358" w:rsidP="002D3358">
      <w:pPr>
        <w:widowControl w:val="0"/>
        <w:spacing w:line="276" w:lineRule="auto"/>
        <w:ind w:left="284"/>
        <w:jc w:val="both"/>
        <w:rPr>
          <w:rFonts w:asciiTheme="majorHAnsi" w:hAnsiTheme="majorHAnsi"/>
        </w:rPr>
      </w:pPr>
      <w:r w:rsidRPr="002B0379">
        <w:rPr>
          <w:rFonts w:asciiTheme="majorHAnsi" w:hAnsiTheme="majorHAnsi"/>
        </w:rPr>
        <w:t xml:space="preserve">V primeru predložitve skupne ponudbe več partnerjev mora biti v ponudbeni dokumentaciji priložena </w:t>
      </w:r>
      <w:r w:rsidRPr="002B0379">
        <w:rPr>
          <w:rFonts w:asciiTheme="majorHAnsi" w:hAnsiTheme="majorHAnsi"/>
          <w:b/>
          <w:bCs/>
        </w:rPr>
        <w:t xml:space="preserve">pogodba o skupni izvedbi oz. partnerska pogodba </w:t>
      </w:r>
      <w:r w:rsidRPr="002B0379">
        <w:rPr>
          <w:rFonts w:asciiTheme="majorHAnsi" w:hAnsiTheme="majorHAnsi"/>
        </w:rPr>
        <w:t xml:space="preserve">javnega naročila, v kateri mora biti opredeljen: </w:t>
      </w:r>
    </w:p>
    <w:p w14:paraId="6C0D5070" w14:textId="77777777" w:rsidR="002D3358" w:rsidRPr="002B0379" w:rsidRDefault="002D3358"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vodilni partner ter ostali partnerji ter njihovi deleži pri izvedbi posla,</w:t>
      </w:r>
    </w:p>
    <w:p w14:paraId="55D3D48B" w14:textId="6357F3AD" w:rsidR="002D3358" w:rsidRPr="002B0379" w:rsidRDefault="002D3358"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pooblastil</w:t>
      </w:r>
      <w:r w:rsidR="009A747D" w:rsidRPr="002B0379">
        <w:rPr>
          <w:rFonts w:asciiTheme="majorHAnsi" w:eastAsia="Trebuchet MS" w:hAnsiTheme="majorHAnsi"/>
        </w:rPr>
        <w:t>o</w:t>
      </w:r>
      <w:r w:rsidRPr="002B0379">
        <w:rPr>
          <w:rFonts w:asciiTheme="majorHAnsi" w:eastAsia="Trebuchet MS" w:hAnsiTheme="majorHAnsi"/>
        </w:rPr>
        <w:t xml:space="preserve"> vodilnemu partnerju za podpis ponudbene dokumentacije,</w:t>
      </w:r>
    </w:p>
    <w:p w14:paraId="3A8DBC14" w14:textId="77777777" w:rsidR="002D3358" w:rsidRPr="002B0379" w:rsidRDefault="002D3358"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 xml:space="preserve">način obračunavanja in plačevanja izstavljenih računov, </w:t>
      </w:r>
    </w:p>
    <w:p w14:paraId="6A750E19" w14:textId="77777777" w:rsidR="002D3358" w:rsidRPr="002B0379" w:rsidRDefault="002D3358"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klavzula o solidarni odgovornosti, tj. da proti naročniku za celotno obveznost in za vsak njen del odgovarjajo vsi partnerji solidarno.</w:t>
      </w:r>
    </w:p>
    <w:p w14:paraId="23549468" w14:textId="77777777" w:rsidR="002D3358" w:rsidRPr="002B0379" w:rsidRDefault="002D3358" w:rsidP="00E54695">
      <w:pPr>
        <w:widowControl w:val="0"/>
        <w:spacing w:line="276" w:lineRule="auto"/>
        <w:ind w:left="284"/>
        <w:jc w:val="both"/>
        <w:rPr>
          <w:rFonts w:asciiTheme="majorHAnsi" w:hAnsiTheme="majorHAnsi"/>
        </w:rPr>
      </w:pPr>
    </w:p>
    <w:p w14:paraId="44DEEC1E" w14:textId="765ABBFE" w:rsidR="002D3358" w:rsidRPr="002B0379" w:rsidRDefault="002D3358" w:rsidP="00E54695">
      <w:pPr>
        <w:widowControl w:val="0"/>
        <w:spacing w:line="276" w:lineRule="auto"/>
        <w:ind w:left="284"/>
        <w:jc w:val="both"/>
        <w:rPr>
          <w:rFonts w:asciiTheme="majorHAnsi" w:hAnsiTheme="majorHAnsi"/>
        </w:rPr>
      </w:pPr>
      <w:r w:rsidRPr="002B0379">
        <w:rPr>
          <w:rFonts w:asciiTheme="majorHAnsi" w:hAnsiTheme="majorHAnsi"/>
        </w:rPr>
        <w:t>Naročnik šteje, da ima vodilni partner, ki je pooblaščen za podpis ponudbene dokumentacije, ob enem tudi pooblastilo za podajo izjav</w:t>
      </w:r>
      <w:r w:rsidR="009A747D" w:rsidRPr="002B0379">
        <w:rPr>
          <w:rFonts w:asciiTheme="majorHAnsi" w:hAnsiTheme="majorHAnsi"/>
        </w:rPr>
        <w:t>e</w:t>
      </w:r>
      <w:r w:rsidRPr="002B0379">
        <w:rPr>
          <w:rFonts w:asciiTheme="majorHAnsi" w:hAnsiTheme="majorHAnsi"/>
        </w:rPr>
        <w:t xml:space="preserve"> o soglašanju in strinjanju z zahtevami naročnika iz te razpisne dokumentacije v imenu vsakega partnerja. </w:t>
      </w:r>
    </w:p>
    <w:p w14:paraId="379EDAEB" w14:textId="77777777" w:rsidR="002D3358" w:rsidRPr="002B0379" w:rsidRDefault="002D3358" w:rsidP="00E54695">
      <w:pPr>
        <w:widowControl w:val="0"/>
        <w:spacing w:line="276" w:lineRule="auto"/>
        <w:ind w:left="284"/>
        <w:jc w:val="both"/>
        <w:rPr>
          <w:rFonts w:asciiTheme="majorHAnsi" w:hAnsiTheme="majorHAnsi"/>
        </w:rPr>
      </w:pPr>
    </w:p>
    <w:p w14:paraId="713B8D84" w14:textId="270BB916" w:rsidR="00AD2A8B" w:rsidRPr="002B0379" w:rsidRDefault="002D3358" w:rsidP="00AD2A8B">
      <w:pPr>
        <w:widowControl w:val="0"/>
        <w:spacing w:line="276" w:lineRule="auto"/>
        <w:ind w:left="284"/>
        <w:jc w:val="both"/>
        <w:rPr>
          <w:rFonts w:asciiTheme="majorHAnsi" w:hAnsiTheme="majorHAnsi"/>
        </w:rPr>
      </w:pPr>
      <w:r w:rsidRPr="002B0379">
        <w:rPr>
          <w:rFonts w:asciiTheme="majorHAnsi" w:hAnsiTheme="majorHAnsi"/>
        </w:rPr>
        <w:t>Pogodba o skupni izvedbi oz. partnerska p</w:t>
      </w:r>
      <w:r w:rsidR="00AD2A8B" w:rsidRPr="002B0379">
        <w:rPr>
          <w:rFonts w:asciiTheme="majorHAnsi" w:hAnsiTheme="majorHAnsi"/>
        </w:rPr>
        <w:t>ogodba mora biti podpisana s strani vsakega partnerja. V primeru elektronsko sestavljene partnerske pogodbe se za podpis le-te uporabljajo pravila iz drugega odstavka točke »</w:t>
      </w:r>
      <w:r w:rsidR="00E54695" w:rsidRPr="002B0379">
        <w:rPr>
          <w:rFonts w:asciiTheme="majorHAnsi" w:hAnsiTheme="majorHAnsi"/>
        </w:rPr>
        <w:t>Zahtevana oblika</w:t>
      </w:r>
      <w:r w:rsidR="00AD2A8B" w:rsidRPr="002B0379">
        <w:rPr>
          <w:rFonts w:asciiTheme="majorHAnsi" w:hAnsiTheme="majorHAnsi"/>
        </w:rPr>
        <w:t xml:space="preserve"> ponudbe« te</w:t>
      </w:r>
      <w:r w:rsidR="00E54695" w:rsidRPr="002B0379">
        <w:rPr>
          <w:rFonts w:asciiTheme="majorHAnsi" w:hAnsiTheme="majorHAnsi"/>
        </w:rPr>
        <w:t xml:space="preserve"> razpisne dokumentacije</w:t>
      </w:r>
      <w:r w:rsidR="00AD2A8B" w:rsidRPr="002B0379">
        <w:rPr>
          <w:rFonts w:asciiTheme="majorHAnsi" w:hAnsiTheme="majorHAnsi"/>
        </w:rPr>
        <w:t>.</w:t>
      </w:r>
    </w:p>
    <w:p w14:paraId="63363B09" w14:textId="77777777" w:rsidR="007B5A0B" w:rsidRPr="002B0379"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2B0379"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 xml:space="preserve">NASTOPANJE </w:t>
      </w:r>
      <w:r w:rsidR="007B5A0B" w:rsidRPr="002B0379">
        <w:rPr>
          <w:rFonts w:asciiTheme="majorHAnsi" w:hAnsiTheme="majorHAnsi"/>
        </w:rPr>
        <w:t>s podizvajalci</w:t>
      </w:r>
    </w:p>
    <w:p w14:paraId="0258B688" w14:textId="77777777" w:rsidR="007B5A0B" w:rsidRPr="002B0379" w:rsidRDefault="007B5A0B" w:rsidP="008A51A1">
      <w:pPr>
        <w:spacing w:line="276" w:lineRule="auto"/>
        <w:ind w:left="284"/>
        <w:jc w:val="both"/>
        <w:rPr>
          <w:rFonts w:asciiTheme="majorHAnsi" w:hAnsiTheme="majorHAnsi"/>
        </w:rPr>
      </w:pPr>
      <w:r w:rsidRPr="002B0379">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2B0379" w:rsidRDefault="007B5A0B" w:rsidP="008A51A1">
      <w:pPr>
        <w:spacing w:line="276" w:lineRule="auto"/>
        <w:ind w:left="284"/>
        <w:jc w:val="both"/>
        <w:rPr>
          <w:rFonts w:asciiTheme="majorHAnsi" w:hAnsiTheme="majorHAnsi"/>
        </w:rPr>
      </w:pPr>
    </w:p>
    <w:p w14:paraId="08C3C701" w14:textId="0FC2894C" w:rsidR="00110C9C" w:rsidRPr="002B0379" w:rsidRDefault="0000089A" w:rsidP="00110C9C">
      <w:pPr>
        <w:spacing w:line="276" w:lineRule="auto"/>
        <w:ind w:left="284"/>
        <w:jc w:val="both"/>
        <w:rPr>
          <w:rFonts w:asciiTheme="majorHAnsi" w:hAnsiTheme="majorHAnsi"/>
        </w:rPr>
      </w:pPr>
      <w:r w:rsidRPr="002B0379">
        <w:rPr>
          <w:rFonts w:asciiTheme="majorHAnsi" w:hAnsiTheme="majorHAnsi"/>
        </w:rPr>
        <w:t>Če bo ponudnik izvajal javno naročilo s podizvajalci, mora v ponudb</w:t>
      </w:r>
      <w:r w:rsidR="002D3358" w:rsidRPr="002B0379">
        <w:rPr>
          <w:rFonts w:asciiTheme="majorHAnsi" w:hAnsiTheme="majorHAnsi"/>
        </w:rPr>
        <w:t>eni dokumentaciji</w:t>
      </w:r>
      <w:r w:rsidRPr="002B0379">
        <w:rPr>
          <w:rFonts w:asciiTheme="majorHAnsi" w:hAnsiTheme="majorHAnsi"/>
        </w:rPr>
        <w:t>:</w:t>
      </w:r>
    </w:p>
    <w:p w14:paraId="1B1B3082" w14:textId="384D8CE0" w:rsidR="00110C9C" w:rsidRPr="002B0379" w:rsidRDefault="0000089A"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navesti vse podizvajalce</w:t>
      </w:r>
      <w:r w:rsidR="00110C9C" w:rsidRPr="002B0379">
        <w:rPr>
          <w:rFonts w:asciiTheme="majorHAnsi" w:eastAsia="Trebuchet MS" w:hAnsiTheme="majorHAnsi"/>
        </w:rPr>
        <w:t>, njihove kontaktne podatke, zakonite zastopnike</w:t>
      </w:r>
      <w:r w:rsidRPr="002B0379">
        <w:rPr>
          <w:rFonts w:asciiTheme="majorHAnsi" w:eastAsia="Trebuchet MS" w:hAnsiTheme="majorHAnsi"/>
        </w:rPr>
        <w:t xml:space="preserve"> ter vsak del javnega naročila, ki ga namerava oddati v podizvajanje na obrazcu </w:t>
      </w:r>
      <w:r w:rsidRPr="002B0379">
        <w:rPr>
          <w:rFonts w:asciiTheme="majorHAnsi" w:eastAsia="Trebuchet MS" w:hAnsiTheme="majorHAnsi"/>
          <w:b/>
          <w:bCs/>
        </w:rPr>
        <w:t>O</w:t>
      </w:r>
      <w:r w:rsidR="002464A9" w:rsidRPr="002B0379">
        <w:rPr>
          <w:rFonts w:asciiTheme="majorHAnsi" w:eastAsia="Trebuchet MS" w:hAnsiTheme="majorHAnsi"/>
          <w:b/>
          <w:bCs/>
        </w:rPr>
        <w:t xml:space="preserve">br. </w:t>
      </w:r>
      <w:r w:rsidRPr="002B0379">
        <w:rPr>
          <w:rFonts w:asciiTheme="majorHAnsi" w:eastAsia="Trebuchet MS" w:hAnsiTheme="majorHAnsi"/>
          <w:b/>
          <w:bCs/>
        </w:rPr>
        <w:t>Po</w:t>
      </w:r>
      <w:r w:rsidR="00483F97" w:rsidRPr="002B0379">
        <w:rPr>
          <w:rFonts w:asciiTheme="majorHAnsi" w:eastAsia="Trebuchet MS" w:hAnsiTheme="majorHAnsi"/>
          <w:b/>
          <w:bCs/>
        </w:rPr>
        <w:t>nudba</w:t>
      </w:r>
      <w:r w:rsidRPr="002B0379">
        <w:rPr>
          <w:rFonts w:asciiTheme="majorHAnsi" w:eastAsia="Trebuchet MS" w:hAnsiTheme="majorHAnsi"/>
        </w:rPr>
        <w:t>,</w:t>
      </w:r>
    </w:p>
    <w:p w14:paraId="348667B6" w14:textId="77777777" w:rsidR="00AD2F2B" w:rsidRPr="002B0379" w:rsidRDefault="00AD2F2B"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 xml:space="preserve">predložiti </w:t>
      </w:r>
      <w:r w:rsidRPr="002B0379">
        <w:rPr>
          <w:rFonts w:asciiTheme="majorHAnsi" w:eastAsia="Trebuchet MS" w:hAnsiTheme="majorHAnsi"/>
          <w:b/>
          <w:bCs/>
        </w:rPr>
        <w:t>ESPD obrazce</w:t>
      </w:r>
      <w:r w:rsidRPr="002B0379">
        <w:rPr>
          <w:rFonts w:asciiTheme="majorHAnsi" w:eastAsia="Trebuchet MS" w:hAnsiTheme="majorHAnsi"/>
        </w:rPr>
        <w:t xml:space="preserve"> za vsakega od podizvajalcev,</w:t>
      </w:r>
    </w:p>
    <w:p w14:paraId="02B6D56F" w14:textId="77777777" w:rsidR="00E235F6" w:rsidRPr="002B0379" w:rsidRDefault="00E235F6"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 xml:space="preserve">predložiti </w:t>
      </w:r>
      <w:r w:rsidRPr="002B0379">
        <w:rPr>
          <w:rFonts w:asciiTheme="majorHAnsi" w:eastAsia="Trebuchet MS" w:hAnsiTheme="majorHAnsi"/>
          <w:b/>
          <w:bCs/>
        </w:rPr>
        <w:t>Obr. Soglasje podizvajalca</w:t>
      </w:r>
      <w:r w:rsidRPr="002B0379">
        <w:rPr>
          <w:rFonts w:asciiTheme="majorHAnsi" w:eastAsia="Trebuchet MS" w:hAnsiTheme="majorHAnsi"/>
        </w:rPr>
        <w:t xml:space="preserve"> za vsakega od podizvajalcev,</w:t>
      </w:r>
    </w:p>
    <w:p w14:paraId="6DB87705" w14:textId="17CED8F9" w:rsidR="0000089A" w:rsidRPr="002B0379" w:rsidRDefault="00E235F6" w:rsidP="000E2980">
      <w:pPr>
        <w:numPr>
          <w:ilvl w:val="0"/>
          <w:numId w:val="6"/>
        </w:numPr>
        <w:tabs>
          <w:tab w:val="left" w:pos="1000"/>
        </w:tabs>
        <w:spacing w:line="276" w:lineRule="auto"/>
        <w:ind w:left="1000" w:right="20" w:hanging="362"/>
        <w:jc w:val="both"/>
        <w:rPr>
          <w:rFonts w:asciiTheme="majorHAnsi" w:eastAsia="Trebuchet MS" w:hAnsiTheme="majorHAnsi"/>
        </w:rPr>
      </w:pPr>
      <w:r w:rsidRPr="002B0379">
        <w:rPr>
          <w:rFonts w:asciiTheme="majorHAnsi" w:eastAsia="Trebuchet MS" w:hAnsiTheme="majorHAnsi"/>
        </w:rPr>
        <w:t xml:space="preserve">v kolikor podizvajalec zahteva neposredna plačila, predložiti obrazec </w:t>
      </w:r>
      <w:bookmarkStart w:id="9" w:name="_Hlk115358164"/>
      <w:r w:rsidRPr="002B0379">
        <w:rPr>
          <w:rFonts w:asciiTheme="majorHAnsi" w:eastAsia="Trebuchet MS" w:hAnsiTheme="majorHAnsi"/>
          <w:b/>
          <w:bCs/>
        </w:rPr>
        <w:t>Obr. Lastniška struktura</w:t>
      </w:r>
      <w:bookmarkEnd w:id="9"/>
      <w:r w:rsidRPr="002B0379">
        <w:rPr>
          <w:rFonts w:asciiTheme="majorHAnsi" w:eastAsia="Trebuchet MS" w:hAnsiTheme="majorHAnsi"/>
        </w:rPr>
        <w:t>, izpolnjen in podpisan s strani podizvajalca</w:t>
      </w:r>
      <w:r w:rsidR="00110C9C" w:rsidRPr="002B0379">
        <w:rPr>
          <w:rFonts w:asciiTheme="majorHAnsi" w:eastAsia="Trebuchet MS" w:hAnsiTheme="majorHAnsi"/>
        </w:rPr>
        <w:t>.</w:t>
      </w:r>
      <w:r w:rsidR="00291841" w:rsidRPr="00291841">
        <w:rPr>
          <w:rFonts w:asciiTheme="majorHAnsi" w:hAnsiTheme="majorHAnsi"/>
        </w:rPr>
        <w:t xml:space="preserve"> </w:t>
      </w:r>
      <w:r w:rsidR="00291841" w:rsidRPr="002B0379">
        <w:rPr>
          <w:rFonts w:asciiTheme="majorHAnsi" w:hAnsiTheme="majorHAnsi"/>
        </w:rPr>
        <w:t>Roki plačil glavnemu izvajalcu in njegovim podizvajalcem, če ti zahtevajo neposredna plačila, so enaki</w:t>
      </w:r>
      <w:r w:rsidR="00291841">
        <w:rPr>
          <w:rFonts w:asciiTheme="majorHAnsi" w:hAnsiTheme="majorHAnsi"/>
        </w:rPr>
        <w:t>.</w:t>
      </w:r>
    </w:p>
    <w:p w14:paraId="4ED277CD" w14:textId="77777777" w:rsidR="003E1822" w:rsidRPr="002B0379" w:rsidRDefault="003E1822" w:rsidP="00BB40E4">
      <w:pPr>
        <w:spacing w:line="276" w:lineRule="auto"/>
        <w:jc w:val="both"/>
        <w:rPr>
          <w:rFonts w:asciiTheme="majorHAnsi" w:hAnsiTheme="majorHAnsi"/>
        </w:rPr>
      </w:pPr>
    </w:p>
    <w:p w14:paraId="5123BB9B" w14:textId="77777777" w:rsidR="003E1822" w:rsidRPr="002B0379"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2B0379">
        <w:rPr>
          <w:rFonts w:asciiTheme="majorHAnsi" w:hAnsiTheme="majorHAnsi"/>
        </w:rPr>
        <w:t>Omejitev sodelovanja</w:t>
      </w:r>
    </w:p>
    <w:p w14:paraId="04AD27C1" w14:textId="79B50D7F" w:rsidR="00C93A05" w:rsidRPr="002B0379" w:rsidRDefault="003E1822" w:rsidP="000B5289">
      <w:pPr>
        <w:spacing w:line="276" w:lineRule="auto"/>
        <w:ind w:left="284"/>
        <w:jc w:val="both"/>
        <w:rPr>
          <w:rFonts w:asciiTheme="majorHAnsi" w:hAnsiTheme="majorHAnsi"/>
          <w:b/>
          <w:caps/>
          <w:color w:val="7F7F7F"/>
          <w:sz w:val="28"/>
          <w:szCs w:val="28"/>
          <w:u w:val="single"/>
        </w:rPr>
      </w:pPr>
      <w:r w:rsidRPr="002B0379">
        <w:rPr>
          <w:rFonts w:asciiTheme="majorHAnsi" w:hAnsiTheme="majorHAnsi"/>
        </w:rPr>
        <w:t>Vsak ponudnik lahko kot partner predloži oziroma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r w:rsidR="00C93A05" w:rsidRPr="002B0379">
        <w:rPr>
          <w:rFonts w:asciiTheme="majorHAnsi" w:hAnsiTheme="majorHAnsi"/>
        </w:rPr>
        <w:br w:type="page"/>
      </w:r>
    </w:p>
    <w:p w14:paraId="01DAD5AF" w14:textId="043F8A1E" w:rsidR="002100C1" w:rsidRPr="002B0379" w:rsidRDefault="008C5A53" w:rsidP="002D3358">
      <w:pPr>
        <w:pStyle w:val="NASLOV40ptGRAY"/>
        <w:spacing w:after="0" w:line="276" w:lineRule="auto"/>
        <w:rPr>
          <w:rFonts w:asciiTheme="majorHAnsi" w:hAnsiTheme="majorHAnsi" w:cstheme="minorHAnsi"/>
          <w:b/>
          <w:color w:val="008080"/>
          <w:sz w:val="36"/>
          <w:szCs w:val="36"/>
        </w:rPr>
      </w:pPr>
      <w:r w:rsidRPr="002B0379">
        <w:rPr>
          <w:rFonts w:asciiTheme="majorHAnsi" w:hAnsiTheme="majorHAnsi" w:cstheme="minorHAnsi"/>
          <w:b/>
          <w:color w:val="008080"/>
          <w:sz w:val="36"/>
          <w:szCs w:val="36"/>
        </w:rPr>
        <w:lastRenderedPageBreak/>
        <w:t>POGOJI ZA UGOTAVLJANJE SPOSOBNOSTI</w:t>
      </w:r>
    </w:p>
    <w:p w14:paraId="43444163" w14:textId="77777777" w:rsidR="00192E2D" w:rsidRPr="002B0379" w:rsidRDefault="00192E2D" w:rsidP="008A51A1">
      <w:pPr>
        <w:spacing w:line="276" w:lineRule="auto"/>
        <w:jc w:val="both"/>
        <w:rPr>
          <w:rFonts w:asciiTheme="majorHAnsi" w:hAnsiTheme="majorHAnsi"/>
        </w:rPr>
      </w:pPr>
    </w:p>
    <w:p w14:paraId="2C8D5041" w14:textId="1D022E84" w:rsidR="008C5A53" w:rsidRPr="002B0379" w:rsidRDefault="008C5A53" w:rsidP="000E2980">
      <w:pPr>
        <w:pStyle w:val="Odstavekseznama"/>
        <w:numPr>
          <w:ilvl w:val="0"/>
          <w:numId w:val="5"/>
        </w:numPr>
        <w:spacing w:line="276" w:lineRule="auto"/>
        <w:jc w:val="both"/>
        <w:outlineLvl w:val="0"/>
        <w:rPr>
          <w:rFonts w:asciiTheme="majorHAnsi" w:hAnsiTheme="majorHAnsi"/>
          <w:b/>
        </w:rPr>
      </w:pPr>
      <w:r w:rsidRPr="002B0379">
        <w:rPr>
          <w:rFonts w:asciiTheme="majorHAnsi" w:hAnsiTheme="majorHAnsi"/>
          <w:b/>
        </w:rPr>
        <w:t>Pogoj</w:t>
      </w:r>
      <w:r w:rsidR="00642B86" w:rsidRPr="002B0379">
        <w:rPr>
          <w:rFonts w:asciiTheme="majorHAnsi" w:hAnsiTheme="majorHAnsi"/>
          <w:b/>
        </w:rPr>
        <w:t xml:space="preserve"> (Razlogi za izključitev)</w:t>
      </w:r>
    </w:p>
    <w:p w14:paraId="4FC1C61A" w14:textId="2D7E7656" w:rsidR="008C5A53" w:rsidRPr="002B0379" w:rsidRDefault="008C5A53" w:rsidP="00C94AE1">
      <w:pPr>
        <w:spacing w:line="276" w:lineRule="auto"/>
        <w:ind w:left="284"/>
        <w:jc w:val="both"/>
        <w:rPr>
          <w:rFonts w:asciiTheme="majorHAnsi" w:hAnsiTheme="majorHAnsi"/>
        </w:rPr>
      </w:pPr>
      <w:r w:rsidRPr="002B0379">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2B0379" w:rsidRDefault="008C5A53" w:rsidP="008A51A1">
      <w:pPr>
        <w:spacing w:line="276" w:lineRule="auto"/>
        <w:ind w:left="284"/>
        <w:jc w:val="both"/>
        <w:rPr>
          <w:rFonts w:asciiTheme="majorHAnsi" w:hAnsiTheme="majorHAnsi"/>
        </w:rPr>
      </w:pPr>
    </w:p>
    <w:p w14:paraId="5369ABBF" w14:textId="120A10C6" w:rsidR="008C5A53" w:rsidRPr="002B0379" w:rsidRDefault="008740DB" w:rsidP="008740DB">
      <w:pPr>
        <w:spacing w:line="276" w:lineRule="auto"/>
        <w:ind w:firstLine="284"/>
        <w:jc w:val="both"/>
        <w:rPr>
          <w:rFonts w:asciiTheme="majorHAnsi" w:hAnsiTheme="majorHAnsi"/>
        </w:rPr>
      </w:pPr>
      <w:r w:rsidRPr="002B0379">
        <w:rPr>
          <w:rFonts w:asciiTheme="majorHAnsi" w:hAnsiTheme="majorHAnsi"/>
        </w:rPr>
        <w:t>Razlogi, povezani s kazenskimi obsodbami</w:t>
      </w:r>
      <w:r w:rsidR="009A7059" w:rsidRPr="002B0379">
        <w:rPr>
          <w:rFonts w:asciiTheme="majorHAnsi" w:hAnsiTheme="majorHAnsi"/>
        </w:rPr>
        <w:t xml:space="preserve"> (1. odstavek 75. člena ZJN-3)</w:t>
      </w:r>
      <w:r w:rsidRPr="002B0379">
        <w:rPr>
          <w:rFonts w:asciiTheme="majorHAnsi" w:hAnsiTheme="majorHAnsi"/>
        </w:rPr>
        <w:t>:</w:t>
      </w:r>
      <w:r w:rsidR="008C5A53" w:rsidRPr="002B0379">
        <w:rPr>
          <w:rFonts w:asciiTheme="majorHAnsi" w:hAnsiTheme="majorHAnsi"/>
          <w:b/>
        </w:rPr>
        <w:t xml:space="preserve"> </w:t>
      </w:r>
    </w:p>
    <w:p w14:paraId="577DFB2D" w14:textId="77777777" w:rsidR="00B66366" w:rsidRPr="002B0379" w:rsidRDefault="00B66366" w:rsidP="000E2980">
      <w:pPr>
        <w:pStyle w:val="Odstavekseznama"/>
        <w:numPr>
          <w:ilvl w:val="0"/>
          <w:numId w:val="4"/>
        </w:numPr>
        <w:spacing w:line="276" w:lineRule="auto"/>
        <w:jc w:val="both"/>
        <w:rPr>
          <w:rFonts w:asciiTheme="majorHAnsi" w:hAnsiTheme="majorHAnsi"/>
        </w:rPr>
      </w:pPr>
      <w:r w:rsidRPr="002B0379">
        <w:rPr>
          <w:rFonts w:asciiTheme="majorHAnsi" w:hAnsiTheme="majorHAnsi"/>
        </w:rPr>
        <w:t>gospodarskemu subjektu ali osebi, ki je članica upravnega, vodstvenega ali nadzornega organa tega subjekta ali ki ima pooblastila za njegovo zastopanje ali odločanje ali nadzor v njem, je bila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skladno s prvim odstavkom 75. člena ZJN-3.</w:t>
      </w:r>
    </w:p>
    <w:p w14:paraId="35D18C13" w14:textId="77777777" w:rsidR="008C5A53" w:rsidRPr="002B0379" w:rsidRDefault="008C5A53" w:rsidP="008A51A1">
      <w:pPr>
        <w:pStyle w:val="Odstavekseznama"/>
        <w:spacing w:line="276" w:lineRule="auto"/>
        <w:ind w:left="1364"/>
        <w:jc w:val="both"/>
        <w:rPr>
          <w:rFonts w:asciiTheme="majorHAnsi" w:hAnsiTheme="majorHAnsi"/>
        </w:rPr>
      </w:pPr>
    </w:p>
    <w:p w14:paraId="42F77710" w14:textId="6F823D4C" w:rsidR="008C5A53" w:rsidRPr="002B0379" w:rsidRDefault="008740DB" w:rsidP="008740DB">
      <w:pPr>
        <w:spacing w:line="276" w:lineRule="auto"/>
        <w:ind w:firstLine="284"/>
        <w:jc w:val="both"/>
        <w:rPr>
          <w:rFonts w:asciiTheme="majorHAnsi" w:hAnsiTheme="majorHAnsi"/>
        </w:rPr>
      </w:pPr>
      <w:r w:rsidRPr="002B0379">
        <w:rPr>
          <w:rFonts w:asciiTheme="majorHAnsi" w:hAnsiTheme="majorHAnsi"/>
        </w:rPr>
        <w:t>Razlogi, povezani s plačilom davkov ali prispevkov za socialno varnost</w:t>
      </w:r>
      <w:r w:rsidR="009A7059" w:rsidRPr="002B0379">
        <w:rPr>
          <w:rFonts w:asciiTheme="majorHAnsi" w:hAnsiTheme="majorHAnsi"/>
        </w:rPr>
        <w:t xml:space="preserve"> (2. odstavek 75. člena ZJN-3)</w:t>
      </w:r>
      <w:r w:rsidRPr="002B0379">
        <w:rPr>
          <w:rFonts w:asciiTheme="majorHAnsi" w:hAnsiTheme="majorHAnsi"/>
        </w:rPr>
        <w:t xml:space="preserve">: </w:t>
      </w:r>
    </w:p>
    <w:p w14:paraId="2A9F8990" w14:textId="0D819897" w:rsidR="008C5A53" w:rsidRPr="002B0379" w:rsidRDefault="00601150" w:rsidP="000E2980">
      <w:pPr>
        <w:pStyle w:val="Odstavekseznama"/>
        <w:numPr>
          <w:ilvl w:val="0"/>
          <w:numId w:val="4"/>
        </w:numPr>
        <w:spacing w:line="276" w:lineRule="auto"/>
        <w:jc w:val="both"/>
        <w:rPr>
          <w:rFonts w:asciiTheme="majorHAnsi" w:hAnsiTheme="majorHAnsi"/>
        </w:rPr>
      </w:pPr>
      <w:r w:rsidRPr="002B0379">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9197139" w14:textId="77777777" w:rsidR="008C5A53" w:rsidRPr="002B0379" w:rsidRDefault="008C5A53" w:rsidP="008A51A1">
      <w:pPr>
        <w:pStyle w:val="Odstavekseznama"/>
        <w:spacing w:line="276" w:lineRule="auto"/>
        <w:ind w:left="1364"/>
        <w:jc w:val="both"/>
        <w:rPr>
          <w:rFonts w:asciiTheme="majorHAnsi" w:hAnsiTheme="majorHAnsi"/>
        </w:rPr>
      </w:pPr>
    </w:p>
    <w:p w14:paraId="001952FB" w14:textId="7A1F571A" w:rsidR="008C5A53" w:rsidRPr="002B0379" w:rsidRDefault="008740DB" w:rsidP="008740DB">
      <w:pPr>
        <w:spacing w:line="276" w:lineRule="auto"/>
        <w:ind w:firstLine="284"/>
        <w:jc w:val="both"/>
        <w:rPr>
          <w:rFonts w:asciiTheme="majorHAnsi" w:hAnsiTheme="majorHAnsi"/>
        </w:rPr>
      </w:pPr>
      <w:r w:rsidRPr="002B0379">
        <w:rPr>
          <w:rFonts w:asciiTheme="majorHAnsi" w:hAnsiTheme="majorHAnsi"/>
        </w:rPr>
        <w:t>Nacionalni razlogi za izključitev</w:t>
      </w:r>
      <w:r w:rsidR="009A7059" w:rsidRPr="002B0379">
        <w:rPr>
          <w:rFonts w:asciiTheme="majorHAnsi" w:hAnsiTheme="majorHAnsi"/>
        </w:rPr>
        <w:t xml:space="preserve"> (4. odstavek 75. člena ZJN-3)</w:t>
      </w:r>
      <w:r w:rsidRPr="002B0379">
        <w:rPr>
          <w:rFonts w:asciiTheme="majorHAnsi" w:hAnsiTheme="majorHAnsi"/>
        </w:rPr>
        <w:t xml:space="preserve">: </w:t>
      </w:r>
    </w:p>
    <w:p w14:paraId="66910E4B" w14:textId="7DFFE841" w:rsidR="008C5A53" w:rsidRPr="002B0379" w:rsidRDefault="008C5A53" w:rsidP="000E2980">
      <w:pPr>
        <w:pStyle w:val="Odstavekseznama"/>
        <w:numPr>
          <w:ilvl w:val="0"/>
          <w:numId w:val="4"/>
        </w:numPr>
        <w:spacing w:line="276" w:lineRule="auto"/>
        <w:jc w:val="both"/>
        <w:rPr>
          <w:rFonts w:asciiTheme="majorHAnsi" w:hAnsiTheme="majorHAnsi"/>
        </w:rPr>
      </w:pPr>
      <w:r w:rsidRPr="002B0379">
        <w:rPr>
          <w:rFonts w:asciiTheme="majorHAnsi" w:hAnsiTheme="majorHAnsi"/>
        </w:rPr>
        <w:t xml:space="preserve">če je na dan, ko poteče rok za oddajo ponudb, izločen iz postopkov oddaje javnih naročil zaradi uvrstitve v evidenco gospodarskih subjektov z </w:t>
      </w:r>
      <w:r w:rsidR="00DC1467" w:rsidRPr="002B0379">
        <w:rPr>
          <w:rFonts w:asciiTheme="majorHAnsi" w:hAnsiTheme="majorHAnsi"/>
        </w:rPr>
        <w:t>izrečenimi stranskimi sankcijami izločitve iz postopkov javnega naročanja</w:t>
      </w:r>
      <w:r w:rsidRPr="002B0379">
        <w:rPr>
          <w:rFonts w:asciiTheme="majorHAnsi" w:hAnsiTheme="majorHAnsi"/>
        </w:rPr>
        <w:t>;</w:t>
      </w:r>
    </w:p>
    <w:p w14:paraId="65DE4C68" w14:textId="77777777" w:rsidR="008C5A53" w:rsidRPr="002B0379" w:rsidRDefault="008C5A53" w:rsidP="000E2980">
      <w:pPr>
        <w:pStyle w:val="Odstavekseznama"/>
        <w:numPr>
          <w:ilvl w:val="0"/>
          <w:numId w:val="4"/>
        </w:numPr>
        <w:spacing w:line="276" w:lineRule="auto"/>
        <w:jc w:val="both"/>
        <w:rPr>
          <w:rFonts w:asciiTheme="majorHAnsi" w:hAnsiTheme="majorHAnsi"/>
        </w:rPr>
      </w:pPr>
      <w:r w:rsidRPr="002B0379">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2B0379" w:rsidRDefault="008C5A53" w:rsidP="008A51A1">
      <w:pPr>
        <w:spacing w:line="276" w:lineRule="auto"/>
        <w:ind w:left="284"/>
        <w:jc w:val="both"/>
        <w:rPr>
          <w:rFonts w:asciiTheme="majorHAnsi" w:hAnsiTheme="majorHAnsi"/>
        </w:rPr>
      </w:pPr>
    </w:p>
    <w:p w14:paraId="177BA4CE" w14:textId="5F7466B6" w:rsidR="008C5A53" w:rsidRPr="002B0379" w:rsidRDefault="008C5A53" w:rsidP="008A51A1">
      <w:pPr>
        <w:spacing w:line="276" w:lineRule="auto"/>
        <w:ind w:left="284"/>
        <w:jc w:val="both"/>
        <w:rPr>
          <w:rFonts w:asciiTheme="majorHAnsi" w:hAnsiTheme="majorHAnsi"/>
          <w:u w:val="single"/>
        </w:rPr>
      </w:pPr>
      <w:r w:rsidRPr="002B0379">
        <w:rPr>
          <w:rFonts w:asciiTheme="majorHAnsi" w:hAnsiTheme="majorHAnsi"/>
          <w:u w:val="single"/>
        </w:rPr>
        <w:t xml:space="preserve">Način </w:t>
      </w:r>
      <w:r w:rsidR="008740DB" w:rsidRPr="002B0379">
        <w:rPr>
          <w:rFonts w:asciiTheme="majorHAnsi" w:hAnsiTheme="majorHAnsi"/>
          <w:u w:val="single"/>
        </w:rPr>
        <w:t>izkazovanja izpolnjevanja po</w:t>
      </w:r>
      <w:r w:rsidR="007C6FC0" w:rsidRPr="002B0379">
        <w:rPr>
          <w:rFonts w:asciiTheme="majorHAnsi" w:hAnsiTheme="majorHAnsi"/>
          <w:u w:val="single"/>
        </w:rPr>
        <w:t>g</w:t>
      </w:r>
      <w:r w:rsidR="008740DB" w:rsidRPr="002B0379">
        <w:rPr>
          <w:rFonts w:asciiTheme="majorHAnsi" w:hAnsiTheme="majorHAnsi"/>
          <w:u w:val="single"/>
        </w:rPr>
        <w:t>oja</w:t>
      </w:r>
      <w:r w:rsidRPr="002B0379">
        <w:rPr>
          <w:rFonts w:asciiTheme="majorHAnsi" w:hAnsiTheme="majorHAnsi"/>
          <w:u w:val="single"/>
        </w:rPr>
        <w:t>:</w:t>
      </w:r>
    </w:p>
    <w:p w14:paraId="7A84E3A2" w14:textId="44EDDB4B" w:rsidR="007C6FC0" w:rsidRPr="002B0379" w:rsidRDefault="007C6FC0" w:rsidP="007C6FC0">
      <w:pPr>
        <w:spacing w:line="276" w:lineRule="auto"/>
        <w:ind w:left="284"/>
        <w:jc w:val="both"/>
        <w:rPr>
          <w:rFonts w:asciiTheme="majorHAnsi" w:hAnsiTheme="majorHAnsi"/>
        </w:rPr>
      </w:pPr>
      <w:r w:rsidRPr="002B0379">
        <w:rPr>
          <w:rFonts w:asciiTheme="majorHAnsi" w:hAnsiTheme="majorHAnsi"/>
        </w:rPr>
        <w:t xml:space="preserve">Pogoj mora izpolniti vsak gospodarski subjekt (ponudnik, vsak izmed partnerjev in vsak izmed podizvajalcev). </w:t>
      </w:r>
    </w:p>
    <w:p w14:paraId="082AA0EF" w14:textId="77777777" w:rsidR="008C5A53" w:rsidRPr="002B0379" w:rsidRDefault="008C5A53" w:rsidP="008A51A1">
      <w:pPr>
        <w:spacing w:line="276" w:lineRule="auto"/>
        <w:ind w:left="284"/>
        <w:jc w:val="both"/>
        <w:rPr>
          <w:rFonts w:asciiTheme="majorHAnsi" w:hAnsiTheme="majorHAnsi"/>
        </w:rPr>
      </w:pPr>
    </w:p>
    <w:p w14:paraId="21B89EE8" w14:textId="593D43AB" w:rsidR="00F46556" w:rsidRPr="00843ED0" w:rsidRDefault="00F46556" w:rsidP="00F46556">
      <w:pPr>
        <w:spacing w:line="276" w:lineRule="auto"/>
        <w:ind w:left="284"/>
        <w:jc w:val="both"/>
        <w:rPr>
          <w:rFonts w:asciiTheme="majorHAnsi" w:hAnsiTheme="majorHAnsi"/>
        </w:rPr>
      </w:pPr>
      <w:bookmarkStart w:id="10" w:name="_Hlk19257093"/>
      <w:bookmarkStart w:id="11" w:name="_Hlk11411597"/>
      <w:bookmarkStart w:id="12" w:name="_Hlk19257185"/>
      <w:r>
        <w:rPr>
          <w:rFonts w:asciiTheme="majorHAnsi" w:hAnsiTheme="majorHAnsi"/>
        </w:rPr>
        <w:t>Gospodarski subjekt</w:t>
      </w:r>
      <w:r w:rsidRPr="00843ED0">
        <w:rPr>
          <w:rFonts w:asciiTheme="majorHAnsi" w:hAnsiTheme="majorHAnsi"/>
        </w:rPr>
        <w:t xml:space="preserve"> izpolnjevanje pogoja potrdi s predložitvijo izpolnjenega obrazca </w:t>
      </w:r>
      <w:r w:rsidRPr="00843ED0">
        <w:rPr>
          <w:rFonts w:asciiTheme="majorHAnsi" w:hAnsiTheme="majorHAnsi"/>
          <w:b/>
          <w:bCs/>
        </w:rPr>
        <w:t>O</w:t>
      </w:r>
      <w:r>
        <w:rPr>
          <w:rFonts w:asciiTheme="majorHAnsi" w:hAnsiTheme="majorHAnsi"/>
          <w:b/>
          <w:bCs/>
        </w:rPr>
        <w:t>br. Lastniška struktura</w:t>
      </w:r>
      <w:r w:rsidRPr="00843ED0">
        <w:rPr>
          <w:rFonts w:asciiTheme="majorHAnsi" w:hAnsiTheme="majorHAnsi"/>
          <w:b/>
          <w:bCs/>
        </w:rPr>
        <w:t xml:space="preserve"> </w:t>
      </w:r>
      <w:r w:rsidRPr="00843ED0">
        <w:rPr>
          <w:rFonts w:asciiTheme="majorHAnsi" w:hAnsiTheme="majorHAnsi"/>
        </w:rPr>
        <w:t xml:space="preserve">in </w:t>
      </w:r>
      <w:r w:rsidRPr="00843ED0">
        <w:rPr>
          <w:rFonts w:asciiTheme="majorHAnsi" w:hAnsiTheme="majorHAnsi"/>
          <w:b/>
          <w:bCs/>
        </w:rPr>
        <w:t>ESPD obrazec</w:t>
      </w:r>
      <w:r w:rsidRPr="00843ED0">
        <w:rPr>
          <w:rFonts w:asciiTheme="majorHAnsi" w:hAnsiTheme="majorHAnsi"/>
        </w:rPr>
        <w:t xml:space="preserve"> (lastnoročno podpisan v obliki .pdf ali elektronsko podpisan v obliki .xml). </w:t>
      </w:r>
      <w:r w:rsidRPr="002B0379">
        <w:rPr>
          <w:rFonts w:asciiTheme="majorHAnsi" w:hAnsiTheme="majorHAnsi"/>
        </w:rPr>
        <w:t>Naročnik si pridržuje pravico izpolnjevanje pogoja preveriti v uradnih evidencah</w:t>
      </w:r>
      <w:r>
        <w:rPr>
          <w:rFonts w:asciiTheme="majorHAnsi" w:hAnsiTheme="majorHAnsi"/>
        </w:rPr>
        <w:t xml:space="preserve"> </w:t>
      </w:r>
      <w:r w:rsidRPr="002B0379">
        <w:rPr>
          <w:rFonts w:asciiTheme="majorHAnsi" w:hAnsiTheme="majorHAnsi"/>
        </w:rPr>
        <w:t>ali od ponudnika zahtevati predložitev ustreznih dokazil, iz katerih bo razvidno izpolnjevanje pogoja</w:t>
      </w:r>
      <w:r>
        <w:rPr>
          <w:rFonts w:asciiTheme="majorHAnsi" w:hAnsiTheme="majorHAnsi"/>
        </w:rPr>
        <w:t xml:space="preserve"> (npr. dokazilo o nekaznovanosti, pooblastilo za pridobitev podatkov iz kazenske evidence)</w:t>
      </w:r>
    </w:p>
    <w:bookmarkEnd w:id="10"/>
    <w:p w14:paraId="7CA7B452" w14:textId="77777777" w:rsidR="00EA3DCC" w:rsidRPr="002B0379" w:rsidRDefault="00EA3DCC" w:rsidP="008A51A1">
      <w:pPr>
        <w:spacing w:line="276" w:lineRule="auto"/>
        <w:ind w:left="284"/>
        <w:jc w:val="both"/>
        <w:rPr>
          <w:rFonts w:asciiTheme="majorHAnsi" w:hAnsiTheme="majorHAnsi"/>
        </w:rPr>
      </w:pPr>
    </w:p>
    <w:p w14:paraId="62198E11" w14:textId="5B802141" w:rsidR="007C6FC0" w:rsidRPr="002B0379" w:rsidRDefault="007C6FC0" w:rsidP="000E2980">
      <w:pPr>
        <w:pStyle w:val="Odstavekseznama"/>
        <w:numPr>
          <w:ilvl w:val="0"/>
          <w:numId w:val="5"/>
        </w:numPr>
        <w:spacing w:line="276" w:lineRule="auto"/>
        <w:jc w:val="both"/>
        <w:outlineLvl w:val="0"/>
        <w:rPr>
          <w:rFonts w:asciiTheme="majorHAnsi" w:hAnsiTheme="majorHAnsi"/>
          <w:b/>
        </w:rPr>
      </w:pPr>
      <w:r w:rsidRPr="002B0379">
        <w:rPr>
          <w:rFonts w:asciiTheme="majorHAnsi" w:hAnsiTheme="majorHAnsi"/>
          <w:b/>
        </w:rPr>
        <w:t>Pogoj (Ustreznost za opravljanje dejavnosti)</w:t>
      </w:r>
    </w:p>
    <w:p w14:paraId="096BFC51" w14:textId="7DA90BF9" w:rsidR="007C6FC0" w:rsidRPr="002B0379" w:rsidRDefault="007C6FC0" w:rsidP="007C6FC0">
      <w:pPr>
        <w:spacing w:line="276" w:lineRule="auto"/>
        <w:ind w:left="284"/>
        <w:jc w:val="both"/>
        <w:rPr>
          <w:rFonts w:asciiTheme="majorHAnsi" w:hAnsiTheme="majorHAnsi"/>
        </w:rPr>
      </w:pPr>
      <w:r w:rsidRPr="002B0379">
        <w:rPr>
          <w:rFonts w:asciiTheme="majorHAnsi" w:hAnsiTheme="majorHAnsi"/>
        </w:rPr>
        <w:t>Gospodarski subjekt je</w:t>
      </w:r>
      <w:r w:rsidR="009A7059" w:rsidRPr="002B0379">
        <w:rPr>
          <w:rFonts w:asciiTheme="majorHAnsi" w:hAnsiTheme="majorHAnsi"/>
        </w:rPr>
        <w:t xml:space="preserve"> vpisan v poslovni register, je</w:t>
      </w:r>
      <w:r w:rsidRPr="002B0379">
        <w:rPr>
          <w:rFonts w:asciiTheme="majorHAnsi" w:hAnsiTheme="majorHAnsi"/>
        </w:rPr>
        <w:t xml:space="preserve"> registriran za opravljanje dejavnosti, ki jo prevzema v tem javnega naročilu in ima, če je pravna oseba, dejavnost vpisano v ustanovitveni akt.</w:t>
      </w:r>
      <w:r w:rsidR="00F46556" w:rsidRPr="00F46556">
        <w:rPr>
          <w:rFonts w:asciiTheme="majorHAnsi" w:hAnsiTheme="majorHAnsi"/>
        </w:rPr>
        <w:t xml:space="preserve"> </w:t>
      </w:r>
    </w:p>
    <w:p w14:paraId="0EBB769C" w14:textId="77777777" w:rsidR="007C6FC0" w:rsidRPr="002B0379" w:rsidRDefault="007C6FC0" w:rsidP="007C6FC0">
      <w:pPr>
        <w:spacing w:line="276" w:lineRule="auto"/>
        <w:ind w:left="284"/>
        <w:jc w:val="both"/>
        <w:rPr>
          <w:rFonts w:asciiTheme="majorHAnsi" w:hAnsiTheme="majorHAnsi"/>
        </w:rPr>
      </w:pPr>
    </w:p>
    <w:p w14:paraId="11F741B5" w14:textId="77777777" w:rsidR="007C6FC0" w:rsidRPr="002B0379" w:rsidRDefault="007C6FC0" w:rsidP="007C6FC0">
      <w:pPr>
        <w:spacing w:line="276" w:lineRule="auto"/>
        <w:ind w:left="284"/>
        <w:jc w:val="both"/>
        <w:rPr>
          <w:rFonts w:asciiTheme="majorHAnsi" w:hAnsiTheme="majorHAnsi"/>
          <w:u w:val="single"/>
        </w:rPr>
      </w:pPr>
      <w:r w:rsidRPr="002B0379">
        <w:rPr>
          <w:rFonts w:asciiTheme="majorHAnsi" w:hAnsiTheme="majorHAnsi"/>
          <w:u w:val="single"/>
        </w:rPr>
        <w:t>Način izkazovanja izpolnjevanja pogoja:</w:t>
      </w:r>
    </w:p>
    <w:p w14:paraId="55A07BD8" w14:textId="77777777" w:rsidR="007C6FC0" w:rsidRPr="002B0379" w:rsidRDefault="007C6FC0" w:rsidP="007C6FC0">
      <w:pPr>
        <w:spacing w:line="276" w:lineRule="auto"/>
        <w:ind w:left="284"/>
        <w:jc w:val="both"/>
        <w:rPr>
          <w:rFonts w:asciiTheme="majorHAnsi" w:hAnsiTheme="majorHAnsi"/>
        </w:rPr>
      </w:pPr>
      <w:r w:rsidRPr="002B0379">
        <w:rPr>
          <w:rFonts w:asciiTheme="majorHAnsi" w:hAnsiTheme="majorHAnsi"/>
        </w:rPr>
        <w:t xml:space="preserve">Pogoj mora izpolniti vsak gospodarski subjekt (ponudnik, vsak izmed partnerjev in vsak izmed podizvajalcev). </w:t>
      </w:r>
    </w:p>
    <w:p w14:paraId="2C1ADA2A" w14:textId="77777777" w:rsidR="007C6FC0" w:rsidRPr="002B0379" w:rsidRDefault="007C6FC0" w:rsidP="007C6FC0">
      <w:pPr>
        <w:spacing w:line="276" w:lineRule="auto"/>
        <w:ind w:left="284"/>
        <w:jc w:val="both"/>
        <w:rPr>
          <w:rFonts w:asciiTheme="majorHAnsi" w:hAnsiTheme="majorHAnsi"/>
        </w:rPr>
      </w:pPr>
    </w:p>
    <w:p w14:paraId="474C5292" w14:textId="661FC75B" w:rsidR="007C6FC0" w:rsidRPr="002B0379" w:rsidRDefault="007C6FC0" w:rsidP="007C6FC0">
      <w:pPr>
        <w:spacing w:line="276" w:lineRule="auto"/>
        <w:ind w:left="284"/>
        <w:jc w:val="both"/>
        <w:rPr>
          <w:rFonts w:asciiTheme="majorHAnsi" w:hAnsiTheme="majorHAnsi"/>
        </w:rPr>
      </w:pPr>
      <w:r w:rsidRPr="002B0379">
        <w:rPr>
          <w:rFonts w:asciiTheme="majorHAnsi" w:hAnsiTheme="majorHAnsi"/>
        </w:rPr>
        <w:lastRenderedPageBreak/>
        <w:t xml:space="preserve">Gospodarski subjekt izkaže izpolnjevanje pogoja z izjavo na </w:t>
      </w:r>
      <w:r w:rsidRPr="002B0379">
        <w:rPr>
          <w:rFonts w:asciiTheme="majorHAnsi" w:hAnsiTheme="majorHAnsi"/>
          <w:b/>
          <w:bCs/>
        </w:rPr>
        <w:t>ESPD obrazcu</w:t>
      </w:r>
      <w:r w:rsidRPr="002B0379">
        <w:rPr>
          <w:rFonts w:asciiTheme="majorHAnsi" w:hAnsiTheme="majorHAnsi"/>
        </w:rPr>
        <w:t xml:space="preserve">. Naročnik si pridržuje pravico izpolnjevanje pogoja preveriti v uradnih evidencah </w:t>
      </w:r>
      <w:r w:rsidR="00844FC7" w:rsidRPr="002B0379">
        <w:rPr>
          <w:rFonts w:asciiTheme="majorHAnsi" w:hAnsiTheme="majorHAnsi"/>
        </w:rPr>
        <w:t>ali</w:t>
      </w:r>
      <w:r w:rsidRPr="002B0379">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Pr="002B0379" w:rsidRDefault="007C6FC0" w:rsidP="008A51A1">
      <w:pPr>
        <w:spacing w:line="276" w:lineRule="auto"/>
        <w:ind w:left="284"/>
        <w:jc w:val="both"/>
        <w:rPr>
          <w:rFonts w:asciiTheme="majorHAnsi" w:hAnsiTheme="majorHAnsi"/>
        </w:rPr>
      </w:pPr>
    </w:p>
    <w:bookmarkEnd w:id="11"/>
    <w:bookmarkEnd w:id="12"/>
    <w:p w14:paraId="3F16D68F" w14:textId="57FF0F56" w:rsidR="00BB1475" w:rsidRPr="002B0379" w:rsidRDefault="00BB1475" w:rsidP="000E2980">
      <w:pPr>
        <w:pStyle w:val="Odstavekseznama"/>
        <w:numPr>
          <w:ilvl w:val="0"/>
          <w:numId w:val="5"/>
        </w:numPr>
        <w:spacing w:line="276" w:lineRule="auto"/>
        <w:jc w:val="both"/>
        <w:outlineLvl w:val="0"/>
        <w:rPr>
          <w:rFonts w:asciiTheme="majorHAnsi" w:hAnsiTheme="majorHAnsi"/>
          <w:b/>
        </w:rPr>
      </w:pPr>
      <w:r w:rsidRPr="002B0379">
        <w:rPr>
          <w:rFonts w:asciiTheme="majorHAnsi" w:hAnsiTheme="majorHAnsi"/>
          <w:b/>
        </w:rPr>
        <w:t xml:space="preserve">Pogoj </w:t>
      </w:r>
      <w:r w:rsidR="008A51A1" w:rsidRPr="002B0379">
        <w:rPr>
          <w:rFonts w:asciiTheme="majorHAnsi" w:hAnsiTheme="majorHAnsi"/>
          <w:b/>
        </w:rPr>
        <w:t>(Neporavnane obveznosti)</w:t>
      </w:r>
    </w:p>
    <w:p w14:paraId="32E3434F" w14:textId="5CB80341" w:rsidR="00844FC7" w:rsidRPr="002B0379" w:rsidRDefault="00844FC7" w:rsidP="008A51A1">
      <w:pPr>
        <w:spacing w:line="276" w:lineRule="auto"/>
        <w:ind w:left="284"/>
        <w:jc w:val="both"/>
        <w:rPr>
          <w:rFonts w:asciiTheme="majorHAnsi" w:eastAsiaTheme="minorEastAsia" w:hAnsiTheme="majorHAnsi"/>
        </w:rPr>
      </w:pPr>
      <w:r w:rsidRPr="002B0379">
        <w:rPr>
          <w:rFonts w:asciiTheme="majorHAnsi" w:eastAsiaTheme="minorEastAsia" w:hAnsiTheme="majorHAnsi"/>
        </w:rPr>
        <w:t>Ponudnik v zadnjih 6 mesecih pred izdajo dokazila ni imel blokiranih poslovnih računov.</w:t>
      </w:r>
    </w:p>
    <w:p w14:paraId="1520C1ED" w14:textId="2ADD94E3" w:rsidR="00B60264" w:rsidRPr="002B0379" w:rsidRDefault="00B60264" w:rsidP="008A51A1">
      <w:pPr>
        <w:spacing w:line="276" w:lineRule="auto"/>
        <w:ind w:left="284"/>
        <w:jc w:val="both"/>
        <w:rPr>
          <w:rFonts w:asciiTheme="majorHAnsi" w:eastAsiaTheme="minorEastAsia" w:hAnsiTheme="majorHAnsi"/>
        </w:rPr>
      </w:pPr>
    </w:p>
    <w:p w14:paraId="19CF01D5" w14:textId="77777777" w:rsidR="00B60264" w:rsidRPr="002B0379" w:rsidRDefault="00B60264" w:rsidP="00B60264">
      <w:pPr>
        <w:spacing w:line="276" w:lineRule="auto"/>
        <w:ind w:left="284"/>
        <w:jc w:val="both"/>
        <w:rPr>
          <w:rFonts w:asciiTheme="majorHAnsi" w:hAnsiTheme="majorHAnsi"/>
          <w:u w:val="single"/>
        </w:rPr>
      </w:pPr>
      <w:r w:rsidRPr="002B0379">
        <w:rPr>
          <w:rFonts w:asciiTheme="majorHAnsi" w:hAnsiTheme="majorHAnsi"/>
          <w:u w:val="single"/>
        </w:rPr>
        <w:t>Način izkazovanja izpolnjevanja pogoja:</w:t>
      </w:r>
    </w:p>
    <w:p w14:paraId="3585F50A" w14:textId="7EC69941" w:rsidR="00B60264" w:rsidRPr="002B0379" w:rsidRDefault="00B60264" w:rsidP="00B60264">
      <w:pPr>
        <w:spacing w:line="276" w:lineRule="auto"/>
        <w:ind w:left="284"/>
        <w:jc w:val="both"/>
        <w:rPr>
          <w:rFonts w:asciiTheme="majorHAnsi" w:hAnsiTheme="majorHAnsi"/>
        </w:rPr>
      </w:pPr>
      <w:r w:rsidRPr="002B0379">
        <w:rPr>
          <w:rFonts w:asciiTheme="majorHAnsi" w:hAnsiTheme="majorHAnsi"/>
        </w:rPr>
        <w:t xml:space="preserve">Pogoj mora izpolniti gospodarski subjekt, ki nastopa v vlogi ponudnika in partnerja. </w:t>
      </w:r>
    </w:p>
    <w:p w14:paraId="11A59EEF" w14:textId="77777777" w:rsidR="00B60264" w:rsidRPr="002B0379" w:rsidRDefault="00B60264" w:rsidP="008A51A1">
      <w:pPr>
        <w:spacing w:line="276" w:lineRule="auto"/>
        <w:ind w:left="284"/>
        <w:jc w:val="both"/>
        <w:rPr>
          <w:rFonts w:asciiTheme="majorHAnsi" w:eastAsiaTheme="minorEastAsia" w:hAnsiTheme="majorHAnsi"/>
        </w:rPr>
      </w:pPr>
    </w:p>
    <w:p w14:paraId="3EC9571D" w14:textId="5B00402A" w:rsidR="00844FC7" w:rsidRPr="002B0379" w:rsidRDefault="0036518C" w:rsidP="0036518C">
      <w:pPr>
        <w:spacing w:line="276" w:lineRule="auto"/>
        <w:ind w:left="284"/>
        <w:jc w:val="both"/>
        <w:outlineLvl w:val="0"/>
        <w:rPr>
          <w:rFonts w:asciiTheme="majorHAnsi" w:hAnsiTheme="majorHAnsi"/>
        </w:rPr>
      </w:pPr>
      <w:bookmarkStart w:id="13" w:name="_Hlk19257219"/>
      <w:r w:rsidRPr="002B0379">
        <w:rPr>
          <w:rFonts w:asciiTheme="majorHAnsi" w:hAnsiTheme="majorHAnsi"/>
        </w:rPr>
        <w:t xml:space="preserve">Ponudnik izkaže izpolnjevanje pogoja </w:t>
      </w:r>
      <w:r w:rsidR="00844FC7" w:rsidRPr="002B0379">
        <w:rPr>
          <w:rFonts w:asciiTheme="majorHAnsi" w:hAnsiTheme="majorHAnsi"/>
        </w:rPr>
        <w:t xml:space="preserve">s predložitvijo </w:t>
      </w:r>
      <w:r w:rsidR="00844FC7" w:rsidRPr="002B0379">
        <w:rPr>
          <w:rFonts w:asciiTheme="majorHAnsi" w:hAnsiTheme="majorHAnsi"/>
          <w:b/>
          <w:bCs/>
        </w:rPr>
        <w:t>potrdil vseh bank</w:t>
      </w:r>
      <w:r w:rsidR="00844FC7" w:rsidRPr="002B0379">
        <w:rPr>
          <w:rFonts w:asciiTheme="majorHAnsi" w:hAnsiTheme="majorHAnsi"/>
        </w:rPr>
        <w:t>, pri katerih ima odprt TRR ali s predložitvijo drugih dokazil, iz katerih je razvidno izpolnjevanje pogoja (npr. ustrezni bonitetni obrazec).</w:t>
      </w:r>
      <w:r w:rsidR="002F5FB1" w:rsidRPr="002B0379">
        <w:rPr>
          <w:rFonts w:asciiTheme="majorHAnsi" w:hAnsiTheme="majorHAnsi"/>
        </w:rPr>
        <w:t xml:space="preserve"> Naročnik bo kot ustrezna štel potrdila, izdana največ 1 mesec pred rokom za oddajo ponudb. Dokazilo bo lahko izdano po roku za oddajo ponudb.</w:t>
      </w:r>
    </w:p>
    <w:bookmarkEnd w:id="13"/>
    <w:p w14:paraId="53042938" w14:textId="2311644A" w:rsidR="00773452" w:rsidRPr="002B0379" w:rsidRDefault="00773452" w:rsidP="005523B7">
      <w:pPr>
        <w:spacing w:line="276" w:lineRule="auto"/>
        <w:ind w:left="284"/>
        <w:jc w:val="both"/>
        <w:rPr>
          <w:rFonts w:asciiTheme="majorHAnsi" w:hAnsiTheme="majorHAnsi"/>
        </w:rPr>
      </w:pPr>
    </w:p>
    <w:p w14:paraId="2078367A" w14:textId="77777777" w:rsidR="00081E03" w:rsidRPr="002B0379" w:rsidRDefault="00081E03" w:rsidP="000E2980">
      <w:pPr>
        <w:pStyle w:val="Odstavekseznama"/>
        <w:numPr>
          <w:ilvl w:val="0"/>
          <w:numId w:val="5"/>
        </w:numPr>
        <w:spacing w:line="276" w:lineRule="auto"/>
        <w:jc w:val="both"/>
        <w:outlineLvl w:val="0"/>
        <w:rPr>
          <w:rFonts w:asciiTheme="majorHAnsi" w:hAnsiTheme="majorHAnsi"/>
          <w:b/>
        </w:rPr>
      </w:pPr>
      <w:r w:rsidRPr="002B0379">
        <w:rPr>
          <w:rFonts w:asciiTheme="majorHAnsi" w:hAnsiTheme="majorHAnsi"/>
          <w:b/>
        </w:rPr>
        <w:t>Pogoj (Zavarovanje izvajalske odgovornosti)</w:t>
      </w:r>
    </w:p>
    <w:p w14:paraId="3ECEB1C6" w14:textId="14A8B8EF" w:rsidR="00081E03" w:rsidRPr="002B0379" w:rsidRDefault="00081E03" w:rsidP="00081E03">
      <w:pPr>
        <w:spacing w:line="276" w:lineRule="auto"/>
        <w:ind w:left="284"/>
        <w:jc w:val="both"/>
        <w:rPr>
          <w:rFonts w:asciiTheme="majorHAnsi" w:hAnsiTheme="majorHAnsi"/>
        </w:rPr>
      </w:pPr>
      <w:r w:rsidRPr="002B0379">
        <w:rPr>
          <w:rFonts w:asciiTheme="majorHAnsi" w:hAnsiTheme="majorHAnsi"/>
        </w:rPr>
        <w:t xml:space="preserve">Ponudnik mora imeti zavarovano projektantsko odgovornost za dejavnost, ki je predmet javnega naročila skladno s 15. členom Zakona o arhitekturni in inženirski dejavnosti (Uradni list RS, št. 61/17, 133/22 – odl. US in 85/24) in sicer za škodo, ki bi utegnila nastati investitorju in tretjim osebam v zvezi z opravljanjem ponudnikove dejavnosti v višini letne zavarovalne vsote, ki ne sme biti nižja od </w:t>
      </w:r>
      <w:r w:rsidR="005D6399">
        <w:rPr>
          <w:rFonts w:asciiTheme="majorHAnsi" w:hAnsiTheme="majorHAnsi"/>
        </w:rPr>
        <w:t>5</w:t>
      </w:r>
      <w:r w:rsidRPr="002B0379">
        <w:rPr>
          <w:rFonts w:asciiTheme="majorHAnsi" w:hAnsiTheme="majorHAnsi"/>
        </w:rPr>
        <w:t>0.000 eur.</w:t>
      </w:r>
    </w:p>
    <w:p w14:paraId="1A86CF66" w14:textId="77777777" w:rsidR="00081E03" w:rsidRPr="002B0379" w:rsidRDefault="00081E03" w:rsidP="00081E03">
      <w:pPr>
        <w:spacing w:line="276" w:lineRule="auto"/>
        <w:ind w:left="284"/>
        <w:jc w:val="both"/>
        <w:rPr>
          <w:rFonts w:asciiTheme="majorHAnsi" w:hAnsiTheme="majorHAnsi"/>
        </w:rPr>
      </w:pPr>
    </w:p>
    <w:p w14:paraId="40CF470F" w14:textId="77777777" w:rsidR="00081E03" w:rsidRPr="002B0379" w:rsidRDefault="00081E03" w:rsidP="00081E03">
      <w:pPr>
        <w:spacing w:line="276" w:lineRule="auto"/>
        <w:ind w:left="284"/>
        <w:jc w:val="both"/>
        <w:rPr>
          <w:rFonts w:asciiTheme="majorHAnsi" w:hAnsiTheme="majorHAnsi"/>
          <w:u w:val="single"/>
        </w:rPr>
      </w:pPr>
      <w:r w:rsidRPr="002B0379">
        <w:rPr>
          <w:rFonts w:asciiTheme="majorHAnsi" w:hAnsiTheme="majorHAnsi"/>
          <w:u w:val="single"/>
        </w:rPr>
        <w:t>Način izkazovanja izpolnjevanja pogoja:</w:t>
      </w:r>
    </w:p>
    <w:p w14:paraId="6AE5DD78" w14:textId="77777777" w:rsidR="00081E03" w:rsidRPr="002B0379" w:rsidRDefault="00081E03" w:rsidP="00081E03">
      <w:pPr>
        <w:spacing w:line="276" w:lineRule="auto"/>
        <w:ind w:left="284"/>
        <w:jc w:val="both"/>
        <w:rPr>
          <w:rFonts w:asciiTheme="majorHAnsi" w:hAnsiTheme="majorHAnsi"/>
        </w:rPr>
      </w:pPr>
      <w:r w:rsidRPr="002B0379">
        <w:rPr>
          <w:rFonts w:asciiTheme="majorHAnsi" w:hAnsiTheme="majorHAnsi"/>
        </w:rPr>
        <w:t>Pogoj mora izpolniti ponudnik. V primeru partnerske ponudbe mora pogoj izpolnjevati vsak izmed partnerjev.</w:t>
      </w:r>
    </w:p>
    <w:p w14:paraId="0F6E2854" w14:textId="77777777" w:rsidR="00081E03" w:rsidRPr="002B0379" w:rsidRDefault="00081E03" w:rsidP="00081E03">
      <w:pPr>
        <w:spacing w:line="276" w:lineRule="auto"/>
        <w:ind w:left="284"/>
        <w:jc w:val="both"/>
        <w:rPr>
          <w:rFonts w:asciiTheme="majorHAnsi" w:hAnsiTheme="majorHAnsi"/>
        </w:rPr>
      </w:pPr>
    </w:p>
    <w:p w14:paraId="100DC901" w14:textId="795A06D3" w:rsidR="00081E03" w:rsidRPr="002B0379" w:rsidRDefault="00081E03" w:rsidP="00081E03">
      <w:pPr>
        <w:spacing w:line="276" w:lineRule="auto"/>
        <w:ind w:left="284"/>
        <w:jc w:val="both"/>
        <w:rPr>
          <w:rFonts w:asciiTheme="majorHAnsi" w:hAnsiTheme="majorHAnsi"/>
        </w:rPr>
      </w:pPr>
      <w:r w:rsidRPr="002B0379">
        <w:rPr>
          <w:rFonts w:asciiTheme="majorHAnsi" w:hAnsiTheme="majorHAnsi"/>
        </w:rPr>
        <w:t xml:space="preserve">Ponudnik izkaže izpolnjevanje </w:t>
      </w:r>
      <w:r w:rsidR="00B64568" w:rsidRPr="002B0379">
        <w:rPr>
          <w:rFonts w:asciiTheme="majorHAnsi" w:hAnsiTheme="majorHAnsi"/>
        </w:rPr>
        <w:t xml:space="preserve">z izjavo na </w:t>
      </w:r>
      <w:r w:rsidR="00B64568" w:rsidRPr="002B0379">
        <w:rPr>
          <w:rFonts w:asciiTheme="majorHAnsi" w:hAnsiTheme="majorHAnsi"/>
          <w:b/>
          <w:bCs/>
        </w:rPr>
        <w:t>ESPD obrazcu</w:t>
      </w:r>
      <w:r w:rsidR="00B64568" w:rsidRPr="002B0379">
        <w:rPr>
          <w:rFonts w:asciiTheme="majorHAnsi" w:hAnsiTheme="majorHAnsi"/>
        </w:rPr>
        <w:t xml:space="preserve"> ter s </w:t>
      </w:r>
      <w:r w:rsidRPr="002B0379">
        <w:rPr>
          <w:rFonts w:asciiTheme="majorHAnsi" w:hAnsiTheme="majorHAnsi"/>
        </w:rPr>
        <w:t xml:space="preserve">predložitvijo </w:t>
      </w:r>
      <w:r w:rsidRPr="002B0379">
        <w:rPr>
          <w:rFonts w:asciiTheme="majorHAnsi" w:hAnsiTheme="majorHAnsi"/>
          <w:b/>
          <w:bCs/>
        </w:rPr>
        <w:t>fotokopije veljavne zavarovalne police</w:t>
      </w:r>
      <w:r w:rsidRPr="002B0379">
        <w:rPr>
          <w:rFonts w:asciiTheme="majorHAnsi" w:hAnsiTheme="majorHAnsi"/>
        </w:rPr>
        <w:t>.</w:t>
      </w:r>
    </w:p>
    <w:p w14:paraId="760E5FA5" w14:textId="77777777" w:rsidR="00081E03" w:rsidRPr="002B0379" w:rsidRDefault="00081E03" w:rsidP="005523B7">
      <w:pPr>
        <w:spacing w:line="276" w:lineRule="auto"/>
        <w:ind w:left="284"/>
        <w:jc w:val="both"/>
        <w:rPr>
          <w:rFonts w:asciiTheme="majorHAnsi" w:hAnsiTheme="majorHAnsi"/>
        </w:rPr>
      </w:pPr>
    </w:p>
    <w:p w14:paraId="1789DFCB" w14:textId="27DCE71D" w:rsidR="00773452" w:rsidRPr="002B0379" w:rsidRDefault="00773452" w:rsidP="000E2980">
      <w:pPr>
        <w:pStyle w:val="Odstavekseznama"/>
        <w:numPr>
          <w:ilvl w:val="0"/>
          <w:numId w:val="5"/>
        </w:numPr>
        <w:spacing w:line="276" w:lineRule="auto"/>
        <w:jc w:val="both"/>
        <w:outlineLvl w:val="0"/>
        <w:rPr>
          <w:rFonts w:asciiTheme="majorHAnsi" w:hAnsiTheme="majorHAnsi"/>
          <w:b/>
        </w:rPr>
      </w:pPr>
      <w:r w:rsidRPr="002B0379">
        <w:rPr>
          <w:rFonts w:asciiTheme="majorHAnsi" w:hAnsiTheme="majorHAnsi"/>
          <w:b/>
        </w:rPr>
        <w:t>Pogoj (Referenčni pogoj)</w:t>
      </w:r>
    </w:p>
    <w:p w14:paraId="22891D11" w14:textId="055D888B" w:rsidR="00863922" w:rsidRPr="001266FB" w:rsidRDefault="00863922" w:rsidP="001266FB">
      <w:pPr>
        <w:spacing w:line="276" w:lineRule="auto"/>
        <w:ind w:left="284"/>
        <w:jc w:val="both"/>
        <w:rPr>
          <w:rFonts w:asciiTheme="majorHAnsi" w:eastAsiaTheme="minorEastAsia" w:hAnsiTheme="majorHAnsi"/>
        </w:rPr>
      </w:pPr>
      <w:r w:rsidRPr="002B0379">
        <w:rPr>
          <w:rFonts w:asciiTheme="majorHAnsi" w:eastAsiaTheme="minorEastAsia" w:hAnsiTheme="majorHAnsi"/>
        </w:rPr>
        <w:t>Ponudnik mora izkazati, da je v zadnjih desetih (10) letih, šteto od končnega roka za oddajo ponudb, uspešno izdelal</w:t>
      </w:r>
      <w:r w:rsidR="001266FB">
        <w:rPr>
          <w:rFonts w:asciiTheme="majorHAnsi" w:eastAsiaTheme="minorEastAsia" w:hAnsiTheme="majorHAnsi"/>
        </w:rPr>
        <w:t xml:space="preserve"> </w:t>
      </w:r>
      <w:r w:rsidRPr="001266FB">
        <w:rPr>
          <w:rFonts w:asciiTheme="majorHAnsi" w:eastAsiaTheme="minorEastAsia" w:hAnsiTheme="majorHAnsi"/>
        </w:rPr>
        <w:t>projekt za pridobitev gradbenega dovoljenja (PGD/DGD) ali projekt za izvedbo (PZI) za vsaj en referenčn</w:t>
      </w:r>
      <w:r w:rsidR="001266FB">
        <w:rPr>
          <w:rFonts w:asciiTheme="majorHAnsi" w:eastAsiaTheme="minorEastAsia" w:hAnsiTheme="majorHAnsi"/>
        </w:rPr>
        <w:t>i</w:t>
      </w:r>
      <w:r w:rsidRPr="001266FB">
        <w:rPr>
          <w:rFonts w:asciiTheme="majorHAnsi" w:eastAsiaTheme="minorEastAsia" w:hAnsiTheme="majorHAnsi"/>
        </w:rPr>
        <w:t xml:space="preserve"> projekt za izvedbo</w:t>
      </w:r>
      <w:r w:rsidR="001266FB">
        <w:rPr>
          <w:rFonts w:asciiTheme="majorHAnsi" w:eastAsiaTheme="minorEastAsia" w:hAnsiTheme="majorHAnsi"/>
        </w:rPr>
        <w:t xml:space="preserve"> krajinsko-arhitekturne </w:t>
      </w:r>
      <w:r w:rsidR="005C3E4E">
        <w:rPr>
          <w:rFonts w:asciiTheme="majorHAnsi" w:eastAsiaTheme="minorEastAsia" w:hAnsiTheme="majorHAnsi"/>
        </w:rPr>
        <w:t>ureditve javnih odprtih zelenih površin v velikosti najmanj 10.000 m2</w:t>
      </w:r>
      <w:r w:rsidR="00370B66">
        <w:rPr>
          <w:rFonts w:asciiTheme="majorHAnsi" w:eastAsiaTheme="minorEastAsia" w:hAnsiTheme="majorHAnsi"/>
        </w:rPr>
        <w:t xml:space="preserve">, ki </w:t>
      </w:r>
      <w:r w:rsidR="005C3E4E">
        <w:rPr>
          <w:rFonts w:asciiTheme="majorHAnsi" w:eastAsiaTheme="minorEastAsia" w:hAnsiTheme="majorHAnsi"/>
        </w:rPr>
        <w:t xml:space="preserve">se je nahajal znotraj varovanega območja nepremične kulturne dediščine ali v njegovem vplivnem območju. </w:t>
      </w:r>
    </w:p>
    <w:p w14:paraId="012CD76B" w14:textId="77777777" w:rsidR="00863922" w:rsidRPr="002B0379" w:rsidRDefault="00863922" w:rsidP="00863922">
      <w:pPr>
        <w:spacing w:line="276" w:lineRule="auto"/>
        <w:ind w:left="284"/>
        <w:jc w:val="both"/>
        <w:rPr>
          <w:rFonts w:asciiTheme="majorHAnsi" w:eastAsiaTheme="minorEastAsia" w:hAnsiTheme="majorHAnsi"/>
        </w:rPr>
      </w:pPr>
    </w:p>
    <w:p w14:paraId="182E6250" w14:textId="7A071374" w:rsidR="00863922" w:rsidRPr="002B0379" w:rsidRDefault="00863922" w:rsidP="00863922">
      <w:pPr>
        <w:spacing w:line="276" w:lineRule="auto"/>
        <w:ind w:left="284"/>
        <w:jc w:val="both"/>
        <w:rPr>
          <w:rFonts w:asciiTheme="majorHAnsi" w:eastAsiaTheme="minorEastAsia" w:hAnsiTheme="majorHAnsi"/>
        </w:rPr>
      </w:pPr>
      <w:r w:rsidRPr="002B0379">
        <w:rPr>
          <w:rFonts w:asciiTheme="majorHAnsi" w:eastAsiaTheme="minorEastAsia" w:hAnsiTheme="majorHAnsi"/>
        </w:rPr>
        <w:t xml:space="preserve">Posel šteje za dokončanega z dnem primopredaje projektne </w:t>
      </w:r>
      <w:r w:rsidRPr="005C3E4E">
        <w:rPr>
          <w:rFonts w:asciiTheme="majorHAnsi" w:eastAsiaTheme="minorEastAsia" w:hAnsiTheme="majorHAnsi"/>
        </w:rPr>
        <w:t>dokumentacije (PGD/DGD ali PZI)</w:t>
      </w:r>
      <w:r w:rsidR="005C3E4E">
        <w:rPr>
          <w:rFonts w:asciiTheme="majorHAnsi" w:eastAsiaTheme="minorEastAsia" w:hAnsiTheme="majorHAnsi"/>
        </w:rPr>
        <w:t xml:space="preserve"> ali</w:t>
      </w:r>
      <w:r w:rsidRPr="005C3E4E">
        <w:rPr>
          <w:rFonts w:asciiTheme="majorHAnsi" w:eastAsiaTheme="minorEastAsia" w:hAnsiTheme="majorHAnsi"/>
        </w:rPr>
        <w:t xml:space="preserve"> pridobitve </w:t>
      </w:r>
      <w:r w:rsidR="001D6FF0">
        <w:rPr>
          <w:rFonts w:asciiTheme="majorHAnsi" w:eastAsiaTheme="minorEastAsia" w:hAnsiTheme="majorHAnsi"/>
        </w:rPr>
        <w:t>gradbenega</w:t>
      </w:r>
      <w:r w:rsidRPr="005C3E4E">
        <w:rPr>
          <w:rFonts w:asciiTheme="majorHAnsi" w:eastAsiaTheme="minorEastAsia" w:hAnsiTheme="majorHAnsi"/>
        </w:rPr>
        <w:t xml:space="preserve"> dovoljenja.</w:t>
      </w:r>
    </w:p>
    <w:p w14:paraId="6217EE39" w14:textId="77777777" w:rsidR="00B60264" w:rsidRPr="002B0379" w:rsidRDefault="00B60264" w:rsidP="00B60264">
      <w:pPr>
        <w:spacing w:line="276" w:lineRule="auto"/>
        <w:ind w:left="284"/>
        <w:jc w:val="both"/>
        <w:rPr>
          <w:rFonts w:asciiTheme="majorHAnsi" w:eastAsiaTheme="minorEastAsia" w:hAnsiTheme="majorHAnsi"/>
        </w:rPr>
      </w:pPr>
    </w:p>
    <w:p w14:paraId="23DB4435" w14:textId="77777777" w:rsidR="00B60264" w:rsidRPr="002B0379" w:rsidRDefault="00B60264" w:rsidP="00B60264">
      <w:pPr>
        <w:spacing w:line="276" w:lineRule="auto"/>
        <w:ind w:left="284"/>
        <w:jc w:val="both"/>
        <w:rPr>
          <w:rFonts w:asciiTheme="majorHAnsi" w:hAnsiTheme="majorHAnsi"/>
          <w:u w:val="single"/>
        </w:rPr>
      </w:pPr>
      <w:r w:rsidRPr="002B0379">
        <w:rPr>
          <w:rFonts w:asciiTheme="majorHAnsi" w:hAnsiTheme="majorHAnsi"/>
          <w:u w:val="single"/>
        </w:rPr>
        <w:t>Način izkazovanja izpolnjevanja pogoja:</w:t>
      </w:r>
    </w:p>
    <w:p w14:paraId="644B9BA6" w14:textId="0D757EEB" w:rsidR="00B60264" w:rsidRPr="002B0379" w:rsidRDefault="00B60264" w:rsidP="00B60264">
      <w:pPr>
        <w:spacing w:line="276" w:lineRule="auto"/>
        <w:ind w:left="284"/>
        <w:jc w:val="both"/>
        <w:rPr>
          <w:rFonts w:asciiTheme="majorHAnsi" w:hAnsiTheme="majorHAnsi"/>
        </w:rPr>
      </w:pPr>
      <w:r w:rsidRPr="002B0379">
        <w:rPr>
          <w:rFonts w:asciiTheme="majorHAnsi" w:hAnsiTheme="majorHAnsi"/>
        </w:rPr>
        <w:t xml:space="preserve">Izpolnjevanje pogoja lahko izkaže katerikoli gospodarski subjekt (ponudnik, partner ali podizvajalec). </w:t>
      </w:r>
    </w:p>
    <w:p w14:paraId="766A4B15" w14:textId="22DAC4AD" w:rsidR="00773452" w:rsidRPr="002B0379" w:rsidRDefault="00773452" w:rsidP="00773452">
      <w:pPr>
        <w:spacing w:line="276" w:lineRule="auto"/>
        <w:ind w:left="284"/>
        <w:jc w:val="both"/>
        <w:rPr>
          <w:rFonts w:asciiTheme="majorHAnsi" w:eastAsiaTheme="minorEastAsia" w:hAnsiTheme="majorHAnsi"/>
        </w:rPr>
      </w:pPr>
    </w:p>
    <w:p w14:paraId="66CF6CD9" w14:textId="66CDD224" w:rsidR="00773452" w:rsidRPr="002B0379" w:rsidRDefault="00773452" w:rsidP="00773452">
      <w:pPr>
        <w:spacing w:line="276" w:lineRule="auto"/>
        <w:ind w:left="284"/>
        <w:jc w:val="both"/>
        <w:rPr>
          <w:rFonts w:asciiTheme="majorHAnsi" w:hAnsiTheme="majorHAnsi"/>
          <w:bCs/>
          <w:szCs w:val="20"/>
        </w:rPr>
      </w:pPr>
      <w:r w:rsidRPr="002B0379">
        <w:rPr>
          <w:rFonts w:asciiTheme="majorHAnsi" w:hAnsiTheme="majorHAnsi"/>
          <w:szCs w:val="20"/>
        </w:rPr>
        <w:t xml:space="preserve">Ponudnik referenčne posle navede v obrazec </w:t>
      </w:r>
      <w:r w:rsidRPr="002B0379">
        <w:rPr>
          <w:rFonts w:asciiTheme="majorHAnsi" w:hAnsiTheme="majorHAnsi"/>
          <w:b/>
          <w:szCs w:val="20"/>
        </w:rPr>
        <w:t>O</w:t>
      </w:r>
      <w:r w:rsidR="00B60264" w:rsidRPr="002B0379">
        <w:rPr>
          <w:rFonts w:asciiTheme="majorHAnsi" w:hAnsiTheme="majorHAnsi"/>
          <w:b/>
          <w:szCs w:val="20"/>
        </w:rPr>
        <w:t xml:space="preserve">br. </w:t>
      </w:r>
      <w:r w:rsidRPr="002B0379">
        <w:rPr>
          <w:rFonts w:asciiTheme="majorHAnsi" w:hAnsiTheme="majorHAnsi"/>
          <w:b/>
          <w:szCs w:val="20"/>
        </w:rPr>
        <w:t xml:space="preserve">Referenčni posli. </w:t>
      </w:r>
      <w:bookmarkStart w:id="14" w:name="_Hlk149824602"/>
      <w:r w:rsidR="00844FC7" w:rsidRPr="002B0379">
        <w:rPr>
          <w:rFonts w:asciiTheme="majorHAnsi" w:hAnsiTheme="majorHAnsi"/>
          <w:bCs/>
          <w:szCs w:val="20"/>
        </w:rPr>
        <w:t>R</w:t>
      </w:r>
      <w:r w:rsidRPr="002B0379">
        <w:rPr>
          <w:rFonts w:asciiTheme="majorHAnsi" w:hAnsiTheme="majorHAnsi"/>
          <w:bCs/>
          <w:szCs w:val="20"/>
        </w:rPr>
        <w:t>eferenčni posli</w:t>
      </w:r>
      <w:r w:rsidR="00844FC7" w:rsidRPr="002B0379">
        <w:rPr>
          <w:rFonts w:asciiTheme="majorHAnsi" w:hAnsiTheme="majorHAnsi"/>
          <w:bCs/>
          <w:szCs w:val="20"/>
        </w:rPr>
        <w:t xml:space="preserve"> morajo biti</w:t>
      </w:r>
      <w:r w:rsidRPr="002B0379">
        <w:rPr>
          <w:rFonts w:asciiTheme="majorHAnsi" w:hAnsiTheme="majorHAnsi"/>
          <w:bCs/>
          <w:szCs w:val="20"/>
        </w:rPr>
        <w:t xml:space="preserve"> potrjeni s strani naročnika referenčnega posla.</w:t>
      </w:r>
    </w:p>
    <w:bookmarkEnd w:id="14"/>
    <w:p w14:paraId="42CD8CD4" w14:textId="62A076F5" w:rsidR="000F1374" w:rsidRPr="002B0379" w:rsidRDefault="000F1374" w:rsidP="00773452">
      <w:pPr>
        <w:spacing w:line="276" w:lineRule="auto"/>
        <w:ind w:left="284"/>
        <w:jc w:val="both"/>
        <w:rPr>
          <w:rFonts w:asciiTheme="majorHAnsi" w:hAnsiTheme="majorHAnsi"/>
          <w:bCs/>
          <w:szCs w:val="20"/>
        </w:rPr>
      </w:pPr>
    </w:p>
    <w:p w14:paraId="337DCA45" w14:textId="77777777" w:rsidR="004E42F6" w:rsidRPr="002B0379" w:rsidRDefault="004E42F6" w:rsidP="000E2980">
      <w:pPr>
        <w:pStyle w:val="Odstavekseznama"/>
        <w:numPr>
          <w:ilvl w:val="0"/>
          <w:numId w:val="5"/>
        </w:numPr>
        <w:spacing w:line="276" w:lineRule="auto"/>
        <w:jc w:val="both"/>
        <w:outlineLvl w:val="0"/>
        <w:rPr>
          <w:rFonts w:asciiTheme="majorHAnsi" w:hAnsiTheme="majorHAnsi"/>
          <w:b/>
        </w:rPr>
      </w:pPr>
      <w:r w:rsidRPr="002B0379">
        <w:rPr>
          <w:rFonts w:asciiTheme="majorHAnsi" w:hAnsiTheme="majorHAnsi"/>
          <w:b/>
        </w:rPr>
        <w:t>Pogoj (Kadrovske kapacitete in reference kadrov)</w:t>
      </w:r>
    </w:p>
    <w:p w14:paraId="33B4D1B8" w14:textId="4EB25B2B" w:rsidR="00F60855" w:rsidRPr="002B0379" w:rsidRDefault="00F60855" w:rsidP="00F60855">
      <w:pPr>
        <w:spacing w:line="276" w:lineRule="auto"/>
        <w:ind w:left="284"/>
        <w:jc w:val="both"/>
        <w:rPr>
          <w:rFonts w:asciiTheme="majorHAnsi" w:eastAsiaTheme="minorEastAsia" w:hAnsiTheme="majorHAnsi"/>
        </w:rPr>
      </w:pPr>
      <w:r w:rsidRPr="002B0379">
        <w:rPr>
          <w:rFonts w:asciiTheme="majorHAnsi" w:eastAsiaTheme="minorEastAsia" w:hAnsiTheme="majorHAnsi"/>
        </w:rPr>
        <w:t xml:space="preserve">Ponudnik v ponudbi imenuje interdisciplinarno delovno skupino, sestavljeno </w:t>
      </w:r>
      <w:r w:rsidRPr="00370B66">
        <w:rPr>
          <w:rFonts w:asciiTheme="majorHAnsi" w:eastAsiaTheme="minorEastAsia" w:hAnsiTheme="majorHAnsi"/>
        </w:rPr>
        <w:t>iz</w:t>
      </w:r>
      <w:r w:rsidR="00ED5AE9" w:rsidRPr="00370B66">
        <w:rPr>
          <w:rFonts w:asciiTheme="majorHAnsi" w:eastAsiaTheme="minorEastAsia" w:hAnsiTheme="majorHAnsi"/>
        </w:rPr>
        <w:t xml:space="preserve"> </w:t>
      </w:r>
      <w:r w:rsidR="00370B66" w:rsidRPr="00370B66">
        <w:rPr>
          <w:rFonts w:asciiTheme="majorHAnsi" w:eastAsiaTheme="minorEastAsia" w:hAnsiTheme="majorHAnsi"/>
        </w:rPr>
        <w:t xml:space="preserve">2 </w:t>
      </w:r>
      <w:r w:rsidRPr="00370B66">
        <w:rPr>
          <w:rFonts w:asciiTheme="majorHAnsi" w:eastAsiaTheme="minorEastAsia" w:hAnsiTheme="majorHAnsi"/>
        </w:rPr>
        <w:t>članov, ki izpolnjujejo vse z zakonom in to dokumentacijo določene zahteve za opravljanje imenovan</w:t>
      </w:r>
      <w:r w:rsidRPr="002B0379">
        <w:rPr>
          <w:rFonts w:asciiTheme="majorHAnsi" w:eastAsiaTheme="minorEastAsia" w:hAnsiTheme="majorHAnsi"/>
        </w:rPr>
        <w:t>e funkcije.</w:t>
      </w:r>
    </w:p>
    <w:p w14:paraId="3ADE4407" w14:textId="77777777" w:rsidR="00F60855" w:rsidRPr="002B0379" w:rsidRDefault="00F60855" w:rsidP="00F60855">
      <w:pPr>
        <w:spacing w:line="276" w:lineRule="auto"/>
        <w:ind w:left="284"/>
        <w:jc w:val="both"/>
        <w:rPr>
          <w:rFonts w:asciiTheme="majorHAnsi" w:eastAsiaTheme="minorEastAsia" w:hAnsiTheme="majorHAnsi"/>
        </w:rPr>
      </w:pPr>
    </w:p>
    <w:p w14:paraId="7BE4A59E" w14:textId="10A2157E" w:rsidR="00F60855" w:rsidRPr="002B0379" w:rsidRDefault="00F60855" w:rsidP="00F60855">
      <w:pPr>
        <w:spacing w:line="276" w:lineRule="auto"/>
        <w:ind w:left="284"/>
        <w:jc w:val="both"/>
        <w:rPr>
          <w:rFonts w:asciiTheme="majorHAnsi" w:eastAsiaTheme="minorEastAsia" w:hAnsiTheme="majorHAnsi"/>
        </w:rPr>
      </w:pPr>
      <w:r w:rsidRPr="002B0379">
        <w:rPr>
          <w:rFonts w:asciiTheme="majorHAnsi" w:eastAsiaTheme="minorEastAsia" w:hAnsiTheme="majorHAnsi"/>
        </w:rPr>
        <w:t xml:space="preserve">Interdisciplinarna delovna skupina mora biti sestavljena </w:t>
      </w:r>
      <w:r w:rsidR="000009F3">
        <w:rPr>
          <w:rFonts w:asciiTheme="majorHAnsi" w:eastAsiaTheme="minorEastAsia" w:hAnsiTheme="majorHAnsi"/>
        </w:rPr>
        <w:t>najmanj iz 2 članov</w:t>
      </w:r>
      <w:r w:rsidRPr="002B0379">
        <w:rPr>
          <w:rFonts w:asciiTheme="majorHAnsi" w:eastAsiaTheme="minorEastAsia" w:hAnsiTheme="majorHAnsi"/>
        </w:rPr>
        <w:t>:</w:t>
      </w:r>
    </w:p>
    <w:p w14:paraId="0DB29FE1" w14:textId="77777777" w:rsidR="00F60855" w:rsidRPr="002B0379" w:rsidRDefault="00F60855" w:rsidP="000E2980">
      <w:pPr>
        <w:pStyle w:val="Odstavekseznama"/>
        <w:numPr>
          <w:ilvl w:val="0"/>
          <w:numId w:val="13"/>
        </w:numPr>
        <w:spacing w:line="276" w:lineRule="auto"/>
        <w:ind w:hanging="218"/>
        <w:jc w:val="both"/>
        <w:rPr>
          <w:rFonts w:asciiTheme="majorHAnsi" w:eastAsiaTheme="minorEastAsia" w:hAnsiTheme="majorHAnsi"/>
        </w:rPr>
      </w:pPr>
      <w:r w:rsidRPr="002B0379">
        <w:rPr>
          <w:rFonts w:asciiTheme="majorHAnsi" w:eastAsiaTheme="minorEastAsia" w:hAnsiTheme="majorHAnsi"/>
          <w:b/>
          <w:bCs/>
        </w:rPr>
        <w:t>Vodja projekta</w:t>
      </w:r>
      <w:r w:rsidRPr="002B0379">
        <w:rPr>
          <w:rFonts w:asciiTheme="majorHAnsi" w:eastAsiaTheme="minorEastAsia" w:hAnsiTheme="majorHAnsi"/>
        </w:rPr>
        <w:t>, ki mora izpolnjevati zahteve:</w:t>
      </w:r>
    </w:p>
    <w:p w14:paraId="18AC296C" w14:textId="77777777" w:rsidR="00F60855" w:rsidRPr="002B0379" w:rsidRDefault="00F60855" w:rsidP="000E2980">
      <w:pPr>
        <w:pStyle w:val="Odstavekseznama"/>
        <w:numPr>
          <w:ilvl w:val="0"/>
          <w:numId w:val="14"/>
        </w:numPr>
        <w:spacing w:line="276" w:lineRule="auto"/>
        <w:jc w:val="both"/>
        <w:rPr>
          <w:rFonts w:asciiTheme="majorHAnsi" w:eastAsiaTheme="minorEastAsia" w:hAnsiTheme="majorHAnsi"/>
        </w:rPr>
      </w:pPr>
      <w:r w:rsidRPr="002B0379">
        <w:rPr>
          <w:rFonts w:asciiTheme="majorHAnsi" w:eastAsiaTheme="minorEastAsia" w:hAnsiTheme="majorHAnsi"/>
        </w:rPr>
        <w:t>je zaposlen pri gospodarskem subjektu, ki nastopa kot ponudnik ali vodilni partner ali partner;</w:t>
      </w:r>
    </w:p>
    <w:p w14:paraId="1FBDCDEE" w14:textId="77777777" w:rsidR="00F60855" w:rsidRPr="002B0379" w:rsidRDefault="00F60855" w:rsidP="000E2980">
      <w:pPr>
        <w:pStyle w:val="Odstavekseznama"/>
        <w:numPr>
          <w:ilvl w:val="0"/>
          <w:numId w:val="14"/>
        </w:numPr>
        <w:spacing w:line="276" w:lineRule="auto"/>
        <w:jc w:val="both"/>
        <w:rPr>
          <w:rFonts w:asciiTheme="majorHAnsi" w:eastAsiaTheme="minorEastAsia" w:hAnsiTheme="majorHAnsi"/>
        </w:rPr>
      </w:pPr>
      <w:r w:rsidRPr="002B0379">
        <w:rPr>
          <w:rFonts w:asciiTheme="majorHAnsi" w:eastAsiaTheme="minorEastAsia" w:hAnsiTheme="majorHAnsi"/>
        </w:rPr>
        <w:lastRenderedPageBreak/>
        <w:t>imeti najmanj univerzitetno izobrazbo ali izobrazbo druge bolonjske stopnje;</w:t>
      </w:r>
    </w:p>
    <w:p w14:paraId="4F91F80E" w14:textId="77777777" w:rsidR="00F60855" w:rsidRPr="002B0379" w:rsidRDefault="00F60855" w:rsidP="000E2980">
      <w:pPr>
        <w:pStyle w:val="Odstavekseznama"/>
        <w:numPr>
          <w:ilvl w:val="0"/>
          <w:numId w:val="14"/>
        </w:numPr>
        <w:spacing w:line="276" w:lineRule="auto"/>
        <w:jc w:val="both"/>
        <w:rPr>
          <w:rFonts w:asciiTheme="majorHAnsi" w:eastAsiaTheme="minorEastAsia" w:hAnsiTheme="majorHAnsi"/>
        </w:rPr>
      </w:pPr>
      <w:r w:rsidRPr="002B0379">
        <w:rPr>
          <w:rFonts w:asciiTheme="majorHAnsi" w:eastAsiaTheme="minorEastAsia" w:hAnsiTheme="majorHAnsi"/>
        </w:rPr>
        <w:t>najmanj 10 let delovnih izkušenj;</w:t>
      </w:r>
    </w:p>
    <w:p w14:paraId="2DE60DB3" w14:textId="77777777" w:rsidR="00F60855" w:rsidRPr="002B0379" w:rsidRDefault="00F60855" w:rsidP="000E2980">
      <w:pPr>
        <w:pStyle w:val="Odstavekseznama"/>
        <w:numPr>
          <w:ilvl w:val="0"/>
          <w:numId w:val="14"/>
        </w:numPr>
        <w:spacing w:line="276" w:lineRule="auto"/>
        <w:jc w:val="both"/>
        <w:rPr>
          <w:rFonts w:asciiTheme="majorHAnsi" w:eastAsiaTheme="minorEastAsia" w:hAnsiTheme="majorHAnsi"/>
        </w:rPr>
      </w:pPr>
      <w:r w:rsidRPr="002B0379">
        <w:rPr>
          <w:rFonts w:asciiTheme="majorHAnsi" w:eastAsiaTheme="minorEastAsia" w:hAnsiTheme="majorHAnsi"/>
        </w:rPr>
        <w:t>je vpisan v imenik pri Zbornici za arhitekturo in prostor Slovenije z licenco »PPN« (Pooblaščeni prostorski načrtovalec);</w:t>
      </w:r>
    </w:p>
    <w:p w14:paraId="6DA852FB" w14:textId="1AB03A0A" w:rsidR="00F60855" w:rsidRPr="002B0379" w:rsidRDefault="00F60855" w:rsidP="000E2980">
      <w:pPr>
        <w:pStyle w:val="Odstavekseznama"/>
        <w:numPr>
          <w:ilvl w:val="0"/>
          <w:numId w:val="14"/>
        </w:numPr>
        <w:spacing w:line="276" w:lineRule="auto"/>
        <w:jc w:val="both"/>
        <w:rPr>
          <w:rFonts w:asciiTheme="majorHAnsi" w:eastAsiaTheme="minorEastAsia" w:hAnsiTheme="majorHAnsi"/>
        </w:rPr>
      </w:pPr>
      <w:r w:rsidRPr="002B0379">
        <w:rPr>
          <w:rFonts w:asciiTheme="majorHAnsi" w:eastAsiaTheme="minorEastAsia" w:hAnsiTheme="majorHAnsi"/>
        </w:rPr>
        <w:t>imenovana oseba je kot odgovorni vodja projekta ali vodja projekta sodelovala pri referenčnem poslu</w:t>
      </w:r>
      <w:r w:rsidR="003F1AC9" w:rsidRPr="002B0379">
        <w:rPr>
          <w:rFonts w:asciiTheme="majorHAnsi" w:eastAsiaTheme="minorEastAsia" w:hAnsiTheme="majorHAnsi"/>
        </w:rPr>
        <w:t xml:space="preserve"> skladno z opisom iz </w:t>
      </w:r>
      <w:r w:rsidR="00346C75">
        <w:rPr>
          <w:rFonts w:asciiTheme="majorHAnsi" w:eastAsiaTheme="minorEastAsia" w:hAnsiTheme="majorHAnsi"/>
        </w:rPr>
        <w:t>5</w:t>
      </w:r>
      <w:r w:rsidR="003F1AC9" w:rsidRPr="002B0379">
        <w:rPr>
          <w:rFonts w:asciiTheme="majorHAnsi" w:eastAsiaTheme="minorEastAsia" w:hAnsiTheme="majorHAnsi"/>
        </w:rPr>
        <w:t>. pogoja (Referenčni pogoj)</w:t>
      </w:r>
      <w:r w:rsidR="003F1AC9" w:rsidRPr="002B0379">
        <w:rPr>
          <w:rFonts w:asciiTheme="majorHAnsi" w:eastAsiaTheme="minorEastAsia" w:hAnsiTheme="majorHAnsi"/>
          <w:b/>
          <w:bCs/>
        </w:rPr>
        <w:t>.</w:t>
      </w:r>
    </w:p>
    <w:p w14:paraId="012F2F2E" w14:textId="77777777" w:rsidR="00F60855" w:rsidRPr="002B0379" w:rsidRDefault="00F60855" w:rsidP="00F60855">
      <w:pPr>
        <w:spacing w:line="276" w:lineRule="auto"/>
        <w:ind w:left="284"/>
        <w:jc w:val="both"/>
        <w:rPr>
          <w:rFonts w:asciiTheme="majorHAnsi" w:eastAsiaTheme="minorEastAsia" w:hAnsiTheme="majorHAnsi"/>
        </w:rPr>
      </w:pPr>
    </w:p>
    <w:p w14:paraId="0A31B348" w14:textId="77777777" w:rsidR="00F60855" w:rsidRPr="002B0379" w:rsidRDefault="00F60855" w:rsidP="000E2980">
      <w:pPr>
        <w:pStyle w:val="Odstavekseznama"/>
        <w:numPr>
          <w:ilvl w:val="0"/>
          <w:numId w:val="13"/>
        </w:numPr>
        <w:spacing w:line="276" w:lineRule="auto"/>
        <w:ind w:hanging="218"/>
        <w:jc w:val="both"/>
        <w:rPr>
          <w:rFonts w:asciiTheme="majorHAnsi" w:eastAsiaTheme="minorEastAsia" w:hAnsiTheme="majorHAnsi"/>
          <w:b/>
          <w:bCs/>
        </w:rPr>
      </w:pPr>
      <w:r w:rsidRPr="002B0379">
        <w:rPr>
          <w:rFonts w:asciiTheme="majorHAnsi" w:eastAsiaTheme="minorEastAsia" w:hAnsiTheme="majorHAnsi"/>
          <w:b/>
          <w:bCs/>
        </w:rPr>
        <w:t xml:space="preserve">Krajinski arhitekt, </w:t>
      </w:r>
      <w:r w:rsidRPr="002B0379">
        <w:rPr>
          <w:rFonts w:asciiTheme="majorHAnsi" w:eastAsiaTheme="minorEastAsia" w:hAnsiTheme="majorHAnsi"/>
        </w:rPr>
        <w:t>ki mora izpolnjevati zahteve:</w:t>
      </w:r>
    </w:p>
    <w:p w14:paraId="2FB79425" w14:textId="77777777" w:rsidR="00F60855" w:rsidRPr="002B0379" w:rsidRDefault="00F60855" w:rsidP="000E2980">
      <w:pPr>
        <w:pStyle w:val="Odstavekseznama"/>
        <w:numPr>
          <w:ilvl w:val="0"/>
          <w:numId w:val="14"/>
        </w:numPr>
        <w:spacing w:line="276" w:lineRule="auto"/>
        <w:jc w:val="both"/>
        <w:rPr>
          <w:rFonts w:asciiTheme="majorHAnsi" w:eastAsiaTheme="minorEastAsia" w:hAnsiTheme="majorHAnsi"/>
        </w:rPr>
      </w:pPr>
      <w:r w:rsidRPr="002B0379">
        <w:rPr>
          <w:rFonts w:asciiTheme="majorHAnsi" w:eastAsiaTheme="minorEastAsia" w:hAnsiTheme="majorHAnsi"/>
        </w:rPr>
        <w:t>imeti najmanj univerzitetno izobrazbo ali izobrazbo druge bolonjske stopnje;</w:t>
      </w:r>
    </w:p>
    <w:p w14:paraId="30BB1D41" w14:textId="77777777" w:rsidR="00F60855" w:rsidRPr="002B0379" w:rsidRDefault="00F60855" w:rsidP="000E2980">
      <w:pPr>
        <w:pStyle w:val="Odstavekseznama"/>
        <w:numPr>
          <w:ilvl w:val="0"/>
          <w:numId w:val="14"/>
        </w:numPr>
        <w:spacing w:line="276" w:lineRule="auto"/>
        <w:jc w:val="both"/>
        <w:rPr>
          <w:rFonts w:asciiTheme="majorHAnsi" w:eastAsiaTheme="minorEastAsia" w:hAnsiTheme="majorHAnsi"/>
        </w:rPr>
      </w:pPr>
      <w:r w:rsidRPr="002B0379">
        <w:rPr>
          <w:rFonts w:asciiTheme="majorHAnsi" w:eastAsiaTheme="minorEastAsia" w:hAnsiTheme="majorHAnsi"/>
        </w:rPr>
        <w:t>licenco PKA ali PPN;</w:t>
      </w:r>
    </w:p>
    <w:p w14:paraId="155E2596" w14:textId="4C10C640" w:rsidR="00F60855" w:rsidRPr="002B0379" w:rsidRDefault="00F60855" w:rsidP="000E2980">
      <w:pPr>
        <w:pStyle w:val="Odstavekseznama"/>
        <w:numPr>
          <w:ilvl w:val="0"/>
          <w:numId w:val="14"/>
        </w:numPr>
        <w:spacing w:line="276" w:lineRule="auto"/>
        <w:jc w:val="both"/>
        <w:rPr>
          <w:rFonts w:asciiTheme="majorHAnsi" w:eastAsiaTheme="minorEastAsia" w:hAnsiTheme="majorHAnsi"/>
        </w:rPr>
      </w:pPr>
      <w:r w:rsidRPr="002B0379">
        <w:rPr>
          <w:rFonts w:asciiTheme="majorHAnsi" w:eastAsiaTheme="minorEastAsia" w:hAnsiTheme="majorHAnsi"/>
        </w:rPr>
        <w:t>5 let delovnih izkušenj;</w:t>
      </w:r>
    </w:p>
    <w:p w14:paraId="57D4BAF4" w14:textId="2B4FE8F8" w:rsidR="00F60855" w:rsidRPr="002B0379" w:rsidRDefault="00F60855" w:rsidP="000E2980">
      <w:pPr>
        <w:pStyle w:val="Odstavekseznama"/>
        <w:numPr>
          <w:ilvl w:val="0"/>
          <w:numId w:val="14"/>
        </w:numPr>
        <w:spacing w:line="276" w:lineRule="auto"/>
        <w:jc w:val="both"/>
        <w:rPr>
          <w:rFonts w:asciiTheme="majorHAnsi" w:eastAsiaTheme="minorEastAsia" w:hAnsiTheme="majorHAnsi"/>
        </w:rPr>
      </w:pPr>
      <w:r w:rsidRPr="002B0379">
        <w:rPr>
          <w:rFonts w:asciiTheme="majorHAnsi" w:eastAsiaTheme="minorEastAsia" w:hAnsiTheme="majorHAnsi"/>
        </w:rPr>
        <w:t xml:space="preserve">imenovana oseba je kot krajinski arhitekt sodelovala pri referenčnem poslu </w:t>
      </w:r>
      <w:r w:rsidR="00ED5AE9" w:rsidRPr="002B0379">
        <w:rPr>
          <w:rFonts w:asciiTheme="majorHAnsi" w:eastAsiaTheme="minorEastAsia" w:hAnsiTheme="majorHAnsi"/>
        </w:rPr>
        <w:t xml:space="preserve">skladno z opisom iz </w:t>
      </w:r>
      <w:r w:rsidR="00370B66">
        <w:rPr>
          <w:rFonts w:asciiTheme="majorHAnsi" w:eastAsiaTheme="minorEastAsia" w:hAnsiTheme="majorHAnsi"/>
        </w:rPr>
        <w:t>5</w:t>
      </w:r>
      <w:r w:rsidR="00ED5AE9" w:rsidRPr="002B0379">
        <w:rPr>
          <w:rFonts w:asciiTheme="majorHAnsi" w:eastAsiaTheme="minorEastAsia" w:hAnsiTheme="majorHAnsi"/>
        </w:rPr>
        <w:t>. pogoja (Referenčni pogoj)</w:t>
      </w:r>
      <w:r w:rsidRPr="002B0379">
        <w:rPr>
          <w:rFonts w:asciiTheme="majorHAnsi" w:eastAsiaTheme="minorEastAsia" w:hAnsiTheme="majorHAnsi"/>
        </w:rPr>
        <w:t>.</w:t>
      </w:r>
    </w:p>
    <w:p w14:paraId="470DFC8B" w14:textId="77777777" w:rsidR="00F60855" w:rsidRPr="002B0379" w:rsidRDefault="00F60855" w:rsidP="00F60855">
      <w:pPr>
        <w:spacing w:line="276" w:lineRule="auto"/>
        <w:ind w:left="284"/>
        <w:jc w:val="both"/>
        <w:rPr>
          <w:rFonts w:asciiTheme="majorHAnsi" w:eastAsiaTheme="minorEastAsia" w:hAnsiTheme="majorHAnsi"/>
        </w:rPr>
      </w:pPr>
    </w:p>
    <w:p w14:paraId="0A79FA0A" w14:textId="77777777" w:rsidR="00EC25AE" w:rsidRPr="002B0379" w:rsidRDefault="00EC25AE" w:rsidP="00EC25AE">
      <w:pPr>
        <w:spacing w:line="276" w:lineRule="auto"/>
        <w:ind w:left="284"/>
        <w:jc w:val="both"/>
        <w:rPr>
          <w:rFonts w:asciiTheme="majorHAnsi" w:eastAsiaTheme="minorEastAsia" w:hAnsiTheme="majorHAnsi"/>
        </w:rPr>
      </w:pPr>
      <w:r w:rsidRPr="002B0379">
        <w:rPr>
          <w:rFonts w:asciiTheme="majorHAnsi" w:eastAsiaTheme="minorEastAsia" w:hAnsiTheme="majorHAnsi"/>
        </w:rPr>
        <w:t xml:space="preserve">Imenovani vodja projekta je lahko sočasno imenovan tudi za opravljanje funkcije arhitekta ali funkcije krajinskega arhitekta, v kolikor izpolnjuje pogoje za opravljanje obeh navedenih funkcij. </w:t>
      </w:r>
    </w:p>
    <w:p w14:paraId="784A2E1E" w14:textId="77777777" w:rsidR="004E42F6" w:rsidRPr="002B0379" w:rsidRDefault="004E42F6" w:rsidP="004E42F6">
      <w:pPr>
        <w:spacing w:line="276" w:lineRule="auto"/>
        <w:ind w:left="284"/>
        <w:jc w:val="both"/>
        <w:rPr>
          <w:rFonts w:asciiTheme="majorHAnsi" w:eastAsiaTheme="minorEastAsia" w:hAnsiTheme="majorHAnsi"/>
        </w:rPr>
      </w:pPr>
    </w:p>
    <w:p w14:paraId="50D81DCC" w14:textId="77777777" w:rsidR="004E42F6" w:rsidRPr="002B0379" w:rsidRDefault="004E42F6" w:rsidP="004E42F6">
      <w:pPr>
        <w:spacing w:line="276" w:lineRule="auto"/>
        <w:ind w:left="284"/>
        <w:jc w:val="both"/>
        <w:rPr>
          <w:rFonts w:asciiTheme="majorHAnsi" w:hAnsiTheme="majorHAnsi"/>
          <w:u w:val="single"/>
        </w:rPr>
      </w:pPr>
      <w:r w:rsidRPr="002B0379">
        <w:rPr>
          <w:rFonts w:asciiTheme="majorHAnsi" w:hAnsiTheme="majorHAnsi"/>
          <w:u w:val="single"/>
        </w:rPr>
        <w:t>Način izkazovanja izpolnjevanja pogoja:</w:t>
      </w:r>
    </w:p>
    <w:p w14:paraId="0DFC0057" w14:textId="77777777" w:rsidR="004E42F6" w:rsidRPr="002B0379" w:rsidRDefault="004E42F6" w:rsidP="004E42F6">
      <w:pPr>
        <w:spacing w:line="276" w:lineRule="auto"/>
        <w:ind w:left="284"/>
        <w:jc w:val="both"/>
        <w:rPr>
          <w:rFonts w:asciiTheme="majorHAnsi" w:hAnsiTheme="majorHAnsi"/>
        </w:rPr>
      </w:pPr>
      <w:r w:rsidRPr="002B0379">
        <w:rPr>
          <w:rFonts w:asciiTheme="majorHAnsi" w:hAnsiTheme="majorHAnsi"/>
        </w:rPr>
        <w:t>Pogoj mora izpolniti ponudnik. V primeru partnerske ponudbe lahko ponudnik izpolnjevanje pogoja izkaže tudi s partnerji. V primeru ponudbe s podizvajalci, lahko ponudnik izpolnjevanje pogoja izkaže tudi s podizvajalci.</w:t>
      </w:r>
    </w:p>
    <w:p w14:paraId="17A5CC4B" w14:textId="77777777" w:rsidR="004E42F6" w:rsidRPr="002B0379" w:rsidRDefault="004E42F6" w:rsidP="004E42F6">
      <w:pPr>
        <w:spacing w:line="276" w:lineRule="auto"/>
        <w:ind w:left="284"/>
        <w:jc w:val="both"/>
        <w:rPr>
          <w:rFonts w:asciiTheme="majorHAnsi" w:eastAsiaTheme="minorEastAsia" w:hAnsiTheme="majorHAnsi"/>
        </w:rPr>
      </w:pPr>
    </w:p>
    <w:p w14:paraId="3F125E7E" w14:textId="538D1790" w:rsidR="00D40265" w:rsidRPr="00346C75" w:rsidRDefault="00316E9B" w:rsidP="00346C75">
      <w:pPr>
        <w:spacing w:line="276" w:lineRule="auto"/>
        <w:ind w:left="284"/>
        <w:jc w:val="both"/>
        <w:rPr>
          <w:rFonts w:asciiTheme="majorHAnsi" w:eastAsiaTheme="minorEastAsia" w:hAnsiTheme="majorHAnsi"/>
        </w:rPr>
      </w:pPr>
      <w:r w:rsidRPr="002B0379">
        <w:rPr>
          <w:rFonts w:asciiTheme="majorHAnsi" w:eastAsiaTheme="minorEastAsia" w:hAnsiTheme="majorHAnsi"/>
        </w:rPr>
        <w:t xml:space="preserve">Ponudnik podatke o zahtevanem kadru vnese v ustrezno mesto obrazca </w:t>
      </w:r>
      <w:r w:rsidRPr="002B0379">
        <w:rPr>
          <w:rFonts w:asciiTheme="majorHAnsi" w:eastAsiaTheme="minorEastAsia" w:hAnsiTheme="majorHAnsi"/>
          <w:b/>
          <w:bCs/>
        </w:rPr>
        <w:t xml:space="preserve">Obr. Kadri </w:t>
      </w:r>
      <w:r w:rsidRPr="002B0379">
        <w:rPr>
          <w:rFonts w:asciiTheme="majorHAnsi" w:eastAsiaTheme="minorEastAsia" w:hAnsiTheme="majorHAnsi"/>
        </w:rPr>
        <w:t xml:space="preserve">ter </w:t>
      </w:r>
      <w:r w:rsidRPr="002B0379">
        <w:rPr>
          <w:rFonts w:asciiTheme="majorHAnsi" w:eastAsiaTheme="minorEastAsia" w:hAnsiTheme="majorHAnsi"/>
          <w:b/>
          <w:bCs/>
        </w:rPr>
        <w:t>Obr. Referenčni posli</w:t>
      </w:r>
      <w:r w:rsidRPr="002B0379">
        <w:rPr>
          <w:rFonts w:asciiTheme="majorHAnsi" w:eastAsiaTheme="minorEastAsia" w:hAnsiTheme="majorHAnsi"/>
        </w:rPr>
        <w:t xml:space="preserve">. </w:t>
      </w:r>
      <w:r w:rsidRPr="002B0379">
        <w:rPr>
          <w:rFonts w:asciiTheme="majorHAnsi" w:hAnsiTheme="majorHAnsi"/>
          <w:bCs/>
          <w:szCs w:val="20"/>
        </w:rPr>
        <w:t xml:space="preserve">Referenčni posli morajo biti potrjeni s strani naročnika referenčnega posla. Naročnik si v fazi pregleda in ocenitve ponudb pridržuje pravico preveriti reference pri naročniku referenčnega posla ali v javno dostopnih virih ali od ponudnika zahtevati predložitev dodatnih dokazil (npr. pogodbe, primopredajnega zapisnika). </w:t>
      </w:r>
      <w:r w:rsidRPr="002B0379">
        <w:rPr>
          <w:rFonts w:asciiTheme="majorHAnsi" w:eastAsiaTheme="minorEastAsia" w:hAnsiTheme="majorHAnsi"/>
        </w:rPr>
        <w:t>Naročnik si pridržuje tudi pravico zahtevati dodatna dokazila v zvezi z izkazovanjem izpolnjevanja predmetnega pogoja (npr. kopija pogodbe o zaposlitvi</w:t>
      </w:r>
      <w:r w:rsidR="00A07450">
        <w:rPr>
          <w:rFonts w:asciiTheme="majorHAnsi" w:eastAsiaTheme="minorEastAsia" w:hAnsiTheme="majorHAnsi"/>
        </w:rPr>
        <w:t>, M-1 obrazec</w:t>
      </w:r>
      <w:r w:rsidRPr="002B0379">
        <w:rPr>
          <w:rFonts w:asciiTheme="majorHAnsi" w:eastAsiaTheme="minorEastAsia" w:hAnsiTheme="majorHAnsi"/>
        </w:rPr>
        <w:t>) ali zakonskih zahtev za opravljanje navedene funkcije (npr. potrdilo pristojne zbornice). 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67E03F0A" w14:textId="77777777" w:rsidR="005B3E5E" w:rsidRPr="002B0379" w:rsidRDefault="005B3E5E">
      <w:pPr>
        <w:rPr>
          <w:rFonts w:asciiTheme="majorHAnsi" w:hAnsiTheme="majorHAnsi" w:cstheme="minorHAnsi"/>
          <w:b/>
          <w:caps/>
          <w:color w:val="008080"/>
          <w:sz w:val="36"/>
          <w:szCs w:val="36"/>
        </w:rPr>
      </w:pPr>
      <w:r w:rsidRPr="002B0379">
        <w:rPr>
          <w:rFonts w:asciiTheme="majorHAnsi" w:hAnsiTheme="majorHAnsi" w:cstheme="minorHAnsi"/>
          <w:b/>
          <w:color w:val="008080"/>
          <w:sz w:val="36"/>
          <w:szCs w:val="36"/>
        </w:rPr>
        <w:br w:type="page"/>
      </w:r>
    </w:p>
    <w:p w14:paraId="38C8D80A" w14:textId="1745B292" w:rsidR="005B3E5E" w:rsidRPr="002B0379" w:rsidRDefault="005B3E5E" w:rsidP="005B3E5E">
      <w:pPr>
        <w:pStyle w:val="NASLOV40ptGRAY"/>
        <w:spacing w:after="0" w:line="276" w:lineRule="auto"/>
        <w:rPr>
          <w:rFonts w:asciiTheme="majorHAnsi" w:hAnsiTheme="majorHAnsi" w:cstheme="minorHAnsi"/>
          <w:b/>
          <w:color w:val="008080"/>
          <w:sz w:val="36"/>
          <w:szCs w:val="36"/>
        </w:rPr>
      </w:pPr>
      <w:r w:rsidRPr="002B0379">
        <w:rPr>
          <w:rFonts w:asciiTheme="majorHAnsi" w:hAnsiTheme="majorHAnsi" w:cstheme="minorHAnsi"/>
          <w:b/>
          <w:color w:val="008080"/>
          <w:sz w:val="36"/>
          <w:szCs w:val="36"/>
        </w:rPr>
        <w:lastRenderedPageBreak/>
        <w:t>MERILA ZA ODDAJO JAVNEGA NAROČILA</w:t>
      </w:r>
    </w:p>
    <w:p w14:paraId="0C14D992" w14:textId="77777777" w:rsidR="005B3E5E" w:rsidRPr="002B0379" w:rsidRDefault="005B3E5E" w:rsidP="005B3E5E">
      <w:pPr>
        <w:spacing w:line="276" w:lineRule="auto"/>
        <w:ind w:left="284"/>
        <w:jc w:val="both"/>
        <w:rPr>
          <w:rFonts w:asciiTheme="majorHAnsi" w:hAnsiTheme="majorHAnsi"/>
          <w:b/>
        </w:rPr>
      </w:pPr>
    </w:p>
    <w:p w14:paraId="16EB69AB" w14:textId="769D54AF" w:rsidR="005B3E5E" w:rsidRPr="002B0379" w:rsidRDefault="005B3E5E" w:rsidP="005B3E5E">
      <w:pPr>
        <w:spacing w:line="276" w:lineRule="auto"/>
        <w:ind w:left="284"/>
        <w:jc w:val="both"/>
        <w:rPr>
          <w:rFonts w:asciiTheme="majorHAnsi" w:hAnsiTheme="majorHAnsi"/>
        </w:rPr>
      </w:pPr>
      <w:r w:rsidRPr="002B0379">
        <w:rPr>
          <w:rFonts w:asciiTheme="majorHAnsi" w:hAnsiTheme="majorHAnsi"/>
          <w:b/>
        </w:rPr>
        <w:t>Merilo za izbor je ekonomsko najugodnejša ponudba.</w:t>
      </w:r>
    </w:p>
    <w:p w14:paraId="53AC12F1" w14:textId="51694DB1" w:rsidR="00E84AEE" w:rsidRPr="00A07450" w:rsidRDefault="00E84AEE" w:rsidP="00E84AEE">
      <w:pPr>
        <w:spacing w:line="276" w:lineRule="auto"/>
        <w:ind w:left="284"/>
        <w:jc w:val="both"/>
        <w:rPr>
          <w:rFonts w:asciiTheme="majorHAnsi" w:hAnsiTheme="majorHAnsi"/>
        </w:rPr>
      </w:pPr>
      <w:bookmarkStart w:id="15" w:name="_Hlk230248313"/>
      <w:r w:rsidRPr="002B0379">
        <w:rPr>
          <w:rFonts w:asciiTheme="majorHAnsi" w:hAnsiTheme="majorHAnsi"/>
        </w:rPr>
        <w:t xml:space="preserve">Kot najugodnejša ponudba bo izbrana ponudba, ki bo v seštevku podmeril A in B prejela največ točk. Maksimalno število doseženih </w:t>
      </w:r>
      <w:r w:rsidRPr="00A07450">
        <w:rPr>
          <w:rFonts w:asciiTheme="majorHAnsi" w:hAnsiTheme="majorHAnsi"/>
        </w:rPr>
        <w:t xml:space="preserve">točk je </w:t>
      </w:r>
      <w:r w:rsidR="001D56A2" w:rsidRPr="00A07450">
        <w:rPr>
          <w:rFonts w:asciiTheme="majorHAnsi" w:hAnsiTheme="majorHAnsi"/>
        </w:rPr>
        <w:t>6</w:t>
      </w:r>
      <w:r w:rsidRPr="00A07450">
        <w:rPr>
          <w:rFonts w:asciiTheme="majorHAnsi" w:hAnsiTheme="majorHAnsi"/>
        </w:rPr>
        <w:t>0 točk.</w:t>
      </w:r>
    </w:p>
    <w:bookmarkEnd w:id="15"/>
    <w:p w14:paraId="0B5F7BB3" w14:textId="77777777" w:rsidR="00E84AEE" w:rsidRPr="00A07450" w:rsidRDefault="00E84AEE" w:rsidP="00E84AEE">
      <w:pPr>
        <w:spacing w:line="276" w:lineRule="auto"/>
        <w:ind w:left="284"/>
        <w:jc w:val="both"/>
        <w:rPr>
          <w:rFonts w:asciiTheme="majorHAnsi" w:hAnsiTheme="majorHAnsi"/>
        </w:rPr>
      </w:pPr>
    </w:p>
    <w:p w14:paraId="691934D4" w14:textId="77777777" w:rsidR="00E84AEE" w:rsidRPr="00A07450" w:rsidRDefault="00E84AEE" w:rsidP="00E84AEE">
      <w:pPr>
        <w:spacing w:line="276" w:lineRule="auto"/>
        <w:ind w:left="284"/>
        <w:jc w:val="both"/>
        <w:rPr>
          <w:rFonts w:asciiTheme="majorHAnsi" w:hAnsiTheme="majorHAnsi"/>
        </w:rPr>
      </w:pPr>
      <w:r w:rsidRPr="00A07450">
        <w:rPr>
          <w:rFonts w:asciiTheme="majorHAnsi" w:hAnsiTheme="majorHAnsi"/>
        </w:rPr>
        <w:t>V primeru, da bo več dopustnih ponudb prejelo enako najvišje skupno število točk, zaokroženo na dve decimalni mesti natančno, bo naročnik izbral ponudnika, ki bo prejel več točk v okviru podmerila »Kakovost predlaganih rešitev«. V kolikor bo tudi skupna ponujena cena v obeh ponudbah enaka, bo naročnik izbral tisto ponudbo, ki bo prispela prej.</w:t>
      </w:r>
    </w:p>
    <w:p w14:paraId="070C88B4" w14:textId="77777777" w:rsidR="00E84AEE" w:rsidRPr="00A07450" w:rsidRDefault="00E84AEE" w:rsidP="00E84AEE">
      <w:pPr>
        <w:spacing w:line="276" w:lineRule="auto"/>
        <w:ind w:left="284"/>
        <w:jc w:val="both"/>
        <w:rPr>
          <w:rFonts w:asciiTheme="majorHAnsi" w:hAnsiTheme="majorHAnsi"/>
          <w:b/>
        </w:rPr>
      </w:pPr>
    </w:p>
    <w:p w14:paraId="06E51326" w14:textId="3D09E68D" w:rsidR="00E84AEE" w:rsidRPr="002B0379" w:rsidRDefault="00E84AEE" w:rsidP="00E84AEE">
      <w:pPr>
        <w:spacing w:line="276" w:lineRule="auto"/>
        <w:ind w:left="284"/>
        <w:jc w:val="both"/>
        <w:rPr>
          <w:rFonts w:asciiTheme="majorHAnsi" w:hAnsiTheme="majorHAnsi"/>
        </w:rPr>
      </w:pPr>
      <w:r w:rsidRPr="00A07450">
        <w:rPr>
          <w:rFonts w:asciiTheme="majorHAnsi" w:hAnsiTheme="majorHAnsi"/>
          <w:b/>
          <w:bCs/>
        </w:rPr>
        <w:t>A)</w:t>
      </w:r>
      <w:r w:rsidRPr="00A07450">
        <w:rPr>
          <w:rFonts w:asciiTheme="majorHAnsi" w:hAnsiTheme="majorHAnsi"/>
          <w:b/>
          <w:bCs/>
        </w:rPr>
        <w:tab/>
        <w:t>Skupna ponujena cena</w:t>
      </w:r>
      <w:r w:rsidRPr="00A07450">
        <w:rPr>
          <w:rFonts w:asciiTheme="majorHAnsi" w:hAnsiTheme="majorHAnsi"/>
        </w:rPr>
        <w:t xml:space="preserve"> (max. </w:t>
      </w:r>
      <w:r w:rsidR="00660EA0" w:rsidRPr="00A07450">
        <w:rPr>
          <w:rFonts w:asciiTheme="majorHAnsi" w:hAnsiTheme="majorHAnsi"/>
        </w:rPr>
        <w:t>10</w:t>
      </w:r>
      <w:r w:rsidRPr="00A07450">
        <w:rPr>
          <w:rFonts w:asciiTheme="majorHAnsi" w:hAnsiTheme="majorHAnsi"/>
        </w:rPr>
        <w:t xml:space="preserve"> točk)</w:t>
      </w:r>
    </w:p>
    <w:p w14:paraId="1D1C3D4C" w14:textId="77777777" w:rsidR="00E84AEE" w:rsidRPr="002B0379" w:rsidRDefault="00E84AEE" w:rsidP="00E84AEE">
      <w:pPr>
        <w:spacing w:line="276" w:lineRule="auto"/>
        <w:ind w:left="284"/>
        <w:jc w:val="both"/>
        <w:rPr>
          <w:rFonts w:asciiTheme="majorHAnsi" w:hAnsiTheme="majorHAnsi"/>
        </w:rPr>
      </w:pPr>
      <w:r w:rsidRPr="002B0379">
        <w:rPr>
          <w:rFonts w:asciiTheme="majorHAnsi" w:hAnsiTheme="majorHAnsi"/>
        </w:rPr>
        <w:t>Ponudnik, ki bo ponudil najnižjo ceno v EUR brez DDV, zaokroženo na dve decimalni mesti natančno, bo po tem podmerilu prejel najvišje število točk. Ostale ponudbe po tem merilu prejmejo sorazmerno nižje število točk glede na ponujeno ceno, po formuli:</w:t>
      </w:r>
    </w:p>
    <w:p w14:paraId="5F6851B1" w14:textId="77777777" w:rsidR="00E84AEE" w:rsidRPr="002B0379" w:rsidRDefault="00E84AEE" w:rsidP="00E84AEE">
      <w:pPr>
        <w:spacing w:line="276" w:lineRule="auto"/>
        <w:ind w:left="284"/>
        <w:jc w:val="both"/>
        <w:rPr>
          <w:rFonts w:asciiTheme="majorHAnsi" w:hAnsiTheme="majorHAnsi"/>
        </w:rPr>
      </w:pPr>
    </w:p>
    <w:tbl>
      <w:tblPr>
        <w:tblStyle w:val="Tabelamrea"/>
        <w:tblW w:w="836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1587"/>
      </w:tblGrid>
      <w:tr w:rsidR="00E84AEE" w:rsidRPr="002B0379" w14:paraId="7D12075B" w14:textId="77777777" w:rsidTr="00A07450">
        <w:trPr>
          <w:trHeight w:val="525"/>
          <w:jc w:val="center"/>
        </w:trPr>
        <w:tc>
          <w:tcPr>
            <w:tcW w:w="2709" w:type="dxa"/>
            <w:vMerge w:val="restart"/>
          </w:tcPr>
          <w:p w14:paraId="4012DF46" w14:textId="77777777" w:rsidR="00E84AEE" w:rsidRPr="002B0379" w:rsidRDefault="00E84AEE" w:rsidP="00D03CBE">
            <w:pPr>
              <w:keepNext/>
              <w:keepLines/>
              <w:spacing w:line="276" w:lineRule="auto"/>
              <w:jc w:val="center"/>
              <w:rPr>
                <w:rFonts w:asciiTheme="majorHAnsi" w:hAnsiTheme="majorHAnsi" w:cstheme="minorHAnsi"/>
                <w:b/>
              </w:rPr>
            </w:pPr>
            <w:bookmarkStart w:id="16" w:name="_Hlk230248204"/>
            <w:r w:rsidRPr="002B0379">
              <w:rPr>
                <w:rFonts w:asciiTheme="majorHAnsi" w:hAnsiTheme="majorHAnsi"/>
              </w:rPr>
              <w:tab/>
            </w:r>
            <w:r w:rsidRPr="002B0379">
              <w:rPr>
                <w:rFonts w:asciiTheme="majorHAnsi" w:hAnsiTheme="majorHAnsi" w:cstheme="minorHAnsi"/>
                <w:b/>
              </w:rPr>
              <w:tab/>
            </w:r>
          </w:p>
          <w:p w14:paraId="2F0C5074" w14:textId="77777777" w:rsidR="00E84AEE" w:rsidRPr="002B0379" w:rsidRDefault="00E84AEE" w:rsidP="00D03CBE">
            <w:pPr>
              <w:keepNext/>
              <w:keepLines/>
              <w:spacing w:line="276" w:lineRule="auto"/>
              <w:jc w:val="center"/>
              <w:rPr>
                <w:rFonts w:asciiTheme="majorHAnsi" w:hAnsiTheme="majorHAnsi" w:cstheme="minorHAnsi"/>
              </w:rPr>
            </w:pPr>
          </w:p>
          <w:p w14:paraId="06774BAF" w14:textId="77777777" w:rsidR="00E84AEE" w:rsidRPr="002B0379" w:rsidRDefault="00E84AEE" w:rsidP="00D03CBE">
            <w:pPr>
              <w:keepNext/>
              <w:keepLines/>
              <w:spacing w:line="276" w:lineRule="auto"/>
              <w:jc w:val="center"/>
              <w:rPr>
                <w:rFonts w:asciiTheme="majorHAnsi" w:hAnsiTheme="majorHAnsi" w:cstheme="minorHAnsi"/>
              </w:rPr>
            </w:pPr>
            <w:r w:rsidRPr="002B0379">
              <w:rPr>
                <w:rFonts w:asciiTheme="majorHAnsi" w:hAnsiTheme="majorHAnsi" w:cstheme="minorHAnsi"/>
              </w:rPr>
              <w:t>Št. točk na podlagi kriterija »Najnižja skupna ponujena cena v EUR brez DDV«</w:t>
            </w:r>
          </w:p>
        </w:tc>
        <w:tc>
          <w:tcPr>
            <w:tcW w:w="582" w:type="dxa"/>
            <w:vMerge w:val="restart"/>
            <w:vAlign w:val="center"/>
          </w:tcPr>
          <w:p w14:paraId="299F2E60" w14:textId="77777777" w:rsidR="00E84AEE" w:rsidRPr="002B0379" w:rsidRDefault="00E84AEE" w:rsidP="00D03CBE">
            <w:pPr>
              <w:keepNext/>
              <w:keepLines/>
              <w:spacing w:line="276" w:lineRule="auto"/>
              <w:jc w:val="center"/>
              <w:rPr>
                <w:rFonts w:asciiTheme="majorHAnsi" w:hAnsiTheme="majorHAnsi" w:cstheme="minorHAnsi"/>
              </w:rPr>
            </w:pPr>
          </w:p>
          <w:p w14:paraId="5AC2DC62" w14:textId="77777777" w:rsidR="00E84AEE" w:rsidRPr="002B0379" w:rsidRDefault="00E84AEE" w:rsidP="00D03CBE">
            <w:pPr>
              <w:keepNext/>
              <w:keepLines/>
              <w:spacing w:line="276" w:lineRule="auto"/>
              <w:rPr>
                <w:rFonts w:asciiTheme="majorHAnsi" w:hAnsiTheme="majorHAnsi" w:cstheme="minorHAnsi"/>
              </w:rPr>
            </w:pPr>
            <w:r w:rsidRPr="002B0379">
              <w:rPr>
                <w:rFonts w:asciiTheme="majorHAnsi" w:hAnsiTheme="majorHAnsi" w:cstheme="minorHAnsi"/>
              </w:rPr>
              <w:t>=</w:t>
            </w:r>
          </w:p>
        </w:tc>
        <w:tc>
          <w:tcPr>
            <w:tcW w:w="3486" w:type="dxa"/>
            <w:tcBorders>
              <w:bottom w:val="single" w:sz="4" w:space="0" w:color="auto"/>
            </w:tcBorders>
            <w:vAlign w:val="center"/>
          </w:tcPr>
          <w:p w14:paraId="008D8EB2" w14:textId="77777777" w:rsidR="00E84AEE" w:rsidRPr="002B0379" w:rsidRDefault="00E84AEE" w:rsidP="00D03CBE">
            <w:pPr>
              <w:keepNext/>
              <w:keepLines/>
              <w:spacing w:line="276" w:lineRule="auto"/>
              <w:jc w:val="center"/>
              <w:rPr>
                <w:rFonts w:asciiTheme="majorHAnsi" w:hAnsiTheme="majorHAnsi" w:cstheme="minorHAnsi"/>
              </w:rPr>
            </w:pPr>
          </w:p>
          <w:p w14:paraId="51A7F624" w14:textId="77777777" w:rsidR="00E84AEE" w:rsidRPr="002B0379" w:rsidRDefault="00E84AEE" w:rsidP="00D03CBE">
            <w:pPr>
              <w:keepNext/>
              <w:keepLines/>
              <w:spacing w:line="276" w:lineRule="auto"/>
              <w:jc w:val="center"/>
              <w:rPr>
                <w:rFonts w:asciiTheme="majorHAnsi" w:hAnsiTheme="majorHAnsi" w:cstheme="minorHAnsi"/>
              </w:rPr>
            </w:pPr>
            <w:r w:rsidRPr="002B0379">
              <w:rPr>
                <w:rFonts w:asciiTheme="majorHAnsi" w:hAnsiTheme="majorHAnsi" w:cstheme="minorHAnsi"/>
              </w:rPr>
              <w:t xml:space="preserve">najnižja skupna ponujena cena </w:t>
            </w:r>
          </w:p>
          <w:p w14:paraId="339A94C1" w14:textId="77777777" w:rsidR="00E84AEE" w:rsidRPr="002B0379" w:rsidRDefault="00E84AEE" w:rsidP="00D03CBE">
            <w:pPr>
              <w:keepNext/>
              <w:keepLines/>
              <w:spacing w:line="276" w:lineRule="auto"/>
              <w:jc w:val="center"/>
              <w:rPr>
                <w:rFonts w:asciiTheme="majorHAnsi" w:hAnsiTheme="majorHAnsi" w:cstheme="minorHAnsi"/>
              </w:rPr>
            </w:pPr>
            <w:r w:rsidRPr="002B0379">
              <w:rPr>
                <w:rFonts w:asciiTheme="majorHAnsi" w:hAnsiTheme="majorHAnsi" w:cstheme="minorHAnsi"/>
              </w:rPr>
              <w:t>v EUR brez DDV</w:t>
            </w:r>
          </w:p>
        </w:tc>
        <w:tc>
          <w:tcPr>
            <w:tcW w:w="1587" w:type="dxa"/>
            <w:vMerge w:val="restart"/>
            <w:vAlign w:val="center"/>
          </w:tcPr>
          <w:p w14:paraId="4C496E9A" w14:textId="77777777" w:rsidR="00E84AEE" w:rsidRPr="002B0379" w:rsidRDefault="00E84AEE" w:rsidP="00D03CBE">
            <w:pPr>
              <w:keepNext/>
              <w:keepLines/>
              <w:spacing w:line="276" w:lineRule="auto"/>
              <w:rPr>
                <w:rFonts w:asciiTheme="majorHAnsi" w:hAnsiTheme="majorHAnsi" w:cstheme="minorHAnsi"/>
              </w:rPr>
            </w:pPr>
          </w:p>
          <w:p w14:paraId="3824F684" w14:textId="0169CF0E" w:rsidR="00E84AEE" w:rsidRPr="002B0379" w:rsidRDefault="00E84AEE" w:rsidP="00D03CBE">
            <w:pPr>
              <w:keepNext/>
              <w:keepLines/>
              <w:spacing w:line="276" w:lineRule="auto"/>
              <w:rPr>
                <w:rFonts w:asciiTheme="majorHAnsi" w:hAnsiTheme="majorHAnsi" w:cstheme="minorHAnsi"/>
              </w:rPr>
            </w:pPr>
            <w:r w:rsidRPr="002B0379">
              <w:rPr>
                <w:rFonts w:asciiTheme="majorHAnsi" w:hAnsiTheme="majorHAnsi" w:cstheme="minorHAnsi"/>
              </w:rPr>
              <w:t xml:space="preserve"> x   </w:t>
            </w:r>
            <w:r w:rsidR="00660EA0">
              <w:rPr>
                <w:rFonts w:asciiTheme="majorHAnsi" w:hAnsiTheme="majorHAnsi" w:cstheme="minorHAnsi"/>
              </w:rPr>
              <w:t>10</w:t>
            </w:r>
            <w:r w:rsidRPr="002B0379">
              <w:rPr>
                <w:rFonts w:asciiTheme="majorHAnsi" w:hAnsiTheme="majorHAnsi" w:cstheme="minorHAnsi"/>
              </w:rPr>
              <w:t xml:space="preserve"> točk</w:t>
            </w:r>
          </w:p>
        </w:tc>
      </w:tr>
      <w:tr w:rsidR="00E84AEE" w:rsidRPr="002B0379" w14:paraId="597D8DC4" w14:textId="77777777" w:rsidTr="00A07450">
        <w:trPr>
          <w:trHeight w:val="140"/>
          <w:jc w:val="center"/>
        </w:trPr>
        <w:tc>
          <w:tcPr>
            <w:tcW w:w="2709" w:type="dxa"/>
            <w:vMerge/>
          </w:tcPr>
          <w:p w14:paraId="37B1335B" w14:textId="77777777" w:rsidR="00E84AEE" w:rsidRPr="002B0379" w:rsidRDefault="00E84AEE" w:rsidP="00D03CBE">
            <w:pPr>
              <w:keepNext/>
              <w:keepLines/>
              <w:spacing w:line="276" w:lineRule="auto"/>
              <w:jc w:val="center"/>
              <w:rPr>
                <w:rFonts w:asciiTheme="majorHAnsi" w:hAnsiTheme="majorHAnsi" w:cstheme="minorHAnsi"/>
              </w:rPr>
            </w:pPr>
          </w:p>
        </w:tc>
        <w:tc>
          <w:tcPr>
            <w:tcW w:w="582" w:type="dxa"/>
            <w:vMerge/>
          </w:tcPr>
          <w:p w14:paraId="240C094B" w14:textId="77777777" w:rsidR="00E84AEE" w:rsidRPr="002B0379" w:rsidRDefault="00E84AEE" w:rsidP="00D03CBE">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7CCD56E9" w14:textId="77777777" w:rsidR="00E84AEE" w:rsidRPr="002B0379" w:rsidRDefault="00E84AEE" w:rsidP="00D03CBE">
            <w:pPr>
              <w:keepNext/>
              <w:keepLines/>
              <w:spacing w:line="276" w:lineRule="auto"/>
              <w:jc w:val="center"/>
              <w:rPr>
                <w:rFonts w:asciiTheme="majorHAnsi" w:hAnsiTheme="majorHAnsi" w:cstheme="minorHAnsi"/>
              </w:rPr>
            </w:pPr>
            <w:r w:rsidRPr="002B0379">
              <w:rPr>
                <w:rFonts w:asciiTheme="majorHAnsi" w:hAnsiTheme="majorHAnsi" w:cstheme="minorHAnsi"/>
              </w:rPr>
              <w:t xml:space="preserve">ponudnikova skupna ponujena cena v EUR brez DDV </w:t>
            </w:r>
          </w:p>
        </w:tc>
        <w:tc>
          <w:tcPr>
            <w:tcW w:w="1587" w:type="dxa"/>
            <w:vMerge/>
          </w:tcPr>
          <w:p w14:paraId="6C8C3296" w14:textId="77777777" w:rsidR="00E84AEE" w:rsidRPr="002B0379" w:rsidRDefault="00E84AEE" w:rsidP="00D03CBE">
            <w:pPr>
              <w:keepNext/>
              <w:keepLines/>
              <w:spacing w:line="276" w:lineRule="auto"/>
              <w:jc w:val="both"/>
              <w:rPr>
                <w:rFonts w:asciiTheme="majorHAnsi" w:hAnsiTheme="majorHAnsi" w:cstheme="minorHAnsi"/>
              </w:rPr>
            </w:pPr>
          </w:p>
        </w:tc>
      </w:tr>
      <w:bookmarkEnd w:id="16"/>
    </w:tbl>
    <w:p w14:paraId="40B479FC" w14:textId="77777777" w:rsidR="00E84AEE" w:rsidRPr="002B0379" w:rsidRDefault="00E84AEE" w:rsidP="00E84AEE">
      <w:pPr>
        <w:spacing w:line="276" w:lineRule="auto"/>
        <w:ind w:left="284"/>
        <w:jc w:val="both"/>
        <w:rPr>
          <w:rFonts w:asciiTheme="majorHAnsi" w:hAnsiTheme="majorHAnsi"/>
        </w:rPr>
      </w:pPr>
    </w:p>
    <w:p w14:paraId="66B893F5" w14:textId="77777777" w:rsidR="00E84AEE" w:rsidRPr="002B0379" w:rsidRDefault="00E84AEE" w:rsidP="00E84AEE">
      <w:pPr>
        <w:spacing w:line="276" w:lineRule="auto"/>
        <w:ind w:left="284"/>
        <w:jc w:val="both"/>
        <w:rPr>
          <w:rFonts w:asciiTheme="majorHAnsi" w:hAnsiTheme="majorHAnsi"/>
        </w:rPr>
      </w:pPr>
    </w:p>
    <w:p w14:paraId="52110EEC" w14:textId="77777777" w:rsidR="00E84AEE" w:rsidRPr="002B0379" w:rsidRDefault="00E84AEE" w:rsidP="00E84AEE">
      <w:pPr>
        <w:spacing w:line="276" w:lineRule="auto"/>
        <w:ind w:left="284"/>
        <w:jc w:val="both"/>
        <w:rPr>
          <w:rFonts w:asciiTheme="majorHAnsi" w:hAnsiTheme="majorHAnsi"/>
        </w:rPr>
      </w:pPr>
      <w:r w:rsidRPr="002B0379">
        <w:rPr>
          <w:rFonts w:asciiTheme="majorHAnsi" w:hAnsiTheme="majorHAnsi"/>
        </w:rPr>
        <w:t xml:space="preserve">Ponudniki skupno ponujeno ceno vpiše na obrazec </w:t>
      </w:r>
      <w:r w:rsidRPr="002B0379">
        <w:rPr>
          <w:rFonts w:asciiTheme="majorHAnsi" w:hAnsiTheme="majorHAnsi"/>
          <w:b/>
          <w:bCs/>
        </w:rPr>
        <w:t>Obr. Ponudba</w:t>
      </w:r>
      <w:r w:rsidRPr="002B0379">
        <w:rPr>
          <w:rFonts w:asciiTheme="majorHAnsi" w:hAnsiTheme="majorHAnsi"/>
        </w:rPr>
        <w:t xml:space="preserve"> in na obrazec</w:t>
      </w:r>
      <w:r w:rsidRPr="002B0379">
        <w:rPr>
          <w:rFonts w:asciiTheme="majorHAnsi" w:hAnsiTheme="majorHAnsi"/>
          <w:b/>
          <w:bCs/>
        </w:rPr>
        <w:t xml:space="preserve"> Obr. Povzetek ponudbenega predračuna</w:t>
      </w:r>
      <w:r w:rsidRPr="002B0379">
        <w:rPr>
          <w:rFonts w:asciiTheme="majorHAnsi" w:hAnsiTheme="majorHAnsi"/>
        </w:rPr>
        <w:t xml:space="preserve">. </w:t>
      </w:r>
    </w:p>
    <w:p w14:paraId="7376434E" w14:textId="77777777" w:rsidR="00E84AEE" w:rsidRPr="002B0379" w:rsidRDefault="00E84AEE" w:rsidP="00E84AEE">
      <w:pPr>
        <w:spacing w:line="276" w:lineRule="auto"/>
        <w:ind w:left="284"/>
        <w:jc w:val="both"/>
        <w:rPr>
          <w:rFonts w:asciiTheme="majorHAnsi" w:hAnsiTheme="majorHAnsi"/>
        </w:rPr>
      </w:pPr>
    </w:p>
    <w:p w14:paraId="1B0103CB" w14:textId="77777777" w:rsidR="00E84AEE" w:rsidRPr="002B0379" w:rsidRDefault="00E84AEE" w:rsidP="00E84AEE">
      <w:pPr>
        <w:spacing w:line="276" w:lineRule="auto"/>
        <w:ind w:left="284"/>
        <w:jc w:val="both"/>
        <w:rPr>
          <w:rFonts w:asciiTheme="majorHAnsi" w:hAnsiTheme="majorHAnsi"/>
        </w:rPr>
      </w:pPr>
      <w:r w:rsidRPr="002B0379">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2B0379">
        <w:rPr>
          <w:rFonts w:asciiTheme="majorHAnsi" w:hAnsiTheme="majorHAnsi"/>
          <w:b/>
          <w:bCs/>
        </w:rPr>
        <w:t>Obr. Povzetek ponudbenega predračuna</w:t>
      </w:r>
      <w:r w:rsidRPr="002B0379">
        <w:rPr>
          <w:rFonts w:asciiTheme="majorHAnsi" w:hAnsiTheme="majorHAnsi"/>
        </w:rPr>
        <w:t xml:space="preserve">. »Skupna ponudbena vrednost«, ki bo vpisana v istoimenski razdelek in v dokument </w:t>
      </w:r>
      <w:r w:rsidRPr="002B0379">
        <w:rPr>
          <w:rFonts w:asciiTheme="majorHAnsi" w:hAnsiTheme="majorHAnsi"/>
          <w:b/>
          <w:bCs/>
        </w:rPr>
        <w:t>Obr. Povzetek ponudbenega predračuna</w:t>
      </w:r>
      <w:r w:rsidRPr="002B0379">
        <w:rPr>
          <w:rFonts w:asciiTheme="majorHAnsi" w:hAnsiTheme="majorHAnsi"/>
        </w:rPr>
        <w:t xml:space="preserve">, bosta razvidna in dostopna na javnem odpiranju ponudb. </w:t>
      </w:r>
    </w:p>
    <w:p w14:paraId="10FB5159" w14:textId="77777777" w:rsidR="00E84AEE" w:rsidRPr="002B0379" w:rsidRDefault="00E84AEE" w:rsidP="00E84AEE">
      <w:pPr>
        <w:spacing w:line="276" w:lineRule="auto"/>
        <w:ind w:left="284"/>
        <w:jc w:val="both"/>
        <w:rPr>
          <w:rFonts w:asciiTheme="majorHAnsi" w:hAnsiTheme="majorHAnsi"/>
        </w:rPr>
      </w:pPr>
    </w:p>
    <w:p w14:paraId="146C8B91" w14:textId="77777777" w:rsidR="00E84AEE" w:rsidRPr="002B0379" w:rsidRDefault="00E84AEE" w:rsidP="00E84AEE">
      <w:pPr>
        <w:spacing w:line="276" w:lineRule="auto"/>
        <w:ind w:left="284"/>
        <w:jc w:val="both"/>
        <w:rPr>
          <w:rFonts w:asciiTheme="majorHAnsi" w:hAnsiTheme="majorHAnsi"/>
        </w:rPr>
      </w:pPr>
      <w:r w:rsidRPr="002B0379">
        <w:rPr>
          <w:rFonts w:asciiTheme="majorHAnsi" w:hAnsiTheme="majorHAnsi"/>
        </w:rPr>
        <w:t xml:space="preserve">V primeru napak v prepisu vrednosti v uporabljenem sistemu ali predloženih obrazcih, bo naročnik kot pravilno upošteval skupno ponujeno ceno na obrazcu </w:t>
      </w:r>
      <w:r w:rsidRPr="002B0379">
        <w:rPr>
          <w:rFonts w:asciiTheme="majorHAnsi" w:hAnsiTheme="majorHAnsi"/>
          <w:b/>
          <w:bCs/>
        </w:rPr>
        <w:t>Obr. Ponudba</w:t>
      </w:r>
      <w:r w:rsidRPr="002B0379">
        <w:rPr>
          <w:rFonts w:asciiTheme="majorHAnsi" w:hAnsiTheme="majorHAnsi"/>
        </w:rPr>
        <w:t>.</w:t>
      </w:r>
    </w:p>
    <w:p w14:paraId="2332F10D" w14:textId="77777777" w:rsidR="00E84AEE" w:rsidRPr="002B0379" w:rsidRDefault="00E84AEE" w:rsidP="00E84AEE">
      <w:pPr>
        <w:spacing w:line="276" w:lineRule="auto"/>
        <w:ind w:left="284"/>
        <w:jc w:val="both"/>
        <w:rPr>
          <w:rFonts w:asciiTheme="majorHAnsi" w:hAnsiTheme="majorHAnsi"/>
        </w:rPr>
      </w:pPr>
    </w:p>
    <w:p w14:paraId="74563C1D" w14:textId="743AC497" w:rsidR="00E84AEE" w:rsidRPr="00A07450" w:rsidRDefault="00E84AEE" w:rsidP="00E84AEE">
      <w:pPr>
        <w:spacing w:line="276" w:lineRule="auto"/>
        <w:ind w:left="284"/>
        <w:jc w:val="both"/>
        <w:rPr>
          <w:rFonts w:asciiTheme="majorHAnsi" w:hAnsiTheme="majorHAnsi"/>
        </w:rPr>
      </w:pPr>
      <w:r w:rsidRPr="002B0379">
        <w:rPr>
          <w:rFonts w:asciiTheme="majorHAnsi" w:hAnsiTheme="majorHAnsi"/>
          <w:b/>
          <w:bCs/>
        </w:rPr>
        <w:t>A)</w:t>
      </w:r>
      <w:r w:rsidRPr="002B0379">
        <w:rPr>
          <w:rFonts w:asciiTheme="majorHAnsi" w:hAnsiTheme="majorHAnsi"/>
          <w:b/>
          <w:bCs/>
        </w:rPr>
        <w:tab/>
        <w:t xml:space="preserve">Kakovost natečajne rešitve </w:t>
      </w:r>
      <w:r w:rsidRPr="002B0379">
        <w:rPr>
          <w:rFonts w:asciiTheme="majorHAnsi" w:hAnsiTheme="majorHAnsi"/>
        </w:rPr>
        <w:t>(</w:t>
      </w:r>
      <w:r w:rsidRPr="00A07450">
        <w:rPr>
          <w:rFonts w:asciiTheme="majorHAnsi" w:hAnsiTheme="majorHAnsi"/>
        </w:rPr>
        <w:t xml:space="preserve">max. </w:t>
      </w:r>
      <w:r w:rsidR="00A044A4" w:rsidRPr="00A07450">
        <w:rPr>
          <w:rFonts w:asciiTheme="majorHAnsi" w:hAnsiTheme="majorHAnsi"/>
        </w:rPr>
        <w:t>5</w:t>
      </w:r>
      <w:r w:rsidR="00660EA0" w:rsidRPr="00A07450">
        <w:rPr>
          <w:rFonts w:asciiTheme="majorHAnsi" w:hAnsiTheme="majorHAnsi"/>
        </w:rPr>
        <w:t>0</w:t>
      </w:r>
      <w:r w:rsidRPr="00A07450">
        <w:rPr>
          <w:rFonts w:asciiTheme="majorHAnsi" w:hAnsiTheme="majorHAnsi"/>
        </w:rPr>
        <w:t xml:space="preserve"> točk)</w:t>
      </w:r>
    </w:p>
    <w:p w14:paraId="2B4D0DD0" w14:textId="77777777" w:rsidR="00E84AEE" w:rsidRPr="002B0379" w:rsidRDefault="00E84AEE" w:rsidP="00E84AEE">
      <w:pPr>
        <w:spacing w:line="276" w:lineRule="auto"/>
        <w:ind w:left="284"/>
        <w:jc w:val="both"/>
        <w:rPr>
          <w:rFonts w:asciiTheme="majorHAnsi" w:hAnsiTheme="majorHAnsi"/>
        </w:rPr>
      </w:pPr>
      <w:r w:rsidRPr="00A07450">
        <w:rPr>
          <w:rFonts w:asciiTheme="majorHAnsi" w:hAnsiTheme="majorHAnsi"/>
        </w:rPr>
        <w:t>Kakovost natečajnih rešitev ocenjuje</w:t>
      </w:r>
      <w:r w:rsidRPr="002B0379">
        <w:rPr>
          <w:rFonts w:asciiTheme="majorHAnsi" w:hAnsiTheme="majorHAnsi"/>
        </w:rPr>
        <w:t xml:space="preserve"> imenovana strokovna žirija na podlagi grafičnega prikaza in opisa vizije rešitve, predstavljene v natečajni rešitvi v skladu s Projektno nalogo. </w:t>
      </w:r>
    </w:p>
    <w:p w14:paraId="46179FFB" w14:textId="77777777" w:rsidR="00E84AEE" w:rsidRPr="002B0379" w:rsidRDefault="00E84AEE" w:rsidP="00E84AEE">
      <w:pPr>
        <w:spacing w:line="276" w:lineRule="auto"/>
        <w:ind w:left="284"/>
        <w:jc w:val="both"/>
        <w:rPr>
          <w:rFonts w:asciiTheme="majorHAnsi" w:hAnsiTheme="majorHAnsi"/>
        </w:rPr>
      </w:pPr>
    </w:p>
    <w:p w14:paraId="13613B99" w14:textId="27028A06" w:rsidR="00E84AEE" w:rsidRPr="002B0379" w:rsidRDefault="00E84AEE" w:rsidP="00E84AEE">
      <w:pPr>
        <w:spacing w:line="276" w:lineRule="auto"/>
        <w:ind w:left="284"/>
        <w:jc w:val="both"/>
        <w:rPr>
          <w:rFonts w:asciiTheme="majorHAnsi" w:hAnsiTheme="majorHAnsi"/>
        </w:rPr>
      </w:pPr>
      <w:r w:rsidRPr="002B0379">
        <w:rPr>
          <w:rFonts w:asciiTheme="majorHAnsi" w:hAnsiTheme="majorHAnsi"/>
        </w:rPr>
        <w:t xml:space="preserve">Ocenjevanje izvedejo vsi člani strokovne žirije skupaj, in sicer na podlagi kriterijev, kot so predstavljeni v nadaljevanju. Člani strokovne žirije svojo oceno obrazložijo. Dodeljena ocena predstavlja skupno število točk v podmerilu »Kakovost natečajne rešitve«. </w:t>
      </w:r>
    </w:p>
    <w:p w14:paraId="2775DE59" w14:textId="6FDFD1D3" w:rsidR="00055F5C" w:rsidRPr="002B0379" w:rsidRDefault="00055F5C" w:rsidP="00E84AEE">
      <w:pPr>
        <w:spacing w:line="276" w:lineRule="auto"/>
        <w:ind w:left="284"/>
        <w:jc w:val="both"/>
        <w:rPr>
          <w:rFonts w:asciiTheme="majorHAnsi" w:hAnsiTheme="majorHAnsi"/>
        </w:rPr>
      </w:pPr>
    </w:p>
    <w:p w14:paraId="3BD89EC6" w14:textId="1CCE812B" w:rsidR="00055F5C" w:rsidRPr="002B0379" w:rsidRDefault="00055F5C" w:rsidP="00E84AEE">
      <w:pPr>
        <w:spacing w:line="276" w:lineRule="auto"/>
        <w:ind w:left="284"/>
        <w:jc w:val="both"/>
        <w:rPr>
          <w:rFonts w:asciiTheme="majorHAnsi" w:hAnsiTheme="majorHAnsi"/>
        </w:rPr>
      </w:pPr>
    </w:p>
    <w:p w14:paraId="393E0BB0" w14:textId="77777777" w:rsidR="00055F5C" w:rsidRPr="002B0379" w:rsidRDefault="00055F5C" w:rsidP="00E84AEE">
      <w:pPr>
        <w:spacing w:line="276" w:lineRule="auto"/>
        <w:ind w:left="284"/>
        <w:jc w:val="both"/>
        <w:rPr>
          <w:rFonts w:asciiTheme="majorHAnsi" w:hAnsiTheme="majorHAnsi"/>
        </w:rPr>
      </w:pPr>
    </w:p>
    <w:p w14:paraId="15E0CD0F" w14:textId="6C2779C9" w:rsidR="00055F5C" w:rsidRPr="002B0379" w:rsidRDefault="00055F5C" w:rsidP="00E84AEE">
      <w:pPr>
        <w:spacing w:line="276" w:lineRule="auto"/>
        <w:ind w:left="284"/>
        <w:jc w:val="both"/>
        <w:rPr>
          <w:rFonts w:asciiTheme="majorHAnsi" w:hAnsiTheme="majorHAnsi"/>
        </w:rPr>
      </w:pPr>
    </w:p>
    <w:p w14:paraId="41780B36" w14:textId="3552F7F3" w:rsidR="00055F5C" w:rsidRPr="002B0379" w:rsidRDefault="00055F5C" w:rsidP="00E84AEE">
      <w:pPr>
        <w:spacing w:line="276" w:lineRule="auto"/>
        <w:ind w:left="284"/>
        <w:jc w:val="both"/>
        <w:rPr>
          <w:rFonts w:asciiTheme="majorHAnsi" w:hAnsiTheme="majorHAnsi"/>
        </w:rPr>
      </w:pPr>
    </w:p>
    <w:p w14:paraId="4AFEFD3E" w14:textId="334616CE" w:rsidR="00055F5C" w:rsidRPr="002B0379" w:rsidRDefault="00055F5C" w:rsidP="00E84AEE">
      <w:pPr>
        <w:spacing w:line="276" w:lineRule="auto"/>
        <w:ind w:left="284"/>
        <w:jc w:val="both"/>
        <w:rPr>
          <w:rFonts w:asciiTheme="majorHAnsi" w:hAnsiTheme="majorHAnsi"/>
        </w:rPr>
      </w:pPr>
    </w:p>
    <w:p w14:paraId="22E5AA2A" w14:textId="5FBDD21E" w:rsidR="00055F5C" w:rsidRPr="002B0379" w:rsidRDefault="00055F5C" w:rsidP="00E84AEE">
      <w:pPr>
        <w:spacing w:line="276" w:lineRule="auto"/>
        <w:ind w:left="284"/>
        <w:jc w:val="both"/>
        <w:rPr>
          <w:rFonts w:asciiTheme="majorHAnsi" w:hAnsiTheme="majorHAnsi"/>
        </w:rPr>
      </w:pPr>
    </w:p>
    <w:p w14:paraId="10329FF8" w14:textId="77777777" w:rsidR="00055F5C" w:rsidRPr="002B0379" w:rsidRDefault="00055F5C" w:rsidP="00E84AEE">
      <w:pPr>
        <w:spacing w:line="276" w:lineRule="auto"/>
        <w:ind w:left="284"/>
        <w:jc w:val="both"/>
        <w:rPr>
          <w:rFonts w:asciiTheme="majorHAnsi" w:hAnsiTheme="majorHAnsi"/>
        </w:rPr>
      </w:pPr>
    </w:p>
    <w:p w14:paraId="14382724" w14:textId="77777777" w:rsidR="00E84AEE" w:rsidRPr="002B0379" w:rsidRDefault="00E84AEE" w:rsidP="00E84AEE">
      <w:pPr>
        <w:spacing w:line="276" w:lineRule="auto"/>
        <w:ind w:left="284"/>
        <w:jc w:val="both"/>
        <w:rPr>
          <w:rFonts w:asciiTheme="majorHAnsi" w:hAnsiTheme="majorHAnsi"/>
        </w:rPr>
      </w:pPr>
    </w:p>
    <w:tbl>
      <w:tblPr>
        <w:tblStyle w:val="Tabelamrea"/>
        <w:tblW w:w="8470" w:type="dxa"/>
        <w:tblInd w:w="455" w:type="dxa"/>
        <w:tblLook w:val="04A0" w:firstRow="1" w:lastRow="0" w:firstColumn="1" w:lastColumn="0" w:noHBand="0" w:noVBand="1"/>
      </w:tblPr>
      <w:tblGrid>
        <w:gridCol w:w="6911"/>
        <w:gridCol w:w="1559"/>
      </w:tblGrid>
      <w:tr w:rsidR="00E84AEE" w:rsidRPr="00365395" w14:paraId="6FFEC258" w14:textId="77777777" w:rsidTr="001D56A2">
        <w:tc>
          <w:tcPr>
            <w:tcW w:w="6911" w:type="dxa"/>
            <w:vAlign w:val="center"/>
          </w:tcPr>
          <w:p w14:paraId="4942394A" w14:textId="77777777" w:rsidR="00E84AEE" w:rsidRPr="00365395" w:rsidRDefault="00E84AEE" w:rsidP="001D56A2">
            <w:pPr>
              <w:spacing w:line="276" w:lineRule="auto"/>
              <w:jc w:val="center"/>
              <w:rPr>
                <w:rFonts w:asciiTheme="majorHAnsi" w:hAnsiTheme="majorHAnsi"/>
              </w:rPr>
            </w:pPr>
            <w:bookmarkStart w:id="17" w:name="_Hlk230248154"/>
            <w:r w:rsidRPr="00365395">
              <w:rPr>
                <w:rFonts w:asciiTheme="majorHAnsi" w:hAnsiTheme="majorHAnsi"/>
              </w:rPr>
              <w:lastRenderedPageBreak/>
              <w:t>Kriterij</w:t>
            </w:r>
          </w:p>
        </w:tc>
        <w:tc>
          <w:tcPr>
            <w:tcW w:w="1559" w:type="dxa"/>
            <w:vAlign w:val="center"/>
          </w:tcPr>
          <w:p w14:paraId="0C9CA1FB" w14:textId="77777777" w:rsidR="00E84AEE" w:rsidRPr="00365395" w:rsidRDefault="00E84AEE" w:rsidP="001D56A2">
            <w:pPr>
              <w:spacing w:line="276" w:lineRule="auto"/>
              <w:jc w:val="center"/>
              <w:rPr>
                <w:rFonts w:asciiTheme="majorHAnsi" w:hAnsiTheme="majorHAnsi"/>
              </w:rPr>
            </w:pPr>
            <w:r w:rsidRPr="00365395">
              <w:rPr>
                <w:rFonts w:asciiTheme="majorHAnsi" w:hAnsiTheme="majorHAnsi"/>
              </w:rPr>
              <w:t>Največje možno št. točk</w:t>
            </w:r>
          </w:p>
        </w:tc>
      </w:tr>
      <w:tr w:rsidR="00E84AEE" w:rsidRPr="00365395" w14:paraId="14FEEDCC" w14:textId="77777777" w:rsidTr="008C57F1">
        <w:tc>
          <w:tcPr>
            <w:tcW w:w="6911" w:type="dxa"/>
          </w:tcPr>
          <w:p w14:paraId="5726021D" w14:textId="77777777" w:rsidR="0033520B" w:rsidRDefault="00055F5C" w:rsidP="005457D8">
            <w:pPr>
              <w:spacing w:line="276" w:lineRule="auto"/>
              <w:jc w:val="both"/>
              <w:rPr>
                <w:rFonts w:asciiTheme="majorHAnsi" w:hAnsiTheme="majorHAnsi"/>
              </w:rPr>
            </w:pPr>
            <w:r w:rsidRPr="00365395">
              <w:rPr>
                <w:rFonts w:asciiTheme="majorHAnsi" w:hAnsiTheme="majorHAnsi"/>
              </w:rPr>
              <w:t xml:space="preserve">CELOVITOST NATEČAJNE REŠITVE </w:t>
            </w:r>
          </w:p>
          <w:p w14:paraId="4B7A8F73" w14:textId="77777777" w:rsidR="0033520B" w:rsidRDefault="0033520B" w:rsidP="005457D8">
            <w:pPr>
              <w:spacing w:line="276" w:lineRule="auto"/>
              <w:jc w:val="both"/>
              <w:rPr>
                <w:rFonts w:asciiTheme="majorHAnsi" w:hAnsiTheme="majorHAnsi"/>
              </w:rPr>
            </w:pPr>
            <w:r>
              <w:rPr>
                <w:rFonts w:asciiTheme="majorHAnsi" w:hAnsiTheme="majorHAnsi"/>
              </w:rPr>
              <w:t>Pri tem merilu se presoja:</w:t>
            </w:r>
          </w:p>
          <w:p w14:paraId="7B2095D7" w14:textId="670FB316" w:rsidR="00E84AEE" w:rsidRPr="0033520B" w:rsidRDefault="0033520B" w:rsidP="0033520B">
            <w:pPr>
              <w:pStyle w:val="Odstavekseznama"/>
              <w:numPr>
                <w:ilvl w:val="0"/>
                <w:numId w:val="4"/>
              </w:numPr>
              <w:spacing w:line="276" w:lineRule="auto"/>
              <w:ind w:left="288" w:hanging="284"/>
              <w:jc w:val="both"/>
              <w:rPr>
                <w:rFonts w:asciiTheme="majorHAnsi" w:hAnsiTheme="majorHAnsi"/>
              </w:rPr>
            </w:pPr>
            <w:r w:rsidRPr="0033520B">
              <w:rPr>
                <w:rFonts w:asciiTheme="majorHAnsi" w:hAnsiTheme="majorHAnsi"/>
              </w:rPr>
              <w:t>s</w:t>
            </w:r>
            <w:r w:rsidR="00055F5C" w:rsidRPr="0033520B">
              <w:rPr>
                <w:rFonts w:asciiTheme="majorHAnsi" w:hAnsiTheme="majorHAnsi"/>
              </w:rPr>
              <w:t>kladnost idejne zasnove s projektno nalogo in prepričljiv odgovor na urbanistični, krajinskoarhitekturni, arhitekturni, kulturni,</w:t>
            </w:r>
            <w:r w:rsidR="005457D8" w:rsidRPr="0033520B">
              <w:rPr>
                <w:rFonts w:asciiTheme="majorHAnsi" w:hAnsiTheme="majorHAnsi"/>
              </w:rPr>
              <w:t xml:space="preserve"> </w:t>
            </w:r>
            <w:r w:rsidR="00055F5C" w:rsidRPr="0033520B">
              <w:rPr>
                <w:rFonts w:asciiTheme="majorHAnsi" w:hAnsiTheme="majorHAnsi"/>
              </w:rPr>
              <w:t>naravni in programski kontekst lokacije ter specifične zahteve natečajne naloge</w:t>
            </w:r>
            <w:r w:rsidR="00782B83">
              <w:rPr>
                <w:rFonts w:asciiTheme="majorHAnsi" w:hAnsiTheme="majorHAnsi"/>
              </w:rPr>
              <w:t>.</w:t>
            </w:r>
          </w:p>
        </w:tc>
        <w:tc>
          <w:tcPr>
            <w:tcW w:w="1559" w:type="dxa"/>
            <w:vAlign w:val="center"/>
          </w:tcPr>
          <w:p w14:paraId="2C214FCB" w14:textId="305AA585" w:rsidR="00E84AEE" w:rsidRPr="008C57F1" w:rsidRDefault="00055F5C" w:rsidP="008C57F1">
            <w:pPr>
              <w:spacing w:line="276" w:lineRule="auto"/>
              <w:jc w:val="center"/>
              <w:rPr>
                <w:rFonts w:asciiTheme="majorHAnsi" w:hAnsiTheme="majorHAnsi"/>
                <w:szCs w:val="20"/>
              </w:rPr>
            </w:pPr>
            <w:r w:rsidRPr="008C57F1">
              <w:rPr>
                <w:rFonts w:asciiTheme="majorHAnsi" w:hAnsiTheme="majorHAnsi"/>
                <w:szCs w:val="20"/>
              </w:rPr>
              <w:t>1</w:t>
            </w:r>
            <w:r w:rsidR="00E84AEE" w:rsidRPr="008C57F1">
              <w:rPr>
                <w:rFonts w:asciiTheme="majorHAnsi" w:hAnsiTheme="majorHAnsi"/>
                <w:szCs w:val="20"/>
              </w:rPr>
              <w:t>5</w:t>
            </w:r>
          </w:p>
        </w:tc>
      </w:tr>
      <w:tr w:rsidR="00E84AEE" w:rsidRPr="00365395" w14:paraId="2009EFB6" w14:textId="77777777" w:rsidTr="008C57F1">
        <w:tc>
          <w:tcPr>
            <w:tcW w:w="6911" w:type="dxa"/>
          </w:tcPr>
          <w:p w14:paraId="1F3B4AEC" w14:textId="77777777" w:rsidR="00055F5C" w:rsidRPr="00365395" w:rsidRDefault="00055F5C" w:rsidP="00055F5C">
            <w:pPr>
              <w:autoSpaceDE w:val="0"/>
              <w:autoSpaceDN w:val="0"/>
              <w:adjustRightInd w:val="0"/>
              <w:rPr>
                <w:rFonts w:asciiTheme="majorHAnsi" w:hAnsiTheme="majorHAnsi" w:cs="Calibri"/>
                <w:szCs w:val="20"/>
              </w:rPr>
            </w:pPr>
            <w:r w:rsidRPr="00365395">
              <w:rPr>
                <w:rFonts w:asciiTheme="majorHAnsi" w:hAnsiTheme="majorHAnsi" w:cs="Calibri"/>
                <w:szCs w:val="20"/>
              </w:rPr>
              <w:t>KAKOVOST URBANISTIČNE, PROGRAMSKO – FUNKCIONALNE, KRAJINSKOARHITEKTURNE IN ARHITEKTURNE</w:t>
            </w:r>
          </w:p>
          <w:p w14:paraId="40B60E2F" w14:textId="77777777" w:rsidR="00055F5C" w:rsidRDefault="00055F5C" w:rsidP="00055F5C">
            <w:pPr>
              <w:autoSpaceDE w:val="0"/>
              <w:autoSpaceDN w:val="0"/>
              <w:adjustRightInd w:val="0"/>
              <w:rPr>
                <w:rFonts w:asciiTheme="majorHAnsi" w:hAnsiTheme="majorHAnsi" w:cs="Calibri"/>
                <w:szCs w:val="20"/>
              </w:rPr>
            </w:pPr>
            <w:r w:rsidRPr="00365395">
              <w:rPr>
                <w:rFonts w:asciiTheme="majorHAnsi" w:hAnsiTheme="majorHAnsi" w:cs="Calibri"/>
                <w:szCs w:val="20"/>
              </w:rPr>
              <w:t>ZASNOVE</w:t>
            </w:r>
          </w:p>
          <w:p w14:paraId="7DA9DDF6" w14:textId="3EDF3D0C" w:rsidR="0033520B" w:rsidRPr="00365395" w:rsidRDefault="0033520B" w:rsidP="00055F5C">
            <w:pPr>
              <w:autoSpaceDE w:val="0"/>
              <w:autoSpaceDN w:val="0"/>
              <w:adjustRightInd w:val="0"/>
              <w:rPr>
                <w:rFonts w:asciiTheme="majorHAnsi" w:hAnsiTheme="majorHAnsi" w:cs="Calibri"/>
                <w:szCs w:val="20"/>
              </w:rPr>
            </w:pPr>
            <w:r>
              <w:rPr>
                <w:rFonts w:asciiTheme="majorHAnsi" w:hAnsiTheme="majorHAnsi"/>
              </w:rPr>
              <w:t>Pri tem merilu se presoja:</w:t>
            </w:r>
          </w:p>
          <w:p w14:paraId="2057D893" w14:textId="1DC5C09B" w:rsidR="002F4332" w:rsidRDefault="00055F5C" w:rsidP="002F4332">
            <w:pPr>
              <w:pStyle w:val="Odstavekseznama"/>
              <w:numPr>
                <w:ilvl w:val="0"/>
                <w:numId w:val="4"/>
              </w:numPr>
              <w:spacing w:line="276" w:lineRule="auto"/>
              <w:ind w:left="288" w:hanging="284"/>
              <w:jc w:val="both"/>
              <w:rPr>
                <w:rFonts w:asciiTheme="majorHAnsi" w:hAnsiTheme="majorHAnsi"/>
              </w:rPr>
            </w:pPr>
            <w:r w:rsidRPr="0033520B">
              <w:rPr>
                <w:rFonts w:asciiTheme="majorHAnsi" w:hAnsiTheme="majorHAnsi"/>
              </w:rPr>
              <w:t>odličnost predlagane rešitve v smislu programa, ciljev, namena, usmeritev in določil naročnika in</w:t>
            </w:r>
            <w:r w:rsidR="002F4332">
              <w:rPr>
                <w:rFonts w:asciiTheme="majorHAnsi" w:hAnsiTheme="majorHAnsi"/>
              </w:rPr>
              <w:t xml:space="preserve"> </w:t>
            </w:r>
            <w:r w:rsidRPr="002F4332">
              <w:rPr>
                <w:rFonts w:asciiTheme="majorHAnsi" w:hAnsiTheme="majorHAnsi"/>
              </w:rPr>
              <w:t>uporabnika (kot so opredeljeni v natečajni nalogi</w:t>
            </w:r>
            <w:r w:rsidR="00782B83">
              <w:rPr>
                <w:rFonts w:asciiTheme="majorHAnsi" w:hAnsiTheme="majorHAnsi"/>
              </w:rPr>
              <w:t>;</w:t>
            </w:r>
          </w:p>
          <w:p w14:paraId="5D320F14" w14:textId="6880B0D4" w:rsidR="00E84AEE" w:rsidRPr="002F4332" w:rsidRDefault="002F4332" w:rsidP="002F4332">
            <w:pPr>
              <w:pStyle w:val="Odstavekseznama"/>
              <w:numPr>
                <w:ilvl w:val="0"/>
                <w:numId w:val="4"/>
              </w:numPr>
              <w:spacing w:line="276" w:lineRule="auto"/>
              <w:ind w:left="288" w:hanging="284"/>
              <w:jc w:val="both"/>
              <w:rPr>
                <w:rFonts w:asciiTheme="majorHAnsi" w:hAnsiTheme="majorHAnsi"/>
              </w:rPr>
            </w:pPr>
            <w:r>
              <w:rPr>
                <w:rFonts w:asciiTheme="majorHAnsi" w:hAnsiTheme="majorHAnsi"/>
              </w:rPr>
              <w:t>k</w:t>
            </w:r>
            <w:r w:rsidR="00055F5C" w:rsidRPr="002F4332">
              <w:rPr>
                <w:rFonts w:asciiTheme="majorHAnsi" w:hAnsiTheme="majorHAnsi" w:cs="Calibri"/>
                <w:szCs w:val="20"/>
              </w:rPr>
              <w:t>akovost in jasnost urbanistične zasnove, krajinskoarhitekturnih ter arhitekturnih rešitev, prometnih</w:t>
            </w:r>
            <w:r w:rsidR="00365395" w:rsidRPr="002F4332">
              <w:rPr>
                <w:rFonts w:asciiTheme="majorHAnsi" w:hAnsiTheme="majorHAnsi" w:cs="Calibri"/>
                <w:szCs w:val="20"/>
              </w:rPr>
              <w:t xml:space="preserve"> </w:t>
            </w:r>
            <w:r w:rsidR="00055F5C" w:rsidRPr="002F4332">
              <w:rPr>
                <w:rFonts w:asciiTheme="majorHAnsi" w:hAnsiTheme="majorHAnsi" w:cs="Calibri"/>
                <w:szCs w:val="20"/>
              </w:rPr>
              <w:t>ureditev ter dolgoročne prilagodljivosti</w:t>
            </w:r>
            <w:r w:rsidR="00782B83">
              <w:rPr>
                <w:rFonts w:asciiTheme="majorHAnsi" w:hAnsiTheme="majorHAnsi" w:cs="Calibri"/>
                <w:szCs w:val="20"/>
              </w:rPr>
              <w:t>.</w:t>
            </w:r>
          </w:p>
        </w:tc>
        <w:tc>
          <w:tcPr>
            <w:tcW w:w="1559" w:type="dxa"/>
            <w:vAlign w:val="center"/>
          </w:tcPr>
          <w:p w14:paraId="6479644E" w14:textId="7B1A23DD" w:rsidR="00E84AEE" w:rsidRPr="008C57F1" w:rsidRDefault="00055F5C" w:rsidP="008C57F1">
            <w:pPr>
              <w:spacing w:line="276" w:lineRule="auto"/>
              <w:jc w:val="center"/>
              <w:rPr>
                <w:rFonts w:asciiTheme="majorHAnsi" w:hAnsiTheme="majorHAnsi"/>
                <w:szCs w:val="20"/>
              </w:rPr>
            </w:pPr>
            <w:r w:rsidRPr="008C57F1">
              <w:rPr>
                <w:rFonts w:asciiTheme="majorHAnsi" w:hAnsiTheme="majorHAnsi"/>
                <w:szCs w:val="20"/>
              </w:rPr>
              <w:t>10</w:t>
            </w:r>
          </w:p>
        </w:tc>
      </w:tr>
      <w:tr w:rsidR="00055F5C" w:rsidRPr="00365395" w14:paraId="00AD86F6" w14:textId="77777777" w:rsidTr="008C57F1">
        <w:tc>
          <w:tcPr>
            <w:tcW w:w="6911" w:type="dxa"/>
          </w:tcPr>
          <w:p w14:paraId="1C1F3913" w14:textId="77777777" w:rsidR="00055F5C" w:rsidRPr="00365395" w:rsidRDefault="00055F5C" w:rsidP="00055F5C">
            <w:pPr>
              <w:autoSpaceDE w:val="0"/>
              <w:autoSpaceDN w:val="0"/>
              <w:adjustRightInd w:val="0"/>
              <w:rPr>
                <w:rFonts w:asciiTheme="majorHAnsi" w:hAnsiTheme="majorHAnsi" w:cs="Calibri"/>
                <w:szCs w:val="20"/>
              </w:rPr>
            </w:pPr>
            <w:r w:rsidRPr="00365395">
              <w:rPr>
                <w:rFonts w:asciiTheme="majorHAnsi" w:hAnsiTheme="majorHAnsi" w:cs="Calibri"/>
                <w:szCs w:val="20"/>
              </w:rPr>
              <w:t>MERILA TRAJNOSTNOSTI IN GOSPODARNOSTI</w:t>
            </w:r>
          </w:p>
          <w:p w14:paraId="7C26F2D1" w14:textId="6B4E8AC1" w:rsidR="00782B83" w:rsidRPr="00782B83" w:rsidRDefault="00782B83" w:rsidP="00782B83">
            <w:pPr>
              <w:spacing w:line="276" w:lineRule="auto"/>
              <w:jc w:val="both"/>
              <w:rPr>
                <w:rFonts w:asciiTheme="majorHAnsi" w:hAnsiTheme="majorHAnsi"/>
              </w:rPr>
            </w:pPr>
            <w:r>
              <w:rPr>
                <w:rFonts w:asciiTheme="majorHAnsi" w:hAnsiTheme="majorHAnsi"/>
              </w:rPr>
              <w:t>Pri tem merilu se presoja:</w:t>
            </w:r>
          </w:p>
          <w:p w14:paraId="74DD6019" w14:textId="2C0CA51C" w:rsidR="00055F5C" w:rsidRPr="002F4332" w:rsidRDefault="00055F5C" w:rsidP="002F4332">
            <w:pPr>
              <w:pStyle w:val="Odstavekseznama"/>
              <w:numPr>
                <w:ilvl w:val="0"/>
                <w:numId w:val="4"/>
              </w:numPr>
              <w:spacing w:line="276" w:lineRule="auto"/>
              <w:ind w:left="288" w:hanging="284"/>
              <w:jc w:val="both"/>
              <w:rPr>
                <w:rFonts w:asciiTheme="majorHAnsi" w:hAnsiTheme="majorHAnsi"/>
              </w:rPr>
            </w:pPr>
            <w:r w:rsidRPr="002F4332">
              <w:rPr>
                <w:rFonts w:asciiTheme="majorHAnsi" w:hAnsiTheme="majorHAnsi"/>
              </w:rPr>
              <w:t>skladnost s trajnostnimi načeli oblikovanja javnih prostorov</w:t>
            </w:r>
            <w:r w:rsidR="00782B83">
              <w:rPr>
                <w:rFonts w:asciiTheme="majorHAnsi" w:hAnsiTheme="majorHAnsi"/>
              </w:rPr>
              <w:t>;</w:t>
            </w:r>
          </w:p>
          <w:p w14:paraId="6E90A9F3" w14:textId="54AC5056" w:rsidR="00055F5C" w:rsidRPr="00365395" w:rsidRDefault="00055F5C" w:rsidP="002F4332">
            <w:pPr>
              <w:pStyle w:val="Odstavekseznama"/>
              <w:numPr>
                <w:ilvl w:val="0"/>
                <w:numId w:val="4"/>
              </w:numPr>
              <w:spacing w:line="276" w:lineRule="auto"/>
              <w:ind w:left="288" w:hanging="284"/>
              <w:jc w:val="both"/>
              <w:rPr>
                <w:rFonts w:asciiTheme="majorHAnsi" w:hAnsiTheme="majorHAnsi" w:cs="Calibri"/>
                <w:szCs w:val="20"/>
              </w:rPr>
            </w:pPr>
            <w:r w:rsidRPr="002F4332">
              <w:rPr>
                <w:rFonts w:asciiTheme="majorHAnsi" w:hAnsiTheme="majorHAnsi"/>
              </w:rPr>
              <w:t>gospodarna izvedba gradnje in investicije kot celote, gospodarno vzdrževanje in obratovanje objektov in</w:t>
            </w:r>
            <w:r w:rsidR="00365395" w:rsidRPr="002F4332">
              <w:rPr>
                <w:rFonts w:asciiTheme="majorHAnsi" w:hAnsiTheme="majorHAnsi"/>
              </w:rPr>
              <w:t xml:space="preserve"> </w:t>
            </w:r>
            <w:r w:rsidRPr="002F4332">
              <w:rPr>
                <w:rFonts w:asciiTheme="majorHAnsi" w:hAnsiTheme="majorHAnsi"/>
              </w:rPr>
              <w:t>ureditev v celotnem življenjskem ciklu</w:t>
            </w:r>
            <w:r w:rsidR="00625005">
              <w:rPr>
                <w:rFonts w:asciiTheme="majorHAnsi" w:hAnsiTheme="majorHAnsi"/>
              </w:rPr>
              <w:t>.</w:t>
            </w:r>
          </w:p>
        </w:tc>
        <w:tc>
          <w:tcPr>
            <w:tcW w:w="1559" w:type="dxa"/>
            <w:vAlign w:val="center"/>
          </w:tcPr>
          <w:p w14:paraId="3ED4B195" w14:textId="628ED6AC" w:rsidR="00055F5C" w:rsidRPr="008C57F1" w:rsidRDefault="00055F5C" w:rsidP="008C57F1">
            <w:pPr>
              <w:spacing w:line="276" w:lineRule="auto"/>
              <w:jc w:val="center"/>
              <w:rPr>
                <w:rFonts w:asciiTheme="majorHAnsi" w:hAnsiTheme="majorHAnsi"/>
                <w:szCs w:val="20"/>
              </w:rPr>
            </w:pPr>
            <w:r w:rsidRPr="008C57F1">
              <w:rPr>
                <w:rFonts w:asciiTheme="majorHAnsi" w:hAnsiTheme="majorHAnsi"/>
                <w:szCs w:val="20"/>
              </w:rPr>
              <w:t>10</w:t>
            </w:r>
          </w:p>
        </w:tc>
      </w:tr>
      <w:tr w:rsidR="00055F5C" w:rsidRPr="00365395" w14:paraId="48A7ABD6" w14:textId="77777777" w:rsidTr="008C57F1">
        <w:tc>
          <w:tcPr>
            <w:tcW w:w="6911" w:type="dxa"/>
          </w:tcPr>
          <w:p w14:paraId="0EC7126C" w14:textId="77777777" w:rsidR="00625005" w:rsidRDefault="00625005" w:rsidP="00625005">
            <w:pPr>
              <w:autoSpaceDE w:val="0"/>
              <w:autoSpaceDN w:val="0"/>
              <w:adjustRightInd w:val="0"/>
              <w:rPr>
                <w:rFonts w:asciiTheme="majorHAnsi" w:hAnsiTheme="majorHAnsi"/>
              </w:rPr>
            </w:pPr>
            <w:r>
              <w:rPr>
                <w:rFonts w:asciiTheme="majorHAnsi" w:hAnsiTheme="majorHAnsi"/>
              </w:rPr>
              <w:t>ČASOVNA IZVEDLJIVOST</w:t>
            </w:r>
          </w:p>
          <w:p w14:paraId="2AADFA0C" w14:textId="77777777" w:rsidR="00625005" w:rsidRDefault="00625005" w:rsidP="00625005">
            <w:pPr>
              <w:autoSpaceDE w:val="0"/>
              <w:autoSpaceDN w:val="0"/>
              <w:adjustRightInd w:val="0"/>
              <w:rPr>
                <w:rFonts w:asciiTheme="majorHAnsi" w:hAnsiTheme="majorHAnsi"/>
              </w:rPr>
            </w:pPr>
            <w:r>
              <w:rPr>
                <w:rFonts w:asciiTheme="majorHAnsi" w:hAnsiTheme="majorHAnsi"/>
              </w:rPr>
              <w:t>Pri tem merilu se presoja:</w:t>
            </w:r>
          </w:p>
          <w:p w14:paraId="58CFF5F0" w14:textId="26267042" w:rsidR="00055F5C" w:rsidRPr="00625005" w:rsidRDefault="00055F5C" w:rsidP="00625005">
            <w:pPr>
              <w:pStyle w:val="Odstavekseznama"/>
              <w:numPr>
                <w:ilvl w:val="0"/>
                <w:numId w:val="4"/>
              </w:numPr>
              <w:spacing w:line="276" w:lineRule="auto"/>
              <w:ind w:left="288" w:hanging="284"/>
              <w:jc w:val="both"/>
              <w:rPr>
                <w:rFonts w:asciiTheme="majorHAnsi" w:hAnsiTheme="majorHAnsi" w:cs="Calibri"/>
                <w:szCs w:val="20"/>
              </w:rPr>
            </w:pPr>
            <w:r w:rsidRPr="00625005">
              <w:rPr>
                <w:rFonts w:asciiTheme="majorHAnsi" w:hAnsiTheme="majorHAnsi"/>
              </w:rPr>
              <w:t>tehnična izvedljivost v danem časovnem okvirju</w:t>
            </w:r>
            <w:r w:rsidR="00625005">
              <w:rPr>
                <w:rFonts w:asciiTheme="majorHAnsi" w:hAnsiTheme="majorHAnsi"/>
              </w:rPr>
              <w:t>.</w:t>
            </w:r>
          </w:p>
        </w:tc>
        <w:tc>
          <w:tcPr>
            <w:tcW w:w="1559" w:type="dxa"/>
            <w:vAlign w:val="center"/>
          </w:tcPr>
          <w:p w14:paraId="3D1ACFEE" w14:textId="4317672B" w:rsidR="00055F5C" w:rsidRPr="008C57F1" w:rsidRDefault="00055F5C" w:rsidP="008C57F1">
            <w:pPr>
              <w:spacing w:line="276" w:lineRule="auto"/>
              <w:jc w:val="center"/>
              <w:rPr>
                <w:rFonts w:asciiTheme="majorHAnsi" w:hAnsiTheme="majorHAnsi"/>
                <w:szCs w:val="20"/>
              </w:rPr>
            </w:pPr>
            <w:r w:rsidRPr="008C57F1">
              <w:rPr>
                <w:rFonts w:asciiTheme="majorHAnsi" w:hAnsiTheme="majorHAnsi"/>
                <w:szCs w:val="20"/>
              </w:rPr>
              <w:t>5</w:t>
            </w:r>
          </w:p>
        </w:tc>
      </w:tr>
      <w:tr w:rsidR="00055F5C" w:rsidRPr="00365395" w14:paraId="1FA39C5E" w14:textId="77777777" w:rsidTr="008C57F1">
        <w:tc>
          <w:tcPr>
            <w:tcW w:w="6911" w:type="dxa"/>
          </w:tcPr>
          <w:p w14:paraId="35FC0C60" w14:textId="289110DA" w:rsidR="00625005" w:rsidRDefault="002032A6" w:rsidP="00055F5C">
            <w:pPr>
              <w:autoSpaceDE w:val="0"/>
              <w:autoSpaceDN w:val="0"/>
              <w:adjustRightInd w:val="0"/>
              <w:rPr>
                <w:rFonts w:asciiTheme="majorHAnsi" w:hAnsiTheme="majorHAnsi"/>
              </w:rPr>
            </w:pPr>
            <w:r>
              <w:rPr>
                <w:rFonts w:asciiTheme="majorHAnsi" w:hAnsiTheme="majorHAnsi"/>
              </w:rPr>
              <w:t>EKONOMSKA UČINKOVITOST</w:t>
            </w:r>
          </w:p>
          <w:p w14:paraId="71C3F328" w14:textId="77777777" w:rsidR="002032A6" w:rsidRDefault="002032A6" w:rsidP="002032A6">
            <w:pPr>
              <w:autoSpaceDE w:val="0"/>
              <w:autoSpaceDN w:val="0"/>
              <w:adjustRightInd w:val="0"/>
              <w:rPr>
                <w:rFonts w:asciiTheme="majorHAnsi" w:hAnsiTheme="majorHAnsi"/>
              </w:rPr>
            </w:pPr>
            <w:r>
              <w:rPr>
                <w:rFonts w:asciiTheme="majorHAnsi" w:hAnsiTheme="majorHAnsi"/>
              </w:rPr>
              <w:t>Pri tem merilu se presoja:</w:t>
            </w:r>
          </w:p>
          <w:p w14:paraId="38479494" w14:textId="2BAD64AD" w:rsidR="00055F5C" w:rsidRPr="00365395" w:rsidRDefault="00055F5C" w:rsidP="002032A6">
            <w:pPr>
              <w:pStyle w:val="Odstavekseznama"/>
              <w:numPr>
                <w:ilvl w:val="0"/>
                <w:numId w:val="4"/>
              </w:numPr>
              <w:spacing w:line="276" w:lineRule="auto"/>
              <w:ind w:left="288" w:hanging="284"/>
              <w:jc w:val="both"/>
              <w:rPr>
                <w:rFonts w:asciiTheme="majorHAnsi" w:hAnsiTheme="majorHAnsi" w:cs="Calibri"/>
                <w:szCs w:val="20"/>
              </w:rPr>
            </w:pPr>
            <w:r w:rsidRPr="00365395">
              <w:rPr>
                <w:rFonts w:asciiTheme="majorHAnsi" w:hAnsiTheme="majorHAnsi"/>
              </w:rPr>
              <w:t>racionalnost zasnove, izvedbe in obratovanja ter vrednost investicije</w:t>
            </w:r>
          </w:p>
        </w:tc>
        <w:tc>
          <w:tcPr>
            <w:tcW w:w="1559" w:type="dxa"/>
            <w:vAlign w:val="center"/>
          </w:tcPr>
          <w:p w14:paraId="2D1BD413" w14:textId="1988973E" w:rsidR="00055F5C" w:rsidRPr="008C57F1" w:rsidRDefault="00055F5C" w:rsidP="008C57F1">
            <w:pPr>
              <w:spacing w:line="276" w:lineRule="auto"/>
              <w:jc w:val="center"/>
              <w:rPr>
                <w:rFonts w:asciiTheme="majorHAnsi" w:hAnsiTheme="majorHAnsi"/>
                <w:szCs w:val="20"/>
              </w:rPr>
            </w:pPr>
            <w:r w:rsidRPr="008C57F1">
              <w:rPr>
                <w:rFonts w:asciiTheme="majorHAnsi" w:hAnsiTheme="majorHAnsi"/>
                <w:szCs w:val="20"/>
              </w:rPr>
              <w:t>5</w:t>
            </w:r>
          </w:p>
        </w:tc>
      </w:tr>
      <w:tr w:rsidR="00055F5C" w:rsidRPr="00365395" w14:paraId="1BA9CEA8" w14:textId="77777777" w:rsidTr="008C57F1">
        <w:tc>
          <w:tcPr>
            <w:tcW w:w="6911" w:type="dxa"/>
          </w:tcPr>
          <w:p w14:paraId="0B274AD3" w14:textId="122F3DFC" w:rsidR="002032A6" w:rsidRDefault="008C57F1" w:rsidP="00055F5C">
            <w:pPr>
              <w:spacing w:line="276" w:lineRule="auto"/>
              <w:jc w:val="both"/>
              <w:rPr>
                <w:rFonts w:asciiTheme="majorHAnsi" w:hAnsiTheme="majorHAnsi"/>
              </w:rPr>
            </w:pPr>
            <w:r>
              <w:rPr>
                <w:rFonts w:asciiTheme="majorHAnsi" w:hAnsiTheme="majorHAnsi"/>
              </w:rPr>
              <w:t>UMESTITEV V PROSTOR</w:t>
            </w:r>
          </w:p>
          <w:p w14:paraId="668683E1" w14:textId="77777777" w:rsidR="008C57F1" w:rsidRDefault="008C57F1" w:rsidP="008C57F1">
            <w:pPr>
              <w:autoSpaceDE w:val="0"/>
              <w:autoSpaceDN w:val="0"/>
              <w:adjustRightInd w:val="0"/>
              <w:rPr>
                <w:rFonts w:asciiTheme="majorHAnsi" w:hAnsiTheme="majorHAnsi"/>
              </w:rPr>
            </w:pPr>
            <w:r>
              <w:rPr>
                <w:rFonts w:asciiTheme="majorHAnsi" w:hAnsiTheme="majorHAnsi"/>
              </w:rPr>
              <w:t>Pri tem merilu se presoja:</w:t>
            </w:r>
          </w:p>
          <w:p w14:paraId="63EBA8C7" w14:textId="49A3B85D" w:rsidR="00055F5C" w:rsidRPr="00365395" w:rsidRDefault="00055F5C" w:rsidP="008C57F1">
            <w:pPr>
              <w:pStyle w:val="Odstavekseznama"/>
              <w:numPr>
                <w:ilvl w:val="0"/>
                <w:numId w:val="4"/>
              </w:numPr>
              <w:spacing w:line="276" w:lineRule="auto"/>
              <w:ind w:left="288" w:hanging="284"/>
              <w:jc w:val="both"/>
              <w:rPr>
                <w:rFonts w:asciiTheme="majorHAnsi" w:hAnsiTheme="majorHAnsi"/>
              </w:rPr>
            </w:pPr>
            <w:r w:rsidRPr="00365395">
              <w:rPr>
                <w:rFonts w:asciiTheme="majorHAnsi" w:hAnsiTheme="majorHAnsi"/>
              </w:rPr>
              <w:t>skladnost zasnove s prostorskimi akti ter usmeritvami in pogoji nosilcev urejanja prostora</w:t>
            </w:r>
          </w:p>
        </w:tc>
        <w:tc>
          <w:tcPr>
            <w:tcW w:w="1559" w:type="dxa"/>
            <w:vAlign w:val="center"/>
          </w:tcPr>
          <w:p w14:paraId="62B6D8D8" w14:textId="77777777" w:rsidR="00055F5C" w:rsidRPr="008C57F1" w:rsidRDefault="00055F5C" w:rsidP="008C57F1">
            <w:pPr>
              <w:spacing w:line="276" w:lineRule="auto"/>
              <w:jc w:val="center"/>
              <w:rPr>
                <w:rFonts w:asciiTheme="majorHAnsi" w:hAnsiTheme="majorHAnsi"/>
                <w:szCs w:val="20"/>
              </w:rPr>
            </w:pPr>
            <w:r w:rsidRPr="008C57F1">
              <w:rPr>
                <w:rFonts w:asciiTheme="majorHAnsi" w:hAnsiTheme="majorHAnsi"/>
                <w:szCs w:val="20"/>
              </w:rPr>
              <w:t>5</w:t>
            </w:r>
          </w:p>
        </w:tc>
      </w:tr>
      <w:tr w:rsidR="001D56A2" w:rsidRPr="00365395" w14:paraId="6D087DF8" w14:textId="77777777" w:rsidTr="008C57F1">
        <w:tc>
          <w:tcPr>
            <w:tcW w:w="6911" w:type="dxa"/>
          </w:tcPr>
          <w:p w14:paraId="5E67F912" w14:textId="5732BA21" w:rsidR="001D56A2" w:rsidRDefault="001D56A2" w:rsidP="001D56A2">
            <w:pPr>
              <w:spacing w:line="276" w:lineRule="auto"/>
              <w:jc w:val="right"/>
              <w:rPr>
                <w:rFonts w:asciiTheme="majorHAnsi" w:hAnsiTheme="majorHAnsi"/>
              </w:rPr>
            </w:pPr>
            <w:r>
              <w:rPr>
                <w:rFonts w:asciiTheme="majorHAnsi" w:hAnsiTheme="majorHAnsi"/>
              </w:rPr>
              <w:t>Skupaj:</w:t>
            </w:r>
          </w:p>
        </w:tc>
        <w:tc>
          <w:tcPr>
            <w:tcW w:w="1559" w:type="dxa"/>
            <w:vAlign w:val="center"/>
          </w:tcPr>
          <w:p w14:paraId="55CB22F2" w14:textId="47CE1E73" w:rsidR="001D56A2" w:rsidRPr="008C57F1" w:rsidRDefault="001D56A2" w:rsidP="008C57F1">
            <w:pPr>
              <w:spacing w:line="276" w:lineRule="auto"/>
              <w:jc w:val="center"/>
              <w:rPr>
                <w:rFonts w:asciiTheme="majorHAnsi" w:hAnsiTheme="majorHAnsi"/>
                <w:szCs w:val="20"/>
              </w:rPr>
            </w:pPr>
            <w:r>
              <w:rPr>
                <w:rFonts w:asciiTheme="majorHAnsi" w:hAnsiTheme="majorHAnsi"/>
                <w:szCs w:val="20"/>
              </w:rPr>
              <w:t>50</w:t>
            </w:r>
          </w:p>
        </w:tc>
      </w:tr>
      <w:bookmarkEnd w:id="17"/>
    </w:tbl>
    <w:p w14:paraId="5C69C3FE" w14:textId="77777777" w:rsidR="00E84AEE" w:rsidRPr="002B0379" w:rsidRDefault="00E84AEE" w:rsidP="00E84AEE">
      <w:pPr>
        <w:spacing w:line="276" w:lineRule="auto"/>
        <w:jc w:val="both"/>
        <w:rPr>
          <w:rFonts w:asciiTheme="majorHAnsi" w:hAnsiTheme="majorHAnsi"/>
        </w:rPr>
      </w:pPr>
    </w:p>
    <w:p w14:paraId="6090D39E" w14:textId="3BDE0A64" w:rsidR="00E84AEE" w:rsidRPr="002B0379" w:rsidRDefault="00E84AEE" w:rsidP="00E84AEE">
      <w:pPr>
        <w:spacing w:line="276" w:lineRule="auto"/>
        <w:ind w:left="568" w:firstLine="1"/>
        <w:jc w:val="both"/>
        <w:rPr>
          <w:rFonts w:asciiTheme="majorHAnsi" w:hAnsiTheme="majorHAnsi"/>
        </w:rPr>
      </w:pPr>
      <w:r w:rsidRPr="002B0379">
        <w:rPr>
          <w:rFonts w:asciiTheme="majorHAnsi" w:hAnsiTheme="majorHAnsi"/>
        </w:rPr>
        <w:t>Posamezna natečajna rešitev, ki bo ovrednotena s skupaj 25 točkami ali manj ali bo pri posameznem kriteriju ovrednotena z 0 točkami</w:t>
      </w:r>
      <w:r w:rsidR="00510884">
        <w:rPr>
          <w:rFonts w:asciiTheme="majorHAnsi" w:hAnsiTheme="majorHAnsi"/>
        </w:rPr>
        <w:t>,</w:t>
      </w:r>
      <w:r w:rsidRPr="002B0379">
        <w:rPr>
          <w:rFonts w:asciiTheme="majorHAnsi" w:hAnsiTheme="majorHAnsi"/>
        </w:rPr>
        <w:t xml:space="preserve"> šteje kot </w:t>
      </w:r>
      <w:r w:rsidRPr="002B0379">
        <w:rPr>
          <w:rFonts w:asciiTheme="majorHAnsi" w:hAnsiTheme="majorHAnsi"/>
          <w:b/>
          <w:bCs/>
        </w:rPr>
        <w:t>neustrezna natečajna rešitev</w:t>
      </w:r>
      <w:r w:rsidRPr="002B0379">
        <w:rPr>
          <w:rFonts w:asciiTheme="majorHAnsi" w:hAnsiTheme="majorHAnsi"/>
        </w:rPr>
        <w:t>. Naročnik bo ponudbe ponudnikov, katerih natečajne rešitve bodo označene kot neustrezne, zavrnil kot nedopustne.</w:t>
      </w:r>
    </w:p>
    <w:p w14:paraId="2F134744" w14:textId="77777777" w:rsidR="00E84AEE" w:rsidRPr="002B0379" w:rsidRDefault="00E84AEE" w:rsidP="00E84AEE">
      <w:pPr>
        <w:spacing w:line="276" w:lineRule="auto"/>
        <w:ind w:left="284"/>
        <w:jc w:val="both"/>
        <w:rPr>
          <w:rFonts w:asciiTheme="majorHAnsi" w:hAnsiTheme="majorHAnsi"/>
        </w:rPr>
      </w:pPr>
    </w:p>
    <w:p w14:paraId="7DBD28E2" w14:textId="77777777" w:rsidR="00C60246" w:rsidRPr="002B0379" w:rsidRDefault="00C60246">
      <w:pPr>
        <w:rPr>
          <w:rFonts w:asciiTheme="majorHAnsi" w:hAnsiTheme="majorHAnsi"/>
        </w:rPr>
      </w:pPr>
    </w:p>
    <w:p w14:paraId="6E46C7BC" w14:textId="77777777" w:rsidR="00C60246" w:rsidRPr="002B0379" w:rsidRDefault="00C60246">
      <w:pPr>
        <w:rPr>
          <w:rFonts w:asciiTheme="majorHAnsi" w:hAnsiTheme="majorHAnsi"/>
        </w:rPr>
      </w:pPr>
    </w:p>
    <w:p w14:paraId="2567EF62" w14:textId="77777777" w:rsidR="00C60246" w:rsidRPr="002B0379" w:rsidRDefault="00C60246">
      <w:pPr>
        <w:rPr>
          <w:rFonts w:asciiTheme="majorHAnsi" w:hAnsiTheme="majorHAnsi" w:cstheme="minorHAnsi"/>
          <w:b/>
          <w:caps/>
          <w:color w:val="008080"/>
          <w:sz w:val="36"/>
          <w:szCs w:val="36"/>
        </w:rPr>
      </w:pPr>
      <w:r w:rsidRPr="002B0379">
        <w:rPr>
          <w:rFonts w:asciiTheme="majorHAnsi" w:hAnsiTheme="majorHAnsi" w:cstheme="minorHAnsi"/>
          <w:b/>
          <w:color w:val="008080"/>
          <w:sz w:val="36"/>
          <w:szCs w:val="36"/>
        </w:rPr>
        <w:br w:type="page"/>
      </w:r>
    </w:p>
    <w:p w14:paraId="089D8DDE" w14:textId="5CD6542B" w:rsidR="005B3E5E" w:rsidRPr="002B0379" w:rsidRDefault="005B3E5E" w:rsidP="005B3E5E">
      <w:pPr>
        <w:pStyle w:val="NASLOV40ptGRAY"/>
        <w:spacing w:after="0" w:line="276" w:lineRule="auto"/>
        <w:rPr>
          <w:rFonts w:asciiTheme="majorHAnsi" w:hAnsiTheme="majorHAnsi" w:cstheme="minorHAnsi"/>
          <w:b/>
          <w:color w:val="008080"/>
          <w:sz w:val="36"/>
          <w:szCs w:val="36"/>
        </w:rPr>
      </w:pPr>
      <w:r w:rsidRPr="002B0379">
        <w:rPr>
          <w:rFonts w:asciiTheme="majorHAnsi" w:hAnsiTheme="majorHAnsi" w:cstheme="minorHAnsi"/>
          <w:b/>
          <w:color w:val="008080"/>
          <w:sz w:val="36"/>
          <w:szCs w:val="36"/>
        </w:rPr>
        <w:lastRenderedPageBreak/>
        <w:t xml:space="preserve">PRAVNO VARSTVO </w:t>
      </w:r>
    </w:p>
    <w:p w14:paraId="1F583F37" w14:textId="77777777" w:rsidR="005B3E5E" w:rsidRPr="002B0379" w:rsidRDefault="005B3E5E" w:rsidP="005B3E5E">
      <w:pPr>
        <w:spacing w:line="276" w:lineRule="auto"/>
        <w:rPr>
          <w:rFonts w:asciiTheme="majorHAnsi" w:hAnsiTheme="majorHAnsi"/>
          <w:caps/>
          <w:color w:val="7F7F7F"/>
          <w:szCs w:val="20"/>
          <w:highlight w:val="lightGray"/>
        </w:rPr>
      </w:pPr>
    </w:p>
    <w:p w14:paraId="50ED8271" w14:textId="77777777" w:rsidR="005B3E5E" w:rsidRPr="002B0379" w:rsidRDefault="005B3E5E" w:rsidP="00C60246">
      <w:pPr>
        <w:widowControl w:val="0"/>
        <w:spacing w:line="276" w:lineRule="auto"/>
        <w:jc w:val="both"/>
        <w:rPr>
          <w:rFonts w:asciiTheme="majorHAnsi" w:hAnsiTheme="majorHAnsi"/>
        </w:rPr>
      </w:pPr>
      <w:r w:rsidRPr="002B0379">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2B0379" w:rsidRDefault="005B3E5E" w:rsidP="00C60246">
      <w:pPr>
        <w:widowControl w:val="0"/>
        <w:spacing w:line="276" w:lineRule="auto"/>
        <w:jc w:val="both"/>
        <w:rPr>
          <w:rFonts w:asciiTheme="majorHAnsi" w:hAnsiTheme="majorHAnsi"/>
        </w:rPr>
      </w:pPr>
    </w:p>
    <w:p w14:paraId="45367332" w14:textId="77777777" w:rsidR="005B3E5E" w:rsidRPr="002B0379" w:rsidRDefault="005B3E5E" w:rsidP="00C60246">
      <w:pPr>
        <w:widowControl w:val="0"/>
        <w:spacing w:line="276" w:lineRule="auto"/>
        <w:jc w:val="both"/>
        <w:rPr>
          <w:rFonts w:asciiTheme="majorHAnsi" w:hAnsiTheme="majorHAnsi"/>
        </w:rPr>
      </w:pPr>
      <w:r w:rsidRPr="002B0379">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2B0379" w:rsidRDefault="005B3E5E" w:rsidP="00C60246">
      <w:pPr>
        <w:widowControl w:val="0"/>
        <w:spacing w:line="276" w:lineRule="auto"/>
        <w:jc w:val="both"/>
        <w:rPr>
          <w:rFonts w:asciiTheme="majorHAnsi" w:hAnsiTheme="majorHAnsi"/>
        </w:rPr>
      </w:pPr>
    </w:p>
    <w:p w14:paraId="4C36F168" w14:textId="77777777" w:rsidR="005B3E5E" w:rsidRPr="002B0379" w:rsidRDefault="005B3E5E" w:rsidP="00C60246">
      <w:pPr>
        <w:widowControl w:val="0"/>
        <w:spacing w:line="276" w:lineRule="auto"/>
        <w:jc w:val="both"/>
        <w:rPr>
          <w:rFonts w:asciiTheme="majorHAnsi" w:hAnsiTheme="majorHAnsi"/>
        </w:rPr>
      </w:pPr>
      <w:r w:rsidRPr="002B0379">
        <w:rPr>
          <w:rFonts w:asciiTheme="majorHAnsi" w:hAnsiTheme="majorHAnsi"/>
        </w:rPr>
        <w:t>Vlagatelj mora zahtevku za revizijo priložiti oz. navesti:</w:t>
      </w:r>
    </w:p>
    <w:p w14:paraId="72D81292" w14:textId="77777777" w:rsidR="005B3E5E" w:rsidRPr="002B0379" w:rsidRDefault="005B3E5E" w:rsidP="000E2980">
      <w:pPr>
        <w:numPr>
          <w:ilvl w:val="0"/>
          <w:numId w:val="6"/>
        </w:numPr>
        <w:spacing w:line="276" w:lineRule="auto"/>
        <w:ind w:left="567" w:right="20" w:hanging="283"/>
        <w:jc w:val="both"/>
        <w:rPr>
          <w:rFonts w:asciiTheme="majorHAnsi" w:eastAsia="Trebuchet MS" w:hAnsiTheme="majorHAnsi"/>
        </w:rPr>
      </w:pPr>
      <w:r w:rsidRPr="002B0379">
        <w:rPr>
          <w:rFonts w:asciiTheme="majorHAnsi" w:eastAsia="Trebuchet MS" w:hAnsiTheme="majorHAnsi"/>
        </w:rPr>
        <w:t>ime in naslov vlagatelja zahtevka (v nadaljnjem besedilu: vlagatelj) ter kontaktno osebo,</w:t>
      </w:r>
    </w:p>
    <w:p w14:paraId="664D6B8A" w14:textId="77777777" w:rsidR="005B3E5E" w:rsidRPr="002B0379" w:rsidRDefault="005B3E5E" w:rsidP="000E2980">
      <w:pPr>
        <w:numPr>
          <w:ilvl w:val="0"/>
          <w:numId w:val="6"/>
        </w:numPr>
        <w:spacing w:line="276" w:lineRule="auto"/>
        <w:ind w:left="567" w:right="20" w:hanging="283"/>
        <w:jc w:val="both"/>
        <w:rPr>
          <w:rFonts w:asciiTheme="majorHAnsi" w:eastAsia="Trebuchet MS" w:hAnsiTheme="majorHAnsi"/>
        </w:rPr>
      </w:pPr>
      <w:r w:rsidRPr="002B0379">
        <w:rPr>
          <w:rFonts w:asciiTheme="majorHAnsi" w:eastAsia="Trebuchet MS" w:hAnsiTheme="majorHAnsi"/>
        </w:rPr>
        <w:t>ime naročnika,</w:t>
      </w:r>
    </w:p>
    <w:p w14:paraId="43237AC1" w14:textId="77777777" w:rsidR="005B3E5E" w:rsidRPr="002B0379" w:rsidRDefault="005B3E5E" w:rsidP="000E2980">
      <w:pPr>
        <w:numPr>
          <w:ilvl w:val="0"/>
          <w:numId w:val="6"/>
        </w:numPr>
        <w:spacing w:line="276" w:lineRule="auto"/>
        <w:ind w:left="567" w:right="20" w:hanging="283"/>
        <w:jc w:val="both"/>
        <w:rPr>
          <w:rFonts w:asciiTheme="majorHAnsi" w:eastAsia="Trebuchet MS" w:hAnsiTheme="majorHAnsi"/>
        </w:rPr>
      </w:pPr>
      <w:r w:rsidRPr="002B0379">
        <w:rPr>
          <w:rFonts w:asciiTheme="majorHAnsi" w:eastAsia="Trebuchet MS" w:hAnsiTheme="majorHAnsi"/>
        </w:rPr>
        <w:t>oznako javnega naročila,</w:t>
      </w:r>
    </w:p>
    <w:p w14:paraId="43290DFD" w14:textId="77777777" w:rsidR="005B3E5E" w:rsidRPr="002B0379" w:rsidRDefault="005B3E5E" w:rsidP="000E2980">
      <w:pPr>
        <w:numPr>
          <w:ilvl w:val="0"/>
          <w:numId w:val="6"/>
        </w:numPr>
        <w:spacing w:line="276" w:lineRule="auto"/>
        <w:ind w:left="567" w:right="20" w:hanging="283"/>
        <w:jc w:val="both"/>
        <w:rPr>
          <w:rFonts w:asciiTheme="majorHAnsi" w:eastAsia="Trebuchet MS" w:hAnsiTheme="majorHAnsi"/>
        </w:rPr>
      </w:pPr>
      <w:r w:rsidRPr="002B0379">
        <w:rPr>
          <w:rFonts w:asciiTheme="majorHAnsi" w:eastAsia="Trebuchet MS" w:hAnsiTheme="majorHAnsi"/>
        </w:rPr>
        <w:t>predmet javnega naročila,</w:t>
      </w:r>
    </w:p>
    <w:p w14:paraId="190A6E84" w14:textId="77777777" w:rsidR="005B3E5E" w:rsidRPr="002B0379" w:rsidRDefault="005B3E5E" w:rsidP="000E2980">
      <w:pPr>
        <w:numPr>
          <w:ilvl w:val="0"/>
          <w:numId w:val="6"/>
        </w:numPr>
        <w:spacing w:line="276" w:lineRule="auto"/>
        <w:ind w:left="567" w:right="20" w:hanging="283"/>
        <w:jc w:val="both"/>
        <w:rPr>
          <w:rFonts w:asciiTheme="majorHAnsi" w:eastAsia="Trebuchet MS" w:hAnsiTheme="majorHAnsi"/>
        </w:rPr>
      </w:pPr>
      <w:r w:rsidRPr="002B0379">
        <w:rPr>
          <w:rFonts w:asciiTheme="majorHAnsi" w:eastAsia="Trebuchet MS" w:hAnsiTheme="majorHAnsi"/>
        </w:rPr>
        <w:t>pooblastilo za zastopanje v predrevizijskem in revizijskem postopku, če vlagatelj nastopa s pooblaščencem,</w:t>
      </w:r>
    </w:p>
    <w:p w14:paraId="403E7BFE" w14:textId="7B04F748" w:rsidR="005B3E5E" w:rsidRPr="002B0379" w:rsidRDefault="005B3E5E" w:rsidP="000E2980">
      <w:pPr>
        <w:numPr>
          <w:ilvl w:val="0"/>
          <w:numId w:val="6"/>
        </w:numPr>
        <w:spacing w:line="276" w:lineRule="auto"/>
        <w:ind w:left="567" w:right="20" w:hanging="283"/>
        <w:jc w:val="both"/>
        <w:rPr>
          <w:rFonts w:asciiTheme="majorHAnsi" w:hAnsiTheme="majorHAnsi"/>
        </w:rPr>
      </w:pPr>
      <w:r w:rsidRPr="002B0379">
        <w:rPr>
          <w:rFonts w:asciiTheme="majorHAnsi" w:eastAsia="Trebuchet MS" w:hAnsiTheme="majorHAnsi"/>
        </w:rPr>
        <w:t xml:space="preserve">potrdilo o vplačilu takse v </w:t>
      </w:r>
      <w:r w:rsidRPr="00510884">
        <w:rPr>
          <w:rFonts w:asciiTheme="majorHAnsi" w:eastAsia="Trebuchet MS" w:hAnsiTheme="majorHAnsi"/>
        </w:rPr>
        <w:t xml:space="preserve">višini </w:t>
      </w:r>
      <w:r w:rsidR="00510884" w:rsidRPr="00510884">
        <w:rPr>
          <w:rFonts w:asciiTheme="majorHAnsi" w:eastAsia="Trebuchet MS" w:hAnsiTheme="majorHAnsi"/>
        </w:rPr>
        <w:t>2</w:t>
      </w:r>
      <w:r w:rsidRPr="00510884">
        <w:rPr>
          <w:rFonts w:asciiTheme="majorHAnsi" w:eastAsia="Trebuchet MS" w:hAnsiTheme="majorHAnsi"/>
        </w:rPr>
        <w:t>.000 EUR na račun SI56 0110 0100 0358 802 (sklic 16110-7111290-XXXXXXXX, pri čemer je XXXXXX</w:t>
      </w:r>
      <w:r w:rsidRPr="002B0379">
        <w:rPr>
          <w:rFonts w:asciiTheme="majorHAnsi" w:eastAsia="Trebuchet MS" w:hAnsiTheme="majorHAnsi"/>
        </w:rPr>
        <w:t xml:space="preserve"> številka obvestila o naročilu iz Portala javnih naročil, ki je podana v obliki JNXXXXXX/20XX-B01</w:t>
      </w:r>
      <w:r w:rsidRPr="002B0379">
        <w:rPr>
          <w:rFonts w:asciiTheme="majorHAnsi" w:hAnsiTheme="majorHAnsi"/>
        </w:rPr>
        <w:t>).</w:t>
      </w:r>
    </w:p>
    <w:p w14:paraId="3827A866" w14:textId="77777777" w:rsidR="005B3E5E" w:rsidRPr="002B0379" w:rsidRDefault="005B3E5E" w:rsidP="005B3E5E">
      <w:pPr>
        <w:widowControl w:val="0"/>
        <w:spacing w:line="276" w:lineRule="auto"/>
        <w:ind w:left="284"/>
        <w:jc w:val="both"/>
        <w:rPr>
          <w:rFonts w:asciiTheme="majorHAnsi" w:hAnsiTheme="majorHAnsi"/>
        </w:rPr>
      </w:pPr>
    </w:p>
    <w:p w14:paraId="647424D3" w14:textId="77777777" w:rsidR="005B3E5E" w:rsidRPr="002B0379" w:rsidRDefault="005B3E5E" w:rsidP="00C60246">
      <w:pPr>
        <w:widowControl w:val="0"/>
        <w:spacing w:line="276" w:lineRule="auto"/>
        <w:jc w:val="both"/>
        <w:rPr>
          <w:rFonts w:asciiTheme="majorHAnsi" w:hAnsiTheme="majorHAnsi"/>
        </w:rPr>
      </w:pPr>
      <w:r w:rsidRPr="002B0379">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2B0379" w:rsidRDefault="005B3E5E" w:rsidP="00C60246">
      <w:pPr>
        <w:widowControl w:val="0"/>
        <w:spacing w:line="276" w:lineRule="auto"/>
        <w:jc w:val="both"/>
        <w:rPr>
          <w:rFonts w:asciiTheme="majorHAnsi" w:hAnsiTheme="majorHAnsi"/>
        </w:rPr>
      </w:pPr>
    </w:p>
    <w:p w14:paraId="0E48CA89" w14:textId="77777777" w:rsidR="005B3E5E" w:rsidRPr="002B0379" w:rsidRDefault="005B3E5E" w:rsidP="00C60246">
      <w:pPr>
        <w:widowControl w:val="0"/>
        <w:spacing w:line="276" w:lineRule="auto"/>
        <w:jc w:val="both"/>
        <w:rPr>
          <w:rFonts w:asciiTheme="majorHAnsi" w:hAnsiTheme="majorHAnsi"/>
        </w:rPr>
      </w:pPr>
      <w:r w:rsidRPr="002B0379">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2B0379" w:rsidRDefault="00700046" w:rsidP="008A51A1">
      <w:pPr>
        <w:spacing w:line="276" w:lineRule="auto"/>
        <w:ind w:left="284"/>
        <w:rPr>
          <w:rFonts w:asciiTheme="majorHAnsi" w:hAnsiTheme="majorHAnsi"/>
        </w:rPr>
      </w:pPr>
    </w:p>
    <w:p w14:paraId="2522DB0D" w14:textId="453A489B" w:rsidR="00C94AE1" w:rsidRPr="002B0379" w:rsidRDefault="00C94AE1" w:rsidP="008A51A1">
      <w:pPr>
        <w:spacing w:line="276" w:lineRule="auto"/>
        <w:ind w:left="284"/>
        <w:rPr>
          <w:rFonts w:asciiTheme="majorHAnsi" w:hAnsiTheme="majorHAnsi"/>
        </w:rPr>
      </w:pPr>
    </w:p>
    <w:p w14:paraId="226886E8" w14:textId="7D7D1C09" w:rsidR="00125970" w:rsidRPr="002B0379" w:rsidRDefault="00125970" w:rsidP="008A51A1">
      <w:pPr>
        <w:spacing w:line="276" w:lineRule="auto"/>
        <w:jc w:val="both"/>
        <w:rPr>
          <w:rFonts w:asciiTheme="majorHAnsi" w:eastAsiaTheme="minorEastAsia" w:hAnsiTheme="majorHAnsi"/>
          <w:szCs w:val="20"/>
        </w:rPr>
      </w:pPr>
      <w:r w:rsidRPr="002B0379">
        <w:rPr>
          <w:rFonts w:asciiTheme="majorHAnsi" w:eastAsiaTheme="minorEastAsia" w:hAnsiTheme="majorHAnsi"/>
          <w:szCs w:val="20"/>
        </w:rPr>
        <w:tab/>
      </w:r>
      <w:r w:rsidRPr="002B0379">
        <w:rPr>
          <w:rFonts w:asciiTheme="majorHAnsi" w:eastAsiaTheme="minorEastAsia" w:hAnsiTheme="majorHAnsi"/>
          <w:szCs w:val="20"/>
        </w:rPr>
        <w:tab/>
      </w:r>
      <w:r w:rsidRPr="002B0379">
        <w:rPr>
          <w:rFonts w:asciiTheme="majorHAnsi" w:eastAsiaTheme="minorEastAsia" w:hAnsiTheme="majorHAnsi"/>
          <w:szCs w:val="20"/>
        </w:rPr>
        <w:tab/>
      </w:r>
      <w:r w:rsidRPr="002B0379">
        <w:rPr>
          <w:rFonts w:asciiTheme="majorHAnsi" w:eastAsiaTheme="minorEastAsia" w:hAnsiTheme="majorHAnsi"/>
          <w:szCs w:val="20"/>
        </w:rPr>
        <w:tab/>
      </w:r>
      <w:r w:rsidRPr="002B0379">
        <w:rPr>
          <w:rFonts w:asciiTheme="majorHAnsi" w:eastAsiaTheme="minorEastAsia" w:hAnsiTheme="majorHAnsi"/>
          <w:szCs w:val="20"/>
        </w:rPr>
        <w:tab/>
      </w:r>
      <w:r w:rsidRPr="002B0379">
        <w:rPr>
          <w:rFonts w:asciiTheme="majorHAnsi" w:eastAsiaTheme="minorEastAsia" w:hAnsiTheme="majorHAnsi"/>
          <w:szCs w:val="20"/>
        </w:rPr>
        <w:tab/>
      </w:r>
      <w:r w:rsidRPr="002B0379">
        <w:rPr>
          <w:rFonts w:asciiTheme="majorHAnsi" w:eastAsiaTheme="minorEastAsia" w:hAnsiTheme="majorHAnsi"/>
          <w:szCs w:val="20"/>
        </w:rPr>
        <w:tab/>
      </w:r>
      <w:r w:rsidRPr="002B0379">
        <w:rPr>
          <w:rFonts w:asciiTheme="majorHAnsi" w:eastAsiaTheme="minorEastAsia" w:hAnsiTheme="majorHAnsi"/>
          <w:szCs w:val="20"/>
        </w:rPr>
        <w:tab/>
      </w:r>
      <w:r w:rsidRPr="002B0379">
        <w:rPr>
          <w:rFonts w:asciiTheme="majorHAnsi" w:eastAsiaTheme="minorEastAsia" w:hAnsiTheme="majorHAnsi"/>
          <w:szCs w:val="20"/>
        </w:rPr>
        <w:tab/>
      </w:r>
      <w:r w:rsidRPr="002B0379">
        <w:rPr>
          <w:rFonts w:asciiTheme="majorHAnsi" w:eastAsiaTheme="minorEastAsia" w:hAnsiTheme="majorHAnsi"/>
          <w:szCs w:val="20"/>
        </w:rPr>
        <w:tab/>
      </w:r>
      <w:r w:rsidRPr="002B0379">
        <w:rPr>
          <w:rFonts w:asciiTheme="majorHAnsi" w:eastAsiaTheme="minorEastAsia" w:hAnsiTheme="majorHAnsi"/>
          <w:szCs w:val="20"/>
        </w:rPr>
        <w:tab/>
      </w:r>
      <w:r w:rsidRPr="002B0379">
        <w:rPr>
          <w:rFonts w:asciiTheme="majorHAnsi" w:eastAsiaTheme="minorEastAsia" w:hAnsiTheme="majorHAnsi"/>
          <w:szCs w:val="20"/>
        </w:rPr>
        <w:tab/>
      </w:r>
      <w:r w:rsidRPr="002B0379">
        <w:rPr>
          <w:rFonts w:asciiTheme="majorHAnsi" w:eastAsiaTheme="minorEastAsia" w:hAnsiTheme="majorHAnsi"/>
          <w:szCs w:val="20"/>
        </w:rPr>
        <w:tab/>
      </w:r>
      <w:r w:rsidRPr="002B0379">
        <w:rPr>
          <w:rFonts w:asciiTheme="majorHAnsi" w:eastAsiaTheme="minorEastAsia" w:hAnsiTheme="majorHAnsi"/>
          <w:szCs w:val="20"/>
        </w:rPr>
        <w:tab/>
      </w:r>
    </w:p>
    <w:sectPr w:rsidR="00125970" w:rsidRPr="002B0379"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D0A9C" w14:textId="77777777" w:rsidR="00D6299A" w:rsidRDefault="00D6299A" w:rsidP="00067AAF">
      <w:r>
        <w:separator/>
      </w:r>
    </w:p>
  </w:endnote>
  <w:endnote w:type="continuationSeparator" w:id="0">
    <w:p w14:paraId="13C9710A" w14:textId="77777777" w:rsidR="00D6299A" w:rsidRDefault="00D6299A"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IDFont+F1">
    <w:altName w:val="Calibri"/>
    <w:panose1 w:val="00000000000000000000"/>
    <w:charset w:val="EE"/>
    <w:family w:val="auto"/>
    <w:notTrueType/>
    <w:pitch w:val="default"/>
    <w:sig w:usb0="00000005" w:usb1="00000000" w:usb2="00000000" w:usb3="00000000" w:csb0="00000002" w:csb1="00000000"/>
  </w:font>
  <w:font w:name="Calibri,Bold">
    <w:altName w:val="Calibri"/>
    <w:panose1 w:val="00000000000000000000"/>
    <w:charset w:val="EE"/>
    <w:family w:val="auto"/>
    <w:notTrueType/>
    <w:pitch w:val="default"/>
    <w:sig w:usb0="00000005" w:usb1="00000000" w:usb2="00000000" w:usb3="00000000" w:csb0="00000002"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562FB1" w:rsidRPr="00CD7EBD" w:rsidRDefault="00562FB1">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004D67B2">
          <w:rPr>
            <w:rFonts w:asciiTheme="majorHAnsi" w:hAnsiTheme="majorHAnsi"/>
            <w:noProof/>
            <w:color w:val="008080"/>
          </w:rPr>
          <w:t>5</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562FB1" w:rsidRDefault="00562FB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EB534" w14:textId="77777777" w:rsidR="00D6299A" w:rsidRDefault="00D6299A" w:rsidP="00067AAF">
      <w:r>
        <w:separator/>
      </w:r>
    </w:p>
  </w:footnote>
  <w:footnote w:type="continuationSeparator" w:id="0">
    <w:p w14:paraId="047337CC" w14:textId="77777777" w:rsidR="00D6299A" w:rsidRDefault="00D6299A"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7DA392B8" w:rsidR="00562FB1" w:rsidRPr="00204140" w:rsidRDefault="0095475F" w:rsidP="00BA34F7">
    <w:pPr>
      <w:pStyle w:val="Glava"/>
      <w:tabs>
        <w:tab w:val="center" w:pos="4962"/>
        <w:tab w:val="right" w:pos="9781"/>
      </w:tabs>
      <w:ind w:right="-1188"/>
    </w:pPr>
    <w:r w:rsidRPr="0095475F">
      <w:rPr>
        <w:noProof/>
      </w:rPr>
      <w:drawing>
        <wp:inline distT="0" distB="0" distL="0" distR="0" wp14:anchorId="07409EFF" wp14:editId="32ADCC0D">
          <wp:extent cx="5756910" cy="653415"/>
          <wp:effectExtent l="0" t="0" r="0" b="0"/>
          <wp:docPr id="96160035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600350" name=""/>
                  <pic:cNvPicPr/>
                </pic:nvPicPr>
                <pic:blipFill>
                  <a:blip r:embed="rId1"/>
                  <a:stretch>
                    <a:fillRect/>
                  </a:stretch>
                </pic:blipFill>
                <pic:spPr>
                  <a:xfrm>
                    <a:off x="0" y="0"/>
                    <a:ext cx="5756910" cy="653415"/>
                  </a:xfrm>
                  <a:prstGeom prst="rect">
                    <a:avLst/>
                  </a:prstGeom>
                </pic:spPr>
              </pic:pic>
            </a:graphicData>
          </a:graphic>
        </wp:inline>
      </w:drawing>
    </w:r>
    <w:r w:rsidR="00562FB1">
      <w:rPr>
        <w:noProof/>
      </w:rPr>
      <mc:AlternateContent>
        <mc:Choice Requires="wps">
          <w:drawing>
            <wp:anchor distT="0" distB="0" distL="114300" distR="114300" simplePos="0" relativeHeight="251657216" behindDoc="0" locked="0" layoutInCell="0" allowOverlap="1" wp14:anchorId="56DAA825" wp14:editId="6C990696">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562FB1" w:rsidRPr="00E96CF5" w:rsidRDefault="00562FB1">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562FB1" w:rsidRPr="00E96CF5" w:rsidRDefault="00562FB1">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C043A0D"/>
    <w:multiLevelType w:val="hybridMultilevel"/>
    <w:tmpl w:val="A4806DE4"/>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D936D69"/>
    <w:multiLevelType w:val="hybridMultilevel"/>
    <w:tmpl w:val="636A6DBA"/>
    <w:lvl w:ilvl="0" w:tplc="F704FE74">
      <w:start w:val="1"/>
      <w:numFmt w:val="upperLetter"/>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30294238"/>
    <w:multiLevelType w:val="hybridMultilevel"/>
    <w:tmpl w:val="4900FBB8"/>
    <w:lvl w:ilvl="0" w:tplc="0424001B">
      <w:start w:val="1"/>
      <w:numFmt w:val="lowerRoman"/>
      <w:lvlText w:val="%1."/>
      <w:lvlJc w:val="righ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3A673552"/>
    <w:multiLevelType w:val="hybridMultilevel"/>
    <w:tmpl w:val="99F01616"/>
    <w:lvl w:ilvl="0" w:tplc="A3600F62">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431E2062"/>
    <w:multiLevelType w:val="hybridMultilevel"/>
    <w:tmpl w:val="0CD4855A"/>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44745A2A"/>
    <w:multiLevelType w:val="hybridMultilevel"/>
    <w:tmpl w:val="ADEA5E20"/>
    <w:lvl w:ilvl="0" w:tplc="04240001">
      <w:start w:val="1"/>
      <w:numFmt w:val="bullet"/>
      <w:lvlText w:val=""/>
      <w:lvlJc w:val="left"/>
      <w:pPr>
        <w:ind w:left="1004" w:hanging="360"/>
      </w:pPr>
      <w:rPr>
        <w:rFonts w:ascii="Symbol" w:hAnsi="Symbo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49034E00"/>
    <w:multiLevelType w:val="hybridMultilevel"/>
    <w:tmpl w:val="3960A286"/>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411073908">
    <w:abstractNumId w:val="3"/>
  </w:num>
  <w:num w:numId="2" w16cid:durableId="902721046">
    <w:abstractNumId w:val="10"/>
  </w:num>
  <w:num w:numId="3" w16cid:durableId="436483497">
    <w:abstractNumId w:val="11"/>
  </w:num>
  <w:num w:numId="4" w16cid:durableId="257643888">
    <w:abstractNumId w:val="1"/>
  </w:num>
  <w:num w:numId="5" w16cid:durableId="2083409293">
    <w:abstractNumId w:val="0"/>
  </w:num>
  <w:num w:numId="6" w16cid:durableId="1074277380">
    <w:abstractNumId w:val="13"/>
  </w:num>
  <w:num w:numId="7" w16cid:durableId="828912058">
    <w:abstractNumId w:val="4"/>
  </w:num>
  <w:num w:numId="8" w16cid:durableId="147405457">
    <w:abstractNumId w:val="12"/>
  </w:num>
  <w:num w:numId="9" w16cid:durableId="1188253607">
    <w:abstractNumId w:val="2"/>
  </w:num>
  <w:num w:numId="10" w16cid:durableId="1990477263">
    <w:abstractNumId w:val="9"/>
  </w:num>
  <w:num w:numId="11" w16cid:durableId="1562980594">
    <w:abstractNumId w:val="8"/>
  </w:num>
  <w:num w:numId="12" w16cid:durableId="150828203">
    <w:abstractNumId w:val="6"/>
  </w:num>
  <w:num w:numId="13" w16cid:durableId="637805434">
    <w:abstractNumId w:val="5"/>
  </w:num>
  <w:num w:numId="14" w16cid:durableId="1777212946">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09F3"/>
    <w:rsid w:val="00002543"/>
    <w:rsid w:val="0000674F"/>
    <w:rsid w:val="00007073"/>
    <w:rsid w:val="00007367"/>
    <w:rsid w:val="000133E8"/>
    <w:rsid w:val="00014B65"/>
    <w:rsid w:val="00015C12"/>
    <w:rsid w:val="00017615"/>
    <w:rsid w:val="0002024A"/>
    <w:rsid w:val="000217E8"/>
    <w:rsid w:val="00021F1B"/>
    <w:rsid w:val="00022EE0"/>
    <w:rsid w:val="00023F0B"/>
    <w:rsid w:val="00024B76"/>
    <w:rsid w:val="000257F0"/>
    <w:rsid w:val="000267BA"/>
    <w:rsid w:val="00027A56"/>
    <w:rsid w:val="00027B6C"/>
    <w:rsid w:val="00030C00"/>
    <w:rsid w:val="000318AD"/>
    <w:rsid w:val="00032680"/>
    <w:rsid w:val="00034332"/>
    <w:rsid w:val="00034C84"/>
    <w:rsid w:val="00035DD8"/>
    <w:rsid w:val="000375AE"/>
    <w:rsid w:val="0004152E"/>
    <w:rsid w:val="00044A11"/>
    <w:rsid w:val="000526DD"/>
    <w:rsid w:val="000541A3"/>
    <w:rsid w:val="00055AB6"/>
    <w:rsid w:val="00055F5C"/>
    <w:rsid w:val="000577D5"/>
    <w:rsid w:val="00061023"/>
    <w:rsid w:val="000615C4"/>
    <w:rsid w:val="00062005"/>
    <w:rsid w:val="00062ACF"/>
    <w:rsid w:val="00064799"/>
    <w:rsid w:val="000652D5"/>
    <w:rsid w:val="00065625"/>
    <w:rsid w:val="00067105"/>
    <w:rsid w:val="00067AAF"/>
    <w:rsid w:val="00071C84"/>
    <w:rsid w:val="00071EC4"/>
    <w:rsid w:val="0007272F"/>
    <w:rsid w:val="0007288E"/>
    <w:rsid w:val="00075E02"/>
    <w:rsid w:val="00076C94"/>
    <w:rsid w:val="0007757F"/>
    <w:rsid w:val="00080EA7"/>
    <w:rsid w:val="0008152F"/>
    <w:rsid w:val="00081E03"/>
    <w:rsid w:val="00082C71"/>
    <w:rsid w:val="00084138"/>
    <w:rsid w:val="00085151"/>
    <w:rsid w:val="000857E5"/>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2980"/>
    <w:rsid w:val="000E329E"/>
    <w:rsid w:val="000E356D"/>
    <w:rsid w:val="000E5DAD"/>
    <w:rsid w:val="000E7B6D"/>
    <w:rsid w:val="000F1374"/>
    <w:rsid w:val="000F1568"/>
    <w:rsid w:val="000F27FA"/>
    <w:rsid w:val="000F300A"/>
    <w:rsid w:val="000F42DD"/>
    <w:rsid w:val="000F4333"/>
    <w:rsid w:val="000F7EA4"/>
    <w:rsid w:val="0010055B"/>
    <w:rsid w:val="00100772"/>
    <w:rsid w:val="001016CA"/>
    <w:rsid w:val="00106874"/>
    <w:rsid w:val="001068F2"/>
    <w:rsid w:val="001100EF"/>
    <w:rsid w:val="00110C9C"/>
    <w:rsid w:val="00111217"/>
    <w:rsid w:val="00114A35"/>
    <w:rsid w:val="00115379"/>
    <w:rsid w:val="001221DE"/>
    <w:rsid w:val="00125970"/>
    <w:rsid w:val="001266FB"/>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96B"/>
    <w:rsid w:val="00164B42"/>
    <w:rsid w:val="00164F65"/>
    <w:rsid w:val="001657FE"/>
    <w:rsid w:val="00167A0C"/>
    <w:rsid w:val="001702AE"/>
    <w:rsid w:val="001713F3"/>
    <w:rsid w:val="00173C47"/>
    <w:rsid w:val="001759CE"/>
    <w:rsid w:val="0017662E"/>
    <w:rsid w:val="00176B7B"/>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5574"/>
    <w:rsid w:val="001C1A90"/>
    <w:rsid w:val="001C24C9"/>
    <w:rsid w:val="001C2A48"/>
    <w:rsid w:val="001C4906"/>
    <w:rsid w:val="001C56CB"/>
    <w:rsid w:val="001C5A31"/>
    <w:rsid w:val="001C6DFD"/>
    <w:rsid w:val="001D2707"/>
    <w:rsid w:val="001D4B4D"/>
    <w:rsid w:val="001D56A2"/>
    <w:rsid w:val="001D6FF0"/>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32A6"/>
    <w:rsid w:val="00204140"/>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579D7"/>
    <w:rsid w:val="0026143C"/>
    <w:rsid w:val="002632A9"/>
    <w:rsid w:val="0026343D"/>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1841"/>
    <w:rsid w:val="0029237A"/>
    <w:rsid w:val="00292DD6"/>
    <w:rsid w:val="00294073"/>
    <w:rsid w:val="002942B6"/>
    <w:rsid w:val="0029581A"/>
    <w:rsid w:val="0029678F"/>
    <w:rsid w:val="00296C03"/>
    <w:rsid w:val="002A0E00"/>
    <w:rsid w:val="002A1AA0"/>
    <w:rsid w:val="002A2891"/>
    <w:rsid w:val="002A2A8A"/>
    <w:rsid w:val="002A3FA0"/>
    <w:rsid w:val="002B0379"/>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1472"/>
    <w:rsid w:val="002D3358"/>
    <w:rsid w:val="002D555E"/>
    <w:rsid w:val="002D5928"/>
    <w:rsid w:val="002E05DA"/>
    <w:rsid w:val="002E15B8"/>
    <w:rsid w:val="002E1C1A"/>
    <w:rsid w:val="002E29CA"/>
    <w:rsid w:val="002E2CCB"/>
    <w:rsid w:val="002E4779"/>
    <w:rsid w:val="002E4FF0"/>
    <w:rsid w:val="002E6B1D"/>
    <w:rsid w:val="002F0682"/>
    <w:rsid w:val="002F0BEA"/>
    <w:rsid w:val="002F4332"/>
    <w:rsid w:val="002F5FB1"/>
    <w:rsid w:val="002F612B"/>
    <w:rsid w:val="002F7C2D"/>
    <w:rsid w:val="0030042C"/>
    <w:rsid w:val="00300867"/>
    <w:rsid w:val="00302E97"/>
    <w:rsid w:val="00304FD7"/>
    <w:rsid w:val="00307783"/>
    <w:rsid w:val="003126E0"/>
    <w:rsid w:val="00316E9B"/>
    <w:rsid w:val="003206D1"/>
    <w:rsid w:val="00321063"/>
    <w:rsid w:val="00324ECE"/>
    <w:rsid w:val="00325956"/>
    <w:rsid w:val="0032662B"/>
    <w:rsid w:val="00326C3B"/>
    <w:rsid w:val="00330CB0"/>
    <w:rsid w:val="003338AF"/>
    <w:rsid w:val="00333D7A"/>
    <w:rsid w:val="00333F78"/>
    <w:rsid w:val="00334C71"/>
    <w:rsid w:val="00334F47"/>
    <w:rsid w:val="0033520B"/>
    <w:rsid w:val="003353F7"/>
    <w:rsid w:val="00335782"/>
    <w:rsid w:val="003409EA"/>
    <w:rsid w:val="00341E5A"/>
    <w:rsid w:val="0034289B"/>
    <w:rsid w:val="00344F0E"/>
    <w:rsid w:val="0034584E"/>
    <w:rsid w:val="00346746"/>
    <w:rsid w:val="00346C75"/>
    <w:rsid w:val="0035141C"/>
    <w:rsid w:val="0035176F"/>
    <w:rsid w:val="003605CC"/>
    <w:rsid w:val="00362F43"/>
    <w:rsid w:val="003635AA"/>
    <w:rsid w:val="00363994"/>
    <w:rsid w:val="0036518C"/>
    <w:rsid w:val="00365395"/>
    <w:rsid w:val="00367731"/>
    <w:rsid w:val="00370B66"/>
    <w:rsid w:val="00373430"/>
    <w:rsid w:val="003734ED"/>
    <w:rsid w:val="00373794"/>
    <w:rsid w:val="00373C1F"/>
    <w:rsid w:val="00374BB3"/>
    <w:rsid w:val="00374C2C"/>
    <w:rsid w:val="0037508A"/>
    <w:rsid w:val="0037658A"/>
    <w:rsid w:val="0037721D"/>
    <w:rsid w:val="00377907"/>
    <w:rsid w:val="003831F5"/>
    <w:rsid w:val="003832B4"/>
    <w:rsid w:val="003840B9"/>
    <w:rsid w:val="00384F87"/>
    <w:rsid w:val="0039366F"/>
    <w:rsid w:val="0039406B"/>
    <w:rsid w:val="003949CA"/>
    <w:rsid w:val="00394EA5"/>
    <w:rsid w:val="003958CD"/>
    <w:rsid w:val="003971EE"/>
    <w:rsid w:val="003A17AD"/>
    <w:rsid w:val="003A1AEF"/>
    <w:rsid w:val="003A1C6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3931"/>
    <w:rsid w:val="003C5C1C"/>
    <w:rsid w:val="003D030F"/>
    <w:rsid w:val="003D3E9F"/>
    <w:rsid w:val="003D5C43"/>
    <w:rsid w:val="003D7A0E"/>
    <w:rsid w:val="003E1822"/>
    <w:rsid w:val="003E2AAF"/>
    <w:rsid w:val="003E3A0D"/>
    <w:rsid w:val="003E4937"/>
    <w:rsid w:val="003E4AC7"/>
    <w:rsid w:val="003E594A"/>
    <w:rsid w:val="003E5AB5"/>
    <w:rsid w:val="003E5D9B"/>
    <w:rsid w:val="003E65B1"/>
    <w:rsid w:val="003E71C1"/>
    <w:rsid w:val="003E787F"/>
    <w:rsid w:val="003E7E96"/>
    <w:rsid w:val="003F127A"/>
    <w:rsid w:val="003F1AC9"/>
    <w:rsid w:val="003F1DFB"/>
    <w:rsid w:val="003F23D4"/>
    <w:rsid w:val="003F2B51"/>
    <w:rsid w:val="003F61F2"/>
    <w:rsid w:val="003F73FE"/>
    <w:rsid w:val="00401034"/>
    <w:rsid w:val="004010A4"/>
    <w:rsid w:val="00401A9E"/>
    <w:rsid w:val="004132A8"/>
    <w:rsid w:val="004134EB"/>
    <w:rsid w:val="00413AF7"/>
    <w:rsid w:val="0041426B"/>
    <w:rsid w:val="00414838"/>
    <w:rsid w:val="00414E32"/>
    <w:rsid w:val="004166B0"/>
    <w:rsid w:val="004200B2"/>
    <w:rsid w:val="00420E84"/>
    <w:rsid w:val="00421A35"/>
    <w:rsid w:val="00422496"/>
    <w:rsid w:val="00425F69"/>
    <w:rsid w:val="004276EE"/>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B7F10"/>
    <w:rsid w:val="004C0E3D"/>
    <w:rsid w:val="004C3A3C"/>
    <w:rsid w:val="004C5133"/>
    <w:rsid w:val="004D0779"/>
    <w:rsid w:val="004D1C9A"/>
    <w:rsid w:val="004D2143"/>
    <w:rsid w:val="004D3D82"/>
    <w:rsid w:val="004D5735"/>
    <w:rsid w:val="004D67B2"/>
    <w:rsid w:val="004D681A"/>
    <w:rsid w:val="004E0AD6"/>
    <w:rsid w:val="004E3502"/>
    <w:rsid w:val="004E42F6"/>
    <w:rsid w:val="004E63AF"/>
    <w:rsid w:val="004E6521"/>
    <w:rsid w:val="004F019B"/>
    <w:rsid w:val="004F048D"/>
    <w:rsid w:val="004F329E"/>
    <w:rsid w:val="004F363A"/>
    <w:rsid w:val="004F392C"/>
    <w:rsid w:val="004F3E52"/>
    <w:rsid w:val="004F585A"/>
    <w:rsid w:val="004F71F6"/>
    <w:rsid w:val="004F7AE4"/>
    <w:rsid w:val="005038A1"/>
    <w:rsid w:val="0050419D"/>
    <w:rsid w:val="0050484D"/>
    <w:rsid w:val="00504957"/>
    <w:rsid w:val="00505469"/>
    <w:rsid w:val="005058F7"/>
    <w:rsid w:val="00510884"/>
    <w:rsid w:val="00510DEB"/>
    <w:rsid w:val="0051102A"/>
    <w:rsid w:val="005139CC"/>
    <w:rsid w:val="0051590E"/>
    <w:rsid w:val="00516D25"/>
    <w:rsid w:val="005178CC"/>
    <w:rsid w:val="005201B6"/>
    <w:rsid w:val="00520E17"/>
    <w:rsid w:val="00523BAE"/>
    <w:rsid w:val="00524F08"/>
    <w:rsid w:val="00525A8C"/>
    <w:rsid w:val="00526719"/>
    <w:rsid w:val="00530D35"/>
    <w:rsid w:val="005325C1"/>
    <w:rsid w:val="00533CF6"/>
    <w:rsid w:val="005379A6"/>
    <w:rsid w:val="00537F2E"/>
    <w:rsid w:val="005415DA"/>
    <w:rsid w:val="00541AD6"/>
    <w:rsid w:val="00542C6E"/>
    <w:rsid w:val="0054339A"/>
    <w:rsid w:val="0054378B"/>
    <w:rsid w:val="005457D8"/>
    <w:rsid w:val="00547AA2"/>
    <w:rsid w:val="00552038"/>
    <w:rsid w:val="005523B7"/>
    <w:rsid w:val="00552464"/>
    <w:rsid w:val="00552FFC"/>
    <w:rsid w:val="00553A9B"/>
    <w:rsid w:val="00554556"/>
    <w:rsid w:val="00556BDF"/>
    <w:rsid w:val="00560A7C"/>
    <w:rsid w:val="00562FB1"/>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230"/>
    <w:rsid w:val="00597310"/>
    <w:rsid w:val="00597625"/>
    <w:rsid w:val="005A016F"/>
    <w:rsid w:val="005A0AC1"/>
    <w:rsid w:val="005A14EB"/>
    <w:rsid w:val="005B0541"/>
    <w:rsid w:val="005B177D"/>
    <w:rsid w:val="005B3E5E"/>
    <w:rsid w:val="005C1B45"/>
    <w:rsid w:val="005C2E04"/>
    <w:rsid w:val="005C3E4E"/>
    <w:rsid w:val="005C3EDD"/>
    <w:rsid w:val="005C4F59"/>
    <w:rsid w:val="005C597A"/>
    <w:rsid w:val="005C6AB1"/>
    <w:rsid w:val="005C7A2F"/>
    <w:rsid w:val="005D0A78"/>
    <w:rsid w:val="005D1B8A"/>
    <w:rsid w:val="005D2495"/>
    <w:rsid w:val="005D6399"/>
    <w:rsid w:val="005E1DDD"/>
    <w:rsid w:val="005E1F49"/>
    <w:rsid w:val="005E433D"/>
    <w:rsid w:val="005E5003"/>
    <w:rsid w:val="005E55B1"/>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16696"/>
    <w:rsid w:val="00620B34"/>
    <w:rsid w:val="00625005"/>
    <w:rsid w:val="00625154"/>
    <w:rsid w:val="00631D12"/>
    <w:rsid w:val="00632201"/>
    <w:rsid w:val="006322E7"/>
    <w:rsid w:val="006324CD"/>
    <w:rsid w:val="00632CF4"/>
    <w:rsid w:val="00633F57"/>
    <w:rsid w:val="006340D0"/>
    <w:rsid w:val="00634F42"/>
    <w:rsid w:val="0063523A"/>
    <w:rsid w:val="006355C8"/>
    <w:rsid w:val="00635DE3"/>
    <w:rsid w:val="0064141B"/>
    <w:rsid w:val="00642481"/>
    <w:rsid w:val="00642B86"/>
    <w:rsid w:val="00643A51"/>
    <w:rsid w:val="00645993"/>
    <w:rsid w:val="00645F46"/>
    <w:rsid w:val="006468B3"/>
    <w:rsid w:val="0065263C"/>
    <w:rsid w:val="006552BE"/>
    <w:rsid w:val="00655934"/>
    <w:rsid w:val="0066083E"/>
    <w:rsid w:val="00660EA0"/>
    <w:rsid w:val="0066311C"/>
    <w:rsid w:val="0066349B"/>
    <w:rsid w:val="00666C43"/>
    <w:rsid w:val="00667941"/>
    <w:rsid w:val="0067086E"/>
    <w:rsid w:val="006714FE"/>
    <w:rsid w:val="00676A4A"/>
    <w:rsid w:val="00680CE1"/>
    <w:rsid w:val="00683149"/>
    <w:rsid w:val="00684246"/>
    <w:rsid w:val="00684B6F"/>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A7829"/>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0A7"/>
    <w:rsid w:val="006E3E6B"/>
    <w:rsid w:val="006E6238"/>
    <w:rsid w:val="006E6EAE"/>
    <w:rsid w:val="006E7227"/>
    <w:rsid w:val="006F03DA"/>
    <w:rsid w:val="006F2BF7"/>
    <w:rsid w:val="006F2C7B"/>
    <w:rsid w:val="006F47F2"/>
    <w:rsid w:val="006F5C96"/>
    <w:rsid w:val="006F5F20"/>
    <w:rsid w:val="006F6D7F"/>
    <w:rsid w:val="006F7B12"/>
    <w:rsid w:val="00700046"/>
    <w:rsid w:val="00701218"/>
    <w:rsid w:val="00701F51"/>
    <w:rsid w:val="0070200C"/>
    <w:rsid w:val="007065CB"/>
    <w:rsid w:val="007114C9"/>
    <w:rsid w:val="00711DFE"/>
    <w:rsid w:val="007135A1"/>
    <w:rsid w:val="00713885"/>
    <w:rsid w:val="00715E4A"/>
    <w:rsid w:val="00716D07"/>
    <w:rsid w:val="00716EA0"/>
    <w:rsid w:val="00720140"/>
    <w:rsid w:val="00720C98"/>
    <w:rsid w:val="00721186"/>
    <w:rsid w:val="0072369F"/>
    <w:rsid w:val="0072441C"/>
    <w:rsid w:val="00724C07"/>
    <w:rsid w:val="00727C1D"/>
    <w:rsid w:val="00727C79"/>
    <w:rsid w:val="00730877"/>
    <w:rsid w:val="007326DA"/>
    <w:rsid w:val="007341FE"/>
    <w:rsid w:val="00736B4B"/>
    <w:rsid w:val="00736DEA"/>
    <w:rsid w:val="00740DDB"/>
    <w:rsid w:val="0074190E"/>
    <w:rsid w:val="007420F1"/>
    <w:rsid w:val="007441CA"/>
    <w:rsid w:val="00744EC7"/>
    <w:rsid w:val="0074557D"/>
    <w:rsid w:val="00746D4E"/>
    <w:rsid w:val="00747513"/>
    <w:rsid w:val="0075136E"/>
    <w:rsid w:val="007550E8"/>
    <w:rsid w:val="00757F69"/>
    <w:rsid w:val="00765C2C"/>
    <w:rsid w:val="0077068E"/>
    <w:rsid w:val="00771E29"/>
    <w:rsid w:val="00773452"/>
    <w:rsid w:val="007735D1"/>
    <w:rsid w:val="0077437D"/>
    <w:rsid w:val="00775D1F"/>
    <w:rsid w:val="00775E69"/>
    <w:rsid w:val="007819A2"/>
    <w:rsid w:val="007829C7"/>
    <w:rsid w:val="00782B83"/>
    <w:rsid w:val="007832D8"/>
    <w:rsid w:val="00786D22"/>
    <w:rsid w:val="00787FC0"/>
    <w:rsid w:val="00790A01"/>
    <w:rsid w:val="00790D6E"/>
    <w:rsid w:val="00791CFB"/>
    <w:rsid w:val="00791D0E"/>
    <w:rsid w:val="007951C1"/>
    <w:rsid w:val="00796E6A"/>
    <w:rsid w:val="007A1C16"/>
    <w:rsid w:val="007A3F5E"/>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263"/>
    <w:rsid w:val="007E3ACD"/>
    <w:rsid w:val="007E7010"/>
    <w:rsid w:val="007E77BB"/>
    <w:rsid w:val="007F08AE"/>
    <w:rsid w:val="007F0B65"/>
    <w:rsid w:val="007F7539"/>
    <w:rsid w:val="007F774A"/>
    <w:rsid w:val="00801331"/>
    <w:rsid w:val="00803487"/>
    <w:rsid w:val="00804BFF"/>
    <w:rsid w:val="00804C05"/>
    <w:rsid w:val="0080689C"/>
    <w:rsid w:val="00810457"/>
    <w:rsid w:val="00810E51"/>
    <w:rsid w:val="00811700"/>
    <w:rsid w:val="00813BDF"/>
    <w:rsid w:val="00820AE1"/>
    <w:rsid w:val="00820AEC"/>
    <w:rsid w:val="00820F27"/>
    <w:rsid w:val="00821DE7"/>
    <w:rsid w:val="00826C4E"/>
    <w:rsid w:val="0082718B"/>
    <w:rsid w:val="00833204"/>
    <w:rsid w:val="00833A38"/>
    <w:rsid w:val="008343CA"/>
    <w:rsid w:val="0083513F"/>
    <w:rsid w:val="008357D2"/>
    <w:rsid w:val="00840B8F"/>
    <w:rsid w:val="00840C1D"/>
    <w:rsid w:val="00840C80"/>
    <w:rsid w:val="00841F84"/>
    <w:rsid w:val="00842900"/>
    <w:rsid w:val="00843185"/>
    <w:rsid w:val="00843ED0"/>
    <w:rsid w:val="00844106"/>
    <w:rsid w:val="00844FC7"/>
    <w:rsid w:val="0084598E"/>
    <w:rsid w:val="00847B6E"/>
    <w:rsid w:val="008526EF"/>
    <w:rsid w:val="0085396B"/>
    <w:rsid w:val="0085599A"/>
    <w:rsid w:val="00855C43"/>
    <w:rsid w:val="00857DD9"/>
    <w:rsid w:val="00863922"/>
    <w:rsid w:val="0086455D"/>
    <w:rsid w:val="00865106"/>
    <w:rsid w:val="0086631B"/>
    <w:rsid w:val="008673D8"/>
    <w:rsid w:val="00870FAB"/>
    <w:rsid w:val="008716FF"/>
    <w:rsid w:val="0087301A"/>
    <w:rsid w:val="008732C5"/>
    <w:rsid w:val="00873DC2"/>
    <w:rsid w:val="00874056"/>
    <w:rsid w:val="008740DB"/>
    <w:rsid w:val="00874336"/>
    <w:rsid w:val="00874B16"/>
    <w:rsid w:val="008752EC"/>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A63FB"/>
    <w:rsid w:val="008B211B"/>
    <w:rsid w:val="008B2B4A"/>
    <w:rsid w:val="008B71D3"/>
    <w:rsid w:val="008B795F"/>
    <w:rsid w:val="008C0A4C"/>
    <w:rsid w:val="008C2AE8"/>
    <w:rsid w:val="008C57F1"/>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05FDC"/>
    <w:rsid w:val="00910AA7"/>
    <w:rsid w:val="00913E10"/>
    <w:rsid w:val="00915F68"/>
    <w:rsid w:val="0091629A"/>
    <w:rsid w:val="0091677C"/>
    <w:rsid w:val="0092186F"/>
    <w:rsid w:val="009236BE"/>
    <w:rsid w:val="009244EE"/>
    <w:rsid w:val="0092553C"/>
    <w:rsid w:val="00926946"/>
    <w:rsid w:val="00930B19"/>
    <w:rsid w:val="00930CBD"/>
    <w:rsid w:val="00930E00"/>
    <w:rsid w:val="00932956"/>
    <w:rsid w:val="00932C3A"/>
    <w:rsid w:val="009344AF"/>
    <w:rsid w:val="00936067"/>
    <w:rsid w:val="00936FD7"/>
    <w:rsid w:val="00941D9C"/>
    <w:rsid w:val="00942B31"/>
    <w:rsid w:val="00943E2B"/>
    <w:rsid w:val="0094414D"/>
    <w:rsid w:val="0094510F"/>
    <w:rsid w:val="00945E61"/>
    <w:rsid w:val="0094665D"/>
    <w:rsid w:val="00951118"/>
    <w:rsid w:val="009513F6"/>
    <w:rsid w:val="0095475F"/>
    <w:rsid w:val="0095495E"/>
    <w:rsid w:val="00956724"/>
    <w:rsid w:val="009612B8"/>
    <w:rsid w:val="009619C5"/>
    <w:rsid w:val="0096361F"/>
    <w:rsid w:val="0096474E"/>
    <w:rsid w:val="009658BC"/>
    <w:rsid w:val="00966231"/>
    <w:rsid w:val="009709B4"/>
    <w:rsid w:val="0097126C"/>
    <w:rsid w:val="00971CFF"/>
    <w:rsid w:val="00972155"/>
    <w:rsid w:val="00972C45"/>
    <w:rsid w:val="0097368F"/>
    <w:rsid w:val="00973DD9"/>
    <w:rsid w:val="00974E61"/>
    <w:rsid w:val="00980559"/>
    <w:rsid w:val="00981562"/>
    <w:rsid w:val="00982B0E"/>
    <w:rsid w:val="009856A6"/>
    <w:rsid w:val="009873AD"/>
    <w:rsid w:val="009934EB"/>
    <w:rsid w:val="00993952"/>
    <w:rsid w:val="00993C16"/>
    <w:rsid w:val="00996D7F"/>
    <w:rsid w:val="00997B4F"/>
    <w:rsid w:val="009A1F10"/>
    <w:rsid w:val="009A7059"/>
    <w:rsid w:val="009A747D"/>
    <w:rsid w:val="009A7F0C"/>
    <w:rsid w:val="009B04E0"/>
    <w:rsid w:val="009B0541"/>
    <w:rsid w:val="009B0E66"/>
    <w:rsid w:val="009B1E79"/>
    <w:rsid w:val="009B205D"/>
    <w:rsid w:val="009B2401"/>
    <w:rsid w:val="009B2514"/>
    <w:rsid w:val="009B4201"/>
    <w:rsid w:val="009B462D"/>
    <w:rsid w:val="009B4879"/>
    <w:rsid w:val="009B50F7"/>
    <w:rsid w:val="009B5A5A"/>
    <w:rsid w:val="009B65D1"/>
    <w:rsid w:val="009B68C2"/>
    <w:rsid w:val="009B6F47"/>
    <w:rsid w:val="009B725B"/>
    <w:rsid w:val="009C0EB2"/>
    <w:rsid w:val="009C3791"/>
    <w:rsid w:val="009C3DD2"/>
    <w:rsid w:val="009C3F33"/>
    <w:rsid w:val="009D0586"/>
    <w:rsid w:val="009D17B0"/>
    <w:rsid w:val="009D431E"/>
    <w:rsid w:val="009D66C0"/>
    <w:rsid w:val="009E2538"/>
    <w:rsid w:val="009E6701"/>
    <w:rsid w:val="009F02C4"/>
    <w:rsid w:val="009F18F1"/>
    <w:rsid w:val="009F547C"/>
    <w:rsid w:val="009F5533"/>
    <w:rsid w:val="00A00CB9"/>
    <w:rsid w:val="00A044A4"/>
    <w:rsid w:val="00A04597"/>
    <w:rsid w:val="00A05262"/>
    <w:rsid w:val="00A059EC"/>
    <w:rsid w:val="00A063D7"/>
    <w:rsid w:val="00A07450"/>
    <w:rsid w:val="00A1085B"/>
    <w:rsid w:val="00A1175C"/>
    <w:rsid w:val="00A1195C"/>
    <w:rsid w:val="00A13A13"/>
    <w:rsid w:val="00A158A7"/>
    <w:rsid w:val="00A16F84"/>
    <w:rsid w:val="00A21432"/>
    <w:rsid w:val="00A229FB"/>
    <w:rsid w:val="00A2373F"/>
    <w:rsid w:val="00A23AB5"/>
    <w:rsid w:val="00A25190"/>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55267"/>
    <w:rsid w:val="00A60876"/>
    <w:rsid w:val="00A611B3"/>
    <w:rsid w:val="00A6123D"/>
    <w:rsid w:val="00A61B33"/>
    <w:rsid w:val="00A63A59"/>
    <w:rsid w:val="00A649AD"/>
    <w:rsid w:val="00A659C7"/>
    <w:rsid w:val="00A65D45"/>
    <w:rsid w:val="00A67B52"/>
    <w:rsid w:val="00A728BD"/>
    <w:rsid w:val="00A7507B"/>
    <w:rsid w:val="00A76A67"/>
    <w:rsid w:val="00A7774B"/>
    <w:rsid w:val="00A80B94"/>
    <w:rsid w:val="00A80EC3"/>
    <w:rsid w:val="00A82E74"/>
    <w:rsid w:val="00A83108"/>
    <w:rsid w:val="00A84D4B"/>
    <w:rsid w:val="00A86248"/>
    <w:rsid w:val="00A873BE"/>
    <w:rsid w:val="00A879C9"/>
    <w:rsid w:val="00A900BA"/>
    <w:rsid w:val="00A92280"/>
    <w:rsid w:val="00A92AFC"/>
    <w:rsid w:val="00A96570"/>
    <w:rsid w:val="00AA0051"/>
    <w:rsid w:val="00AA385E"/>
    <w:rsid w:val="00AA3A60"/>
    <w:rsid w:val="00AA3B5D"/>
    <w:rsid w:val="00AA4F65"/>
    <w:rsid w:val="00AA520F"/>
    <w:rsid w:val="00AA70BB"/>
    <w:rsid w:val="00AB123E"/>
    <w:rsid w:val="00AB1B46"/>
    <w:rsid w:val="00AB2354"/>
    <w:rsid w:val="00AB35D2"/>
    <w:rsid w:val="00AB3615"/>
    <w:rsid w:val="00AB6CC2"/>
    <w:rsid w:val="00AC070D"/>
    <w:rsid w:val="00AC2499"/>
    <w:rsid w:val="00AC2940"/>
    <w:rsid w:val="00AC310F"/>
    <w:rsid w:val="00AC3753"/>
    <w:rsid w:val="00AC5D57"/>
    <w:rsid w:val="00AC6A9E"/>
    <w:rsid w:val="00AC78AA"/>
    <w:rsid w:val="00AD0299"/>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68A0"/>
    <w:rsid w:val="00B077D2"/>
    <w:rsid w:val="00B104E4"/>
    <w:rsid w:val="00B114B2"/>
    <w:rsid w:val="00B127A4"/>
    <w:rsid w:val="00B1318E"/>
    <w:rsid w:val="00B14D21"/>
    <w:rsid w:val="00B1595A"/>
    <w:rsid w:val="00B15A8B"/>
    <w:rsid w:val="00B2034A"/>
    <w:rsid w:val="00B22E88"/>
    <w:rsid w:val="00B23DC1"/>
    <w:rsid w:val="00B23F7D"/>
    <w:rsid w:val="00B24FA3"/>
    <w:rsid w:val="00B251B4"/>
    <w:rsid w:val="00B25EB6"/>
    <w:rsid w:val="00B2680C"/>
    <w:rsid w:val="00B339D8"/>
    <w:rsid w:val="00B33DDF"/>
    <w:rsid w:val="00B34EAC"/>
    <w:rsid w:val="00B352FC"/>
    <w:rsid w:val="00B35C15"/>
    <w:rsid w:val="00B37BDC"/>
    <w:rsid w:val="00B439C1"/>
    <w:rsid w:val="00B43EE1"/>
    <w:rsid w:val="00B4415B"/>
    <w:rsid w:val="00B46562"/>
    <w:rsid w:val="00B467BF"/>
    <w:rsid w:val="00B469B0"/>
    <w:rsid w:val="00B47B3B"/>
    <w:rsid w:val="00B51E44"/>
    <w:rsid w:val="00B53A64"/>
    <w:rsid w:val="00B56886"/>
    <w:rsid w:val="00B60264"/>
    <w:rsid w:val="00B61871"/>
    <w:rsid w:val="00B64568"/>
    <w:rsid w:val="00B66366"/>
    <w:rsid w:val="00B723E9"/>
    <w:rsid w:val="00B73DA9"/>
    <w:rsid w:val="00B769DA"/>
    <w:rsid w:val="00B76D41"/>
    <w:rsid w:val="00B77AA8"/>
    <w:rsid w:val="00B81C8C"/>
    <w:rsid w:val="00B831FB"/>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0E4"/>
    <w:rsid w:val="00BB471B"/>
    <w:rsid w:val="00BB60E8"/>
    <w:rsid w:val="00BB6E99"/>
    <w:rsid w:val="00BB7005"/>
    <w:rsid w:val="00BB7038"/>
    <w:rsid w:val="00BB7D17"/>
    <w:rsid w:val="00BC09D5"/>
    <w:rsid w:val="00BC29CF"/>
    <w:rsid w:val="00BC2C36"/>
    <w:rsid w:val="00BC3619"/>
    <w:rsid w:val="00BC3A1B"/>
    <w:rsid w:val="00BC6E16"/>
    <w:rsid w:val="00BC7AF0"/>
    <w:rsid w:val="00BD1755"/>
    <w:rsid w:val="00BD1DC8"/>
    <w:rsid w:val="00BD231C"/>
    <w:rsid w:val="00BD6098"/>
    <w:rsid w:val="00BD63BA"/>
    <w:rsid w:val="00BD7F8E"/>
    <w:rsid w:val="00BE0A0C"/>
    <w:rsid w:val="00BE1ADA"/>
    <w:rsid w:val="00BE26CD"/>
    <w:rsid w:val="00BE49A5"/>
    <w:rsid w:val="00BE7471"/>
    <w:rsid w:val="00BE75A2"/>
    <w:rsid w:val="00BE7CE4"/>
    <w:rsid w:val="00BF0EC8"/>
    <w:rsid w:val="00BF1288"/>
    <w:rsid w:val="00BF2D32"/>
    <w:rsid w:val="00BF3211"/>
    <w:rsid w:val="00BF40EB"/>
    <w:rsid w:val="00BF43A6"/>
    <w:rsid w:val="00C04A49"/>
    <w:rsid w:val="00C04ECF"/>
    <w:rsid w:val="00C06277"/>
    <w:rsid w:val="00C06647"/>
    <w:rsid w:val="00C07FAE"/>
    <w:rsid w:val="00C10DA7"/>
    <w:rsid w:val="00C12326"/>
    <w:rsid w:val="00C13057"/>
    <w:rsid w:val="00C14008"/>
    <w:rsid w:val="00C14517"/>
    <w:rsid w:val="00C1791D"/>
    <w:rsid w:val="00C2196A"/>
    <w:rsid w:val="00C2212B"/>
    <w:rsid w:val="00C2305E"/>
    <w:rsid w:val="00C23D00"/>
    <w:rsid w:val="00C26440"/>
    <w:rsid w:val="00C26CCE"/>
    <w:rsid w:val="00C27242"/>
    <w:rsid w:val="00C31684"/>
    <w:rsid w:val="00C318D5"/>
    <w:rsid w:val="00C3284E"/>
    <w:rsid w:val="00C347DF"/>
    <w:rsid w:val="00C4057C"/>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8D6"/>
    <w:rsid w:val="00C7397C"/>
    <w:rsid w:val="00C73A46"/>
    <w:rsid w:val="00C743F6"/>
    <w:rsid w:val="00C74D85"/>
    <w:rsid w:val="00C75624"/>
    <w:rsid w:val="00C7688B"/>
    <w:rsid w:val="00C77782"/>
    <w:rsid w:val="00C779BE"/>
    <w:rsid w:val="00C834BC"/>
    <w:rsid w:val="00C83DDF"/>
    <w:rsid w:val="00C8786B"/>
    <w:rsid w:val="00C90A8E"/>
    <w:rsid w:val="00C91B40"/>
    <w:rsid w:val="00C93A05"/>
    <w:rsid w:val="00C93A2C"/>
    <w:rsid w:val="00C94AE1"/>
    <w:rsid w:val="00C95B0B"/>
    <w:rsid w:val="00C97276"/>
    <w:rsid w:val="00C97AFE"/>
    <w:rsid w:val="00CA003B"/>
    <w:rsid w:val="00CA5AE0"/>
    <w:rsid w:val="00CA71DB"/>
    <w:rsid w:val="00CA76C7"/>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4D4C"/>
    <w:rsid w:val="00CD6357"/>
    <w:rsid w:val="00CD7EBD"/>
    <w:rsid w:val="00CE3285"/>
    <w:rsid w:val="00CE3608"/>
    <w:rsid w:val="00CE6C3D"/>
    <w:rsid w:val="00CE7028"/>
    <w:rsid w:val="00CF023B"/>
    <w:rsid w:val="00CF034E"/>
    <w:rsid w:val="00CF1953"/>
    <w:rsid w:val="00CF1BD0"/>
    <w:rsid w:val="00CF55D6"/>
    <w:rsid w:val="00CF7FFD"/>
    <w:rsid w:val="00D031D4"/>
    <w:rsid w:val="00D03CBE"/>
    <w:rsid w:val="00D056D5"/>
    <w:rsid w:val="00D064DD"/>
    <w:rsid w:val="00D06BBB"/>
    <w:rsid w:val="00D1073F"/>
    <w:rsid w:val="00D14736"/>
    <w:rsid w:val="00D16D6E"/>
    <w:rsid w:val="00D1722F"/>
    <w:rsid w:val="00D179FA"/>
    <w:rsid w:val="00D20E51"/>
    <w:rsid w:val="00D20EAA"/>
    <w:rsid w:val="00D21E76"/>
    <w:rsid w:val="00D2428F"/>
    <w:rsid w:val="00D2435F"/>
    <w:rsid w:val="00D25854"/>
    <w:rsid w:val="00D25A71"/>
    <w:rsid w:val="00D25D6E"/>
    <w:rsid w:val="00D26560"/>
    <w:rsid w:val="00D267F3"/>
    <w:rsid w:val="00D27B37"/>
    <w:rsid w:val="00D27E5C"/>
    <w:rsid w:val="00D30F1F"/>
    <w:rsid w:val="00D31679"/>
    <w:rsid w:val="00D316E2"/>
    <w:rsid w:val="00D3364F"/>
    <w:rsid w:val="00D336F8"/>
    <w:rsid w:val="00D346EA"/>
    <w:rsid w:val="00D40265"/>
    <w:rsid w:val="00D406C6"/>
    <w:rsid w:val="00D40F67"/>
    <w:rsid w:val="00D42A1D"/>
    <w:rsid w:val="00D4519D"/>
    <w:rsid w:val="00D46C54"/>
    <w:rsid w:val="00D46C76"/>
    <w:rsid w:val="00D46D20"/>
    <w:rsid w:val="00D46F75"/>
    <w:rsid w:val="00D52282"/>
    <w:rsid w:val="00D52297"/>
    <w:rsid w:val="00D5280C"/>
    <w:rsid w:val="00D5464C"/>
    <w:rsid w:val="00D54818"/>
    <w:rsid w:val="00D55641"/>
    <w:rsid w:val="00D567EB"/>
    <w:rsid w:val="00D571AD"/>
    <w:rsid w:val="00D575A6"/>
    <w:rsid w:val="00D60BAD"/>
    <w:rsid w:val="00D618E9"/>
    <w:rsid w:val="00D62195"/>
    <w:rsid w:val="00D6272A"/>
    <w:rsid w:val="00D6299A"/>
    <w:rsid w:val="00D630E2"/>
    <w:rsid w:val="00D64703"/>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045C"/>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B72EF"/>
    <w:rsid w:val="00DC1467"/>
    <w:rsid w:val="00DC1A3B"/>
    <w:rsid w:val="00DC6CDE"/>
    <w:rsid w:val="00DC6D79"/>
    <w:rsid w:val="00DC786A"/>
    <w:rsid w:val="00DD186C"/>
    <w:rsid w:val="00DD21CD"/>
    <w:rsid w:val="00DD42B4"/>
    <w:rsid w:val="00DD4643"/>
    <w:rsid w:val="00DD4669"/>
    <w:rsid w:val="00DD7778"/>
    <w:rsid w:val="00DD7F25"/>
    <w:rsid w:val="00DE05A8"/>
    <w:rsid w:val="00DE2A46"/>
    <w:rsid w:val="00DE4EB0"/>
    <w:rsid w:val="00DE5486"/>
    <w:rsid w:val="00DE55BB"/>
    <w:rsid w:val="00DE764E"/>
    <w:rsid w:val="00DF03F4"/>
    <w:rsid w:val="00DF0B45"/>
    <w:rsid w:val="00DF2077"/>
    <w:rsid w:val="00DF417B"/>
    <w:rsid w:val="00DF5845"/>
    <w:rsid w:val="00DF5C45"/>
    <w:rsid w:val="00DF5CDF"/>
    <w:rsid w:val="00DF7607"/>
    <w:rsid w:val="00E00EB7"/>
    <w:rsid w:val="00E03FE1"/>
    <w:rsid w:val="00E04BCD"/>
    <w:rsid w:val="00E0732F"/>
    <w:rsid w:val="00E112A9"/>
    <w:rsid w:val="00E11FB8"/>
    <w:rsid w:val="00E12BCC"/>
    <w:rsid w:val="00E142B0"/>
    <w:rsid w:val="00E14C5D"/>
    <w:rsid w:val="00E176A6"/>
    <w:rsid w:val="00E213CE"/>
    <w:rsid w:val="00E21416"/>
    <w:rsid w:val="00E235F6"/>
    <w:rsid w:val="00E23765"/>
    <w:rsid w:val="00E24D93"/>
    <w:rsid w:val="00E253BA"/>
    <w:rsid w:val="00E274A4"/>
    <w:rsid w:val="00E27F5F"/>
    <w:rsid w:val="00E30605"/>
    <w:rsid w:val="00E33825"/>
    <w:rsid w:val="00E35526"/>
    <w:rsid w:val="00E4009E"/>
    <w:rsid w:val="00E42886"/>
    <w:rsid w:val="00E42B11"/>
    <w:rsid w:val="00E45F5A"/>
    <w:rsid w:val="00E47DB5"/>
    <w:rsid w:val="00E516A0"/>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151"/>
    <w:rsid w:val="00E71819"/>
    <w:rsid w:val="00E71C10"/>
    <w:rsid w:val="00E733F8"/>
    <w:rsid w:val="00E75DB4"/>
    <w:rsid w:val="00E76E11"/>
    <w:rsid w:val="00E77210"/>
    <w:rsid w:val="00E774FF"/>
    <w:rsid w:val="00E778EC"/>
    <w:rsid w:val="00E8184E"/>
    <w:rsid w:val="00E82FB7"/>
    <w:rsid w:val="00E847B2"/>
    <w:rsid w:val="00E84A97"/>
    <w:rsid w:val="00E84AEE"/>
    <w:rsid w:val="00E851CE"/>
    <w:rsid w:val="00E85F64"/>
    <w:rsid w:val="00E86603"/>
    <w:rsid w:val="00E86E5E"/>
    <w:rsid w:val="00E874C5"/>
    <w:rsid w:val="00E87F47"/>
    <w:rsid w:val="00E87F6C"/>
    <w:rsid w:val="00E90BE6"/>
    <w:rsid w:val="00E910C3"/>
    <w:rsid w:val="00E925C5"/>
    <w:rsid w:val="00E93128"/>
    <w:rsid w:val="00E93A55"/>
    <w:rsid w:val="00E941E8"/>
    <w:rsid w:val="00E94A7E"/>
    <w:rsid w:val="00E9502C"/>
    <w:rsid w:val="00E961BC"/>
    <w:rsid w:val="00E96CF5"/>
    <w:rsid w:val="00EA140B"/>
    <w:rsid w:val="00EA1C8D"/>
    <w:rsid w:val="00EA3DCC"/>
    <w:rsid w:val="00EA4165"/>
    <w:rsid w:val="00EA41BE"/>
    <w:rsid w:val="00EA4A53"/>
    <w:rsid w:val="00EA518C"/>
    <w:rsid w:val="00EA534A"/>
    <w:rsid w:val="00EA6643"/>
    <w:rsid w:val="00EA6944"/>
    <w:rsid w:val="00EB1B20"/>
    <w:rsid w:val="00EB292D"/>
    <w:rsid w:val="00EB4256"/>
    <w:rsid w:val="00EB42FE"/>
    <w:rsid w:val="00EC1EE6"/>
    <w:rsid w:val="00EC25AE"/>
    <w:rsid w:val="00EC411B"/>
    <w:rsid w:val="00EC4955"/>
    <w:rsid w:val="00EC573C"/>
    <w:rsid w:val="00ED069A"/>
    <w:rsid w:val="00ED3AA7"/>
    <w:rsid w:val="00ED3F12"/>
    <w:rsid w:val="00ED49E9"/>
    <w:rsid w:val="00ED5AE9"/>
    <w:rsid w:val="00ED70E1"/>
    <w:rsid w:val="00ED79AF"/>
    <w:rsid w:val="00EE14D2"/>
    <w:rsid w:val="00EE153F"/>
    <w:rsid w:val="00EE7065"/>
    <w:rsid w:val="00EE7F55"/>
    <w:rsid w:val="00EF0CF0"/>
    <w:rsid w:val="00EF12DE"/>
    <w:rsid w:val="00EF2626"/>
    <w:rsid w:val="00EF3C1C"/>
    <w:rsid w:val="00EF7F19"/>
    <w:rsid w:val="00F004E2"/>
    <w:rsid w:val="00F00CC2"/>
    <w:rsid w:val="00F0121D"/>
    <w:rsid w:val="00F033F8"/>
    <w:rsid w:val="00F048D4"/>
    <w:rsid w:val="00F06F57"/>
    <w:rsid w:val="00F07461"/>
    <w:rsid w:val="00F11FB4"/>
    <w:rsid w:val="00F125AC"/>
    <w:rsid w:val="00F137D3"/>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B98"/>
    <w:rsid w:val="00F37E72"/>
    <w:rsid w:val="00F4318E"/>
    <w:rsid w:val="00F43A90"/>
    <w:rsid w:val="00F43C45"/>
    <w:rsid w:val="00F45118"/>
    <w:rsid w:val="00F455A5"/>
    <w:rsid w:val="00F45FE6"/>
    <w:rsid w:val="00F46556"/>
    <w:rsid w:val="00F474BC"/>
    <w:rsid w:val="00F47888"/>
    <w:rsid w:val="00F50B99"/>
    <w:rsid w:val="00F515E9"/>
    <w:rsid w:val="00F52CD7"/>
    <w:rsid w:val="00F55179"/>
    <w:rsid w:val="00F60855"/>
    <w:rsid w:val="00F61432"/>
    <w:rsid w:val="00F61540"/>
    <w:rsid w:val="00F64410"/>
    <w:rsid w:val="00F6730E"/>
    <w:rsid w:val="00F674C4"/>
    <w:rsid w:val="00F67F58"/>
    <w:rsid w:val="00F70564"/>
    <w:rsid w:val="00F70E02"/>
    <w:rsid w:val="00F7196D"/>
    <w:rsid w:val="00F71EB0"/>
    <w:rsid w:val="00F72077"/>
    <w:rsid w:val="00F725B0"/>
    <w:rsid w:val="00F7607D"/>
    <w:rsid w:val="00F768B3"/>
    <w:rsid w:val="00F77BB0"/>
    <w:rsid w:val="00F802E4"/>
    <w:rsid w:val="00F813C0"/>
    <w:rsid w:val="00F8172F"/>
    <w:rsid w:val="00F817F8"/>
    <w:rsid w:val="00F82AC8"/>
    <w:rsid w:val="00F9060B"/>
    <w:rsid w:val="00F9065E"/>
    <w:rsid w:val="00F93B51"/>
    <w:rsid w:val="00F94D9F"/>
    <w:rsid w:val="00F952EF"/>
    <w:rsid w:val="00F9599C"/>
    <w:rsid w:val="00F969C8"/>
    <w:rsid w:val="00F97BDE"/>
    <w:rsid w:val="00FA02A6"/>
    <w:rsid w:val="00FA476F"/>
    <w:rsid w:val="00FA6D4C"/>
    <w:rsid w:val="00FB008D"/>
    <w:rsid w:val="00FB462C"/>
    <w:rsid w:val="00FB545F"/>
    <w:rsid w:val="00FB66B7"/>
    <w:rsid w:val="00FB7511"/>
    <w:rsid w:val="00FB7A63"/>
    <w:rsid w:val="00FC021D"/>
    <w:rsid w:val="00FC0A4E"/>
    <w:rsid w:val="00FC0AD6"/>
    <w:rsid w:val="00FC0D0D"/>
    <w:rsid w:val="00FC31F3"/>
    <w:rsid w:val="00FC378E"/>
    <w:rsid w:val="00FC4D9D"/>
    <w:rsid w:val="00FD1A4A"/>
    <w:rsid w:val="00FD372A"/>
    <w:rsid w:val="00FD37A8"/>
    <w:rsid w:val="00FD3BFF"/>
    <w:rsid w:val="00FD6460"/>
    <w:rsid w:val="00FD6956"/>
    <w:rsid w:val="00FD7021"/>
    <w:rsid w:val="00FD72A1"/>
    <w:rsid w:val="00FE002D"/>
    <w:rsid w:val="00FE078A"/>
    <w:rsid w:val="00FE4193"/>
    <w:rsid w:val="00FE5977"/>
    <w:rsid w:val="00FE59D8"/>
    <w:rsid w:val="00FE6707"/>
    <w:rsid w:val="00FE7B8E"/>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8C57F1"/>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customStyle="1" w:styleId="Nerazreenaomemba2">
    <w:name w:val="Nerazrešena omemba2"/>
    <w:basedOn w:val="Privzetapisavaodstavka"/>
    <w:uiPriority w:val="99"/>
    <w:semiHidden/>
    <w:unhideWhenUsed/>
    <w:rsid w:val="003B0F70"/>
    <w:rPr>
      <w:color w:val="605E5C"/>
      <w:shd w:val="clear" w:color="auto" w:fill="E1DFDD"/>
    </w:rPr>
  </w:style>
  <w:style w:type="paragraph" w:styleId="Brezrazmikov">
    <w:name w:val="No Spacing"/>
    <w:uiPriority w:val="1"/>
    <w:qFormat/>
    <w:rsid w:val="004E42F6"/>
    <w:rPr>
      <w:rFonts w:asciiTheme="minorHAnsi" w:eastAsiaTheme="minorHAnsi" w:hAnsiTheme="minorHAnsi" w:cstheme="minorBidi"/>
      <w:lang w:eastAsia="en-US"/>
    </w:rPr>
  </w:style>
  <w:style w:type="character" w:customStyle="1" w:styleId="math-inline">
    <w:name w:val="math-inline"/>
    <w:basedOn w:val="Privzetapisavaodstavka"/>
    <w:rsid w:val="00562F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355882923">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80C38F-B6BF-42C1-BF72-03F41A53A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19</Pages>
  <Words>7892</Words>
  <Characters>44985</Characters>
  <Application>Microsoft Office Word</Application>
  <DocSecurity>0</DocSecurity>
  <Lines>374</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52772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26</cp:revision>
  <cp:lastPrinted>2026-05-20T12:46:00Z</cp:lastPrinted>
  <dcterms:created xsi:type="dcterms:W3CDTF">2026-06-04T14:17:00Z</dcterms:created>
  <dcterms:modified xsi:type="dcterms:W3CDTF">2026-06-10T12:17:00Z</dcterms:modified>
  <cp:category/>
</cp:coreProperties>
</file>