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460973FB"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5460F1">
              <w:rPr>
                <w:rFonts w:ascii="Verdana" w:hAnsi="Verdana"/>
                <w:b/>
                <w:sz w:val="20"/>
                <w:szCs w:val="28"/>
                <w:lang w:val="sl-SI"/>
              </w:rPr>
              <w:t>Marjetica Koper, d.o.o.-</w:t>
            </w:r>
            <w:proofErr w:type="spellStart"/>
            <w:r w:rsidR="005460F1">
              <w:rPr>
                <w:rFonts w:ascii="Verdana" w:hAnsi="Verdana"/>
                <w:b/>
                <w:sz w:val="20"/>
                <w:szCs w:val="28"/>
                <w:lang w:val="sl-SI"/>
              </w:rPr>
              <w:t>s.r.l</w:t>
            </w:r>
            <w:proofErr w:type="spellEnd"/>
            <w:r w:rsidR="005460F1">
              <w:rPr>
                <w:rFonts w:ascii="Verdana" w:hAnsi="Verdana"/>
                <w:b/>
                <w:sz w:val="20"/>
                <w:szCs w:val="28"/>
                <w:lang w:val="sl-SI"/>
              </w:rPr>
              <w:t>.</w:t>
            </w:r>
            <w:r>
              <w:rPr>
                <w:rFonts w:ascii="Verdana" w:hAnsi="Verdana"/>
                <w:b/>
                <w:sz w:val="20"/>
                <w:szCs w:val="28"/>
                <w:lang w:val="sl-SI"/>
              </w:rPr>
              <w:fldChar w:fldCharType="end"/>
            </w:r>
          </w:p>
          <w:p w14:paraId="0CB0B60C" w14:textId="3FE34C65"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5460F1">
              <w:rPr>
                <w:rFonts w:ascii="Verdana" w:hAnsi="Verdana"/>
                <w:b/>
                <w:sz w:val="20"/>
                <w:szCs w:val="28"/>
                <w:lang w:val="sl-SI"/>
              </w:rPr>
              <w:t>Ulica 15.maja 4</w:t>
            </w:r>
            <w:r>
              <w:rPr>
                <w:rFonts w:ascii="Verdana" w:hAnsi="Verdana"/>
                <w:b/>
                <w:sz w:val="20"/>
                <w:szCs w:val="28"/>
                <w:lang w:val="sl-SI"/>
              </w:rPr>
              <w:fldChar w:fldCharType="end"/>
            </w:r>
          </w:p>
          <w:p w14:paraId="7244B1D7" w14:textId="45554CF6"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5460F1">
              <w:rPr>
                <w:rFonts w:ascii="Verdana" w:hAnsi="Verdana"/>
                <w:b/>
                <w:sz w:val="20"/>
                <w:szCs w:val="28"/>
                <w:lang w:val="sl-SI"/>
              </w:rPr>
              <w:t>6000 Koper</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7B266121"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sidR="005460F1">
              <w:rPr>
                <w:rFonts w:ascii="Verdana" w:hAnsi="Verdana"/>
                <w:sz w:val="20"/>
                <w:szCs w:val="28"/>
                <w:lang w:val="sl-SI"/>
              </w:rPr>
              <w:fldChar w:fldCharType="separate"/>
            </w:r>
            <w:r w:rsidR="005460F1">
              <w:rPr>
                <w:rFonts w:ascii="Verdana" w:hAnsi="Verdana"/>
                <w:sz w:val="20"/>
                <w:szCs w:val="28"/>
                <w:lang w:val="sl-SI"/>
              </w:rPr>
              <w:t>9-JN-S/2026</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7E78513C"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5460F1">
              <w:rPr>
                <w:rFonts w:ascii="Verdana" w:hAnsi="Verdana"/>
                <w:b/>
                <w:sz w:val="20"/>
                <w:szCs w:val="28"/>
                <w:lang w:val="sl-SI"/>
              </w:rPr>
              <w:t>Izvajanje storitev v okviru ravnanja z zapuščenimi in nepravilno parkiranimi vozili in drugimi predmeti</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4D8CA096" w:rsidR="00292849" w:rsidRPr="00AE7853" w:rsidRDefault="00AE7853" w:rsidP="005A3622">
      <w:pPr>
        <w:spacing w:after="120" w:line="240" w:lineRule="auto"/>
        <w:jc w:val="center"/>
        <w:rPr>
          <w:rFonts w:ascii="Verdana" w:hAnsi="Verdana"/>
          <w:b/>
          <w:lang w:val="sl-SI"/>
        </w:rPr>
      </w:pPr>
      <w:r w:rsidRPr="00AE7853">
        <w:rPr>
          <w:rFonts w:ascii="Verdana" w:hAnsi="Verdana"/>
          <w:b/>
          <w:lang w:val="sl-SI"/>
        </w:rPr>
        <w:t>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564A9" w:rsidRPr="002A12DD" w14:paraId="60990FAD" w14:textId="77777777" w:rsidTr="002E2399">
        <w:trPr>
          <w:trHeight w:val="20"/>
          <w:jc w:val="center"/>
        </w:trPr>
        <w:tc>
          <w:tcPr>
            <w:tcW w:w="9694" w:type="dxa"/>
            <w:tcBorders>
              <w:top w:val="single" w:sz="4" w:space="0" w:color="auto"/>
              <w:bottom w:val="single" w:sz="4" w:space="0" w:color="auto"/>
            </w:tcBorders>
            <w:shd w:val="clear" w:color="auto" w:fill="FDB940"/>
            <w:vAlign w:val="center"/>
          </w:tcPr>
          <w:p w14:paraId="07AF0680" w14:textId="4A1FA9EE" w:rsidR="003564A9" w:rsidRPr="002A12DD" w:rsidRDefault="005A3622" w:rsidP="004801DC">
            <w:pPr>
              <w:spacing w:after="0" w:line="240" w:lineRule="auto"/>
              <w:rPr>
                <w:rFonts w:ascii="Verdana" w:hAnsi="Verdana"/>
                <w:b/>
                <w:sz w:val="20"/>
                <w:szCs w:val="28"/>
                <w:lang w:val="sl-SI"/>
              </w:rPr>
            </w:pPr>
            <w:r>
              <w:rPr>
                <w:rFonts w:ascii="Verdana" w:hAnsi="Verdana"/>
                <w:b/>
                <w:sz w:val="20"/>
                <w:szCs w:val="28"/>
                <w:lang w:val="sl-SI"/>
              </w:rPr>
              <w:t>TEHNIČNE ZAHTEVE</w:t>
            </w:r>
          </w:p>
        </w:tc>
      </w:tr>
      <w:tr w:rsidR="003564A9" w:rsidRPr="002A12DD" w14:paraId="433A029A" w14:textId="77777777" w:rsidTr="00DA158E">
        <w:trPr>
          <w:trHeight w:val="20"/>
          <w:jc w:val="center"/>
        </w:trPr>
        <w:tc>
          <w:tcPr>
            <w:tcW w:w="9694" w:type="dxa"/>
            <w:tcBorders>
              <w:top w:val="single" w:sz="4" w:space="0" w:color="auto"/>
              <w:bottom w:val="single" w:sz="4" w:space="0" w:color="auto"/>
            </w:tcBorders>
            <w:shd w:val="clear" w:color="auto" w:fill="FFF0D5"/>
            <w:vAlign w:val="center"/>
          </w:tcPr>
          <w:p w14:paraId="562AD57E" w14:textId="4BA273D7" w:rsidR="004801DC" w:rsidRDefault="004801DC" w:rsidP="00242C81">
            <w:pPr>
              <w:spacing w:after="0" w:line="240" w:lineRule="auto"/>
              <w:jc w:val="both"/>
              <w:rPr>
                <w:rFonts w:ascii="Verdana" w:hAnsi="Verdana"/>
                <w:sz w:val="20"/>
                <w:szCs w:val="20"/>
                <w:lang w:val="sl-SI"/>
              </w:rPr>
            </w:pPr>
            <w:r>
              <w:rPr>
                <w:rFonts w:ascii="Verdana" w:hAnsi="Verdana"/>
                <w:sz w:val="20"/>
                <w:szCs w:val="28"/>
                <w:lang w:val="sl-SI"/>
              </w:rPr>
              <w:t xml:space="preserve">Razpisane storitve, ki so predmet javnega naročila, mora izvajalec izvajati skladno z </w:t>
            </w:r>
            <w:r w:rsidRPr="00427E18">
              <w:rPr>
                <w:rFonts w:ascii="Verdana" w:hAnsi="Verdana"/>
                <w:sz w:val="20"/>
                <w:szCs w:val="20"/>
                <w:lang w:val="sl-SI"/>
              </w:rPr>
              <w:t>Odlok</w:t>
            </w:r>
            <w:r>
              <w:rPr>
                <w:rFonts w:ascii="Verdana" w:hAnsi="Verdana"/>
                <w:sz w:val="20"/>
                <w:szCs w:val="20"/>
                <w:lang w:val="sl-SI"/>
              </w:rPr>
              <w:t>om</w:t>
            </w:r>
            <w:r w:rsidRPr="00427E18">
              <w:rPr>
                <w:rFonts w:ascii="Verdana" w:hAnsi="Verdana"/>
                <w:sz w:val="20"/>
                <w:szCs w:val="20"/>
                <w:lang w:val="sl-SI"/>
              </w:rPr>
              <w:t xml:space="preserve"> o ravnanju z zapuščenimi in nepravilno parkiranimi vozili in drugimi predmeti (Uradni list RS, št. 80/25; v nadaljnjem besedilu: Odlok</w:t>
            </w:r>
            <w:r>
              <w:rPr>
                <w:rFonts w:ascii="Verdana" w:hAnsi="Verdana"/>
                <w:sz w:val="20"/>
                <w:szCs w:val="20"/>
                <w:lang w:val="sl-SI"/>
              </w:rPr>
              <w:t>), ter vso relevantno veljavno zakonodajo s področja razpisanih storitev.</w:t>
            </w:r>
          </w:p>
          <w:p w14:paraId="5F1B7003" w14:textId="77777777" w:rsidR="004801DC" w:rsidRDefault="004801DC" w:rsidP="00242C81">
            <w:pPr>
              <w:spacing w:after="0" w:line="240" w:lineRule="auto"/>
              <w:jc w:val="both"/>
              <w:rPr>
                <w:rFonts w:ascii="Verdana" w:hAnsi="Verdana"/>
                <w:sz w:val="20"/>
                <w:szCs w:val="28"/>
                <w:lang w:val="sl-SI"/>
              </w:rPr>
            </w:pPr>
          </w:p>
          <w:p w14:paraId="5CE28538" w14:textId="2B1291B3" w:rsidR="001F1AB4" w:rsidRPr="001F1AB4" w:rsidRDefault="001F1AB4" w:rsidP="00242C81">
            <w:pPr>
              <w:spacing w:after="0" w:line="240" w:lineRule="auto"/>
              <w:jc w:val="both"/>
              <w:rPr>
                <w:rFonts w:ascii="Verdana" w:hAnsi="Verdana"/>
                <w:sz w:val="20"/>
                <w:szCs w:val="28"/>
                <w:lang w:val="sl-SI"/>
              </w:rPr>
            </w:pPr>
            <w:r w:rsidRPr="001F1AB4">
              <w:rPr>
                <w:rFonts w:ascii="Verdana" w:hAnsi="Verdana"/>
                <w:sz w:val="20"/>
                <w:szCs w:val="28"/>
                <w:lang w:val="sl-SI"/>
              </w:rPr>
              <w:t>Posamezni izrazi, imajo</w:t>
            </w:r>
            <w:r>
              <w:rPr>
                <w:rFonts w:ascii="Verdana" w:hAnsi="Verdana"/>
                <w:sz w:val="20"/>
                <w:szCs w:val="28"/>
                <w:lang w:val="sl-SI"/>
              </w:rPr>
              <w:t xml:space="preserve"> enak </w:t>
            </w:r>
            <w:r w:rsidRPr="001F1AB4">
              <w:rPr>
                <w:rFonts w:ascii="Verdana" w:hAnsi="Verdana"/>
                <w:sz w:val="20"/>
                <w:szCs w:val="28"/>
                <w:lang w:val="sl-SI"/>
              </w:rPr>
              <w:t>pomen</w:t>
            </w:r>
            <w:r>
              <w:rPr>
                <w:rFonts w:ascii="Verdana" w:hAnsi="Verdana"/>
                <w:sz w:val="20"/>
                <w:szCs w:val="28"/>
                <w:lang w:val="sl-SI"/>
              </w:rPr>
              <w:t>, kot je določen z</w:t>
            </w:r>
            <w:r w:rsidR="004801DC">
              <w:rPr>
                <w:rFonts w:ascii="Verdana" w:hAnsi="Verdana"/>
                <w:sz w:val="20"/>
                <w:szCs w:val="20"/>
                <w:lang w:val="sl-SI"/>
              </w:rPr>
              <w:t xml:space="preserve"> Odlokom</w:t>
            </w:r>
            <w:r w:rsidR="00242C81">
              <w:rPr>
                <w:rFonts w:ascii="Verdana" w:hAnsi="Verdana"/>
                <w:sz w:val="20"/>
                <w:szCs w:val="20"/>
                <w:lang w:val="sl-SI"/>
              </w:rPr>
              <w:t>, in sicer</w:t>
            </w:r>
            <w:r w:rsidRPr="001F1AB4">
              <w:rPr>
                <w:rFonts w:ascii="Verdana" w:hAnsi="Verdana"/>
                <w:sz w:val="20"/>
                <w:szCs w:val="28"/>
                <w:lang w:val="sl-SI"/>
              </w:rPr>
              <w:t>:</w:t>
            </w:r>
          </w:p>
          <w:p w14:paraId="10F20449" w14:textId="794357B4" w:rsidR="003564A9" w:rsidRPr="0096306D"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»zapuščeno vozilo« je vsako vozilo, skladno z opredelitvijo v zakonu, ki ureja pravila cestnega prometa in motorna vozila, na občinski cesti ali drugi javni površini na območju</w:t>
            </w:r>
            <w:r w:rsidR="0096306D">
              <w:rPr>
                <w:rFonts w:ascii="Verdana" w:hAnsi="Verdana"/>
                <w:sz w:val="20"/>
                <w:szCs w:val="28"/>
                <w:lang w:val="sl-SI"/>
              </w:rPr>
              <w:t xml:space="preserve"> </w:t>
            </w:r>
            <w:r w:rsidRPr="0096306D">
              <w:rPr>
                <w:rFonts w:ascii="Verdana" w:hAnsi="Verdana"/>
                <w:sz w:val="20"/>
                <w:szCs w:val="28"/>
                <w:lang w:val="sl-SI"/>
              </w:rPr>
              <w:t>Mestne občine Koper,</w:t>
            </w:r>
          </w:p>
          <w:p w14:paraId="74BE8185" w14:textId="121AEB07"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»zapuščeno plovilo« je plovilo, ki je potopljeno, delno potopljeno ali predstavlja nevarnost za okolico,</w:t>
            </w:r>
          </w:p>
          <w:p w14:paraId="16792B1F" w14:textId="5EB8419D"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»nepravilno parkirano vozilo« je vozilo, ki je ustavljeno ali parkirano v nasprotju s prometnimi predpisi, oziroma določili prometne signalizacije,</w:t>
            </w:r>
          </w:p>
          <w:p w14:paraId="6FC88B49" w14:textId="0D7F656F"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»drugo prevozno sredstvo« je vsako kolo in posebno prevozno sredstvo, skladno z opredelitvijo v zakonu, ki ureja pravila cestnega prometa in motorna vozila, na občinski cesti ali drugi javni površini na območju Mestne občine Koper,</w:t>
            </w:r>
          </w:p>
          <w:p w14:paraId="2394F200" w14:textId="5CA77605"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predmeti inšpekcijskih izvršb so določeni v odlokih Mestne občine Koper; mednje sodijo les, zemlja, gradbeni material, plovila ter drugi material in predmeti ter drugi odpadki,</w:t>
            </w:r>
          </w:p>
          <w:p w14:paraId="25DA162B" w14:textId="4D4800BC"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»javna površina« je po tem odloku površina kot je opredeljena v Zakonu o urejanju prostora in občinskih odlokih Mestne občine Koper,</w:t>
            </w:r>
          </w:p>
          <w:p w14:paraId="6EB13418" w14:textId="30B59C77"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»lastnik nepravilno parkiranega vozila« je pravna ali fizična oseba, ki je vpisana v evidenci registriranih vozil,</w:t>
            </w:r>
          </w:p>
          <w:p w14:paraId="6D5911FB" w14:textId="6D34A3EC"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»lastnik nepravilno vezanega plovila« je pravna ali fizična oseba, ki je vpisana v evidenci registriranih plovil,</w:t>
            </w:r>
          </w:p>
          <w:p w14:paraId="332EA353" w14:textId="345D6B39"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»storitve odstranitve in hrambe« so storitve dviga, odvoza, premika, hrambe, varovanja in zavarovanja, izročitve, posega ter uničenja zapuščenih vozil, drugih prevoznih sredstev ter predmetov inšpekcijskih izvršb ter s tem povezane druge storitve,</w:t>
            </w:r>
          </w:p>
          <w:p w14:paraId="432B5EFD" w14:textId="6FA72861"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»izvajalec« je izvajalec storitev odstranitve, hrambe in prodaje zapuščenih vozil in drugih prevoznih sredstev in predmetov in ravnanja z nepravilno parkiranimi vozili, plovili,</w:t>
            </w:r>
          </w:p>
          <w:p w14:paraId="66811921" w14:textId="795671CE"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drugimi prevoznimi sredstvi ter predmeti inšpekcijskih izvršb na območju Mestne občine Koper,</w:t>
            </w:r>
          </w:p>
          <w:p w14:paraId="463BA088" w14:textId="53810F5F" w:rsidR="001F1AB4" w:rsidRPr="001F1AB4" w:rsidRDefault="001F1AB4" w:rsidP="0096306D">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 xml:space="preserve">»uradna oseba« je uradna oseba Medobčinske uprave Istre, ki je pooblaščena za vodenje upravnih ali </w:t>
            </w:r>
            <w:proofErr w:type="spellStart"/>
            <w:r w:rsidRPr="001F1AB4">
              <w:rPr>
                <w:rFonts w:ascii="Verdana" w:hAnsi="Verdana"/>
                <w:sz w:val="20"/>
                <w:szCs w:val="28"/>
                <w:lang w:val="sl-SI"/>
              </w:rPr>
              <w:t>prekrškovnih</w:t>
            </w:r>
            <w:proofErr w:type="spellEnd"/>
            <w:r w:rsidRPr="001F1AB4">
              <w:rPr>
                <w:rFonts w:ascii="Verdana" w:hAnsi="Verdana"/>
                <w:sz w:val="20"/>
                <w:szCs w:val="28"/>
                <w:lang w:val="sl-SI"/>
              </w:rPr>
              <w:t xml:space="preserve"> postopkov v skladu z veljavnimi predpisi,</w:t>
            </w:r>
          </w:p>
          <w:p w14:paraId="6AFB3C02" w14:textId="388C7CCA" w:rsidR="00B2227F" w:rsidRPr="00DA158E" w:rsidRDefault="001F1AB4" w:rsidP="00B2227F">
            <w:pPr>
              <w:pStyle w:val="Odstavekseznama"/>
              <w:numPr>
                <w:ilvl w:val="0"/>
                <w:numId w:val="7"/>
              </w:numPr>
              <w:spacing w:after="0" w:line="240" w:lineRule="auto"/>
              <w:jc w:val="both"/>
              <w:rPr>
                <w:rFonts w:ascii="Verdana" w:hAnsi="Verdana"/>
                <w:sz w:val="20"/>
                <w:szCs w:val="28"/>
                <w:lang w:val="sl-SI"/>
              </w:rPr>
            </w:pPr>
            <w:r w:rsidRPr="001F1AB4">
              <w:rPr>
                <w:rFonts w:ascii="Verdana" w:hAnsi="Verdana"/>
                <w:sz w:val="20"/>
                <w:szCs w:val="28"/>
                <w:lang w:val="sl-SI"/>
              </w:rPr>
              <w:t>»zavezanec« je vsaka fizična oseba ali odgovorna oseba pravne osebe, ki je lastnik ali imetnik pravice uporabe zapuščenega vozila, drugega prevoznega sredstva oziroma zaseženega predmeta.</w:t>
            </w:r>
          </w:p>
        </w:tc>
      </w:tr>
      <w:tr w:rsidR="00DA158E" w:rsidRPr="002A12DD" w14:paraId="2590DCB6" w14:textId="77777777" w:rsidTr="00DA158E">
        <w:trPr>
          <w:trHeight w:val="20"/>
          <w:jc w:val="center"/>
        </w:trPr>
        <w:tc>
          <w:tcPr>
            <w:tcW w:w="9694" w:type="dxa"/>
            <w:tcBorders>
              <w:top w:val="single" w:sz="4" w:space="0" w:color="auto"/>
              <w:bottom w:val="single" w:sz="4" w:space="0" w:color="auto"/>
            </w:tcBorders>
            <w:shd w:val="clear" w:color="auto" w:fill="FDB940"/>
            <w:vAlign w:val="center"/>
          </w:tcPr>
          <w:p w14:paraId="03EFE780" w14:textId="2E9C95E7" w:rsidR="00DA158E" w:rsidRPr="00DA158E" w:rsidRDefault="00DA158E" w:rsidP="00242C81">
            <w:pPr>
              <w:spacing w:after="0" w:line="240" w:lineRule="auto"/>
              <w:jc w:val="both"/>
              <w:rPr>
                <w:rFonts w:ascii="Verdana" w:hAnsi="Verdana"/>
                <w:b/>
                <w:bCs/>
                <w:sz w:val="20"/>
                <w:szCs w:val="28"/>
                <w:lang w:val="sl-SI"/>
              </w:rPr>
            </w:pPr>
            <w:r w:rsidRPr="00DA158E">
              <w:rPr>
                <w:rFonts w:ascii="Verdana" w:hAnsi="Verdana"/>
                <w:b/>
                <w:bCs/>
                <w:sz w:val="20"/>
                <w:szCs w:val="28"/>
                <w:lang w:val="sl-SI"/>
              </w:rPr>
              <w:lastRenderedPageBreak/>
              <w:t>RAVNANJE Z VOZILI</w:t>
            </w:r>
            <w:r w:rsidR="00F734A2">
              <w:rPr>
                <w:rFonts w:ascii="Verdana" w:hAnsi="Verdana"/>
                <w:b/>
                <w:bCs/>
                <w:sz w:val="20"/>
                <w:szCs w:val="28"/>
                <w:lang w:val="sl-SI"/>
              </w:rPr>
              <w:t xml:space="preserve">, </w:t>
            </w:r>
            <w:r w:rsidR="00F734A2" w:rsidRPr="00DA158E">
              <w:rPr>
                <w:rFonts w:ascii="Verdana" w:hAnsi="Verdana"/>
                <w:b/>
                <w:bCs/>
                <w:sz w:val="20"/>
                <w:szCs w:val="28"/>
                <w:lang w:val="sl-SI"/>
              </w:rPr>
              <w:t>DRUGIMI PREVOZNIMI SREDSTVI</w:t>
            </w:r>
            <w:r w:rsidR="00F734A2">
              <w:rPr>
                <w:rFonts w:ascii="Verdana" w:hAnsi="Verdana"/>
                <w:b/>
                <w:bCs/>
                <w:sz w:val="20"/>
                <w:szCs w:val="28"/>
                <w:lang w:val="sl-SI"/>
              </w:rPr>
              <w:t xml:space="preserve"> </w:t>
            </w:r>
            <w:r w:rsidR="00801A09">
              <w:rPr>
                <w:rFonts w:ascii="Verdana" w:hAnsi="Verdana"/>
                <w:b/>
                <w:bCs/>
                <w:sz w:val="20"/>
                <w:szCs w:val="28"/>
                <w:lang w:val="sl-SI"/>
              </w:rPr>
              <w:t>IN</w:t>
            </w:r>
            <w:r w:rsidR="00F734A2">
              <w:rPr>
                <w:rFonts w:ascii="Verdana" w:hAnsi="Verdana"/>
                <w:b/>
                <w:bCs/>
                <w:sz w:val="20"/>
                <w:szCs w:val="28"/>
                <w:lang w:val="sl-SI"/>
              </w:rPr>
              <w:t xml:space="preserve"> S PREDMETI INŠPEKCIJSKIH IZVRŠB</w:t>
            </w:r>
          </w:p>
        </w:tc>
      </w:tr>
      <w:tr w:rsidR="00DA158E" w:rsidRPr="002A12DD" w14:paraId="10CC5711" w14:textId="77777777" w:rsidTr="00DA158E">
        <w:trPr>
          <w:trHeight w:val="20"/>
          <w:jc w:val="center"/>
        </w:trPr>
        <w:tc>
          <w:tcPr>
            <w:tcW w:w="9694" w:type="dxa"/>
            <w:tcBorders>
              <w:top w:val="single" w:sz="4" w:space="0" w:color="auto"/>
              <w:bottom w:val="single" w:sz="4" w:space="0" w:color="auto"/>
            </w:tcBorders>
            <w:shd w:val="clear" w:color="auto" w:fill="FFF0D5"/>
            <w:vAlign w:val="center"/>
          </w:tcPr>
          <w:p w14:paraId="7A93D9CB" w14:textId="77AFAD7A" w:rsidR="00637815" w:rsidRDefault="002966AA" w:rsidP="003746CE">
            <w:pPr>
              <w:pStyle w:val="Odstavekseznama"/>
              <w:numPr>
                <w:ilvl w:val="0"/>
                <w:numId w:val="9"/>
              </w:numPr>
              <w:spacing w:line="240" w:lineRule="auto"/>
              <w:rPr>
                <w:rFonts w:ascii="Verdana" w:hAnsi="Verdana"/>
                <w:b/>
                <w:bCs/>
                <w:sz w:val="20"/>
                <w:szCs w:val="28"/>
                <w:lang w:val="sl-SI"/>
              </w:rPr>
            </w:pPr>
            <w:r w:rsidRPr="002966AA">
              <w:rPr>
                <w:rFonts w:ascii="Verdana" w:hAnsi="Verdana"/>
                <w:b/>
                <w:bCs/>
                <w:sz w:val="20"/>
                <w:szCs w:val="28"/>
                <w:lang w:val="sl-SI"/>
              </w:rPr>
              <w:t xml:space="preserve">Odstranitev/odvoz zapuščenega </w:t>
            </w:r>
            <w:r w:rsidR="005460F1" w:rsidRPr="005460F1">
              <w:rPr>
                <w:rFonts w:ascii="Verdana" w:hAnsi="Verdana"/>
                <w:b/>
                <w:bCs/>
                <w:sz w:val="20"/>
                <w:szCs w:val="28"/>
                <w:lang w:val="sl-SI"/>
              </w:rPr>
              <w:t>ali nepravilno parkiran</w:t>
            </w:r>
            <w:r w:rsidR="005460F1">
              <w:rPr>
                <w:rFonts w:ascii="Verdana" w:hAnsi="Verdana"/>
                <w:b/>
                <w:bCs/>
                <w:sz w:val="20"/>
                <w:szCs w:val="28"/>
                <w:lang w:val="sl-SI"/>
              </w:rPr>
              <w:t>ega</w:t>
            </w:r>
            <w:r w:rsidR="005460F1" w:rsidRPr="005460F1">
              <w:rPr>
                <w:rFonts w:ascii="Verdana" w:hAnsi="Verdana"/>
                <w:b/>
                <w:bCs/>
                <w:sz w:val="20"/>
                <w:szCs w:val="28"/>
                <w:lang w:val="sl-SI"/>
              </w:rPr>
              <w:t xml:space="preserve"> </w:t>
            </w:r>
            <w:r w:rsidRPr="002966AA">
              <w:rPr>
                <w:rFonts w:ascii="Verdana" w:hAnsi="Verdana"/>
                <w:b/>
                <w:bCs/>
                <w:sz w:val="20"/>
                <w:szCs w:val="28"/>
                <w:lang w:val="sl-SI"/>
              </w:rPr>
              <w:t>vozila:</w:t>
            </w:r>
          </w:p>
          <w:p w14:paraId="299F1F20" w14:textId="77777777" w:rsidR="003746CE" w:rsidRPr="003746CE" w:rsidRDefault="003746CE" w:rsidP="003746CE">
            <w:pPr>
              <w:pStyle w:val="Odstavekseznama"/>
              <w:spacing w:line="240" w:lineRule="auto"/>
              <w:rPr>
                <w:rFonts w:ascii="Verdana" w:hAnsi="Verdana"/>
                <w:b/>
                <w:bCs/>
                <w:sz w:val="20"/>
                <w:szCs w:val="28"/>
                <w:lang w:val="sl-SI"/>
              </w:rPr>
            </w:pPr>
          </w:p>
          <w:p w14:paraId="0B1686E3" w14:textId="311A4E89" w:rsidR="002966AA" w:rsidRPr="002966AA" w:rsidRDefault="00637815" w:rsidP="006D49B7">
            <w:pPr>
              <w:pStyle w:val="Odstavekseznama"/>
              <w:numPr>
                <w:ilvl w:val="0"/>
                <w:numId w:val="15"/>
              </w:numPr>
              <w:spacing w:after="0"/>
              <w:ind w:left="1166" w:hanging="425"/>
              <w:contextualSpacing w:val="0"/>
              <w:jc w:val="both"/>
              <w:rPr>
                <w:rFonts w:ascii="Verdana" w:hAnsi="Verdana"/>
                <w:sz w:val="20"/>
                <w:szCs w:val="28"/>
                <w:lang w:val="sl-SI"/>
              </w:rPr>
            </w:pPr>
            <w:r>
              <w:rPr>
                <w:rFonts w:ascii="Verdana" w:hAnsi="Verdana"/>
                <w:sz w:val="20"/>
                <w:szCs w:val="28"/>
                <w:lang w:val="sl-SI"/>
              </w:rPr>
              <w:t xml:space="preserve">Izvajalec </w:t>
            </w:r>
            <w:r w:rsidR="002966AA" w:rsidRPr="002966AA">
              <w:rPr>
                <w:rFonts w:ascii="Verdana" w:hAnsi="Verdana"/>
                <w:sz w:val="20"/>
                <w:szCs w:val="28"/>
                <w:lang w:val="sl-SI"/>
              </w:rPr>
              <w:t xml:space="preserve">odstrani zapuščeno ali nepravilno parkirano vozilo skladno z odredbo za odvoz in skladno z določili zakona, ki ureja pravila cestnega prometa ter </w:t>
            </w:r>
            <w:r>
              <w:rPr>
                <w:rFonts w:ascii="Verdana" w:hAnsi="Verdana"/>
                <w:sz w:val="20"/>
                <w:szCs w:val="28"/>
                <w:lang w:val="sl-SI"/>
              </w:rPr>
              <w:t>O</w:t>
            </w:r>
            <w:r w:rsidR="002966AA" w:rsidRPr="002966AA">
              <w:rPr>
                <w:rFonts w:ascii="Verdana" w:hAnsi="Verdana"/>
                <w:sz w:val="20"/>
                <w:szCs w:val="28"/>
                <w:lang w:val="sl-SI"/>
              </w:rPr>
              <w:t>dloka, po naslednjem postopku:</w:t>
            </w:r>
          </w:p>
          <w:p w14:paraId="7A415B5F" w14:textId="77777777" w:rsidR="002966AA" w:rsidRPr="002966AA" w:rsidRDefault="002966AA" w:rsidP="003746CE">
            <w:pPr>
              <w:pStyle w:val="Odstavekseznama"/>
              <w:numPr>
                <w:ilvl w:val="0"/>
                <w:numId w:val="16"/>
              </w:numPr>
              <w:spacing w:after="0"/>
              <w:ind w:left="1450" w:hanging="283"/>
              <w:contextualSpacing w:val="0"/>
              <w:rPr>
                <w:rFonts w:ascii="Verdana" w:hAnsi="Verdana"/>
                <w:sz w:val="20"/>
                <w:szCs w:val="28"/>
                <w:lang w:val="sl-SI"/>
              </w:rPr>
            </w:pPr>
            <w:r w:rsidRPr="002966AA">
              <w:rPr>
                <w:rFonts w:ascii="Verdana" w:hAnsi="Verdana"/>
                <w:sz w:val="20"/>
                <w:szCs w:val="28"/>
                <w:lang w:val="sl-SI"/>
              </w:rPr>
              <w:t>priprava zapuščenega ali nepravilno parkiranega vozila za nalaganje, ki obsega namestitev klešč na pnevmatike ali gredi na zapuščeno vozilo;</w:t>
            </w:r>
          </w:p>
          <w:p w14:paraId="385B5275" w14:textId="77777777" w:rsidR="002966AA" w:rsidRPr="002966AA" w:rsidRDefault="002966AA" w:rsidP="003746CE">
            <w:pPr>
              <w:pStyle w:val="Odstavekseznama"/>
              <w:numPr>
                <w:ilvl w:val="0"/>
                <w:numId w:val="16"/>
              </w:numPr>
              <w:spacing w:after="0"/>
              <w:ind w:left="1450" w:hanging="283"/>
              <w:contextualSpacing w:val="0"/>
              <w:rPr>
                <w:rFonts w:ascii="Verdana" w:hAnsi="Verdana"/>
                <w:sz w:val="20"/>
                <w:szCs w:val="28"/>
                <w:lang w:val="sl-SI"/>
              </w:rPr>
            </w:pPr>
            <w:r w:rsidRPr="002966AA">
              <w:rPr>
                <w:rFonts w:ascii="Verdana" w:hAnsi="Verdana"/>
                <w:sz w:val="20"/>
                <w:szCs w:val="28"/>
                <w:lang w:val="sl-SI"/>
              </w:rPr>
              <w:t>nalaganje zapuščenega vozila na namensko prevozno sredstvo izvajalca;</w:t>
            </w:r>
          </w:p>
          <w:p w14:paraId="01A524A7" w14:textId="77777777" w:rsidR="005460F1" w:rsidRDefault="002966AA" w:rsidP="003746CE">
            <w:pPr>
              <w:pStyle w:val="Odstavekseznama"/>
              <w:numPr>
                <w:ilvl w:val="0"/>
                <w:numId w:val="16"/>
              </w:numPr>
              <w:spacing w:after="0"/>
              <w:ind w:left="1450" w:hanging="283"/>
              <w:contextualSpacing w:val="0"/>
              <w:rPr>
                <w:rFonts w:ascii="Verdana" w:hAnsi="Verdana"/>
                <w:sz w:val="20"/>
                <w:szCs w:val="28"/>
                <w:lang w:val="sl-SI"/>
              </w:rPr>
            </w:pPr>
            <w:r w:rsidRPr="002966AA">
              <w:rPr>
                <w:rFonts w:ascii="Verdana" w:hAnsi="Verdana"/>
                <w:sz w:val="20"/>
                <w:szCs w:val="28"/>
                <w:lang w:val="sl-SI"/>
              </w:rPr>
              <w:t>prevoz vozila do lokacije hrambe (vključno z razlaganjem vozila na lokaciji hrambe)</w:t>
            </w:r>
            <w:r w:rsidR="00966D62">
              <w:rPr>
                <w:rFonts w:ascii="Verdana" w:hAnsi="Verdana"/>
                <w:sz w:val="20"/>
                <w:szCs w:val="28"/>
                <w:lang w:val="sl-SI"/>
              </w:rPr>
              <w:t>.</w:t>
            </w:r>
          </w:p>
          <w:p w14:paraId="7E89E589" w14:textId="0B920160" w:rsidR="00DA158E" w:rsidRPr="00BE52BB" w:rsidRDefault="002966AA" w:rsidP="003746CE">
            <w:pPr>
              <w:pStyle w:val="Odstavekseznama"/>
              <w:numPr>
                <w:ilvl w:val="0"/>
                <w:numId w:val="17"/>
              </w:numPr>
              <w:spacing w:before="240"/>
              <w:contextualSpacing w:val="0"/>
              <w:jc w:val="both"/>
              <w:rPr>
                <w:lang w:val="sl-SI"/>
              </w:rPr>
            </w:pPr>
            <w:r w:rsidRPr="00BE52BB">
              <w:rPr>
                <w:rFonts w:ascii="Verdana" w:hAnsi="Verdana"/>
                <w:sz w:val="20"/>
                <w:szCs w:val="28"/>
                <w:lang w:val="sl-SI"/>
              </w:rPr>
              <w:t xml:space="preserve">Odzivni čas za odvoz nepravilno parkiranih vozil je 45 minut od klica. Zapuščena vozila izvajalec odstrani najkasneje v roku treh (3) delovnih dni </w:t>
            </w:r>
            <w:r w:rsidRPr="00BE52BB">
              <w:rPr>
                <w:rFonts w:ascii="Verdana" w:hAnsi="Verdana"/>
                <w:sz w:val="20"/>
                <w:szCs w:val="28"/>
                <w:lang w:val="sl-SI"/>
              </w:rPr>
              <w:t>od prejema naročila za odvoz, v nujnih primerih pa lahko naročnik izvajalcu določi tudi krajši rok za odvoz zapuščenega vozila.</w:t>
            </w:r>
          </w:p>
          <w:p w14:paraId="43028158" w14:textId="77777777" w:rsidR="00DA158E" w:rsidRDefault="00DA158E" w:rsidP="00DA158E">
            <w:pPr>
              <w:pStyle w:val="Odstavekseznama"/>
              <w:spacing w:after="0" w:line="240" w:lineRule="auto"/>
              <w:ind w:left="1166"/>
              <w:rPr>
                <w:rFonts w:ascii="Verdana" w:hAnsi="Verdana"/>
                <w:sz w:val="20"/>
                <w:szCs w:val="28"/>
                <w:lang w:val="sl-SI"/>
              </w:rPr>
            </w:pPr>
          </w:p>
          <w:p w14:paraId="5228EBAD" w14:textId="2F77F0E5" w:rsidR="00DA158E" w:rsidRDefault="00DA158E" w:rsidP="00DA158E">
            <w:pPr>
              <w:pStyle w:val="Odstavekseznama"/>
              <w:numPr>
                <w:ilvl w:val="0"/>
                <w:numId w:val="9"/>
              </w:numPr>
              <w:spacing w:after="0" w:line="240" w:lineRule="auto"/>
              <w:rPr>
                <w:rFonts w:ascii="Verdana" w:hAnsi="Verdana"/>
                <w:sz w:val="20"/>
                <w:szCs w:val="28"/>
                <w:lang w:val="sl-SI"/>
              </w:rPr>
            </w:pPr>
            <w:r w:rsidRPr="00966D62">
              <w:rPr>
                <w:rFonts w:ascii="Verdana" w:hAnsi="Verdana"/>
                <w:b/>
                <w:bCs/>
                <w:sz w:val="20"/>
                <w:szCs w:val="28"/>
                <w:lang w:val="sl-SI"/>
              </w:rPr>
              <w:t>Hramba</w:t>
            </w:r>
            <w:r>
              <w:rPr>
                <w:rFonts w:ascii="Verdana" w:hAnsi="Verdana"/>
                <w:sz w:val="20"/>
                <w:szCs w:val="28"/>
                <w:lang w:val="sl-SI"/>
              </w:rPr>
              <w:t>:</w:t>
            </w:r>
          </w:p>
          <w:p w14:paraId="06E63C78" w14:textId="77777777" w:rsidR="00DA158E" w:rsidRDefault="00DA158E" w:rsidP="00DA158E">
            <w:pPr>
              <w:pStyle w:val="Odstavekseznama"/>
              <w:spacing w:after="0" w:line="240" w:lineRule="auto"/>
              <w:rPr>
                <w:rFonts w:ascii="Verdana" w:hAnsi="Verdana"/>
                <w:sz w:val="20"/>
                <w:szCs w:val="28"/>
                <w:lang w:val="sl-SI"/>
              </w:rPr>
            </w:pPr>
          </w:p>
          <w:p w14:paraId="5586DCEF" w14:textId="4A084EA1" w:rsidR="00F734A2" w:rsidRDefault="00F734A2" w:rsidP="003746CE">
            <w:pPr>
              <w:pStyle w:val="Odstavekseznama"/>
              <w:numPr>
                <w:ilvl w:val="0"/>
                <w:numId w:val="15"/>
              </w:numPr>
              <w:ind w:left="1166" w:hanging="425"/>
              <w:contextualSpacing w:val="0"/>
              <w:jc w:val="both"/>
              <w:rPr>
                <w:rFonts w:ascii="Verdana" w:hAnsi="Verdana"/>
                <w:sz w:val="20"/>
                <w:szCs w:val="28"/>
                <w:lang w:val="sl-SI"/>
              </w:rPr>
            </w:pPr>
            <w:r>
              <w:rPr>
                <w:rFonts w:ascii="Verdana" w:hAnsi="Verdana"/>
                <w:sz w:val="20"/>
                <w:szCs w:val="28"/>
                <w:lang w:val="sl-SI"/>
              </w:rPr>
              <w:t xml:space="preserve">Izvajalec </w:t>
            </w:r>
            <w:r w:rsidRPr="00F734A2">
              <w:rPr>
                <w:rFonts w:ascii="Verdana" w:hAnsi="Verdana"/>
                <w:sz w:val="20"/>
                <w:szCs w:val="28"/>
                <w:lang w:val="sl-SI"/>
              </w:rPr>
              <w:t>zagotavlja hramb</w:t>
            </w:r>
            <w:r>
              <w:rPr>
                <w:rFonts w:ascii="Verdana" w:hAnsi="Verdana"/>
                <w:sz w:val="20"/>
                <w:szCs w:val="28"/>
                <w:lang w:val="sl-SI"/>
              </w:rPr>
              <w:t>o</w:t>
            </w:r>
            <w:r w:rsidRPr="00F734A2">
              <w:rPr>
                <w:rFonts w:ascii="Verdana" w:hAnsi="Verdana"/>
                <w:sz w:val="20"/>
                <w:szCs w:val="28"/>
                <w:lang w:val="sl-SI"/>
              </w:rPr>
              <w:t xml:space="preserve"> vozil, drugih prevoznih sredstev</w:t>
            </w:r>
            <w:r w:rsidR="006D49B7">
              <w:rPr>
                <w:rFonts w:ascii="Verdana" w:hAnsi="Verdana"/>
                <w:sz w:val="20"/>
                <w:szCs w:val="28"/>
                <w:lang w:val="sl-SI"/>
              </w:rPr>
              <w:t>, plovil</w:t>
            </w:r>
            <w:r w:rsidRPr="00F734A2">
              <w:rPr>
                <w:rFonts w:ascii="Verdana" w:hAnsi="Verdana"/>
                <w:sz w:val="20"/>
                <w:szCs w:val="28"/>
                <w:lang w:val="sl-SI"/>
              </w:rPr>
              <w:t xml:space="preserve"> in zaseženih predmetov celodnevno (24 ur/dan), pri čemer mora zagotoviti tudi varovanje pred poškodbami in tatvinami ter škodno zavarovanje zapuščenih vozil, drugih prevoznih sredstev in zaseženih predmetov za čas hrambe. </w:t>
            </w:r>
          </w:p>
          <w:p w14:paraId="140E5F07" w14:textId="041FC406" w:rsidR="00F734A2" w:rsidRPr="00D93C34" w:rsidRDefault="00F734A2" w:rsidP="003746CE">
            <w:pPr>
              <w:pStyle w:val="Odstavekseznama"/>
              <w:numPr>
                <w:ilvl w:val="0"/>
                <w:numId w:val="15"/>
              </w:numPr>
              <w:ind w:left="1166" w:hanging="425"/>
              <w:contextualSpacing w:val="0"/>
              <w:jc w:val="both"/>
              <w:rPr>
                <w:rFonts w:ascii="Verdana" w:hAnsi="Verdana"/>
                <w:sz w:val="20"/>
                <w:szCs w:val="28"/>
                <w:lang w:val="sl-SI"/>
              </w:rPr>
            </w:pPr>
            <w:r w:rsidRPr="00D93C34">
              <w:rPr>
                <w:rFonts w:ascii="Verdana" w:hAnsi="Verdana"/>
                <w:sz w:val="20"/>
                <w:szCs w:val="28"/>
                <w:lang w:val="sl-SI"/>
              </w:rPr>
              <w:t xml:space="preserve">Cena hrambe vozil, plovil in uporaba kontejnerja mora vključevati tudi </w:t>
            </w:r>
            <w:r w:rsidRPr="00D93C34">
              <w:rPr>
                <w:rFonts w:ascii="Verdana" w:hAnsi="Verdana"/>
                <w:b/>
                <w:bCs/>
                <w:i/>
                <w:iCs/>
                <w:sz w:val="20"/>
                <w:szCs w:val="28"/>
                <w:lang w:val="sl-SI"/>
              </w:rPr>
              <w:t xml:space="preserve">strošek </w:t>
            </w:r>
            <w:r w:rsidR="00F14F19" w:rsidRPr="00D93C34">
              <w:rPr>
                <w:rFonts w:ascii="Verdana" w:hAnsi="Verdana"/>
                <w:b/>
                <w:bCs/>
                <w:i/>
                <w:iCs/>
                <w:sz w:val="20"/>
                <w:szCs w:val="28"/>
                <w:lang w:val="sl-SI"/>
              </w:rPr>
              <w:t xml:space="preserve">varovanja </w:t>
            </w:r>
            <w:r w:rsidRPr="00D93C34">
              <w:rPr>
                <w:rFonts w:ascii="Verdana" w:hAnsi="Verdana"/>
                <w:b/>
                <w:bCs/>
                <w:i/>
                <w:iCs/>
                <w:sz w:val="20"/>
                <w:szCs w:val="28"/>
                <w:lang w:val="sl-SI"/>
              </w:rPr>
              <w:t>in zavarovanja</w:t>
            </w:r>
            <w:r w:rsidRPr="00D93C34">
              <w:rPr>
                <w:rFonts w:ascii="Verdana" w:hAnsi="Verdana"/>
                <w:i/>
                <w:iCs/>
                <w:sz w:val="20"/>
                <w:szCs w:val="28"/>
                <w:lang w:val="sl-SI"/>
              </w:rPr>
              <w:t xml:space="preserve">. </w:t>
            </w:r>
            <w:r w:rsidRPr="00D93C34">
              <w:rPr>
                <w:rFonts w:ascii="Verdana" w:hAnsi="Verdana"/>
                <w:b/>
                <w:bCs/>
                <w:i/>
                <w:iCs/>
                <w:sz w:val="20"/>
                <w:szCs w:val="28"/>
                <w:lang w:val="sl-SI"/>
              </w:rPr>
              <w:t>Prav tako mora biti v ceni hrambe že vključena tudi najemnina/uporabnina za zemljišče – lokacijo hrambe vozil in predmetov</w:t>
            </w:r>
            <w:r w:rsidR="00801A09" w:rsidRPr="00D93C34">
              <w:rPr>
                <w:rFonts w:ascii="Verdana" w:hAnsi="Verdana"/>
                <w:sz w:val="20"/>
                <w:szCs w:val="28"/>
                <w:lang w:val="sl-SI"/>
              </w:rPr>
              <w:t>.</w:t>
            </w:r>
          </w:p>
          <w:p w14:paraId="00E75FED" w14:textId="77777777" w:rsidR="00801A09" w:rsidRPr="00F14F19" w:rsidRDefault="00801A09" w:rsidP="003746CE">
            <w:pPr>
              <w:pStyle w:val="Odstavekseznama"/>
              <w:numPr>
                <w:ilvl w:val="0"/>
                <w:numId w:val="15"/>
              </w:numPr>
              <w:spacing w:after="0"/>
              <w:ind w:left="1166" w:hanging="425"/>
              <w:contextualSpacing w:val="0"/>
              <w:jc w:val="both"/>
              <w:rPr>
                <w:rFonts w:ascii="Verdana" w:hAnsi="Verdana"/>
                <w:b/>
                <w:bCs/>
                <w:sz w:val="20"/>
                <w:szCs w:val="28"/>
                <w:lang w:val="sl-SI"/>
              </w:rPr>
            </w:pPr>
            <w:r w:rsidRPr="00F14F19">
              <w:rPr>
                <w:rFonts w:ascii="Verdana" w:hAnsi="Verdana"/>
                <w:b/>
                <w:bCs/>
                <w:sz w:val="20"/>
                <w:szCs w:val="28"/>
                <w:lang w:val="sl-SI"/>
              </w:rPr>
              <w:t>Varovanje in zavarovanje:</w:t>
            </w:r>
          </w:p>
          <w:p w14:paraId="03C68087" w14:textId="1938D82B" w:rsidR="00801A09" w:rsidRDefault="00801A09" w:rsidP="00D93C34">
            <w:pPr>
              <w:pStyle w:val="Odstavekseznama"/>
              <w:numPr>
                <w:ilvl w:val="0"/>
                <w:numId w:val="16"/>
              </w:numPr>
              <w:spacing w:after="0"/>
              <w:ind w:left="1450" w:hanging="283"/>
              <w:contextualSpacing w:val="0"/>
              <w:jc w:val="both"/>
              <w:rPr>
                <w:rFonts w:ascii="Verdana" w:hAnsi="Verdana"/>
                <w:sz w:val="20"/>
                <w:szCs w:val="28"/>
                <w:lang w:val="sl-SI"/>
              </w:rPr>
            </w:pPr>
            <w:r w:rsidRPr="00F14F19">
              <w:rPr>
                <w:rFonts w:ascii="Verdana" w:hAnsi="Verdana"/>
                <w:sz w:val="20"/>
                <w:szCs w:val="28"/>
                <w:lang w:val="sl-SI"/>
              </w:rPr>
              <w:t>Izvajalec mora zagotavljati varovanje predmetov hrambe (vozil, plovil, drugih prevoznih sredstev in zaseženih predmetov) in sicer pred poškodbami in tatvinami ter škodno zavarovanje.</w:t>
            </w:r>
          </w:p>
          <w:p w14:paraId="6A07DE96" w14:textId="7621FCD1" w:rsidR="00F14F19" w:rsidRPr="00AB6EBF" w:rsidRDefault="00D93C34" w:rsidP="00AB6EBF">
            <w:pPr>
              <w:pStyle w:val="Odstavekseznama"/>
              <w:numPr>
                <w:ilvl w:val="0"/>
                <w:numId w:val="16"/>
              </w:numPr>
              <w:ind w:left="1450" w:hanging="283"/>
              <w:contextualSpacing w:val="0"/>
              <w:jc w:val="both"/>
              <w:rPr>
                <w:rFonts w:ascii="Verdana" w:hAnsi="Verdana"/>
                <w:sz w:val="20"/>
                <w:szCs w:val="28"/>
                <w:lang w:val="sl-SI"/>
              </w:rPr>
            </w:pPr>
            <w:r w:rsidRPr="00D93C34">
              <w:rPr>
                <w:rFonts w:ascii="Verdana" w:hAnsi="Verdana"/>
                <w:sz w:val="20"/>
                <w:szCs w:val="28"/>
                <w:lang w:val="sl-SI"/>
              </w:rPr>
              <w:t>Izvajalec mora imeti za ves čas izvajanja predmetnega naročila poleg vseh obveznih zavarovanj urejeno tudi ustrezno zavarovanje izvajanja svoje dejavnosti iz predmetnega javnega naročila za morebitno povzročeno škodo lastnikom ali tretjim osebam v zvezi z izvajanjem odstranitve in prevoza vozil kot za primer hrambe vozil, plovil in drugih predmetov (požarno zavarovanje in zavarovanje odgovornosti).</w:t>
            </w:r>
          </w:p>
          <w:p w14:paraId="65035F82" w14:textId="77777777" w:rsidR="00801A09" w:rsidRPr="00F14F19" w:rsidRDefault="00801A09" w:rsidP="006D49B7">
            <w:pPr>
              <w:pStyle w:val="Odstavekseznama"/>
              <w:numPr>
                <w:ilvl w:val="0"/>
                <w:numId w:val="15"/>
              </w:numPr>
              <w:spacing w:after="0"/>
              <w:ind w:left="1166" w:hanging="425"/>
              <w:contextualSpacing w:val="0"/>
              <w:jc w:val="both"/>
              <w:rPr>
                <w:rFonts w:ascii="Verdana" w:hAnsi="Verdana"/>
                <w:sz w:val="20"/>
                <w:szCs w:val="28"/>
                <w:lang w:val="sl-SI"/>
              </w:rPr>
            </w:pPr>
            <w:r w:rsidRPr="00F14F19">
              <w:rPr>
                <w:rFonts w:ascii="Verdana" w:hAnsi="Verdana"/>
                <w:b/>
                <w:bCs/>
                <w:i/>
                <w:iCs/>
                <w:sz w:val="20"/>
                <w:szCs w:val="28"/>
                <w:lang w:val="sl-SI"/>
              </w:rPr>
              <w:t>Strošek hrambe mora vključevati tudi</w:t>
            </w:r>
            <w:r w:rsidRPr="00F14F19">
              <w:rPr>
                <w:rFonts w:ascii="Verdana" w:hAnsi="Verdana"/>
                <w:sz w:val="20"/>
                <w:szCs w:val="28"/>
                <w:lang w:val="sl-SI"/>
              </w:rPr>
              <w:t>:</w:t>
            </w:r>
          </w:p>
          <w:p w14:paraId="230C9164" w14:textId="77777777" w:rsidR="00AB6EBF" w:rsidRPr="00AB6EBF" w:rsidRDefault="00AB6EBF" w:rsidP="00AB6EBF">
            <w:pPr>
              <w:pStyle w:val="Odstavekseznama"/>
              <w:numPr>
                <w:ilvl w:val="0"/>
                <w:numId w:val="16"/>
              </w:numPr>
              <w:spacing w:after="0"/>
              <w:ind w:left="1450" w:hanging="283"/>
              <w:contextualSpacing w:val="0"/>
              <w:jc w:val="both"/>
              <w:rPr>
                <w:rFonts w:ascii="Verdana" w:hAnsi="Verdana"/>
                <w:sz w:val="20"/>
                <w:szCs w:val="28"/>
                <w:lang w:val="sl-SI"/>
              </w:rPr>
            </w:pPr>
            <w:r w:rsidRPr="00AB6EBF">
              <w:rPr>
                <w:rFonts w:ascii="Verdana" w:hAnsi="Verdana"/>
                <w:sz w:val="20"/>
                <w:szCs w:val="28"/>
                <w:lang w:val="sl-SI"/>
              </w:rPr>
              <w:t>strošek fizične izročitve zapuščenih ali nepravilno parkiranih vozil lastniku oziroma imetniku pravice uporabe po navodilih naročnika v rednem delovnem času naročnika (izjemoma izven tega termina);</w:t>
            </w:r>
          </w:p>
          <w:p w14:paraId="34327FCC" w14:textId="30F1BC26" w:rsidR="00AB6EBF" w:rsidRPr="00AB6EBF" w:rsidRDefault="00AB6EBF" w:rsidP="00AB6EBF">
            <w:pPr>
              <w:pStyle w:val="Odstavekseznama"/>
              <w:numPr>
                <w:ilvl w:val="0"/>
                <w:numId w:val="16"/>
              </w:numPr>
              <w:spacing w:after="0"/>
              <w:ind w:left="1450" w:hanging="283"/>
              <w:contextualSpacing w:val="0"/>
              <w:jc w:val="both"/>
              <w:rPr>
                <w:rFonts w:ascii="Verdana" w:hAnsi="Verdana"/>
                <w:sz w:val="20"/>
                <w:szCs w:val="28"/>
                <w:lang w:val="sl-SI"/>
              </w:rPr>
            </w:pPr>
            <w:r w:rsidRPr="00AB6EBF">
              <w:rPr>
                <w:rFonts w:ascii="Verdana" w:hAnsi="Verdana"/>
                <w:sz w:val="20"/>
                <w:szCs w:val="28"/>
                <w:lang w:val="sl-SI"/>
              </w:rPr>
              <w:t>strošek fizične izročitve ter vračila nepravilno parkiranih ter zapuščenih vozil, drugih prevoznih sredstev in zaseženih predmetov v rednem delovnem času izvajalca</w:t>
            </w:r>
            <w:r>
              <w:rPr>
                <w:rFonts w:ascii="Verdana" w:hAnsi="Verdana"/>
                <w:sz w:val="20"/>
                <w:szCs w:val="28"/>
                <w:lang w:val="sl-SI"/>
              </w:rPr>
              <w:t>.</w:t>
            </w:r>
          </w:p>
          <w:p w14:paraId="33D1B285" w14:textId="77777777" w:rsidR="00801A09" w:rsidRPr="001F5077" w:rsidRDefault="00801A09" w:rsidP="003746CE">
            <w:pPr>
              <w:pStyle w:val="Odstavekseznama"/>
              <w:numPr>
                <w:ilvl w:val="0"/>
                <w:numId w:val="15"/>
              </w:numPr>
              <w:ind w:left="1166" w:hanging="425"/>
              <w:contextualSpacing w:val="0"/>
              <w:jc w:val="both"/>
              <w:rPr>
                <w:rFonts w:ascii="Verdana" w:hAnsi="Verdana"/>
                <w:b/>
                <w:bCs/>
                <w:sz w:val="20"/>
                <w:szCs w:val="28"/>
                <w:lang w:val="sl-SI"/>
              </w:rPr>
            </w:pPr>
            <w:r w:rsidRPr="001F5077">
              <w:rPr>
                <w:rFonts w:ascii="Verdana" w:hAnsi="Verdana"/>
                <w:b/>
                <w:bCs/>
                <w:sz w:val="20"/>
                <w:szCs w:val="28"/>
                <w:lang w:val="sl-SI"/>
              </w:rPr>
              <w:lastRenderedPageBreak/>
              <w:t>Kontejner:</w:t>
            </w:r>
          </w:p>
          <w:p w14:paraId="262D31E7" w14:textId="77777777" w:rsidR="00AB6EBF" w:rsidRDefault="00801A09" w:rsidP="006D49B7">
            <w:pPr>
              <w:pStyle w:val="Odstavekseznama"/>
              <w:numPr>
                <w:ilvl w:val="0"/>
                <w:numId w:val="16"/>
              </w:numPr>
              <w:spacing w:after="0"/>
              <w:ind w:left="1450" w:hanging="283"/>
              <w:contextualSpacing w:val="0"/>
              <w:jc w:val="both"/>
              <w:rPr>
                <w:rFonts w:ascii="Verdana" w:hAnsi="Verdana"/>
                <w:sz w:val="20"/>
                <w:szCs w:val="28"/>
                <w:lang w:val="sl-SI"/>
              </w:rPr>
            </w:pPr>
            <w:r w:rsidRPr="00801A09">
              <w:rPr>
                <w:rFonts w:ascii="Verdana" w:hAnsi="Verdana"/>
                <w:sz w:val="20"/>
                <w:szCs w:val="28"/>
                <w:lang w:val="sl-SI"/>
              </w:rPr>
              <w:t>Izvajalec mora na lokaciji hrambe zagotavljati ustrezna (tipska) kontejnerja (2x6m).</w:t>
            </w:r>
          </w:p>
          <w:p w14:paraId="14366AAC" w14:textId="6D490AB8" w:rsidR="00801A09" w:rsidRPr="00AB6EBF" w:rsidRDefault="00801A09" w:rsidP="006D49B7">
            <w:pPr>
              <w:pStyle w:val="Odstavekseznama"/>
              <w:numPr>
                <w:ilvl w:val="0"/>
                <w:numId w:val="16"/>
              </w:numPr>
              <w:spacing w:after="0"/>
              <w:ind w:left="1450" w:hanging="283"/>
              <w:contextualSpacing w:val="0"/>
              <w:jc w:val="both"/>
              <w:rPr>
                <w:rFonts w:ascii="Verdana" w:hAnsi="Verdana"/>
                <w:sz w:val="20"/>
                <w:szCs w:val="28"/>
                <w:lang w:val="sl-SI"/>
              </w:rPr>
            </w:pPr>
            <w:r w:rsidRPr="006D49B7">
              <w:rPr>
                <w:rFonts w:ascii="Verdana" w:hAnsi="Verdana"/>
                <w:sz w:val="20"/>
                <w:szCs w:val="28"/>
                <w:lang w:val="sl-SI"/>
              </w:rPr>
              <w:t>Najem/uporaba kontejnerja se obračuna samo za čas, ko se v kontejnerju dejansko nahajajo predmeti za hrambo (manjša prevozna sredstva in/ali predmeti inšpekcijskih izvršb).</w:t>
            </w:r>
          </w:p>
          <w:p w14:paraId="06A6F31F" w14:textId="77777777" w:rsidR="00801A09" w:rsidRPr="001F5077" w:rsidRDefault="00801A09" w:rsidP="006D49B7">
            <w:pPr>
              <w:pStyle w:val="Odstavekseznama"/>
              <w:numPr>
                <w:ilvl w:val="0"/>
                <w:numId w:val="15"/>
              </w:numPr>
              <w:spacing w:before="240"/>
              <w:ind w:left="1166" w:hanging="425"/>
              <w:contextualSpacing w:val="0"/>
              <w:jc w:val="both"/>
              <w:rPr>
                <w:rFonts w:ascii="Verdana" w:hAnsi="Verdana"/>
                <w:b/>
                <w:bCs/>
                <w:sz w:val="20"/>
                <w:szCs w:val="28"/>
                <w:lang w:val="sl-SI"/>
              </w:rPr>
            </w:pPr>
            <w:r w:rsidRPr="001F5077">
              <w:rPr>
                <w:rFonts w:ascii="Verdana" w:hAnsi="Verdana"/>
                <w:b/>
                <w:bCs/>
                <w:sz w:val="20"/>
                <w:szCs w:val="28"/>
                <w:lang w:val="sl-SI"/>
              </w:rPr>
              <w:t>Pripravljenost:</w:t>
            </w:r>
          </w:p>
          <w:p w14:paraId="0222EC35" w14:textId="0A9CBA8C" w:rsidR="003D3184" w:rsidRPr="00AB6EBF" w:rsidRDefault="00801A09" w:rsidP="00AB6EBF">
            <w:pPr>
              <w:pStyle w:val="Odstavekseznama"/>
              <w:numPr>
                <w:ilvl w:val="0"/>
                <w:numId w:val="16"/>
              </w:numPr>
              <w:ind w:left="1450" w:hanging="283"/>
              <w:jc w:val="both"/>
              <w:rPr>
                <w:rFonts w:ascii="Verdana" w:hAnsi="Verdana"/>
                <w:sz w:val="20"/>
                <w:szCs w:val="28"/>
                <w:lang w:val="sl-SI"/>
              </w:rPr>
            </w:pPr>
            <w:r w:rsidRPr="00801A09">
              <w:rPr>
                <w:rFonts w:ascii="Verdana" w:hAnsi="Verdana"/>
                <w:sz w:val="20"/>
                <w:szCs w:val="28"/>
                <w:lang w:val="sl-SI"/>
              </w:rPr>
              <w:t>Izvajalec mora zagotavljati pripravljenost vsak dan (24/7) za primer odvoza nepravilno parkiranega vozila z zahtevanim odzivnim časom prihoda na lokacijo nepravilno parkiranega vozila 45 minut od prejetega klica (SMS sporočila).</w:t>
            </w:r>
          </w:p>
        </w:tc>
      </w:tr>
    </w:tbl>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default" r:id="rId7"/>
      <w:footerReference w:type="default" r:id="rId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A4143" w14:textId="77777777" w:rsidR="00DC46E0" w:rsidRDefault="00DC46E0" w:rsidP="00540116">
      <w:pPr>
        <w:spacing w:after="0" w:line="240" w:lineRule="auto"/>
      </w:pPr>
      <w:r>
        <w:separator/>
      </w:r>
    </w:p>
  </w:endnote>
  <w:endnote w:type="continuationSeparator" w:id="0">
    <w:p w14:paraId="0FE648AB" w14:textId="77777777" w:rsidR="00DC46E0" w:rsidRDefault="00DC46E0"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tcPr>
        <w:p w14:paraId="4FA47D81" w14:textId="309A7F21"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025CB6">
            <w:rPr>
              <w:rFonts w:ascii="Verdana" w:hAnsi="Verdana"/>
              <w:i/>
              <w:sz w:val="16"/>
              <w:szCs w:val="16"/>
              <w:lang w:val="sl-SI"/>
            </w:rPr>
            <w:t>3</w:t>
          </w:r>
        </w:p>
      </w:tc>
      <w:tc>
        <w:tcPr>
          <w:tcW w:w="6588" w:type="dxa"/>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E9590" w14:textId="77777777" w:rsidR="00DC46E0" w:rsidRDefault="00DC46E0" w:rsidP="00540116">
      <w:pPr>
        <w:spacing w:after="0" w:line="240" w:lineRule="auto"/>
      </w:pPr>
      <w:r>
        <w:separator/>
      </w:r>
    </w:p>
  </w:footnote>
  <w:footnote w:type="continuationSeparator" w:id="0">
    <w:p w14:paraId="14BE9482" w14:textId="77777777" w:rsidR="00DC46E0" w:rsidRDefault="00DC46E0"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56D80"/>
    <w:multiLevelType w:val="hybridMultilevel"/>
    <w:tmpl w:val="C27247A8"/>
    <w:lvl w:ilvl="0" w:tplc="2C74A92E">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7A84E92"/>
    <w:multiLevelType w:val="hybridMultilevel"/>
    <w:tmpl w:val="E19CCE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FF2C69"/>
    <w:multiLevelType w:val="hybridMultilevel"/>
    <w:tmpl w:val="872C1B50"/>
    <w:lvl w:ilvl="0" w:tplc="31D8B75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244090"/>
    <w:multiLevelType w:val="hybridMultilevel"/>
    <w:tmpl w:val="22D21E6A"/>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5062BD"/>
    <w:multiLevelType w:val="hybridMultilevel"/>
    <w:tmpl w:val="50BE008A"/>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D042F"/>
    <w:multiLevelType w:val="hybridMultilevel"/>
    <w:tmpl w:val="77DCB916"/>
    <w:lvl w:ilvl="0" w:tplc="34ECAA40">
      <w:start w:val="1"/>
      <w:numFmt w:val="decimal"/>
      <w:lvlText w:val="%1."/>
      <w:lvlJc w:val="left"/>
      <w:pPr>
        <w:ind w:left="720" w:hanging="360"/>
      </w:pPr>
      <w:rPr>
        <w:rFonts w:ascii="Times New Roman" w:eastAsia="Times New Roman" w:hAnsi="Times New Roman"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E11B8B"/>
    <w:multiLevelType w:val="hybridMultilevel"/>
    <w:tmpl w:val="97E4A48C"/>
    <w:lvl w:ilvl="0" w:tplc="6EA6378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0843C2C"/>
    <w:multiLevelType w:val="hybridMultilevel"/>
    <w:tmpl w:val="5F9C55F6"/>
    <w:lvl w:ilvl="0" w:tplc="23D40446">
      <w:start w:val="1"/>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24B24"/>
    <w:multiLevelType w:val="hybridMultilevel"/>
    <w:tmpl w:val="EB747D7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4E26F2B"/>
    <w:multiLevelType w:val="hybridMultilevel"/>
    <w:tmpl w:val="3C7230F0"/>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D3179D"/>
    <w:multiLevelType w:val="hybridMultilevel"/>
    <w:tmpl w:val="20B66738"/>
    <w:lvl w:ilvl="0" w:tplc="E7C658CC">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3"/>
  </w:num>
  <w:num w:numId="4">
    <w:abstractNumId w:val="6"/>
  </w:num>
  <w:num w:numId="5">
    <w:abstractNumId w:val="9"/>
  </w:num>
  <w:num w:numId="6">
    <w:abstractNumId w:val="0"/>
  </w:num>
  <w:num w:numId="7">
    <w:abstractNumId w:val="5"/>
  </w:num>
  <w:num w:numId="8">
    <w:abstractNumId w:val="10"/>
  </w:num>
  <w:num w:numId="9">
    <w:abstractNumId w:val="3"/>
  </w:num>
  <w:num w:numId="10">
    <w:abstractNumId w:val="11"/>
  </w:num>
  <w:num w:numId="11">
    <w:abstractNumId w:val="2"/>
  </w:num>
  <w:num w:numId="12">
    <w:abstractNumId w:val="14"/>
  </w:num>
  <w:num w:numId="13">
    <w:abstractNumId w:val="4"/>
  </w:num>
  <w:num w:numId="14">
    <w:abstractNumId w:val="8"/>
  </w:num>
  <w:num w:numId="15">
    <w:abstractNumId w:val="15"/>
  </w:num>
  <w:num w:numId="16">
    <w:abstractNumId w:val="12"/>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25CB6"/>
    <w:rsid w:val="000272A1"/>
    <w:rsid w:val="000317E9"/>
    <w:rsid w:val="00037DD9"/>
    <w:rsid w:val="000649B3"/>
    <w:rsid w:val="000812BF"/>
    <w:rsid w:val="00090D3A"/>
    <w:rsid w:val="0009210D"/>
    <w:rsid w:val="00092CAA"/>
    <w:rsid w:val="000B3251"/>
    <w:rsid w:val="000C630C"/>
    <w:rsid w:val="000D4BCC"/>
    <w:rsid w:val="000E3780"/>
    <w:rsid w:val="0010095B"/>
    <w:rsid w:val="00122894"/>
    <w:rsid w:val="0013141E"/>
    <w:rsid w:val="001409D8"/>
    <w:rsid w:val="0018304D"/>
    <w:rsid w:val="001B524D"/>
    <w:rsid w:val="001C1ED8"/>
    <w:rsid w:val="001C5A88"/>
    <w:rsid w:val="001D3004"/>
    <w:rsid w:val="001D6BD3"/>
    <w:rsid w:val="001F1AB4"/>
    <w:rsid w:val="001F5077"/>
    <w:rsid w:val="00204FCF"/>
    <w:rsid w:val="00207AD5"/>
    <w:rsid w:val="00227E46"/>
    <w:rsid w:val="00242C81"/>
    <w:rsid w:val="002771C1"/>
    <w:rsid w:val="00286C6C"/>
    <w:rsid w:val="00292849"/>
    <w:rsid w:val="00294E73"/>
    <w:rsid w:val="002966AA"/>
    <w:rsid w:val="00297844"/>
    <w:rsid w:val="002A12DD"/>
    <w:rsid w:val="002A2382"/>
    <w:rsid w:val="002B3F9F"/>
    <w:rsid w:val="002B4C03"/>
    <w:rsid w:val="002E2399"/>
    <w:rsid w:val="002F0454"/>
    <w:rsid w:val="003035CB"/>
    <w:rsid w:val="00311F43"/>
    <w:rsid w:val="00334F67"/>
    <w:rsid w:val="00336CFD"/>
    <w:rsid w:val="003411BC"/>
    <w:rsid w:val="00355032"/>
    <w:rsid w:val="003564A9"/>
    <w:rsid w:val="003607E7"/>
    <w:rsid w:val="003746CE"/>
    <w:rsid w:val="00382C05"/>
    <w:rsid w:val="003A627A"/>
    <w:rsid w:val="003B04F2"/>
    <w:rsid w:val="003C4DCE"/>
    <w:rsid w:val="003D3184"/>
    <w:rsid w:val="003F38AF"/>
    <w:rsid w:val="0040169F"/>
    <w:rsid w:val="00415750"/>
    <w:rsid w:val="00422BDB"/>
    <w:rsid w:val="00460B9F"/>
    <w:rsid w:val="00462147"/>
    <w:rsid w:val="004801DC"/>
    <w:rsid w:val="00484860"/>
    <w:rsid w:val="004B2C5A"/>
    <w:rsid w:val="004D18FD"/>
    <w:rsid w:val="004D2F68"/>
    <w:rsid w:val="004F17F3"/>
    <w:rsid w:val="004F5C56"/>
    <w:rsid w:val="00522A65"/>
    <w:rsid w:val="005337B8"/>
    <w:rsid w:val="00540116"/>
    <w:rsid w:val="005460F1"/>
    <w:rsid w:val="00547605"/>
    <w:rsid w:val="00556AA7"/>
    <w:rsid w:val="00571AC5"/>
    <w:rsid w:val="005758FA"/>
    <w:rsid w:val="00575C07"/>
    <w:rsid w:val="005764F3"/>
    <w:rsid w:val="005A3622"/>
    <w:rsid w:val="005B0C10"/>
    <w:rsid w:val="005B5A0D"/>
    <w:rsid w:val="005B725A"/>
    <w:rsid w:val="005D28B6"/>
    <w:rsid w:val="005E4BFF"/>
    <w:rsid w:val="005F02A1"/>
    <w:rsid w:val="0060436C"/>
    <w:rsid w:val="00617004"/>
    <w:rsid w:val="0063288B"/>
    <w:rsid w:val="0063606C"/>
    <w:rsid w:val="00637815"/>
    <w:rsid w:val="00642C4C"/>
    <w:rsid w:val="00681EA8"/>
    <w:rsid w:val="006A7ABC"/>
    <w:rsid w:val="006C7E33"/>
    <w:rsid w:val="006D49B7"/>
    <w:rsid w:val="006E61C8"/>
    <w:rsid w:val="006E6E30"/>
    <w:rsid w:val="0070566A"/>
    <w:rsid w:val="0070782A"/>
    <w:rsid w:val="0071138D"/>
    <w:rsid w:val="007120B7"/>
    <w:rsid w:val="0071309E"/>
    <w:rsid w:val="00723A78"/>
    <w:rsid w:val="007259F6"/>
    <w:rsid w:val="00725F47"/>
    <w:rsid w:val="00734EF5"/>
    <w:rsid w:val="00740AC4"/>
    <w:rsid w:val="0074430F"/>
    <w:rsid w:val="00744BBF"/>
    <w:rsid w:val="007572E7"/>
    <w:rsid w:val="00792CE4"/>
    <w:rsid w:val="007E124B"/>
    <w:rsid w:val="007F141F"/>
    <w:rsid w:val="007F5782"/>
    <w:rsid w:val="00801A09"/>
    <w:rsid w:val="008026F0"/>
    <w:rsid w:val="00825393"/>
    <w:rsid w:val="008356AC"/>
    <w:rsid w:val="008401CB"/>
    <w:rsid w:val="00844713"/>
    <w:rsid w:val="00850F3E"/>
    <w:rsid w:val="00862DD0"/>
    <w:rsid w:val="008A3921"/>
    <w:rsid w:val="008C14D0"/>
    <w:rsid w:val="008D12D3"/>
    <w:rsid w:val="008F0D04"/>
    <w:rsid w:val="009061C2"/>
    <w:rsid w:val="00911568"/>
    <w:rsid w:val="0094729A"/>
    <w:rsid w:val="0095520A"/>
    <w:rsid w:val="0096306D"/>
    <w:rsid w:val="00963F3E"/>
    <w:rsid w:val="00966D62"/>
    <w:rsid w:val="00974AA2"/>
    <w:rsid w:val="00977253"/>
    <w:rsid w:val="00977CE6"/>
    <w:rsid w:val="009A02A6"/>
    <w:rsid w:val="009D4D96"/>
    <w:rsid w:val="00A06F32"/>
    <w:rsid w:val="00A20748"/>
    <w:rsid w:val="00A218F2"/>
    <w:rsid w:val="00A40F38"/>
    <w:rsid w:val="00A41D1C"/>
    <w:rsid w:val="00A52921"/>
    <w:rsid w:val="00A700EA"/>
    <w:rsid w:val="00A70C25"/>
    <w:rsid w:val="00AB6EBF"/>
    <w:rsid w:val="00AC0CD8"/>
    <w:rsid w:val="00AC1077"/>
    <w:rsid w:val="00AD44FF"/>
    <w:rsid w:val="00AD4594"/>
    <w:rsid w:val="00AE4BF2"/>
    <w:rsid w:val="00AE7853"/>
    <w:rsid w:val="00AF690A"/>
    <w:rsid w:val="00B2227F"/>
    <w:rsid w:val="00B367E7"/>
    <w:rsid w:val="00B432B5"/>
    <w:rsid w:val="00BC60E9"/>
    <w:rsid w:val="00BD7215"/>
    <w:rsid w:val="00BE52BB"/>
    <w:rsid w:val="00C1225D"/>
    <w:rsid w:val="00C1384D"/>
    <w:rsid w:val="00C159D2"/>
    <w:rsid w:val="00C15EE8"/>
    <w:rsid w:val="00C8064E"/>
    <w:rsid w:val="00C8395E"/>
    <w:rsid w:val="00CA3765"/>
    <w:rsid w:val="00CB4F87"/>
    <w:rsid w:val="00CD1F38"/>
    <w:rsid w:val="00CD5A0A"/>
    <w:rsid w:val="00CE1A2E"/>
    <w:rsid w:val="00CE7CC1"/>
    <w:rsid w:val="00CF205C"/>
    <w:rsid w:val="00D15D05"/>
    <w:rsid w:val="00D21E38"/>
    <w:rsid w:val="00D228E0"/>
    <w:rsid w:val="00D33E63"/>
    <w:rsid w:val="00D40296"/>
    <w:rsid w:val="00D61B05"/>
    <w:rsid w:val="00D64F06"/>
    <w:rsid w:val="00D66A48"/>
    <w:rsid w:val="00D93C34"/>
    <w:rsid w:val="00DA158E"/>
    <w:rsid w:val="00DA7CD3"/>
    <w:rsid w:val="00DC3054"/>
    <w:rsid w:val="00DC46E0"/>
    <w:rsid w:val="00DD62F3"/>
    <w:rsid w:val="00DF4CAC"/>
    <w:rsid w:val="00DF5FDD"/>
    <w:rsid w:val="00DF60C5"/>
    <w:rsid w:val="00E03FA2"/>
    <w:rsid w:val="00E10440"/>
    <w:rsid w:val="00E32776"/>
    <w:rsid w:val="00E37053"/>
    <w:rsid w:val="00E47B4B"/>
    <w:rsid w:val="00E6776E"/>
    <w:rsid w:val="00EC7AFA"/>
    <w:rsid w:val="00EF1E3E"/>
    <w:rsid w:val="00EF626F"/>
    <w:rsid w:val="00F14F19"/>
    <w:rsid w:val="00F3087F"/>
    <w:rsid w:val="00F4020A"/>
    <w:rsid w:val="00F42FE9"/>
    <w:rsid w:val="00F70378"/>
    <w:rsid w:val="00F734A2"/>
    <w:rsid w:val="00F86D55"/>
    <w:rsid w:val="00FC104A"/>
    <w:rsid w:val="00FC217C"/>
    <w:rsid w:val="00FD2FF0"/>
    <w:rsid w:val="00FE5328"/>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0E3780"/>
    <w:rPr>
      <w:sz w:val="16"/>
      <w:szCs w:val="16"/>
    </w:rPr>
  </w:style>
  <w:style w:type="paragraph" w:styleId="Pripombabesedilo">
    <w:name w:val="annotation text"/>
    <w:basedOn w:val="Navaden"/>
    <w:link w:val="PripombabesediloZnak"/>
    <w:uiPriority w:val="99"/>
    <w:unhideWhenUsed/>
    <w:rsid w:val="000E3780"/>
    <w:pPr>
      <w:spacing w:line="240" w:lineRule="auto"/>
    </w:pPr>
    <w:rPr>
      <w:sz w:val="20"/>
      <w:szCs w:val="20"/>
    </w:rPr>
  </w:style>
  <w:style w:type="character" w:customStyle="1" w:styleId="PripombabesediloZnak">
    <w:name w:val="Pripomba – besedilo Znak"/>
    <w:basedOn w:val="Privzetapisavaodstavka"/>
    <w:link w:val="Pripombabesedilo"/>
    <w:uiPriority w:val="99"/>
    <w:rsid w:val="000E3780"/>
    <w:rPr>
      <w:lang w:val="en-US" w:eastAsia="en-US"/>
    </w:rPr>
  </w:style>
  <w:style w:type="paragraph" w:styleId="Zadevapripombe">
    <w:name w:val="annotation subject"/>
    <w:basedOn w:val="Pripombabesedilo"/>
    <w:next w:val="Pripombabesedilo"/>
    <w:link w:val="ZadevapripombeZnak"/>
    <w:uiPriority w:val="99"/>
    <w:semiHidden/>
    <w:unhideWhenUsed/>
    <w:rsid w:val="000E3780"/>
    <w:rPr>
      <w:b/>
      <w:bCs/>
    </w:rPr>
  </w:style>
  <w:style w:type="character" w:customStyle="1" w:styleId="ZadevapripombeZnak">
    <w:name w:val="Zadeva pripombe Znak"/>
    <w:basedOn w:val="PripombabesediloZnak"/>
    <w:link w:val="Zadevapripombe"/>
    <w:uiPriority w:val="99"/>
    <w:semiHidden/>
    <w:rsid w:val="000E3780"/>
    <w:rPr>
      <w:b/>
      <w:bCs/>
      <w:lang w:val="en-US" w:eastAsia="en-US"/>
    </w:rPr>
  </w:style>
  <w:style w:type="paragraph" w:styleId="Revizija">
    <w:name w:val="Revision"/>
    <w:hidden/>
    <w:uiPriority w:val="99"/>
    <w:semiHidden/>
    <w:rsid w:val="001F507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940</Words>
  <Characters>5363</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122</cp:revision>
  <cp:lastPrinted>2016-04-01T12:08:00Z</cp:lastPrinted>
  <dcterms:created xsi:type="dcterms:W3CDTF">2016-04-12T08:51:00Z</dcterms:created>
  <dcterms:modified xsi:type="dcterms:W3CDTF">2026-04-09T07:51:00Z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3">
    <vt:lpwstr>Ulica 15.maja 4</vt:lpwstr>
  </property>
  <property fmtid="{D5CDD505-2E9C-101B-9397-08002B2CF9AE}" pid="4" name="MFiles_P1045">
    <vt:lpwstr>9-JN-S/2026</vt:lpwstr>
  </property>
  <property fmtid="{D5CDD505-2E9C-101B-9397-08002B2CF9AE}" pid="5" name="MFiles_P1046">
    <vt:lpwstr>Izvajanje storitev v okviru ravnanja z zapuščenimi in nepravilno parkiranimi vozili in drugimi predmeti</vt:lpwstr>
  </property>
  <property fmtid="{D5CDD505-2E9C-101B-9397-08002B2CF9AE}" pid="6" name="MFiles_PG5BC2FC14A405421BA79F5FEC63BD00E3n1_PGB3D8D77D2D654902AEB821305A1A12BC">
    <vt:lpwstr>6000 Koper</vt:lpwstr>
  </property>
</Properties>
</file>