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 ___________________________________________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334F95A9"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 xml:space="preserve">V zvezi z javnim naročilom </w:t>
      </w:r>
      <w:r w:rsidRPr="00334703">
        <w:rPr>
          <w:rFonts w:ascii="Arial" w:hAnsi="Arial" w:cs="Arial"/>
          <w:sz w:val="22"/>
          <w:szCs w:val="22"/>
          <w:lang w:eastAsia="sl-SI"/>
        </w:rPr>
        <w:t>»</w:t>
      </w:r>
      <w:r w:rsidR="00BD7D05">
        <w:rPr>
          <w:rFonts w:ascii="Arial" w:hAnsi="Arial" w:cs="Arial"/>
          <w:b/>
          <w:iCs/>
          <w:sz w:val="22"/>
          <w:szCs w:val="22"/>
        </w:rPr>
        <w:t>R</w:t>
      </w:r>
      <w:r w:rsidR="00B51382">
        <w:rPr>
          <w:rFonts w:ascii="Arial" w:hAnsi="Arial" w:cs="Arial"/>
          <w:b/>
          <w:iCs/>
          <w:sz w:val="22"/>
          <w:szCs w:val="22"/>
        </w:rPr>
        <w:t>ušitev objekta kinodvorane v Svetem Juriju ob Ščavnici</w:t>
      </w:r>
      <w:r w:rsidRPr="00334703">
        <w:rPr>
          <w:rFonts w:ascii="Arial" w:hAnsi="Arial" w:cs="Arial"/>
          <w:sz w:val="22"/>
          <w:szCs w:val="22"/>
          <w:lang w:eastAsia="sl-SI"/>
        </w:rPr>
        <w:t>«</w:t>
      </w:r>
      <w:r w:rsidRPr="005822C7">
        <w:rPr>
          <w:rFonts w:ascii="Arial" w:hAnsi="Arial" w:cs="Arial"/>
          <w:sz w:val="22"/>
          <w:szCs w:val="22"/>
          <w:lang w:eastAsia="sl-SI"/>
        </w:rPr>
        <w:t xml:space="preserve"> posredujemo na osnovi šestega odstavka 14. člena </w:t>
      </w:r>
      <w:proofErr w:type="spellStart"/>
      <w:r w:rsidRPr="005822C7">
        <w:rPr>
          <w:rFonts w:ascii="Arial" w:hAnsi="Arial" w:cs="Arial"/>
          <w:sz w:val="22"/>
          <w:szCs w:val="22"/>
          <w:lang w:eastAsia="sl-SI"/>
        </w:rPr>
        <w:t>ZIntPK</w:t>
      </w:r>
      <w:proofErr w:type="spellEnd"/>
      <w:r w:rsidRPr="005822C7">
        <w:rPr>
          <w:rFonts w:ascii="Arial" w:hAnsi="Arial" w:cs="Arial"/>
          <w:sz w:val="22"/>
          <w:szCs w:val="22"/>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E08A" w14:textId="77777777" w:rsidR="00F077A1" w:rsidRDefault="00F077A1">
      <w:r>
        <w:separator/>
      </w:r>
    </w:p>
  </w:endnote>
  <w:endnote w:type="continuationSeparator" w:id="0">
    <w:p w14:paraId="2D1AE4C8" w14:textId="77777777" w:rsidR="00F077A1" w:rsidRDefault="00F0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1C8B" w14:textId="6B3CC38B" w:rsidR="00FA4907" w:rsidRPr="00B51382" w:rsidRDefault="00B51382" w:rsidP="00B51382">
    <w:pPr>
      <w:pStyle w:val="Noga"/>
      <w:rPr>
        <w:rFonts w:ascii="Arial" w:hAnsi="Arial" w:cs="Arial"/>
        <w:sz w:val="20"/>
        <w:szCs w:val="20"/>
      </w:rPr>
    </w:pPr>
    <w:proofErr w:type="spellStart"/>
    <w:r w:rsidRPr="00F3160B">
      <w:rPr>
        <w:rFonts w:ascii="Arial" w:hAnsi="Arial" w:cs="Arial"/>
        <w:sz w:val="20"/>
        <w:szCs w:val="20"/>
        <w:lang w:val="en-US"/>
      </w:rPr>
      <w:t>Št</w:t>
    </w:r>
    <w:proofErr w:type="spellEnd"/>
    <w:r w:rsidRPr="00F3160B">
      <w:rPr>
        <w:rFonts w:ascii="Arial" w:hAnsi="Arial" w:cs="Arial"/>
        <w:sz w:val="20"/>
        <w:szCs w:val="20"/>
        <w:lang w:val="en-US"/>
      </w:rPr>
      <w:t>.</w:t>
    </w:r>
    <w:r w:rsidRPr="00F3160B">
      <w:rPr>
        <w:rFonts w:ascii="Arial" w:hAnsi="Arial" w:cs="Arial"/>
        <w:sz w:val="20"/>
        <w:szCs w:val="20"/>
        <w:lang w:eastAsia="en-US"/>
      </w:rPr>
      <w:t xml:space="preserve"> </w:t>
    </w:r>
    <w:r w:rsidRPr="00F3160B">
      <w:rPr>
        <w:rFonts w:ascii="Arial" w:hAnsi="Arial" w:cs="Arial"/>
        <w:iCs/>
        <w:sz w:val="20"/>
        <w:szCs w:val="20"/>
      </w:rPr>
      <w:t xml:space="preserve">430-0006/2026-003 </w:t>
    </w:r>
    <w:r w:rsidRPr="00F3160B">
      <w:rPr>
        <w:rFonts w:ascii="Arial" w:hAnsi="Arial" w:cs="Arial"/>
        <w:sz w:val="20"/>
        <w:szCs w:val="20"/>
        <w:lang w:val="en-US"/>
      </w:rPr>
      <w:t>– JN “</w:t>
    </w:r>
    <w:r w:rsidRPr="00F3160B">
      <w:rPr>
        <w:rFonts w:ascii="Arial" w:hAnsi="Arial" w:cs="Arial"/>
        <w:sz w:val="20"/>
        <w:szCs w:val="20"/>
      </w:rPr>
      <w:t>Rušitev objekta kinodvorane v Svetem Juriju ob Ščavnici«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CA626" w14:textId="77777777" w:rsidR="00F077A1" w:rsidRDefault="00F077A1">
      <w:r>
        <w:separator/>
      </w:r>
    </w:p>
  </w:footnote>
  <w:footnote w:type="continuationSeparator" w:id="0">
    <w:p w14:paraId="674C371D" w14:textId="77777777" w:rsidR="00F077A1" w:rsidRDefault="00F07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9464A"/>
    <w:rsid w:val="000A3B83"/>
    <w:rsid w:val="000E60BB"/>
    <w:rsid w:val="00101E93"/>
    <w:rsid w:val="00157C94"/>
    <w:rsid w:val="001B1957"/>
    <w:rsid w:val="001E5D98"/>
    <w:rsid w:val="002170E1"/>
    <w:rsid w:val="0022352D"/>
    <w:rsid w:val="002763F6"/>
    <w:rsid w:val="00334703"/>
    <w:rsid w:val="004F0846"/>
    <w:rsid w:val="0052792C"/>
    <w:rsid w:val="005822C7"/>
    <w:rsid w:val="005A111F"/>
    <w:rsid w:val="005D6CF0"/>
    <w:rsid w:val="00607A2B"/>
    <w:rsid w:val="00704875"/>
    <w:rsid w:val="00903C48"/>
    <w:rsid w:val="00934FB6"/>
    <w:rsid w:val="009957D4"/>
    <w:rsid w:val="00AC342C"/>
    <w:rsid w:val="00AE7F3D"/>
    <w:rsid w:val="00B51382"/>
    <w:rsid w:val="00BD7D05"/>
    <w:rsid w:val="00C14007"/>
    <w:rsid w:val="00C94A12"/>
    <w:rsid w:val="00CE434C"/>
    <w:rsid w:val="00D023F2"/>
    <w:rsid w:val="00E23E2F"/>
    <w:rsid w:val="00E45A4C"/>
    <w:rsid w:val="00F077A1"/>
    <w:rsid w:val="00FA4907"/>
    <w:rsid w:val="00FA5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2026-07-02T11:43:00Z</dcterms:created>
  <dcterms:modified xsi:type="dcterms:W3CDTF">2026-07-02T11:43:00Z</dcterms:modified>
  <dc:language>sl-SI</dc:language>
</cp:coreProperties>
</file>