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18397385" w14:textId="77777777" w:rsidR="00E3617A" w:rsidRPr="00600F1C" w:rsidRDefault="00E3617A" w:rsidP="00E3617A">
      <w:pPr>
        <w:spacing w:line="276" w:lineRule="auto"/>
        <w:rPr>
          <w:rFonts w:asciiTheme="majorHAnsi" w:hAnsiTheme="majorHAnsi" w:cstheme="minorHAnsi"/>
          <w:b/>
          <w:bCs/>
          <w:color w:val="008080"/>
          <w:sz w:val="22"/>
          <w:szCs w:val="22"/>
        </w:rPr>
      </w:pPr>
      <w:bookmarkStart w:id="0" w:name="_Hlk114725820"/>
      <w:bookmarkStart w:id="1" w:name="_Hlk115066294"/>
      <w:r w:rsidRPr="00600F1C">
        <w:rPr>
          <w:rFonts w:asciiTheme="majorHAnsi" w:hAnsiTheme="majorHAnsi" w:cstheme="minorHAnsi"/>
          <w:b/>
          <w:bCs/>
          <w:color w:val="008080"/>
          <w:sz w:val="22"/>
          <w:szCs w:val="22"/>
        </w:rPr>
        <w:t>OBČINA</w:t>
      </w:r>
      <w:r>
        <w:rPr>
          <w:rFonts w:asciiTheme="majorHAnsi" w:hAnsiTheme="majorHAnsi" w:cstheme="minorHAnsi"/>
          <w:b/>
          <w:bCs/>
          <w:color w:val="008080"/>
          <w:sz w:val="22"/>
          <w:szCs w:val="22"/>
        </w:rPr>
        <w:t xml:space="preserve"> KOSTANJEVICA NA KRKI</w:t>
      </w:r>
      <w:r w:rsidRPr="00600F1C">
        <w:rPr>
          <w:rFonts w:asciiTheme="majorHAnsi" w:hAnsiTheme="majorHAnsi" w:cstheme="minorHAnsi"/>
          <w:b/>
          <w:bCs/>
          <w:color w:val="008080"/>
          <w:sz w:val="22"/>
          <w:szCs w:val="22"/>
        </w:rPr>
        <w:t xml:space="preserve"> </w:t>
      </w:r>
    </w:p>
    <w:p w14:paraId="6F117AEC" w14:textId="77777777" w:rsidR="00E3617A" w:rsidRPr="00600F1C" w:rsidRDefault="00E3617A" w:rsidP="00E3617A">
      <w:pPr>
        <w:spacing w:line="276" w:lineRule="auto"/>
        <w:rPr>
          <w:rFonts w:asciiTheme="majorHAnsi" w:hAnsiTheme="majorHAnsi" w:cstheme="minorHAnsi"/>
          <w:color w:val="008080"/>
          <w:sz w:val="22"/>
          <w:szCs w:val="22"/>
        </w:rPr>
      </w:pPr>
      <w:r>
        <w:rPr>
          <w:rFonts w:asciiTheme="majorHAnsi" w:hAnsiTheme="majorHAnsi" w:cstheme="minorHAnsi"/>
          <w:color w:val="008080"/>
          <w:sz w:val="22"/>
          <w:szCs w:val="22"/>
        </w:rPr>
        <w:t>LJUBLJANSKA CESTA 7</w:t>
      </w:r>
    </w:p>
    <w:p w14:paraId="4311742F" w14:textId="6E915632" w:rsidR="00843ED0" w:rsidRDefault="00E3617A" w:rsidP="00E3617A">
      <w:pPr>
        <w:spacing w:line="276" w:lineRule="auto"/>
        <w:rPr>
          <w:rFonts w:asciiTheme="majorHAnsi" w:hAnsiTheme="majorHAnsi" w:cstheme="minorHAnsi"/>
          <w:b/>
          <w:bCs/>
          <w:color w:val="008080"/>
          <w:sz w:val="22"/>
        </w:rPr>
      </w:pPr>
      <w:r>
        <w:rPr>
          <w:rFonts w:asciiTheme="majorHAnsi" w:hAnsiTheme="majorHAnsi" w:cstheme="minorHAnsi"/>
          <w:color w:val="008080"/>
          <w:sz w:val="22"/>
          <w:szCs w:val="22"/>
        </w:rPr>
        <w:t>8211 KOSTANJEVICA NA KRKI</w:t>
      </w:r>
      <w:r>
        <w:rPr>
          <w:rFonts w:asciiTheme="majorHAnsi" w:hAnsiTheme="majorHAnsi" w:cstheme="minorHAnsi"/>
          <w:b/>
          <w:bCs/>
          <w:color w:val="008080"/>
          <w:sz w:val="22"/>
        </w:rPr>
        <w:t xml:space="preserve"> </w:t>
      </w:r>
    </w:p>
    <w:p w14:paraId="781EC361" w14:textId="77777777" w:rsidR="00E3617A" w:rsidRPr="00F8172F" w:rsidRDefault="00E3617A" w:rsidP="00E3617A">
      <w:pPr>
        <w:spacing w:line="276" w:lineRule="auto"/>
        <w:rPr>
          <w:rFonts w:asciiTheme="majorHAnsi" w:hAnsiTheme="majorHAnsi" w:cstheme="minorHAnsi"/>
          <w:color w:val="008080"/>
          <w:sz w:val="22"/>
        </w:rPr>
      </w:pP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72AA5247" w14:textId="61BA8F42"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C4424F">
        <w:rPr>
          <w:rFonts w:asciiTheme="majorHAnsi" w:hAnsiTheme="majorHAnsi" w:cstheme="minorHAnsi"/>
          <w:sz w:val="22"/>
        </w:rPr>
        <w:t>430-3/2026-7</w:t>
      </w:r>
    </w:p>
    <w:p w14:paraId="798ECDB9" w14:textId="13B12BE8"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C4424F">
        <w:rPr>
          <w:rFonts w:asciiTheme="majorHAnsi" w:hAnsiTheme="majorHAnsi" w:cstheme="minorHAnsi"/>
          <w:sz w:val="22"/>
        </w:rPr>
        <w:t>18.6.2026</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76701722"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E3617A" w:rsidRPr="00E3617A">
        <w:rPr>
          <w:rFonts w:asciiTheme="majorHAnsi" w:hAnsiTheme="majorHAnsi" w:cstheme="minorHAnsi"/>
          <w:b/>
          <w:color w:val="008080"/>
          <w:sz w:val="36"/>
          <w:szCs w:val="36"/>
        </w:rPr>
        <w:t>Izvajanje prevozov otrok v občini Kostanjevica na Krki v šolskih letih 2026/2027 in 2027/2028 z možnostjo podaljšanja za šolsko leto 2028/2029</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114F5462" w14:textId="550E34DA" w:rsidR="00CF2F09" w:rsidRPr="00CF2F09" w:rsidRDefault="00CF2F09" w:rsidP="00E54695">
      <w:pPr>
        <w:spacing w:line="276" w:lineRule="auto"/>
        <w:jc w:val="center"/>
        <w:rPr>
          <w:rFonts w:asciiTheme="majorHAnsi" w:hAnsiTheme="majorHAnsi" w:cstheme="minorHAnsi"/>
          <w:b/>
          <w:color w:val="EE0000"/>
          <w:sz w:val="22"/>
        </w:rPr>
      </w:pPr>
      <w:r w:rsidRPr="00CF2F09">
        <w:rPr>
          <w:rFonts w:asciiTheme="majorHAnsi" w:hAnsiTheme="majorHAnsi" w:cstheme="minorHAnsi"/>
          <w:b/>
          <w:color w:val="EE0000"/>
          <w:sz w:val="22"/>
        </w:rPr>
        <w:t>(popravek)</w:t>
      </w:r>
    </w:p>
    <w:p w14:paraId="3A05C61B" w14:textId="77777777" w:rsidR="00843ED0" w:rsidRPr="00F8172F" w:rsidRDefault="00843ED0" w:rsidP="00843ED0">
      <w:pPr>
        <w:spacing w:line="276" w:lineRule="auto"/>
        <w:rPr>
          <w:rFonts w:asciiTheme="majorHAnsi" w:hAnsiTheme="majorHAnsi" w:cstheme="minorHAnsi"/>
          <w:b/>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287363C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E3617A">
        <w:rPr>
          <w:rFonts w:asciiTheme="majorHAnsi" w:hAnsiTheme="majorHAnsi" w:cstheme="minorHAnsi"/>
          <w:sz w:val="22"/>
          <w:szCs w:val="28"/>
        </w:rPr>
        <w:t>Kostanjevica na Krki</w:t>
      </w:r>
      <w:r w:rsidR="00AD1EF2">
        <w:rPr>
          <w:rFonts w:asciiTheme="majorHAnsi" w:hAnsiTheme="majorHAnsi" w:cstheme="minorHAnsi"/>
          <w:sz w:val="22"/>
          <w:szCs w:val="28"/>
        </w:rPr>
        <w:t xml:space="preserve"> </w:t>
      </w:r>
    </w:p>
    <w:p w14:paraId="1A2AF6C3" w14:textId="49230BE8" w:rsidR="00843ED0" w:rsidRPr="00F8172F" w:rsidRDefault="005F6355" w:rsidP="00F8172F">
      <w:pPr>
        <w:ind w:left="4260" w:firstLine="284"/>
        <w:rPr>
          <w:rFonts w:asciiTheme="majorHAnsi" w:hAnsiTheme="majorHAnsi" w:cstheme="minorHAnsi"/>
          <w:sz w:val="22"/>
          <w:szCs w:val="28"/>
        </w:rPr>
      </w:pPr>
      <w:r>
        <w:rPr>
          <w:rFonts w:asciiTheme="majorHAnsi" w:hAnsiTheme="majorHAnsi" w:cstheme="minorHAnsi"/>
          <w:sz w:val="22"/>
        </w:rPr>
        <w:t>Robert Zagorc</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C46AD84" w14:textId="77777777" w:rsidR="005F6355" w:rsidRDefault="005F6355" w:rsidP="00843ED0">
      <w:pPr>
        <w:spacing w:line="276" w:lineRule="auto"/>
        <w:jc w:val="center"/>
        <w:rPr>
          <w:rFonts w:asciiTheme="majorHAnsi" w:hAnsiTheme="majorHAnsi" w:cstheme="minorHAnsi"/>
          <w:b/>
          <w:sz w:val="22"/>
        </w:rPr>
      </w:pPr>
    </w:p>
    <w:p w14:paraId="2DEC9FEB" w14:textId="77777777" w:rsidR="005F6355" w:rsidRDefault="005F6355" w:rsidP="00843ED0">
      <w:pPr>
        <w:spacing w:line="276" w:lineRule="auto"/>
        <w:jc w:val="center"/>
        <w:rPr>
          <w:rFonts w:asciiTheme="majorHAnsi" w:hAnsiTheme="majorHAnsi" w:cstheme="minorHAnsi"/>
          <w:b/>
          <w:sz w:val="22"/>
        </w:rPr>
      </w:pPr>
    </w:p>
    <w:p w14:paraId="7B0CBD86" w14:textId="77777777" w:rsidR="005F6355" w:rsidRDefault="005F6355" w:rsidP="00843ED0">
      <w:pPr>
        <w:spacing w:line="276" w:lineRule="auto"/>
        <w:jc w:val="center"/>
        <w:rPr>
          <w:rFonts w:asciiTheme="majorHAnsi" w:hAnsiTheme="majorHAnsi" w:cstheme="minorHAnsi"/>
          <w:b/>
          <w:sz w:val="22"/>
        </w:rPr>
      </w:pPr>
    </w:p>
    <w:p w14:paraId="6707B505" w14:textId="77777777" w:rsidR="005F6355" w:rsidRDefault="005F6355" w:rsidP="00843ED0">
      <w:pPr>
        <w:spacing w:line="276" w:lineRule="auto"/>
        <w:jc w:val="center"/>
        <w:rPr>
          <w:rFonts w:asciiTheme="majorHAnsi" w:hAnsiTheme="majorHAnsi" w:cstheme="minorHAnsi"/>
          <w:b/>
          <w:sz w:val="22"/>
        </w:rPr>
      </w:pPr>
    </w:p>
    <w:p w14:paraId="1B21B6CB" w14:textId="77777777" w:rsidR="005F6355" w:rsidRDefault="005F6355" w:rsidP="00843ED0">
      <w:pPr>
        <w:spacing w:line="276" w:lineRule="auto"/>
        <w:jc w:val="center"/>
        <w:rPr>
          <w:rFonts w:asciiTheme="majorHAnsi" w:hAnsiTheme="majorHAnsi" w:cstheme="minorHAnsi"/>
          <w:b/>
          <w:sz w:val="22"/>
        </w:rPr>
      </w:pPr>
    </w:p>
    <w:p w14:paraId="5B1E4627" w14:textId="77777777" w:rsidR="005F6355" w:rsidRDefault="005F6355" w:rsidP="00843ED0">
      <w:pPr>
        <w:spacing w:line="276" w:lineRule="auto"/>
        <w:jc w:val="center"/>
        <w:rPr>
          <w:rFonts w:asciiTheme="majorHAnsi" w:hAnsiTheme="majorHAnsi" w:cstheme="minorHAnsi"/>
          <w:b/>
          <w:sz w:val="22"/>
        </w:rPr>
      </w:pPr>
    </w:p>
    <w:p w14:paraId="595A147F" w14:textId="77777777" w:rsidR="005F6355" w:rsidRDefault="005F6355" w:rsidP="00843ED0">
      <w:pPr>
        <w:spacing w:line="276" w:lineRule="auto"/>
        <w:jc w:val="center"/>
        <w:rPr>
          <w:rFonts w:asciiTheme="majorHAnsi" w:hAnsiTheme="majorHAnsi" w:cstheme="minorHAnsi"/>
          <w:b/>
          <w:sz w:val="22"/>
        </w:rPr>
      </w:pPr>
    </w:p>
    <w:p w14:paraId="197F96E6" w14:textId="77777777" w:rsidR="005F6355" w:rsidRDefault="005F6355" w:rsidP="00843ED0">
      <w:pPr>
        <w:spacing w:line="276" w:lineRule="auto"/>
        <w:jc w:val="center"/>
        <w:rPr>
          <w:rFonts w:asciiTheme="majorHAnsi" w:hAnsiTheme="majorHAnsi" w:cstheme="minorHAnsi"/>
          <w:b/>
          <w:sz w:val="22"/>
        </w:rPr>
      </w:pPr>
    </w:p>
    <w:p w14:paraId="1C524B85" w14:textId="77777777" w:rsidR="005F6355" w:rsidRDefault="005F6355" w:rsidP="00843ED0">
      <w:pPr>
        <w:spacing w:line="276" w:lineRule="auto"/>
        <w:jc w:val="center"/>
        <w:rPr>
          <w:rFonts w:asciiTheme="majorHAnsi" w:hAnsiTheme="majorHAnsi" w:cstheme="minorHAnsi"/>
          <w:b/>
          <w:sz w:val="22"/>
        </w:rPr>
      </w:pPr>
    </w:p>
    <w:p w14:paraId="02F67199" w14:textId="58956992" w:rsidR="00843ED0" w:rsidRPr="00F8172F" w:rsidRDefault="005F6355" w:rsidP="00843ED0">
      <w:pPr>
        <w:spacing w:line="276" w:lineRule="auto"/>
        <w:jc w:val="center"/>
        <w:rPr>
          <w:rFonts w:asciiTheme="majorHAnsi" w:hAnsiTheme="majorHAnsi" w:cstheme="minorHAnsi"/>
          <w:b/>
          <w:sz w:val="22"/>
        </w:rPr>
      </w:pPr>
      <w:r>
        <w:rPr>
          <w:rFonts w:asciiTheme="majorHAnsi" w:hAnsiTheme="majorHAnsi" w:cstheme="minorHAnsi"/>
          <w:b/>
          <w:sz w:val="22"/>
        </w:rPr>
        <w:t>Kostanjevica na Krki, junij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34302D7E" w14:textId="4B27C84B" w:rsidR="009A2591" w:rsidRDefault="009A2591" w:rsidP="00F8172F">
      <w:pPr>
        <w:widowControl w:val="0"/>
        <w:spacing w:line="276" w:lineRule="auto"/>
        <w:ind w:left="284"/>
        <w:jc w:val="both"/>
        <w:rPr>
          <w:rFonts w:asciiTheme="majorHAnsi" w:hAnsiTheme="majorHAnsi"/>
        </w:rPr>
      </w:pPr>
      <w:r>
        <w:rPr>
          <w:rFonts w:asciiTheme="majorHAnsi" w:hAnsiTheme="majorHAnsi"/>
        </w:rPr>
        <w:t xml:space="preserve">Javno naročilo zajema storitve izvajanja prevozov osnovnošolskih otrok v Občini Kostanjevica na Krki. Z izbranim izvajalcem bo za posamezni sklop sklenjen okvirni sporazum za obdobje dveh šolskih let z možnostjo podaljšanja za eno nadaljnje šolsko leto. Šolske relacije so podrobneje opredeljene v dokumentu </w:t>
      </w:r>
      <w:r>
        <w:rPr>
          <w:rFonts w:asciiTheme="majorHAnsi" w:hAnsiTheme="majorHAnsi"/>
          <w:b/>
          <w:bCs/>
        </w:rPr>
        <w:t>Projektna naloga</w:t>
      </w:r>
      <w:r w:rsidR="00061D0C">
        <w:rPr>
          <w:rFonts w:asciiTheme="majorHAnsi" w:hAnsiTheme="majorHAnsi"/>
          <w:b/>
          <w:bCs/>
        </w:rPr>
        <w:t>_ŠOLSKE LINIJE</w:t>
      </w:r>
      <w:r>
        <w:rPr>
          <w:rFonts w:asciiTheme="majorHAnsi" w:hAnsiTheme="majorHAnsi"/>
        </w:rPr>
        <w:t>, ki je priloga dokumentacije v zvezi z oddajo javnega naročila</w:t>
      </w:r>
      <w:r w:rsidR="00AB3623">
        <w:rPr>
          <w:rFonts w:asciiTheme="majorHAnsi" w:hAnsiTheme="majorHAnsi"/>
        </w:rPr>
        <w:t>.</w:t>
      </w:r>
    </w:p>
    <w:p w14:paraId="01F88B9C" w14:textId="77777777" w:rsidR="00AB3623" w:rsidRDefault="00AB3623" w:rsidP="00F8172F">
      <w:pPr>
        <w:widowControl w:val="0"/>
        <w:spacing w:line="276" w:lineRule="auto"/>
        <w:ind w:left="284"/>
        <w:jc w:val="both"/>
        <w:rPr>
          <w:rFonts w:asciiTheme="majorHAnsi" w:hAnsiTheme="majorHAnsi"/>
        </w:rPr>
      </w:pPr>
    </w:p>
    <w:p w14:paraId="2B91130B" w14:textId="6A85ABE8" w:rsidR="00302E97" w:rsidRPr="009A2591" w:rsidRDefault="00810E51" w:rsidP="009A259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02E97" w:rsidRPr="009A2591">
        <w:rPr>
          <w:rFonts w:asciiTheme="majorHAnsi" w:hAnsiTheme="majorHAnsi"/>
        </w:rPr>
        <w:t>(SKLOPI)</w:t>
      </w:r>
    </w:p>
    <w:p w14:paraId="3B264B53" w14:textId="5132123C" w:rsidR="0077068E" w:rsidRPr="0077068E" w:rsidRDefault="0077068E" w:rsidP="0077068E">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77359CE5" w14:textId="77777777" w:rsidR="00B6476F" w:rsidRPr="00C4424F" w:rsidRDefault="0077068E" w:rsidP="00320464">
      <w:pPr>
        <w:numPr>
          <w:ilvl w:val="0"/>
          <w:numId w:val="29"/>
        </w:numPr>
        <w:tabs>
          <w:tab w:val="left" w:pos="1000"/>
        </w:tabs>
        <w:spacing w:line="276" w:lineRule="auto"/>
        <w:ind w:left="1000" w:right="20" w:hanging="362"/>
        <w:jc w:val="both"/>
        <w:rPr>
          <w:rFonts w:asciiTheme="majorHAnsi" w:eastAsia="Trebuchet MS" w:hAnsiTheme="majorHAnsi"/>
        </w:rPr>
      </w:pPr>
      <w:r w:rsidRPr="00C4424F">
        <w:rPr>
          <w:rFonts w:asciiTheme="majorHAnsi" w:eastAsia="Trebuchet MS" w:hAnsiTheme="majorHAnsi"/>
        </w:rPr>
        <w:t>SKLOP 1:</w:t>
      </w:r>
      <w:r w:rsidR="00B6476F" w:rsidRPr="00C4424F">
        <w:rPr>
          <w:rFonts w:asciiTheme="majorHAnsi" w:eastAsia="Trebuchet MS" w:hAnsiTheme="majorHAnsi"/>
        </w:rPr>
        <w:t xml:space="preserve"> Avtobusni prevozi otrok;</w:t>
      </w:r>
    </w:p>
    <w:p w14:paraId="5F6ECC88" w14:textId="1DC9BCB2" w:rsidR="0077068E" w:rsidRPr="00C4424F" w:rsidRDefault="0077068E" w:rsidP="00320464">
      <w:pPr>
        <w:numPr>
          <w:ilvl w:val="0"/>
          <w:numId w:val="29"/>
        </w:numPr>
        <w:tabs>
          <w:tab w:val="left" w:pos="1000"/>
        </w:tabs>
        <w:spacing w:line="276" w:lineRule="auto"/>
        <w:ind w:left="1000" w:right="20" w:hanging="362"/>
        <w:jc w:val="both"/>
        <w:rPr>
          <w:rFonts w:asciiTheme="majorHAnsi" w:eastAsia="Trebuchet MS" w:hAnsiTheme="majorHAnsi"/>
        </w:rPr>
      </w:pPr>
      <w:r w:rsidRPr="00C4424F">
        <w:rPr>
          <w:rFonts w:asciiTheme="majorHAnsi" w:eastAsia="Trebuchet MS" w:hAnsiTheme="majorHAnsi"/>
        </w:rPr>
        <w:t xml:space="preserve">SKLOP 2: </w:t>
      </w:r>
      <w:r w:rsidR="00B6476F" w:rsidRPr="00C4424F">
        <w:rPr>
          <w:rFonts w:asciiTheme="majorHAnsi" w:eastAsia="Trebuchet MS" w:hAnsiTheme="majorHAnsi"/>
        </w:rPr>
        <w:t>Prevoz otrok s posebnimi potrebami s spremljevalcem</w:t>
      </w:r>
      <w:r w:rsidRPr="00C4424F">
        <w:rPr>
          <w:rFonts w:asciiTheme="majorHAnsi" w:eastAsia="Trebuchet MS" w:hAnsiTheme="majorHAnsi"/>
        </w:rPr>
        <w:t>.</w:t>
      </w:r>
    </w:p>
    <w:p w14:paraId="38A95C7E" w14:textId="77777777" w:rsidR="0077068E" w:rsidRDefault="0077068E" w:rsidP="0077068E">
      <w:pPr>
        <w:widowControl w:val="0"/>
        <w:spacing w:line="276" w:lineRule="auto"/>
        <w:ind w:left="284"/>
        <w:jc w:val="both"/>
        <w:rPr>
          <w:rFonts w:asciiTheme="majorHAnsi" w:hAnsiTheme="majorHAnsi"/>
        </w:rPr>
      </w:pPr>
    </w:p>
    <w:p w14:paraId="13216FDF" w14:textId="7F83D21F" w:rsidR="00CB0C2D" w:rsidRDefault="00CB0C2D" w:rsidP="0077068E">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w:t>
      </w:r>
      <w:r w:rsidR="00B6476F">
        <w:rPr>
          <w:rFonts w:asciiTheme="majorHAnsi" w:hAnsiTheme="majorHAnsi"/>
        </w:rPr>
        <w:t>oba</w:t>
      </w:r>
      <w:r>
        <w:rPr>
          <w:rFonts w:asciiTheme="majorHAnsi" w:hAnsiTheme="majorHAnsi"/>
        </w:rPr>
        <w:t xml:space="preserve"> sklope, pri čemer mora ponudba za vsak posamezni sklop zajemati vse zahtevana dela</w:t>
      </w:r>
      <w:r w:rsidR="00B6476F">
        <w:rPr>
          <w:rFonts w:asciiTheme="majorHAnsi" w:hAnsiTheme="majorHAnsi"/>
        </w:rPr>
        <w:t xml:space="preserve"> oz. storitve</w:t>
      </w:r>
      <w:r>
        <w:rPr>
          <w:rFonts w:asciiTheme="majorHAnsi" w:hAnsiTheme="majorHAnsi"/>
        </w:rPr>
        <w:t xml:space="preserve">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650C3C6F" w:rsidR="0077068E" w:rsidRPr="00843ED0" w:rsidRDefault="00CB0C2D"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3A359FD"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B6CC2" w:rsidRPr="00AB6CC2">
        <w:rPr>
          <w:rFonts w:asciiTheme="majorHAnsi" w:hAnsiTheme="majorHAnsi"/>
        </w:rPr>
        <w:t>Uradni list RS, št. 91/15, 14/18, 121/21, 10/22, 74/22 – odl. US, 100/22 – ZNUZSZS, 28/23, 88/23 – ZOPNN-F in 83/25 – ZOUL</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lastRenderedPageBreak/>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2E1FCF65"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0D7DF1AA" w14:textId="77777777" w:rsidR="00597230" w:rsidRDefault="00597230"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lastRenderedPageBreak/>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B6476F"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B6476F">
        <w:rPr>
          <w:rFonts w:asciiTheme="majorHAnsi" w:hAnsiTheme="majorHAnsi"/>
        </w:rPr>
        <w:t xml:space="preserve">PONUDBE </w:t>
      </w:r>
      <w:r w:rsidR="0070200C" w:rsidRPr="00B6476F">
        <w:rPr>
          <w:rFonts w:asciiTheme="majorHAnsi" w:hAnsiTheme="majorHAnsi"/>
        </w:rPr>
        <w:t>IN DOKAZILA</w:t>
      </w:r>
    </w:p>
    <w:p w14:paraId="0A6E423C" w14:textId="6C378208" w:rsidR="003B0428" w:rsidRDefault="003B0428" w:rsidP="008A51A1">
      <w:pPr>
        <w:widowControl w:val="0"/>
        <w:spacing w:line="276" w:lineRule="auto"/>
        <w:ind w:left="284"/>
        <w:jc w:val="both"/>
        <w:rPr>
          <w:rFonts w:asciiTheme="majorHAnsi" w:hAnsiTheme="majorHAnsi"/>
        </w:rPr>
      </w:pPr>
      <w:r w:rsidRPr="00B6476F">
        <w:rPr>
          <w:rFonts w:asciiTheme="majorHAnsi" w:hAnsiTheme="majorHAnsi"/>
        </w:rPr>
        <w:t>Celotna ponudbena dokumentacija mora biti pripravljena v slovenskem jeziku. Posamezna potrdila uradnih organov (npr. potrdilo o nekaznovanosti ipd.)</w:t>
      </w:r>
      <w:r w:rsidR="003971EE" w:rsidRPr="00B6476F">
        <w:rPr>
          <w:rFonts w:asciiTheme="majorHAnsi" w:hAnsiTheme="majorHAnsi"/>
        </w:rPr>
        <w:t xml:space="preserve"> ter morebitna tehnična dokumentacija, </w:t>
      </w:r>
      <w:r w:rsidRPr="00B6476F">
        <w:rPr>
          <w:rFonts w:asciiTheme="majorHAnsi" w:hAnsiTheme="majorHAnsi"/>
        </w:rPr>
        <w:t>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B6476F"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B6476F">
        <w:rPr>
          <w:rFonts w:asciiTheme="majorHAnsi" w:hAnsiTheme="majorHAnsi"/>
        </w:rPr>
        <w:t xml:space="preserve">PONUDBE IN </w:t>
      </w:r>
      <w:r w:rsidR="00AD0299" w:rsidRPr="00B6476F">
        <w:rPr>
          <w:rFonts w:asciiTheme="majorHAnsi" w:hAnsiTheme="majorHAnsi"/>
        </w:rPr>
        <w:t>ODSTOP NAROČNIKA OD IZVEDBE JAVNEGA NAROČILA</w:t>
      </w:r>
    </w:p>
    <w:p w14:paraId="34860ACE" w14:textId="0F68B8BC" w:rsidR="003B0428" w:rsidRPr="00B6476F" w:rsidRDefault="003B0428" w:rsidP="003B0428">
      <w:pPr>
        <w:widowControl w:val="0"/>
        <w:spacing w:line="276" w:lineRule="auto"/>
        <w:ind w:left="284"/>
        <w:jc w:val="both"/>
        <w:rPr>
          <w:rFonts w:asciiTheme="majorHAnsi" w:hAnsiTheme="majorHAnsi"/>
        </w:rPr>
      </w:pPr>
      <w:r w:rsidRPr="00B6476F">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B6476F"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B6476F">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B6476F">
        <w:rPr>
          <w:rFonts w:asciiTheme="majorHAnsi" w:hAnsiTheme="majorHAnsi"/>
        </w:rPr>
        <w:t xml:space="preserve">dokazil upoštevajoč </w:t>
      </w:r>
      <w:r w:rsidR="00E77210" w:rsidRPr="00B6476F">
        <w:rPr>
          <w:rFonts w:asciiTheme="majorHAnsi" w:hAnsiTheme="majorHAnsi"/>
        </w:rPr>
        <w:t xml:space="preserve">(zadnji) veljavni </w:t>
      </w:r>
      <w:r w:rsidRPr="00B6476F">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w:t>
      </w:r>
      <w:r w:rsidRPr="00843ED0">
        <w:rPr>
          <w:rFonts w:asciiTheme="majorHAnsi" w:hAnsiTheme="majorHAnsi"/>
        </w:rPr>
        <w:lastRenderedPageBreak/>
        <w:t xml:space="preserve">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188E6CC0"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62CE26E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0C5188">
        <w:rPr>
          <w:rFonts w:asciiTheme="majorHAnsi" w:hAnsiTheme="majorHAnsi"/>
        </w:rPr>
        <w:t xml:space="preserv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r w:rsidRPr="003E1822">
        <w:rPr>
          <w:rFonts w:asciiTheme="majorHAnsi" w:eastAsia="Trebuchet MS" w:hAnsiTheme="majorHAnsi"/>
          <w:b/>
          <w:bCs/>
        </w:rPr>
        <w:t>O</w:t>
      </w:r>
      <w:r>
        <w:rPr>
          <w:rFonts w:asciiTheme="majorHAnsi" w:eastAsia="Trebuchet MS" w:hAnsiTheme="majorHAnsi"/>
          <w:b/>
          <w:bCs/>
        </w:rPr>
        <w:t>br. Lastniška struktura</w:t>
      </w:r>
      <w:bookmarkEnd w:id="5"/>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8A51A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588D6286"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7E26">
        <w:rPr>
          <w:rFonts w:asciiTheme="majorHAnsi" w:hAnsiTheme="majorHAnsi"/>
        </w:rPr>
        <w:t xml:space="preserve">(npr. eDosje, AJPES)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30DCCF0A" w:rsidR="00844FC7" w:rsidRPr="00843ED0" w:rsidRDefault="00844FC7" w:rsidP="008A51A1">
      <w:pPr>
        <w:spacing w:line="276" w:lineRule="auto"/>
        <w:ind w:left="284"/>
        <w:jc w:val="both"/>
        <w:rPr>
          <w:rFonts w:asciiTheme="majorHAnsi" w:eastAsiaTheme="minorEastAsia" w:hAnsiTheme="majorHAnsi"/>
        </w:rPr>
      </w:pPr>
      <w:r w:rsidRPr="00C90F73">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B00402A"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BD63BA">
        <w:rPr>
          <w:rFonts w:asciiTheme="majorHAnsi" w:hAnsiTheme="majorHAnsi"/>
          <w:b/>
          <w:bCs/>
        </w:rPr>
        <w:t>potrdil vseh bank</w:t>
      </w:r>
      <w:r w:rsidR="00844FC7">
        <w:rPr>
          <w:rFonts w:asciiTheme="majorHAnsi" w:hAnsiTheme="majorHAnsi"/>
        </w:rPr>
        <w:t>, pri katerih ima odprt TRR ali s predložitvijo drugih dokazil, iz katerih je razvidno izpolnjevanje pogoja (npr. ustrezni bonitetni obrazec).</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DE76D61" w14:textId="77777777" w:rsidR="008407FB" w:rsidRPr="00E067FA" w:rsidRDefault="008407FB" w:rsidP="008407FB">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je v zadnjih treh letih pred rokom za oddajo ponudb uspešno izvajal </w:t>
      </w:r>
      <w:bookmarkStart w:id="9" w:name="_Hlk137635499"/>
      <w:r w:rsidRPr="00E067FA">
        <w:rPr>
          <w:rFonts w:asciiTheme="majorHAnsi" w:eastAsiaTheme="minorEastAsia" w:hAnsiTheme="majorHAnsi"/>
        </w:rPr>
        <w:t xml:space="preserve">storitve posebnih linijskih prevozov šoloobveznih otrok med domom in izobraževalno ustanovo neprekinjeno najmanj eno šolsko leto </w:t>
      </w:r>
      <w:bookmarkEnd w:id="9"/>
      <w:r w:rsidRPr="00E067FA">
        <w:rPr>
          <w:rFonts w:asciiTheme="majorHAnsi" w:eastAsiaTheme="minorEastAsia" w:hAnsiTheme="majorHAnsi"/>
        </w:rPr>
        <w:t>pri vsaj enem naročniku.</w:t>
      </w:r>
    </w:p>
    <w:p w14:paraId="025BCB4E" w14:textId="77777777" w:rsidR="008407FB" w:rsidRPr="00E067FA" w:rsidRDefault="008407FB" w:rsidP="008407FB">
      <w:pPr>
        <w:spacing w:line="276" w:lineRule="auto"/>
        <w:ind w:left="284"/>
        <w:jc w:val="both"/>
        <w:rPr>
          <w:rFonts w:asciiTheme="majorHAnsi" w:eastAsiaTheme="minorEastAsia" w:hAnsiTheme="majorHAnsi"/>
        </w:rPr>
      </w:pPr>
    </w:p>
    <w:p w14:paraId="16931122" w14:textId="77777777" w:rsidR="008407FB" w:rsidRDefault="008407FB" w:rsidP="008407FB">
      <w:pPr>
        <w:spacing w:line="276" w:lineRule="auto"/>
        <w:ind w:left="284"/>
        <w:jc w:val="both"/>
        <w:rPr>
          <w:rFonts w:asciiTheme="majorHAnsi" w:eastAsiaTheme="minorEastAsia" w:hAnsiTheme="majorHAnsi"/>
        </w:rPr>
      </w:pPr>
      <w:r w:rsidRPr="00E067FA">
        <w:rPr>
          <w:rFonts w:asciiTheme="majorHAnsi" w:eastAsiaTheme="minorEastAsia" w:hAnsiTheme="majorHAnsi"/>
        </w:rPr>
        <w:t>V primeru, da se posamezni referenčni posel še ni zaključil, mora dosedanje izvajanje storitev trajati že najmanj eno leto.</w:t>
      </w:r>
    </w:p>
    <w:p w14:paraId="2304F5C2" w14:textId="77777777" w:rsidR="008407FB" w:rsidRDefault="008407FB" w:rsidP="008407FB">
      <w:pPr>
        <w:spacing w:line="276" w:lineRule="auto"/>
        <w:ind w:left="284"/>
        <w:jc w:val="both"/>
        <w:rPr>
          <w:rFonts w:asciiTheme="majorHAnsi" w:eastAsiaTheme="minorEastAsia" w:hAnsiTheme="majorHAnsi"/>
        </w:rPr>
      </w:pPr>
    </w:p>
    <w:p w14:paraId="1054EAFF" w14:textId="77777777" w:rsidR="008407FB" w:rsidRDefault="008407FB" w:rsidP="008407FB">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oba sklopa, mora izkazati dve takšni referenci.</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0"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0"/>
    <w:p w14:paraId="42CD8CD4" w14:textId="62A076F5" w:rsidR="000F1374" w:rsidRDefault="000F1374" w:rsidP="00773452">
      <w:pPr>
        <w:spacing w:line="276" w:lineRule="auto"/>
        <w:ind w:left="284"/>
        <w:jc w:val="both"/>
        <w:rPr>
          <w:rFonts w:asciiTheme="majorHAnsi" w:hAnsiTheme="majorHAnsi"/>
          <w:bCs/>
          <w:szCs w:val="20"/>
        </w:rPr>
      </w:pPr>
    </w:p>
    <w:p w14:paraId="6ECEE6D4" w14:textId="77777777" w:rsidR="00B82F96" w:rsidRPr="00843ED0" w:rsidRDefault="00B82F96" w:rsidP="00B82F9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brezhibnost vozil in okoljske zahteve</w:t>
      </w:r>
      <w:r w:rsidRPr="00843ED0">
        <w:rPr>
          <w:rFonts w:asciiTheme="majorHAnsi" w:hAnsiTheme="majorHAnsi"/>
          <w:b/>
        </w:rPr>
        <w:t>)</w:t>
      </w:r>
    </w:p>
    <w:p w14:paraId="74F81222" w14:textId="05D927BD" w:rsidR="00756287" w:rsidRPr="00E067FA" w:rsidRDefault="00B82F96" w:rsidP="00756287">
      <w:pPr>
        <w:spacing w:line="276" w:lineRule="auto"/>
        <w:ind w:left="284"/>
        <w:jc w:val="both"/>
        <w:rPr>
          <w:rFonts w:asciiTheme="majorHAnsi" w:eastAsiaTheme="minorEastAsia" w:hAnsiTheme="majorHAnsi"/>
        </w:rPr>
      </w:pPr>
      <w:r w:rsidRPr="00E067FA">
        <w:rPr>
          <w:rFonts w:asciiTheme="majorHAnsi" w:hAnsiTheme="majorHAnsi"/>
          <w:bCs/>
          <w:szCs w:val="20"/>
        </w:rPr>
        <w:t>Ponudnik razpolaga z zadostnim obsegom tehnično brezhibnih vozil z opremo, ki je s predpisi določena za vozila, s katerimi se prevažajo skupine šoloobveznih otrok. V primeru okvare vozila mora ponudnik zagotoviti ustrezno nadomestno vozilo.</w:t>
      </w:r>
      <w:r w:rsidR="00756287" w:rsidRPr="00756287">
        <w:rPr>
          <w:rFonts w:asciiTheme="majorHAnsi" w:eastAsiaTheme="minorEastAsia" w:hAnsiTheme="majorHAnsi"/>
        </w:rPr>
        <w:t xml:space="preserve"> </w:t>
      </w:r>
      <w:r w:rsidR="00756287" w:rsidRPr="005D5AFD">
        <w:rPr>
          <w:rFonts w:asciiTheme="majorHAnsi" w:eastAsiaTheme="minorEastAsia" w:hAnsiTheme="majorHAnsi"/>
        </w:rPr>
        <w:t xml:space="preserve">Minimalno število </w:t>
      </w:r>
      <w:r w:rsidR="00756287">
        <w:rPr>
          <w:rFonts w:asciiTheme="majorHAnsi" w:eastAsiaTheme="minorEastAsia" w:hAnsiTheme="majorHAnsi"/>
        </w:rPr>
        <w:t>vozil</w:t>
      </w:r>
      <w:r w:rsidR="00756287" w:rsidRPr="005D5AFD">
        <w:rPr>
          <w:rFonts w:asciiTheme="majorHAnsi" w:eastAsiaTheme="minorEastAsia" w:hAnsiTheme="majorHAnsi"/>
        </w:rPr>
        <w:t xml:space="preserve"> s strani naročnika ni določeno.</w:t>
      </w:r>
    </w:p>
    <w:p w14:paraId="7659653C" w14:textId="77777777" w:rsidR="00B82F96" w:rsidRDefault="00B82F96" w:rsidP="00B82F96">
      <w:pPr>
        <w:spacing w:line="276" w:lineRule="auto"/>
        <w:ind w:left="284"/>
        <w:jc w:val="both"/>
        <w:rPr>
          <w:rFonts w:asciiTheme="majorHAnsi" w:hAnsiTheme="majorHAnsi"/>
          <w:bCs/>
          <w:szCs w:val="20"/>
        </w:rPr>
      </w:pPr>
    </w:p>
    <w:p w14:paraId="5E8D97D8" w14:textId="77777777" w:rsidR="00B82F96" w:rsidRPr="00E067FA" w:rsidRDefault="00B82F96" w:rsidP="00B82F96">
      <w:pPr>
        <w:spacing w:line="276" w:lineRule="auto"/>
        <w:ind w:left="284"/>
        <w:jc w:val="both"/>
        <w:rPr>
          <w:rFonts w:asciiTheme="majorHAnsi" w:hAnsiTheme="majorHAnsi"/>
          <w:bCs/>
          <w:szCs w:val="20"/>
        </w:rPr>
      </w:pPr>
      <w:r>
        <w:rPr>
          <w:rFonts w:asciiTheme="majorHAnsi" w:hAnsiTheme="majorHAnsi"/>
          <w:bCs/>
          <w:szCs w:val="20"/>
        </w:rPr>
        <w:t>V primeru, da ponudnik predvidi izvajanje storitev z lahkimi vozili (npr. M1 ali M2), mora zagotoviti ustrezen delež čistih vozil z ustreznimi mejnimi vrednostmi, skladno z zahtevami iz Uredbe o zelenem javnem naročanju. Zahteva se preverja za vsak sklop ločeno.</w:t>
      </w:r>
    </w:p>
    <w:p w14:paraId="79072CC8" w14:textId="77777777" w:rsidR="00B82F96" w:rsidRPr="00E067FA" w:rsidRDefault="00B82F96" w:rsidP="00B82F96">
      <w:pPr>
        <w:spacing w:line="276" w:lineRule="auto"/>
        <w:ind w:left="284"/>
        <w:jc w:val="both"/>
        <w:rPr>
          <w:rFonts w:asciiTheme="majorHAnsi" w:hAnsiTheme="majorHAnsi"/>
          <w:bCs/>
          <w:szCs w:val="20"/>
        </w:rPr>
      </w:pPr>
    </w:p>
    <w:p w14:paraId="234DE367" w14:textId="77777777" w:rsidR="00B82F96" w:rsidRPr="00B60264" w:rsidRDefault="00B82F96" w:rsidP="00B82F9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E19ABDF" w14:textId="77777777" w:rsidR="00B82F96" w:rsidRDefault="00B82F96" w:rsidP="00B82F9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ali več gospodarski subjektov skupaj</w:t>
      </w:r>
      <w:r w:rsidRPr="00843ED0">
        <w:rPr>
          <w:rFonts w:asciiTheme="majorHAnsi" w:hAnsiTheme="majorHAnsi"/>
        </w:rPr>
        <w:t xml:space="preserve">. </w:t>
      </w:r>
    </w:p>
    <w:p w14:paraId="39E398D3" w14:textId="77777777" w:rsidR="00B82F96" w:rsidRDefault="00B82F96" w:rsidP="00B82F96">
      <w:pPr>
        <w:spacing w:line="276" w:lineRule="auto"/>
        <w:ind w:left="284"/>
        <w:jc w:val="both"/>
        <w:rPr>
          <w:rFonts w:asciiTheme="majorHAnsi" w:hAnsiTheme="majorHAnsi"/>
          <w:bCs/>
          <w:szCs w:val="20"/>
        </w:rPr>
      </w:pPr>
    </w:p>
    <w:p w14:paraId="6B6AB895" w14:textId="20CAAADE" w:rsidR="00B82F96" w:rsidRDefault="00AF4E31" w:rsidP="00932C82">
      <w:pPr>
        <w:spacing w:line="276" w:lineRule="auto"/>
        <w:ind w:left="284"/>
        <w:jc w:val="both"/>
        <w:rPr>
          <w:rFonts w:asciiTheme="majorHAnsi" w:hAnsiTheme="majorHAnsi"/>
          <w:bCs/>
          <w:szCs w:val="20"/>
        </w:rPr>
      </w:pPr>
      <w:r w:rsidRPr="00AF4E31">
        <w:rPr>
          <w:rFonts w:asciiTheme="majorHAnsi" w:hAnsiTheme="majorHAnsi"/>
          <w:bCs/>
          <w:szCs w:val="20"/>
        </w:rPr>
        <w:t xml:space="preserve">Ponudnik podatke o voznem parku vnese na obrazec </w:t>
      </w:r>
      <w:r w:rsidRPr="00AF4E31">
        <w:rPr>
          <w:rFonts w:asciiTheme="majorHAnsi" w:hAnsiTheme="majorHAnsi"/>
          <w:b/>
          <w:bCs/>
          <w:szCs w:val="20"/>
        </w:rPr>
        <w:t>Obr. Popis vozil</w:t>
      </w:r>
      <w:r w:rsidRPr="00C4424F">
        <w:rPr>
          <w:rFonts w:asciiTheme="majorHAnsi" w:hAnsiTheme="majorHAnsi"/>
          <w:b/>
          <w:bCs/>
          <w:szCs w:val="20"/>
        </w:rPr>
        <w:t xml:space="preserve">, kopijo veljavnih prometnih dovoljenj za navedena vozila </w:t>
      </w:r>
      <w:r w:rsidRPr="00C4424F">
        <w:rPr>
          <w:rFonts w:asciiTheme="majorHAnsi" w:hAnsiTheme="majorHAnsi"/>
          <w:bCs/>
          <w:szCs w:val="20"/>
        </w:rPr>
        <w:t xml:space="preserve">ter podpiše izjavo na obrazcu </w:t>
      </w:r>
      <w:r w:rsidRPr="00C4424F">
        <w:rPr>
          <w:rFonts w:asciiTheme="majorHAnsi" w:hAnsiTheme="majorHAnsi"/>
          <w:b/>
          <w:bCs/>
          <w:szCs w:val="20"/>
        </w:rPr>
        <w:t>Obr. Pon</w:t>
      </w:r>
      <w:r w:rsidRPr="00AF4E31">
        <w:rPr>
          <w:rFonts w:asciiTheme="majorHAnsi" w:hAnsiTheme="majorHAnsi"/>
          <w:b/>
          <w:bCs/>
          <w:szCs w:val="20"/>
        </w:rPr>
        <w:t>udba</w:t>
      </w:r>
      <w:r w:rsidRPr="00AF4E31">
        <w:rPr>
          <w:rFonts w:asciiTheme="majorHAnsi" w:hAnsiTheme="majorHAnsi"/>
          <w:bCs/>
          <w:szCs w:val="20"/>
        </w:rPr>
        <w:t xml:space="preserve">. Naročnik si pridržuje </w:t>
      </w:r>
      <w:r w:rsidRPr="00AF4E31">
        <w:rPr>
          <w:rFonts w:asciiTheme="majorHAnsi" w:hAnsiTheme="majorHAnsi"/>
          <w:bCs/>
          <w:szCs w:val="20"/>
        </w:rPr>
        <w:lastRenderedPageBreak/>
        <w:t>pravico, da v fazi pregleda in ocenjevanja ponudb od ponudnikov zahteva predložitev dodatnih dokazil (npr. potrdila o lastništvu ali pravici uporabe vozila ter druga dokazila za preveritev podatkov iz obrazca Obr. Popis vozil).</w:t>
      </w:r>
      <w:r w:rsidR="00932C82" w:rsidRPr="00932C82">
        <w:rPr>
          <w:rFonts w:asciiTheme="majorHAnsi" w:hAnsiTheme="majorHAnsi"/>
          <w:bCs/>
          <w:szCs w:val="20"/>
        </w:rPr>
        <w:t xml:space="preserve"> </w:t>
      </w:r>
      <w:r w:rsidR="00932C82" w:rsidRPr="00AF4E31">
        <w:rPr>
          <w:rFonts w:asciiTheme="majorHAnsi" w:hAnsiTheme="majorHAnsi"/>
          <w:bCs/>
          <w:szCs w:val="20"/>
        </w:rPr>
        <w:t xml:space="preserve">Naročnik si pridržuje pravico, da v fazi pregleda in ocenjevanja ponudb od ponudnikov zahteva </w:t>
      </w:r>
      <w:r w:rsidR="00932C82">
        <w:rPr>
          <w:rFonts w:asciiTheme="majorHAnsi" w:hAnsiTheme="majorHAnsi"/>
          <w:bCs/>
          <w:szCs w:val="20"/>
        </w:rPr>
        <w:t xml:space="preserve">tudi </w:t>
      </w:r>
      <w:r w:rsidR="00932C82" w:rsidRPr="00AF4E31">
        <w:rPr>
          <w:rFonts w:asciiTheme="majorHAnsi" w:hAnsiTheme="majorHAnsi"/>
          <w:bCs/>
          <w:szCs w:val="20"/>
        </w:rPr>
        <w:t>predložitev</w:t>
      </w:r>
      <w:r w:rsidR="00932C82">
        <w:rPr>
          <w:rFonts w:asciiTheme="majorHAnsi" w:hAnsiTheme="majorHAnsi"/>
          <w:bCs/>
          <w:szCs w:val="20"/>
        </w:rPr>
        <w:t xml:space="preserve"> </w:t>
      </w:r>
      <w:r w:rsidR="00B82F96" w:rsidRPr="00F033AB">
        <w:rPr>
          <w:rFonts w:asciiTheme="majorHAnsi" w:hAnsiTheme="majorHAnsi"/>
          <w:b/>
          <w:szCs w:val="20"/>
        </w:rPr>
        <w:t>dokazil o skladnosti z Uredbo o zelenem javnem naročanju</w:t>
      </w:r>
      <w:r w:rsidR="00B82F96">
        <w:rPr>
          <w:rFonts w:asciiTheme="majorHAnsi" w:hAnsiTheme="majorHAnsi"/>
          <w:bCs/>
          <w:szCs w:val="20"/>
        </w:rPr>
        <w:t xml:space="preserve"> (npr. tehnična dokumentacija proizvajalca oz. potrdilo o skladnosti COC, ki dokazuje izpolnjevanje zahtev. </w:t>
      </w:r>
      <w:r w:rsidR="00B82F96" w:rsidRPr="0034406C">
        <w:rPr>
          <w:rFonts w:asciiTheme="majorHAnsi" w:hAnsiTheme="majorHAnsi"/>
          <w:bCs/>
          <w:szCs w:val="20"/>
        </w:rPr>
        <w:t xml:space="preserve">V kolikor gospodarski subjekt </w:t>
      </w:r>
      <w:r w:rsidR="00B82F96">
        <w:rPr>
          <w:rFonts w:asciiTheme="majorHAnsi" w:hAnsiTheme="majorHAnsi"/>
          <w:bCs/>
          <w:szCs w:val="20"/>
        </w:rPr>
        <w:t xml:space="preserve">z zadostnim deležem čistih vozil </w:t>
      </w:r>
      <w:r w:rsidR="00B82F96" w:rsidRPr="0034406C">
        <w:rPr>
          <w:rFonts w:asciiTheme="majorHAnsi" w:hAnsiTheme="majorHAnsi"/>
          <w:bCs/>
          <w:szCs w:val="20"/>
        </w:rPr>
        <w:t>še ne razpolaga, mora v ponudbi priložiti dokazilo (npr. naročilnica, pogodba o dobavi, potrdilo o postopku pridobivanja vozila), iz katerega izhaja, da bo imel vozilo na voljo še pred izvajanjem storitev prevoza šolskih otrok.</w:t>
      </w:r>
      <w:r w:rsidR="00B82F96">
        <w:rPr>
          <w:rFonts w:asciiTheme="majorHAnsi" w:hAnsiTheme="majorHAnsi"/>
          <w:bCs/>
          <w:szCs w:val="20"/>
        </w:rPr>
        <w:t xml:space="preserve"> </w:t>
      </w:r>
    </w:p>
    <w:p w14:paraId="7838157A" w14:textId="77777777" w:rsidR="00B82F96" w:rsidRDefault="00B82F96" w:rsidP="00B82F96">
      <w:pPr>
        <w:spacing w:line="276" w:lineRule="auto"/>
        <w:ind w:left="284"/>
        <w:jc w:val="both"/>
        <w:rPr>
          <w:rFonts w:asciiTheme="majorHAnsi" w:hAnsiTheme="majorHAnsi"/>
          <w:bCs/>
          <w:szCs w:val="20"/>
        </w:rPr>
      </w:pPr>
    </w:p>
    <w:p w14:paraId="1A9CD226" w14:textId="77777777" w:rsidR="00B82F96" w:rsidRPr="00843ED0" w:rsidRDefault="00B82F96" w:rsidP="00B82F9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Kadrovske kapacitete</w:t>
      </w:r>
      <w:r w:rsidRPr="00843ED0">
        <w:rPr>
          <w:rFonts w:asciiTheme="majorHAnsi" w:hAnsiTheme="majorHAnsi"/>
          <w:b/>
        </w:rPr>
        <w:t>)</w:t>
      </w:r>
    </w:p>
    <w:p w14:paraId="0D36B3C8" w14:textId="7FF4BC1B" w:rsidR="00B82F96" w:rsidRPr="00E067FA" w:rsidRDefault="00B82F96" w:rsidP="00B82F96">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razpolaga z zadostnim številom kadrov, usposobljenih za izvajanje storitev, ki so predmet naročila. Kot zadostno število kadrov se štejejo kadri, ki bodo redno izvajali storitve, ki so predmet naročila in kadri, ki bodo storitve opravljali začasno oz. občasno (tj. v času odsotnosti).</w:t>
      </w:r>
      <w:r w:rsidR="005D5AFD" w:rsidRPr="005D5AFD">
        <w:rPr>
          <w:rFonts w:asciiTheme="majorHAnsi" w:eastAsiaTheme="minorEastAsia" w:hAnsiTheme="majorHAnsi"/>
        </w:rPr>
        <w:t xml:space="preserve"> Minimalno število kadrov s strani naročnika ni določeno.</w:t>
      </w:r>
    </w:p>
    <w:p w14:paraId="069BA713" w14:textId="77777777" w:rsidR="00B82F96" w:rsidRPr="00E067FA" w:rsidRDefault="00B82F96" w:rsidP="00B82F96">
      <w:pPr>
        <w:spacing w:line="276" w:lineRule="auto"/>
        <w:ind w:left="284"/>
        <w:jc w:val="both"/>
        <w:rPr>
          <w:rFonts w:asciiTheme="majorHAnsi" w:eastAsiaTheme="minorEastAsia" w:hAnsiTheme="majorHAnsi"/>
        </w:rPr>
      </w:pPr>
    </w:p>
    <w:p w14:paraId="1C6525D9" w14:textId="77777777" w:rsidR="00B82F96" w:rsidRDefault="00B82F96" w:rsidP="00B82F96">
      <w:pPr>
        <w:spacing w:line="276" w:lineRule="auto"/>
        <w:ind w:left="284"/>
        <w:jc w:val="both"/>
        <w:rPr>
          <w:rFonts w:asciiTheme="majorHAnsi" w:hAnsiTheme="majorHAnsi"/>
          <w:u w:val="single"/>
        </w:rPr>
      </w:pPr>
      <w:r>
        <w:rPr>
          <w:rFonts w:asciiTheme="majorHAnsi" w:hAnsiTheme="majorHAnsi"/>
          <w:u w:val="single"/>
        </w:rPr>
        <w:t>Način izkazovanja izpolnjevanja pogoja:</w:t>
      </w:r>
    </w:p>
    <w:p w14:paraId="6F69B42B" w14:textId="77777777" w:rsidR="00B82F96" w:rsidRDefault="00B82F96" w:rsidP="00B82F9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ali več gospodarski subjektov skupaj</w:t>
      </w:r>
      <w:r w:rsidRPr="00843ED0">
        <w:rPr>
          <w:rFonts w:asciiTheme="majorHAnsi" w:hAnsiTheme="majorHAnsi"/>
        </w:rPr>
        <w:t xml:space="preserve">. </w:t>
      </w:r>
    </w:p>
    <w:p w14:paraId="4531DA9E" w14:textId="77777777" w:rsidR="00B82F96" w:rsidRPr="00E067FA" w:rsidRDefault="00B82F96" w:rsidP="00B82F96">
      <w:pPr>
        <w:spacing w:line="276" w:lineRule="auto"/>
        <w:ind w:left="284"/>
        <w:jc w:val="both"/>
        <w:rPr>
          <w:rFonts w:asciiTheme="majorHAnsi" w:eastAsiaTheme="minorEastAsia" w:hAnsiTheme="majorHAnsi"/>
        </w:rPr>
      </w:pPr>
    </w:p>
    <w:p w14:paraId="173E0A88" w14:textId="77777777" w:rsidR="005D5AFD" w:rsidRPr="005D5AFD" w:rsidRDefault="005D5AFD" w:rsidP="005D5AFD">
      <w:pPr>
        <w:spacing w:line="276" w:lineRule="auto"/>
        <w:ind w:left="284"/>
        <w:jc w:val="both"/>
        <w:rPr>
          <w:rFonts w:asciiTheme="majorHAnsi" w:eastAsiaTheme="minorEastAsia" w:hAnsiTheme="majorHAnsi"/>
        </w:rPr>
      </w:pPr>
      <w:r w:rsidRPr="005D5AFD">
        <w:rPr>
          <w:rFonts w:asciiTheme="majorHAnsi" w:eastAsiaTheme="minorEastAsia" w:hAnsiTheme="majorHAnsi"/>
        </w:rPr>
        <w:t xml:space="preserve">Ponudnik izkaže izpolnjevanje pogoja z izjavo na </w:t>
      </w:r>
      <w:r w:rsidRPr="005D5AFD">
        <w:rPr>
          <w:rFonts w:asciiTheme="majorHAnsi" w:eastAsiaTheme="minorEastAsia" w:hAnsiTheme="majorHAnsi"/>
          <w:b/>
          <w:bCs/>
        </w:rPr>
        <w:t xml:space="preserve">Obr. Kadri </w:t>
      </w:r>
      <w:r w:rsidRPr="005D5AFD">
        <w:rPr>
          <w:rFonts w:asciiTheme="majorHAnsi" w:eastAsiaTheme="minorEastAsia" w:hAnsiTheme="majorHAnsi"/>
        </w:rPr>
        <w:t xml:space="preserve">ter s predložitvijo </w:t>
      </w:r>
      <w:r w:rsidRPr="00C4424F">
        <w:rPr>
          <w:rFonts w:asciiTheme="majorHAnsi" w:eastAsiaTheme="minorEastAsia" w:hAnsiTheme="majorHAnsi"/>
          <w:b/>
          <w:bCs/>
        </w:rPr>
        <w:t xml:space="preserve">fotokopije veljavnega vozniškega dovoljenja </w:t>
      </w:r>
      <w:r w:rsidRPr="00C4424F">
        <w:rPr>
          <w:rFonts w:asciiTheme="majorHAnsi" w:eastAsiaTheme="minorEastAsia" w:hAnsiTheme="majorHAnsi"/>
        </w:rPr>
        <w:t>za vsak navedeni kader. Naročnik si pridržuje pravico, da v fazi pregleda in ocenjevanja ponudb od ponudnikov zahteva predložitev dodatnih dokazil (n</w:t>
      </w:r>
      <w:r w:rsidRPr="005D5AFD">
        <w:rPr>
          <w:rFonts w:asciiTheme="majorHAnsi" w:eastAsiaTheme="minorEastAsia" w:hAnsiTheme="majorHAnsi"/>
        </w:rPr>
        <w:t>pr. kopija pogodbe o zaposlitvi ali podjemne ali druge pogodbe itd.)</w:t>
      </w:r>
    </w:p>
    <w:p w14:paraId="2DDC8F6B" w14:textId="77777777" w:rsidR="00B82F96" w:rsidRDefault="00B82F96" w:rsidP="00B82F96">
      <w:pPr>
        <w:spacing w:line="276" w:lineRule="auto"/>
        <w:ind w:left="284"/>
        <w:jc w:val="both"/>
        <w:rPr>
          <w:rFonts w:asciiTheme="majorHAnsi" w:eastAsiaTheme="minorEastAsia" w:hAnsiTheme="majorHAnsi"/>
        </w:rPr>
      </w:pPr>
    </w:p>
    <w:p w14:paraId="0176B798" w14:textId="77777777" w:rsidR="00B82F96" w:rsidRPr="00843ED0" w:rsidRDefault="00B82F96" w:rsidP="00B82F9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Licenca</w:t>
      </w:r>
      <w:r w:rsidRPr="00843ED0">
        <w:rPr>
          <w:rFonts w:asciiTheme="majorHAnsi" w:hAnsiTheme="majorHAnsi"/>
          <w:b/>
        </w:rPr>
        <w:t>)</w:t>
      </w:r>
    </w:p>
    <w:p w14:paraId="426DECC7" w14:textId="77777777" w:rsidR="00B82F96" w:rsidRPr="00E067FA" w:rsidRDefault="00B82F96" w:rsidP="00B82F96">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je registriran za opravljanje storitev, ki so predmet javnega naročila in ima pridobljeno veljavno licenco za opravljanje prevozov potnikov v notranjem cestnem prometu, skladno z določili zakona, ki ureja prevoze v cestnem prometu.</w:t>
      </w:r>
    </w:p>
    <w:p w14:paraId="0E216EBB" w14:textId="77777777" w:rsidR="00B82F96" w:rsidRPr="00E067FA" w:rsidRDefault="00B82F96" w:rsidP="00B82F96">
      <w:pPr>
        <w:spacing w:line="276" w:lineRule="auto"/>
        <w:ind w:left="284"/>
        <w:jc w:val="both"/>
        <w:rPr>
          <w:rFonts w:asciiTheme="majorHAnsi" w:eastAsiaTheme="minorEastAsia" w:hAnsiTheme="majorHAnsi"/>
        </w:rPr>
      </w:pPr>
    </w:p>
    <w:p w14:paraId="33A1B21C" w14:textId="77777777" w:rsidR="00B82F96" w:rsidRDefault="00B82F96" w:rsidP="00B82F96">
      <w:pPr>
        <w:spacing w:line="276" w:lineRule="auto"/>
        <w:ind w:left="284"/>
        <w:jc w:val="both"/>
        <w:rPr>
          <w:rFonts w:asciiTheme="majorHAnsi" w:hAnsiTheme="majorHAnsi"/>
          <w:u w:val="single"/>
        </w:rPr>
      </w:pPr>
      <w:r>
        <w:rPr>
          <w:rFonts w:asciiTheme="majorHAnsi" w:hAnsiTheme="majorHAnsi"/>
          <w:u w:val="single"/>
        </w:rPr>
        <w:t>Način izkazovanja izpolnjevanja pogoja:</w:t>
      </w:r>
    </w:p>
    <w:p w14:paraId="5D3A9C29" w14:textId="77777777" w:rsidR="00B82F96" w:rsidRPr="00E067FA" w:rsidRDefault="00B82F96" w:rsidP="00B82F96">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Pogoj mora izpolniti </w:t>
      </w:r>
      <w:r>
        <w:rPr>
          <w:rFonts w:asciiTheme="majorHAnsi" w:eastAsiaTheme="minorEastAsia" w:hAnsiTheme="majorHAnsi"/>
        </w:rPr>
        <w:t>vsak gospodarski subjekt, ki nastopa v ponudbi</w:t>
      </w:r>
      <w:r w:rsidRPr="00E067FA">
        <w:rPr>
          <w:rFonts w:asciiTheme="majorHAnsi" w:eastAsiaTheme="minorEastAsia" w:hAnsiTheme="majorHAnsi"/>
        </w:rPr>
        <w:t xml:space="preserve">. </w:t>
      </w:r>
    </w:p>
    <w:p w14:paraId="2C85AF61" w14:textId="77777777" w:rsidR="00B82F96" w:rsidRPr="00E067FA" w:rsidRDefault="00B82F96" w:rsidP="00B82F96">
      <w:pPr>
        <w:spacing w:line="276" w:lineRule="auto"/>
        <w:ind w:left="284"/>
        <w:jc w:val="both"/>
        <w:rPr>
          <w:rFonts w:asciiTheme="majorHAnsi" w:eastAsiaTheme="minorEastAsia" w:hAnsiTheme="majorHAnsi"/>
        </w:rPr>
      </w:pPr>
    </w:p>
    <w:p w14:paraId="37DFBF86" w14:textId="77777777" w:rsidR="005D5AFD" w:rsidRPr="005D5AFD" w:rsidRDefault="005D5AFD" w:rsidP="005D5AFD">
      <w:pPr>
        <w:spacing w:line="276" w:lineRule="auto"/>
        <w:ind w:left="284"/>
        <w:jc w:val="both"/>
        <w:rPr>
          <w:rFonts w:asciiTheme="majorHAnsi" w:eastAsiaTheme="minorEastAsia" w:hAnsiTheme="majorHAnsi"/>
        </w:rPr>
      </w:pPr>
      <w:r w:rsidRPr="005D5AFD">
        <w:rPr>
          <w:rFonts w:asciiTheme="majorHAnsi" w:eastAsiaTheme="minorEastAsia" w:hAnsiTheme="majorHAnsi"/>
        </w:rPr>
        <w:t xml:space="preserve">Ponudnik izkaže izpolnjevanje pogoja s predložitvijo </w:t>
      </w:r>
      <w:r w:rsidRPr="005D5AFD">
        <w:rPr>
          <w:rFonts w:asciiTheme="majorHAnsi" w:eastAsiaTheme="minorEastAsia" w:hAnsiTheme="majorHAnsi"/>
          <w:b/>
          <w:bCs/>
        </w:rPr>
        <w:t>fotokopije veljavne licence</w:t>
      </w:r>
      <w:r w:rsidRPr="005D5AFD">
        <w:rPr>
          <w:rFonts w:asciiTheme="majorHAnsi" w:eastAsiaTheme="minorEastAsia" w:hAnsiTheme="majorHAnsi"/>
        </w:rPr>
        <w:t xml:space="preserve"> ali drugega enakovrednega dokazila o razpolaganju z veljavno licenco za opravljanje prevozov potnikov v cestnem prometu (npr.  izpis iz registra licenc).</w:t>
      </w:r>
    </w:p>
    <w:p w14:paraId="3D260BB4" w14:textId="77777777" w:rsidR="00B82F96" w:rsidRDefault="00B82F96" w:rsidP="00B82F96">
      <w:pPr>
        <w:spacing w:line="276" w:lineRule="auto"/>
        <w:ind w:left="284"/>
        <w:jc w:val="both"/>
        <w:rPr>
          <w:rFonts w:asciiTheme="majorHAnsi" w:eastAsiaTheme="minorEastAsia" w:hAnsiTheme="majorHAnsi"/>
        </w:rPr>
      </w:pPr>
    </w:p>
    <w:p w14:paraId="779BDDD7" w14:textId="77777777" w:rsidR="00B82F96" w:rsidRPr="00843ED0" w:rsidRDefault="00B82F96" w:rsidP="00B82F9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odgovornosti</w:t>
      </w:r>
      <w:r w:rsidRPr="00843ED0">
        <w:rPr>
          <w:rFonts w:asciiTheme="majorHAnsi" w:hAnsiTheme="majorHAnsi"/>
          <w:b/>
        </w:rPr>
        <w:t>)</w:t>
      </w:r>
    </w:p>
    <w:p w14:paraId="319A7F10" w14:textId="2122E7C0" w:rsidR="00B82F96" w:rsidRDefault="00B82F96" w:rsidP="00B82F96">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mora imeti sklenjeno veljavno zavarovanje za odgovornost proti tretji osebi in zavarovanje za materialno škodo, ki se nanaša na opravljanje storitev prevoza potnikov v cestnem prometu</w:t>
      </w:r>
      <w:r w:rsidR="00866210">
        <w:rPr>
          <w:rFonts w:asciiTheme="majorHAnsi" w:eastAsiaTheme="minorEastAsia" w:hAnsiTheme="majorHAnsi"/>
        </w:rPr>
        <w:t xml:space="preserve"> </w:t>
      </w:r>
      <w:r w:rsidR="00866210" w:rsidRPr="00866210">
        <w:rPr>
          <w:rFonts w:asciiTheme="majorHAnsi" w:eastAsiaTheme="minorEastAsia" w:hAnsiTheme="majorHAnsi"/>
          <w:color w:val="EE0000"/>
        </w:rPr>
        <w:t>(npr. avtomobilsko zavarovanje</w:t>
      </w:r>
      <w:r w:rsidR="006B7E2C">
        <w:rPr>
          <w:rFonts w:asciiTheme="majorHAnsi" w:eastAsiaTheme="minorEastAsia" w:hAnsiTheme="majorHAnsi"/>
          <w:color w:val="EE0000"/>
        </w:rPr>
        <w:t>, obvezno nezgodno zavarovanje potnikov v javnem prometu</w:t>
      </w:r>
      <w:r w:rsidR="00866210" w:rsidRPr="00866210">
        <w:rPr>
          <w:rFonts w:asciiTheme="majorHAnsi" w:eastAsiaTheme="minorEastAsia" w:hAnsiTheme="majorHAnsi"/>
          <w:color w:val="EE0000"/>
        </w:rPr>
        <w:t>)</w:t>
      </w:r>
      <w:r w:rsidRPr="00E067FA">
        <w:rPr>
          <w:rFonts w:asciiTheme="majorHAnsi" w:eastAsiaTheme="minorEastAsia" w:hAnsiTheme="majorHAnsi"/>
        </w:rPr>
        <w:t>.</w:t>
      </w:r>
    </w:p>
    <w:p w14:paraId="0F094954" w14:textId="77777777" w:rsidR="00B82F96" w:rsidRPr="005A14EB" w:rsidRDefault="00B82F96" w:rsidP="00B82F96">
      <w:pPr>
        <w:spacing w:line="276" w:lineRule="auto"/>
        <w:ind w:left="284"/>
        <w:jc w:val="both"/>
        <w:rPr>
          <w:rFonts w:asciiTheme="majorHAnsi" w:eastAsiaTheme="minorEastAsia" w:hAnsiTheme="majorHAnsi"/>
        </w:rPr>
      </w:pPr>
    </w:p>
    <w:p w14:paraId="724EDE0D" w14:textId="77777777" w:rsidR="00B82F96" w:rsidRPr="00B60264" w:rsidRDefault="00B82F96" w:rsidP="00B82F9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6A97DF3" w14:textId="77777777" w:rsidR="00B82F96" w:rsidRDefault="00B82F96" w:rsidP="00B82F96">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3F51BC67" w14:textId="77777777" w:rsidR="00B82F96" w:rsidRDefault="00B82F96" w:rsidP="00B82F96">
      <w:pPr>
        <w:spacing w:line="276" w:lineRule="auto"/>
        <w:ind w:left="284"/>
        <w:jc w:val="both"/>
        <w:rPr>
          <w:rFonts w:asciiTheme="majorHAnsi" w:eastAsiaTheme="minorEastAsia" w:hAnsiTheme="majorHAnsi"/>
        </w:rPr>
      </w:pPr>
    </w:p>
    <w:p w14:paraId="38E37AE8" w14:textId="5D47845B" w:rsidR="005D5AFD" w:rsidRPr="005D5AFD" w:rsidRDefault="005D5AFD" w:rsidP="005D5AFD">
      <w:pPr>
        <w:spacing w:line="276" w:lineRule="auto"/>
        <w:ind w:left="284"/>
        <w:jc w:val="both"/>
        <w:rPr>
          <w:rFonts w:asciiTheme="majorHAnsi" w:hAnsiTheme="majorHAnsi"/>
        </w:rPr>
      </w:pPr>
      <w:r w:rsidRPr="005D5AFD">
        <w:rPr>
          <w:rFonts w:asciiTheme="majorHAnsi" w:hAnsiTheme="majorHAnsi"/>
        </w:rPr>
        <w:t xml:space="preserve">Ponudnik izkaže izpolnjevanje pogoja z izjavo na </w:t>
      </w:r>
      <w:r w:rsidRPr="005D5AFD">
        <w:rPr>
          <w:rFonts w:asciiTheme="majorHAnsi" w:hAnsiTheme="majorHAnsi"/>
          <w:b/>
          <w:bCs/>
        </w:rPr>
        <w:t>ESPD obrazcu</w:t>
      </w:r>
      <w:r w:rsidRPr="005D5AFD">
        <w:rPr>
          <w:rFonts w:asciiTheme="majorHAnsi" w:hAnsiTheme="majorHAnsi"/>
        </w:rPr>
        <w:t xml:space="preserve"> ter s predložitvijo </w:t>
      </w:r>
      <w:r w:rsidRPr="005D5AFD">
        <w:rPr>
          <w:rFonts w:asciiTheme="majorHAnsi" w:hAnsiTheme="majorHAnsi"/>
          <w:b/>
          <w:bCs/>
        </w:rPr>
        <w:t>fotokopije veljavne zavarovalne police</w:t>
      </w:r>
      <w:r w:rsidR="004133F5">
        <w:rPr>
          <w:rFonts w:asciiTheme="majorHAnsi" w:hAnsiTheme="majorHAnsi"/>
          <w:b/>
          <w:bCs/>
        </w:rPr>
        <w:t xml:space="preserve"> </w:t>
      </w:r>
      <w:r w:rsidR="004133F5" w:rsidRPr="00866210">
        <w:rPr>
          <w:rFonts w:asciiTheme="majorHAnsi" w:eastAsiaTheme="minorEastAsia" w:hAnsiTheme="majorHAnsi"/>
          <w:color w:val="EE0000"/>
        </w:rPr>
        <w:t>(npr. avtomobilsko zavarovanje</w:t>
      </w:r>
      <w:r w:rsidR="004133F5">
        <w:rPr>
          <w:rFonts w:asciiTheme="majorHAnsi" w:eastAsiaTheme="minorEastAsia" w:hAnsiTheme="majorHAnsi"/>
          <w:color w:val="EE0000"/>
        </w:rPr>
        <w:t>, obvezno nezgodno zavarovanje potnikov v javnem prometu</w:t>
      </w:r>
      <w:r w:rsidR="004133F5" w:rsidRPr="00866210">
        <w:rPr>
          <w:rFonts w:asciiTheme="majorHAnsi" w:eastAsiaTheme="minorEastAsia" w:hAnsiTheme="majorHAnsi"/>
          <w:color w:val="EE0000"/>
        </w:rPr>
        <w:t>)</w:t>
      </w:r>
      <w:r w:rsidRPr="005D5AFD">
        <w:rPr>
          <w:rFonts w:asciiTheme="majorHAnsi" w:hAnsiTheme="majorHAnsi"/>
        </w:rPr>
        <w:t>.</w:t>
      </w:r>
    </w:p>
    <w:p w14:paraId="4B7E9E9F" w14:textId="77777777" w:rsidR="008D090F" w:rsidRDefault="008D090F" w:rsidP="00773452">
      <w:pPr>
        <w:spacing w:line="276" w:lineRule="auto"/>
        <w:ind w:left="284"/>
        <w:jc w:val="both"/>
        <w:rPr>
          <w:rFonts w:asciiTheme="majorHAnsi" w:hAnsiTheme="majorHAnsi"/>
          <w:bCs/>
          <w:szCs w:val="20"/>
        </w:rPr>
      </w:pPr>
    </w:p>
    <w:p w14:paraId="0CE144DC" w14:textId="77777777" w:rsidR="008D090F" w:rsidRDefault="008D090F" w:rsidP="00773452">
      <w:pPr>
        <w:spacing w:line="276" w:lineRule="auto"/>
        <w:ind w:left="284"/>
        <w:jc w:val="both"/>
        <w:rPr>
          <w:rFonts w:asciiTheme="majorHAnsi" w:hAnsiTheme="majorHAnsi"/>
          <w:bCs/>
          <w:szCs w:val="20"/>
        </w:rPr>
      </w:pPr>
    </w:p>
    <w:p w14:paraId="6D46B9C6" w14:textId="77777777" w:rsidR="008D090F" w:rsidRDefault="008D090F" w:rsidP="00773452">
      <w:pPr>
        <w:spacing w:line="276" w:lineRule="auto"/>
        <w:ind w:left="284"/>
        <w:jc w:val="both"/>
        <w:rPr>
          <w:rFonts w:asciiTheme="majorHAnsi" w:hAnsiTheme="majorHAnsi"/>
          <w:bCs/>
          <w:szCs w:val="20"/>
        </w:rPr>
      </w:pPr>
    </w:p>
    <w:p w14:paraId="542EE109" w14:textId="77777777" w:rsidR="008D090F" w:rsidRDefault="008D090F" w:rsidP="00773452">
      <w:pPr>
        <w:spacing w:line="276" w:lineRule="auto"/>
        <w:ind w:left="284"/>
        <w:jc w:val="both"/>
        <w:rPr>
          <w:rFonts w:asciiTheme="majorHAnsi" w:hAnsiTheme="majorHAnsi"/>
          <w:bCs/>
          <w:szCs w:val="20"/>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lastRenderedPageBreak/>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C69803E" w14:textId="77777777" w:rsidR="00907ACA" w:rsidRDefault="00907ACA" w:rsidP="005B3E5E">
      <w:pPr>
        <w:spacing w:line="276" w:lineRule="auto"/>
        <w:ind w:left="284"/>
        <w:jc w:val="both"/>
        <w:rPr>
          <w:rFonts w:asciiTheme="majorHAnsi" w:hAnsiTheme="majorHAnsi"/>
        </w:rPr>
      </w:pPr>
    </w:p>
    <w:p w14:paraId="61B2C30B" w14:textId="77777777" w:rsidR="00907ACA" w:rsidRPr="00907ACA" w:rsidRDefault="00907ACA" w:rsidP="00907ACA">
      <w:pPr>
        <w:spacing w:line="276" w:lineRule="auto"/>
        <w:ind w:left="284"/>
        <w:jc w:val="both"/>
        <w:rPr>
          <w:rFonts w:asciiTheme="majorHAnsi" w:hAnsiTheme="majorHAnsi"/>
          <w:b/>
          <w:bCs/>
        </w:rPr>
      </w:pPr>
      <w:r w:rsidRPr="00907ACA">
        <w:rPr>
          <w:rFonts w:asciiTheme="majorHAnsi" w:hAnsiTheme="majorHAnsi"/>
          <w:b/>
          <w:bCs/>
        </w:rPr>
        <w:t>Merilo za izbor je ekonomsko najugodnejša ponudba.</w:t>
      </w:r>
    </w:p>
    <w:p w14:paraId="21F16706" w14:textId="77777777" w:rsidR="00907ACA" w:rsidRPr="00907ACA" w:rsidRDefault="00907ACA" w:rsidP="00907ACA">
      <w:pPr>
        <w:spacing w:line="276" w:lineRule="auto"/>
        <w:ind w:left="284"/>
        <w:jc w:val="both"/>
        <w:rPr>
          <w:rFonts w:asciiTheme="majorHAnsi" w:hAnsiTheme="majorHAnsi"/>
        </w:rPr>
      </w:pPr>
    </w:p>
    <w:p w14:paraId="450A057B"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Kot najugodnejša ponudba za posamezni sklop bo izbrana ponudba, ki bo v seštevku meril A in B  za posamezni sklop prejela največ točk. Maksimalno število doseženih točk je 100 točk.</w:t>
      </w:r>
    </w:p>
    <w:p w14:paraId="2C811148" w14:textId="77777777" w:rsidR="00907ACA" w:rsidRPr="00907ACA" w:rsidRDefault="00907ACA" w:rsidP="00907ACA">
      <w:pPr>
        <w:spacing w:line="276" w:lineRule="auto"/>
        <w:ind w:left="284"/>
        <w:jc w:val="both"/>
        <w:rPr>
          <w:rFonts w:asciiTheme="majorHAnsi" w:hAnsiTheme="majorHAnsi"/>
        </w:rPr>
      </w:pPr>
    </w:p>
    <w:p w14:paraId="6E80C993"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V primeru, da bo več dopustnih ponudb za posamezni sklop prejelo enako najvišje skupno število točk, zaokroženo na dve decimalni mesti natančno, bo za posamezni sklop naročnik izbral ponudnika, ki bo za posamezni sklop ponudil najnižjo ceno v EUR brez DDV, zaokroženo na dve decimalni mesti natančno. V kolikor bo tudi skupna ponujena cena za posamezni sklop v obeh ponudbah enaka, bo naročnik izbral tisto ponudbo, ki bo prispela prej. </w:t>
      </w:r>
    </w:p>
    <w:p w14:paraId="5DC2051C" w14:textId="77777777" w:rsidR="00907ACA" w:rsidRPr="00907ACA" w:rsidRDefault="00907ACA" w:rsidP="00907ACA">
      <w:pPr>
        <w:spacing w:line="276" w:lineRule="auto"/>
        <w:ind w:left="284"/>
        <w:jc w:val="both"/>
        <w:rPr>
          <w:rFonts w:asciiTheme="majorHAnsi" w:hAnsiTheme="majorHAnsi"/>
        </w:rPr>
      </w:pPr>
    </w:p>
    <w:p w14:paraId="774AF4FC" w14:textId="77777777" w:rsidR="00907ACA" w:rsidRPr="00907ACA" w:rsidRDefault="00907ACA" w:rsidP="00907ACA">
      <w:pPr>
        <w:spacing w:line="276" w:lineRule="auto"/>
        <w:ind w:left="284"/>
        <w:jc w:val="both"/>
        <w:rPr>
          <w:rFonts w:asciiTheme="majorHAnsi" w:hAnsiTheme="majorHAnsi"/>
          <w:b/>
          <w:bCs/>
        </w:rPr>
      </w:pPr>
      <w:r w:rsidRPr="00907ACA">
        <w:rPr>
          <w:rFonts w:asciiTheme="majorHAnsi" w:hAnsiTheme="majorHAnsi"/>
          <w:b/>
          <w:bCs/>
        </w:rPr>
        <w:t>A)</w:t>
      </w:r>
      <w:r w:rsidRPr="00907ACA">
        <w:rPr>
          <w:rFonts w:asciiTheme="majorHAnsi" w:hAnsiTheme="majorHAnsi"/>
          <w:b/>
          <w:bCs/>
        </w:rPr>
        <w:tab/>
        <w:t>Skupna okvirna ponujena cena za celotno obdobje (max. 97 točk)</w:t>
      </w:r>
    </w:p>
    <w:p w14:paraId="11A56461" w14:textId="52B4304D"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Ponudnik, ki bo za celotno obdobje (</w:t>
      </w:r>
      <w:r>
        <w:rPr>
          <w:rFonts w:asciiTheme="majorHAnsi" w:hAnsiTheme="majorHAnsi"/>
        </w:rPr>
        <w:t>24 mesecev</w:t>
      </w:r>
      <w:r w:rsidRPr="00907ACA">
        <w:rPr>
          <w:rFonts w:asciiTheme="majorHAnsi" w:hAnsiTheme="majorHAnsi"/>
        </w:rPr>
        <w:t>) ponudil najnižjo skupno ponujeno ceno v EUR brez DDV, zaokroženo na dve decimalni mesti natančno, bo po tem merilu prejel najvišje število točk. Ostale ponudbe po tem merilu prejmejo sorazmerno nižje število točk glede na ponujeno ceno, po formuli:</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11"/>
        <w:gridCol w:w="3475"/>
        <w:gridCol w:w="1719"/>
      </w:tblGrid>
      <w:tr w:rsidR="00907ACA" w:rsidRPr="00907ACA" w14:paraId="58A70C43" w14:textId="77777777" w:rsidTr="00907ACA">
        <w:trPr>
          <w:trHeight w:val="525"/>
          <w:jc w:val="center"/>
        </w:trPr>
        <w:tc>
          <w:tcPr>
            <w:tcW w:w="2700" w:type="dxa"/>
            <w:vMerge w:val="restart"/>
          </w:tcPr>
          <w:p w14:paraId="1108A865" w14:textId="6167EAD2" w:rsidR="00907ACA" w:rsidRPr="00907ACA" w:rsidRDefault="00907ACA" w:rsidP="00907ACA">
            <w:pPr>
              <w:spacing w:line="276" w:lineRule="auto"/>
              <w:ind w:left="284"/>
              <w:jc w:val="center"/>
              <w:rPr>
                <w:rFonts w:asciiTheme="majorHAnsi" w:hAnsiTheme="majorHAnsi"/>
                <w:b/>
              </w:rPr>
            </w:pPr>
          </w:p>
          <w:p w14:paraId="1430E54A" w14:textId="77777777" w:rsidR="00907ACA" w:rsidRPr="00907ACA" w:rsidRDefault="00907ACA" w:rsidP="00907ACA">
            <w:pPr>
              <w:spacing w:line="276" w:lineRule="auto"/>
              <w:ind w:left="284"/>
              <w:jc w:val="center"/>
              <w:rPr>
                <w:rFonts w:asciiTheme="majorHAnsi" w:hAnsiTheme="majorHAnsi"/>
              </w:rPr>
            </w:pPr>
          </w:p>
          <w:p w14:paraId="32D8FD02" w14:textId="77777777" w:rsidR="00907ACA" w:rsidRPr="00907ACA" w:rsidRDefault="00907ACA" w:rsidP="00907ACA">
            <w:pPr>
              <w:spacing w:line="276" w:lineRule="auto"/>
              <w:ind w:left="284"/>
              <w:jc w:val="center"/>
              <w:rPr>
                <w:rFonts w:asciiTheme="majorHAnsi" w:hAnsiTheme="majorHAnsi"/>
              </w:rPr>
            </w:pPr>
            <w:r w:rsidRPr="00907ACA">
              <w:rPr>
                <w:rFonts w:asciiTheme="majorHAnsi" w:hAnsiTheme="majorHAnsi"/>
              </w:rPr>
              <w:t>Št. točk na podlagi kriterija »Najnižja skupna ponujena cena (za celotno obdobje) v EUR brez DDV«</w:t>
            </w:r>
          </w:p>
        </w:tc>
        <w:tc>
          <w:tcPr>
            <w:tcW w:w="611" w:type="dxa"/>
            <w:vMerge w:val="restart"/>
            <w:vAlign w:val="center"/>
          </w:tcPr>
          <w:p w14:paraId="496F0740" w14:textId="77777777" w:rsidR="00907ACA" w:rsidRPr="00907ACA" w:rsidRDefault="00907ACA" w:rsidP="00907ACA">
            <w:pPr>
              <w:spacing w:line="276" w:lineRule="auto"/>
              <w:ind w:left="284"/>
              <w:jc w:val="center"/>
              <w:rPr>
                <w:rFonts w:asciiTheme="majorHAnsi" w:hAnsiTheme="majorHAnsi"/>
              </w:rPr>
            </w:pPr>
          </w:p>
          <w:p w14:paraId="4375EDB4" w14:textId="77777777" w:rsidR="00907ACA" w:rsidRPr="00907ACA" w:rsidRDefault="00907ACA" w:rsidP="00907ACA">
            <w:pPr>
              <w:spacing w:line="276" w:lineRule="auto"/>
              <w:ind w:left="284"/>
              <w:jc w:val="center"/>
              <w:rPr>
                <w:rFonts w:asciiTheme="majorHAnsi" w:hAnsiTheme="majorHAnsi"/>
              </w:rPr>
            </w:pPr>
            <w:r w:rsidRPr="00907ACA">
              <w:rPr>
                <w:rFonts w:asciiTheme="majorHAnsi" w:hAnsiTheme="majorHAnsi"/>
              </w:rPr>
              <w:t>=</w:t>
            </w:r>
          </w:p>
        </w:tc>
        <w:tc>
          <w:tcPr>
            <w:tcW w:w="3475" w:type="dxa"/>
            <w:tcBorders>
              <w:top w:val="nil"/>
              <w:left w:val="nil"/>
              <w:bottom w:val="single" w:sz="4" w:space="0" w:color="auto"/>
              <w:right w:val="nil"/>
            </w:tcBorders>
            <w:vAlign w:val="center"/>
          </w:tcPr>
          <w:p w14:paraId="1E2CE8DC" w14:textId="77777777" w:rsidR="00907ACA" w:rsidRPr="00907ACA" w:rsidRDefault="00907ACA" w:rsidP="00907ACA">
            <w:pPr>
              <w:spacing w:line="276" w:lineRule="auto"/>
              <w:ind w:left="284"/>
              <w:jc w:val="center"/>
              <w:rPr>
                <w:rFonts w:asciiTheme="majorHAnsi" w:hAnsiTheme="majorHAnsi"/>
              </w:rPr>
            </w:pPr>
          </w:p>
          <w:p w14:paraId="3BEE0AED" w14:textId="77777777" w:rsidR="00907ACA" w:rsidRPr="00907ACA" w:rsidRDefault="00907ACA" w:rsidP="00907ACA">
            <w:pPr>
              <w:spacing w:line="276" w:lineRule="auto"/>
              <w:ind w:left="284"/>
              <w:jc w:val="center"/>
              <w:rPr>
                <w:rFonts w:asciiTheme="majorHAnsi" w:hAnsiTheme="majorHAnsi"/>
              </w:rPr>
            </w:pPr>
            <w:r w:rsidRPr="00907ACA">
              <w:rPr>
                <w:rFonts w:asciiTheme="majorHAnsi" w:hAnsiTheme="majorHAnsi"/>
              </w:rPr>
              <w:t>najnižja skupna ponujena cena (za celotno obdobje) v EUR brez DDV</w:t>
            </w:r>
          </w:p>
        </w:tc>
        <w:tc>
          <w:tcPr>
            <w:tcW w:w="1719" w:type="dxa"/>
            <w:vMerge w:val="restart"/>
            <w:vAlign w:val="center"/>
          </w:tcPr>
          <w:p w14:paraId="3625F91E" w14:textId="77777777" w:rsidR="00907ACA" w:rsidRPr="00907ACA" w:rsidRDefault="00907ACA" w:rsidP="00907ACA">
            <w:pPr>
              <w:spacing w:line="276" w:lineRule="auto"/>
              <w:ind w:left="284"/>
              <w:jc w:val="both"/>
              <w:rPr>
                <w:rFonts w:asciiTheme="majorHAnsi" w:hAnsiTheme="majorHAnsi"/>
              </w:rPr>
            </w:pPr>
          </w:p>
          <w:p w14:paraId="69D2D7A0"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 x    97 točk</w:t>
            </w:r>
          </w:p>
        </w:tc>
      </w:tr>
      <w:tr w:rsidR="00907ACA" w:rsidRPr="00907ACA" w14:paraId="3E76C417" w14:textId="77777777" w:rsidTr="00907ACA">
        <w:trPr>
          <w:trHeight w:val="140"/>
          <w:jc w:val="center"/>
        </w:trPr>
        <w:tc>
          <w:tcPr>
            <w:tcW w:w="0" w:type="auto"/>
            <w:vMerge/>
            <w:vAlign w:val="center"/>
            <w:hideMark/>
          </w:tcPr>
          <w:p w14:paraId="1B8E38D7" w14:textId="77777777" w:rsidR="00907ACA" w:rsidRPr="00907ACA" w:rsidRDefault="00907ACA" w:rsidP="00907ACA">
            <w:pPr>
              <w:spacing w:line="276" w:lineRule="auto"/>
              <w:ind w:left="284"/>
              <w:jc w:val="center"/>
              <w:rPr>
                <w:rFonts w:asciiTheme="majorHAnsi" w:hAnsiTheme="majorHAnsi"/>
              </w:rPr>
            </w:pPr>
          </w:p>
        </w:tc>
        <w:tc>
          <w:tcPr>
            <w:tcW w:w="0" w:type="auto"/>
            <w:vMerge/>
            <w:vAlign w:val="center"/>
            <w:hideMark/>
          </w:tcPr>
          <w:p w14:paraId="3A27430F" w14:textId="77777777" w:rsidR="00907ACA" w:rsidRPr="00907ACA" w:rsidRDefault="00907ACA" w:rsidP="00907ACA">
            <w:pPr>
              <w:spacing w:line="276" w:lineRule="auto"/>
              <w:ind w:left="284"/>
              <w:jc w:val="center"/>
              <w:rPr>
                <w:rFonts w:asciiTheme="majorHAnsi" w:hAnsiTheme="majorHAnsi"/>
              </w:rPr>
            </w:pPr>
          </w:p>
        </w:tc>
        <w:tc>
          <w:tcPr>
            <w:tcW w:w="3475" w:type="dxa"/>
            <w:tcBorders>
              <w:top w:val="single" w:sz="4" w:space="0" w:color="auto"/>
              <w:left w:val="nil"/>
              <w:bottom w:val="nil"/>
              <w:right w:val="nil"/>
            </w:tcBorders>
            <w:vAlign w:val="center"/>
            <w:hideMark/>
          </w:tcPr>
          <w:p w14:paraId="0F445DB6" w14:textId="6AA87671" w:rsidR="00907ACA" w:rsidRPr="00907ACA" w:rsidRDefault="00907ACA" w:rsidP="00907ACA">
            <w:pPr>
              <w:spacing w:line="276" w:lineRule="auto"/>
              <w:ind w:left="284"/>
              <w:jc w:val="center"/>
              <w:rPr>
                <w:rFonts w:asciiTheme="majorHAnsi" w:hAnsiTheme="majorHAnsi"/>
              </w:rPr>
            </w:pPr>
            <w:r w:rsidRPr="00907ACA">
              <w:rPr>
                <w:rFonts w:asciiTheme="majorHAnsi" w:hAnsiTheme="majorHAnsi"/>
              </w:rPr>
              <w:t>ponudnikova skupna ponujena cena (za celotno obdobje) v EUR brez DDV</w:t>
            </w:r>
          </w:p>
        </w:tc>
        <w:tc>
          <w:tcPr>
            <w:tcW w:w="1719" w:type="dxa"/>
            <w:vMerge/>
            <w:vAlign w:val="center"/>
            <w:hideMark/>
          </w:tcPr>
          <w:p w14:paraId="4CCBB8A1" w14:textId="77777777" w:rsidR="00907ACA" w:rsidRPr="00907ACA" w:rsidRDefault="00907ACA" w:rsidP="00907ACA">
            <w:pPr>
              <w:spacing w:line="276" w:lineRule="auto"/>
              <w:ind w:left="284"/>
              <w:jc w:val="both"/>
              <w:rPr>
                <w:rFonts w:asciiTheme="majorHAnsi" w:hAnsiTheme="majorHAnsi"/>
              </w:rPr>
            </w:pPr>
          </w:p>
        </w:tc>
      </w:tr>
    </w:tbl>
    <w:p w14:paraId="6D4D8AC2" w14:textId="77777777" w:rsidR="00907ACA" w:rsidRPr="00907ACA" w:rsidRDefault="00907ACA" w:rsidP="00907ACA">
      <w:pPr>
        <w:spacing w:line="276" w:lineRule="auto"/>
        <w:ind w:left="284"/>
        <w:jc w:val="both"/>
        <w:rPr>
          <w:rFonts w:asciiTheme="majorHAnsi" w:hAnsiTheme="majorHAnsi"/>
        </w:rPr>
      </w:pPr>
    </w:p>
    <w:p w14:paraId="52D11D9A" w14:textId="0672D2D9"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Ponudniki ponujeno ceno vnesejo na obrazec </w:t>
      </w:r>
      <w:r w:rsidRPr="00907ACA">
        <w:rPr>
          <w:rFonts w:asciiTheme="majorHAnsi" w:hAnsiTheme="majorHAnsi"/>
          <w:b/>
          <w:bCs/>
        </w:rPr>
        <w:t>Obr. Ponudbeni predračun</w:t>
      </w:r>
      <w:r w:rsidR="00FD16C1">
        <w:rPr>
          <w:rFonts w:asciiTheme="majorHAnsi" w:hAnsiTheme="majorHAnsi"/>
        </w:rPr>
        <w:t xml:space="preserve"> ter prepišejo v obrazec </w:t>
      </w:r>
      <w:r w:rsidR="00FD16C1" w:rsidRPr="00FD16C1">
        <w:rPr>
          <w:rFonts w:asciiTheme="majorHAnsi" w:hAnsiTheme="majorHAnsi"/>
          <w:b/>
          <w:bCs/>
        </w:rPr>
        <w:t>Obr. Povzetek ponudbenega predračuna</w:t>
      </w:r>
      <w:r w:rsidRPr="00907ACA">
        <w:rPr>
          <w:rFonts w:asciiTheme="majorHAnsi" w:hAnsiTheme="majorHAnsi"/>
        </w:rPr>
        <w:t>.</w:t>
      </w:r>
    </w:p>
    <w:p w14:paraId="3B6970CA" w14:textId="77777777" w:rsidR="00907ACA" w:rsidRPr="00907ACA" w:rsidRDefault="00907ACA" w:rsidP="00907ACA">
      <w:pPr>
        <w:spacing w:line="276" w:lineRule="auto"/>
        <w:ind w:left="284"/>
        <w:jc w:val="both"/>
        <w:rPr>
          <w:rFonts w:asciiTheme="majorHAnsi" w:hAnsiTheme="majorHAnsi"/>
        </w:rPr>
      </w:pPr>
    </w:p>
    <w:p w14:paraId="5718D909" w14:textId="6F816E9A"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Ponudnik v sistem e-JN v razdelek »Skupna ponudbena vrednost« v zato namenjen prostor vpiše skupni ponudbeni znesek za celotno obdobje brez davka v EUR in znesek davka v EUR. Znesek skupaj z davkom v EUR se izračuna samodejno. V del »Predračun« pa naloži datoteko </w:t>
      </w:r>
      <w:r w:rsidRPr="00907ACA">
        <w:rPr>
          <w:rFonts w:asciiTheme="majorHAnsi" w:hAnsiTheme="majorHAnsi"/>
          <w:b/>
          <w:bCs/>
        </w:rPr>
        <w:t>Obr. Po</w:t>
      </w:r>
      <w:r w:rsidR="00FD16C1">
        <w:rPr>
          <w:rFonts w:asciiTheme="majorHAnsi" w:hAnsiTheme="majorHAnsi"/>
          <w:b/>
          <w:bCs/>
        </w:rPr>
        <w:t>vzetek ponudbenega predračuna</w:t>
      </w:r>
      <w:r w:rsidRPr="00907ACA">
        <w:rPr>
          <w:rFonts w:asciiTheme="majorHAnsi" w:hAnsiTheme="majorHAnsi"/>
        </w:rPr>
        <w:t xml:space="preserve">. »Skupna ponudbena vrednost«, ki bo vpisana v istoimenski razdelek in dokument </w:t>
      </w:r>
      <w:r w:rsidRPr="00907ACA">
        <w:rPr>
          <w:rFonts w:asciiTheme="majorHAnsi" w:hAnsiTheme="majorHAnsi"/>
          <w:b/>
          <w:bCs/>
        </w:rPr>
        <w:t>Obr.</w:t>
      </w:r>
      <w:r w:rsidR="000E569F">
        <w:rPr>
          <w:rFonts w:asciiTheme="majorHAnsi" w:hAnsiTheme="majorHAnsi"/>
          <w:b/>
          <w:bCs/>
        </w:rPr>
        <w:t xml:space="preserve"> Povzetek ponudbenega predračuna</w:t>
      </w:r>
      <w:r w:rsidRPr="00907ACA">
        <w:rPr>
          <w:rFonts w:asciiTheme="majorHAnsi" w:hAnsiTheme="majorHAnsi"/>
        </w:rPr>
        <w:t xml:space="preserve">, bosta </w:t>
      </w:r>
      <w:r w:rsidR="000E569F">
        <w:rPr>
          <w:rFonts w:asciiTheme="majorHAnsi" w:hAnsiTheme="majorHAnsi"/>
        </w:rPr>
        <w:t xml:space="preserve">javno </w:t>
      </w:r>
      <w:r w:rsidRPr="00907ACA">
        <w:rPr>
          <w:rFonts w:asciiTheme="majorHAnsi" w:hAnsiTheme="majorHAnsi"/>
        </w:rPr>
        <w:t>razvidna in dostopna na javnem odpiranju ponudb.</w:t>
      </w:r>
    </w:p>
    <w:p w14:paraId="6F4B1E6F" w14:textId="77777777" w:rsidR="00907ACA" w:rsidRPr="00907ACA" w:rsidRDefault="00907ACA" w:rsidP="00907ACA">
      <w:pPr>
        <w:spacing w:line="276" w:lineRule="auto"/>
        <w:ind w:left="284"/>
        <w:jc w:val="both"/>
        <w:rPr>
          <w:rFonts w:asciiTheme="majorHAnsi" w:hAnsiTheme="majorHAnsi"/>
        </w:rPr>
      </w:pPr>
    </w:p>
    <w:p w14:paraId="2FDB854E"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 xml:space="preserve">V primeru napak v prepisu vrednosti v uporabljenem sistemu, bo naročnik kot pravilno upošteval skupno ponujeno ceno na obrazcu </w:t>
      </w:r>
      <w:r w:rsidRPr="00907ACA">
        <w:rPr>
          <w:rFonts w:asciiTheme="majorHAnsi" w:hAnsiTheme="majorHAnsi"/>
          <w:b/>
          <w:bCs/>
        </w:rPr>
        <w:t>Obr. Ponudbeni predračun</w:t>
      </w:r>
      <w:r w:rsidRPr="00907ACA">
        <w:rPr>
          <w:rFonts w:asciiTheme="majorHAnsi" w:hAnsiTheme="majorHAnsi"/>
        </w:rPr>
        <w:t>.</w:t>
      </w:r>
    </w:p>
    <w:p w14:paraId="1395DA47" w14:textId="77777777" w:rsidR="00907ACA" w:rsidRPr="00907ACA" w:rsidRDefault="00907ACA" w:rsidP="00907ACA">
      <w:pPr>
        <w:spacing w:line="276" w:lineRule="auto"/>
        <w:ind w:left="284"/>
        <w:jc w:val="both"/>
        <w:rPr>
          <w:rFonts w:asciiTheme="majorHAnsi" w:hAnsiTheme="majorHAnsi"/>
        </w:rPr>
      </w:pPr>
    </w:p>
    <w:p w14:paraId="76E3A092" w14:textId="77777777" w:rsidR="00907ACA" w:rsidRPr="00907ACA" w:rsidRDefault="00907ACA" w:rsidP="00907ACA">
      <w:pPr>
        <w:spacing w:line="276" w:lineRule="auto"/>
        <w:ind w:left="284"/>
        <w:jc w:val="both"/>
        <w:rPr>
          <w:rFonts w:asciiTheme="majorHAnsi" w:hAnsiTheme="majorHAnsi"/>
          <w:b/>
          <w:bCs/>
        </w:rPr>
      </w:pPr>
      <w:r w:rsidRPr="00C4424F">
        <w:rPr>
          <w:rFonts w:asciiTheme="majorHAnsi" w:hAnsiTheme="majorHAnsi"/>
          <w:b/>
          <w:bCs/>
        </w:rPr>
        <w:t>B) Certifikat družbeno odgovorno podjetje (max. 3 točke)</w:t>
      </w:r>
    </w:p>
    <w:p w14:paraId="1593E585" w14:textId="77777777" w:rsidR="00907ACA" w:rsidRPr="00907ACA" w:rsidRDefault="00907ACA" w:rsidP="00907ACA">
      <w:pPr>
        <w:spacing w:line="276" w:lineRule="auto"/>
        <w:ind w:left="284"/>
        <w:jc w:val="both"/>
        <w:rPr>
          <w:rFonts w:asciiTheme="majorHAnsi" w:hAnsiTheme="majorHAnsi"/>
        </w:rPr>
      </w:pPr>
      <w:bookmarkStart w:id="11" w:name="_Hlk195957320"/>
      <w:r w:rsidRPr="00907ACA">
        <w:rPr>
          <w:rFonts w:asciiTheme="majorHAnsi" w:hAnsiTheme="majorHAnsi"/>
        </w:rPr>
        <w:t xml:space="preserve">Gospodarski subjekt (ponudnik ali partner), ki ima pridobljen certifikat, ki izkazuje družbeno odgovornost v odnosu do zaposlenih </w:t>
      </w:r>
      <w:bookmarkEnd w:id="11"/>
      <w:r w:rsidRPr="00907ACA">
        <w:rPr>
          <w:rFonts w:asciiTheme="majorHAnsi" w:hAnsiTheme="majorHAnsi"/>
        </w:rPr>
        <w:t xml:space="preserve">(npr. certifikat družini prijazno podjetje, certifikat družbeno odgovoren delodajalec, standard za družbeno odgovornost ISO6000:2010 ali novejši, sklenjena podjetniška kolektivna pogodba) prejme pri predmetnem merilu dodatne 3 točke. </w:t>
      </w:r>
    </w:p>
    <w:p w14:paraId="65D8E91E" w14:textId="77777777" w:rsidR="00907ACA" w:rsidRPr="00907ACA" w:rsidRDefault="00907ACA" w:rsidP="00907ACA">
      <w:pPr>
        <w:spacing w:line="276" w:lineRule="auto"/>
        <w:ind w:left="284"/>
        <w:jc w:val="both"/>
        <w:rPr>
          <w:rFonts w:asciiTheme="majorHAnsi" w:hAnsiTheme="majorHAnsi"/>
        </w:rPr>
      </w:pPr>
    </w:p>
    <w:p w14:paraId="4D7420E1" w14:textId="77777777" w:rsidR="00907ACA" w:rsidRPr="00907ACA" w:rsidRDefault="00907ACA" w:rsidP="00907ACA">
      <w:pPr>
        <w:spacing w:line="276" w:lineRule="auto"/>
        <w:ind w:left="284"/>
        <w:jc w:val="both"/>
        <w:rPr>
          <w:rFonts w:asciiTheme="majorHAnsi" w:hAnsiTheme="majorHAnsi"/>
        </w:rPr>
      </w:pPr>
      <w:r w:rsidRPr="00907ACA">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7B1E30AD" w14:textId="77777777" w:rsidR="00907ACA" w:rsidRPr="00907ACA" w:rsidRDefault="00907ACA" w:rsidP="00907ACA">
      <w:pPr>
        <w:spacing w:line="276" w:lineRule="auto"/>
        <w:ind w:left="284"/>
        <w:jc w:val="both"/>
        <w:rPr>
          <w:rFonts w:asciiTheme="majorHAnsi" w:hAnsiTheme="majorHAnsi"/>
        </w:rPr>
      </w:pPr>
    </w:p>
    <w:p w14:paraId="3A9092D9" w14:textId="0C13E940" w:rsidR="005B3E5E" w:rsidRPr="00134DF2" w:rsidRDefault="00907ACA" w:rsidP="00AB35E6">
      <w:pPr>
        <w:spacing w:line="276" w:lineRule="auto"/>
        <w:ind w:left="284"/>
        <w:jc w:val="both"/>
        <w:rPr>
          <w:rFonts w:asciiTheme="majorHAnsi" w:hAnsiTheme="majorHAnsi"/>
        </w:rPr>
      </w:pPr>
      <w:r w:rsidRPr="00907ACA">
        <w:rPr>
          <w:rFonts w:asciiTheme="majorHAnsi" w:hAnsiTheme="majorHAnsi"/>
        </w:rPr>
        <w:t xml:space="preserve">Ponudniki za dodatne točke k ponudbi priložijo </w:t>
      </w:r>
      <w:r w:rsidRPr="00907ACA">
        <w:rPr>
          <w:rFonts w:asciiTheme="majorHAnsi" w:hAnsiTheme="majorHAnsi"/>
          <w:b/>
          <w:bCs/>
        </w:rPr>
        <w:t>kopijo certifikata</w:t>
      </w:r>
      <w:r w:rsidRPr="00907ACA">
        <w:rPr>
          <w:rFonts w:asciiTheme="majorHAnsi" w:hAnsiTheme="majorHAnsi"/>
        </w:rPr>
        <w:t xml:space="preserve"> </w:t>
      </w:r>
      <w:r w:rsidRPr="00907ACA">
        <w:rPr>
          <w:rFonts w:asciiTheme="majorHAnsi" w:hAnsiTheme="majorHAnsi"/>
          <w:b/>
          <w:bCs/>
        </w:rPr>
        <w:t>oz. potrdila, ki izkazuje družbeno odgovornost podjetja ali dokument, iz katerega je razvidna družbena odgovornost</w:t>
      </w:r>
      <w:r w:rsidRPr="00907ACA">
        <w:rPr>
          <w:rFonts w:asciiTheme="majorHAnsi" w:hAnsiTheme="majorHAnsi"/>
        </w:rPr>
        <w:t xml:space="preserve">, ki izkazuje družbeno odgovornost gospodarskega subjekta v odnosu do zaposlenih ter poda ustrezno izjavo na </w:t>
      </w:r>
      <w:r w:rsidRPr="00907ACA">
        <w:rPr>
          <w:rFonts w:asciiTheme="majorHAnsi" w:hAnsiTheme="majorHAnsi"/>
          <w:b/>
          <w:bCs/>
        </w:rPr>
        <w:t>Obr. Povzetek ponudbenega predračuna</w:t>
      </w:r>
      <w:r w:rsidRPr="00907ACA">
        <w:rPr>
          <w:rFonts w:asciiTheme="majorHAnsi" w:hAnsiTheme="majorHAnsi"/>
        </w:rPr>
        <w:t xml:space="preserve">. </w:t>
      </w:r>
      <w:r w:rsidR="005B3E5E"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006339DE" w14:textId="5AA72404" w:rsidR="008A135E" w:rsidRDefault="009C3C3E" w:rsidP="008A135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Potrdila vseh bank</w:t>
      </w:r>
      <w:r>
        <w:rPr>
          <w:rFonts w:asciiTheme="majorHAnsi" w:eastAsia="Trebuchet MS" w:hAnsiTheme="majorHAnsi"/>
        </w:rPr>
        <w:t>, pri kateri ima ponudnik odprt TRR ali enakovredno dokazilo (npr. ustrezna bonitetna informacija)</w:t>
      </w:r>
    </w:p>
    <w:p w14:paraId="498F5408" w14:textId="77777777" w:rsidR="008A135E" w:rsidRP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rebuchet MS" w:hAnsiTheme="majorHAnsi"/>
          <w:b/>
          <w:bCs/>
        </w:rPr>
        <w:t>Obr. Referenčni posli gospodarskega subjekt</w:t>
      </w:r>
      <w:r>
        <w:rPr>
          <w:rFonts w:asciiTheme="majorHAnsi" w:eastAsia="Trebuchet MS" w:hAnsiTheme="majorHAnsi"/>
          <w:b/>
          <w:bCs/>
        </w:rPr>
        <w:t>a</w:t>
      </w:r>
    </w:p>
    <w:p w14:paraId="6A3C30C0"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heme="minorEastAsia" w:hAnsiTheme="majorHAnsi"/>
          <w:b/>
          <w:bCs/>
        </w:rPr>
        <w:t>Obr. Popis vozil</w:t>
      </w:r>
      <w:r w:rsidRPr="008A135E">
        <w:rPr>
          <w:rFonts w:asciiTheme="majorHAnsi" w:eastAsia="Trebuchet MS" w:hAnsiTheme="majorHAnsi"/>
          <w:b/>
          <w:bCs/>
        </w:rPr>
        <w:t xml:space="preserve"> </w:t>
      </w:r>
    </w:p>
    <w:p w14:paraId="72F238CC"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rebuchet MS" w:hAnsiTheme="majorHAnsi"/>
          <w:b/>
          <w:bCs/>
        </w:rPr>
        <w:t>Fotokopija veljavnega prometnega dovoljenja</w:t>
      </w:r>
    </w:p>
    <w:p w14:paraId="05782A35"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rebuchet MS" w:hAnsiTheme="majorHAnsi"/>
          <w:b/>
          <w:bCs/>
        </w:rPr>
        <w:t>Obr. Kadri</w:t>
      </w:r>
    </w:p>
    <w:p w14:paraId="299FF54F"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hAnsiTheme="majorHAnsi"/>
          <w:b/>
          <w:bCs/>
        </w:rPr>
        <w:t>Fotokopija veljavnega vozniškega dovoljenja</w:t>
      </w:r>
    </w:p>
    <w:p w14:paraId="0C6247D7" w14:textId="77777777" w:rsidR="008A135E"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heme="minorEastAsia" w:hAnsiTheme="majorHAnsi"/>
          <w:b/>
          <w:bCs/>
        </w:rPr>
        <w:t>Fotokopija veljavne licence</w:t>
      </w:r>
    </w:p>
    <w:p w14:paraId="072DFA36" w14:textId="58854985" w:rsidR="008A135E" w:rsidRPr="00AB35E6" w:rsidRDefault="008A135E" w:rsidP="008A135E">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rebuchet MS" w:hAnsiTheme="majorHAnsi"/>
          <w:b/>
          <w:bCs/>
        </w:rPr>
        <w:t>Fotokopija veljavne zavarovalne police</w:t>
      </w:r>
    </w:p>
    <w:p w14:paraId="325EABBD" w14:textId="77777777" w:rsidR="00AB35E6" w:rsidRPr="00AB35E6" w:rsidRDefault="00AB35E6" w:rsidP="00AB35E6">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Obr. Ponudbeni predračun</w:t>
      </w:r>
    </w:p>
    <w:p w14:paraId="74EF3D56" w14:textId="77777777" w:rsidR="00AB35E6" w:rsidRDefault="00AB35E6" w:rsidP="00AB35E6">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Obr. Povzetek ponudbenega predračuna</w:t>
      </w:r>
    </w:p>
    <w:p w14:paraId="1910F79E" w14:textId="77777777" w:rsidR="00AB35E6" w:rsidRDefault="00AB35E6" w:rsidP="00AB35E6">
      <w:pPr>
        <w:numPr>
          <w:ilvl w:val="0"/>
          <w:numId w:val="29"/>
        </w:numPr>
        <w:spacing w:line="276" w:lineRule="auto"/>
        <w:ind w:left="709" w:right="20" w:hanging="425"/>
        <w:jc w:val="both"/>
        <w:rPr>
          <w:rFonts w:asciiTheme="majorHAnsi" w:eastAsia="Trebuchet MS" w:hAnsiTheme="majorHAnsi"/>
        </w:rPr>
      </w:pPr>
      <w:r w:rsidRPr="008A135E">
        <w:rPr>
          <w:rFonts w:asciiTheme="majorHAnsi" w:eastAsia="Trebuchet MS" w:hAnsiTheme="majorHAnsi"/>
          <w:b/>
          <w:bCs/>
        </w:rPr>
        <w:t xml:space="preserve">Kopija certifikata oz. potrdila, ki izkazuje družbeno odgovornost podjetja ali dokument, iz katerega je razvidna družbena odgovornost </w:t>
      </w:r>
      <w:r w:rsidRPr="008A135E">
        <w:rPr>
          <w:rFonts w:asciiTheme="majorHAnsi" w:eastAsia="Trebuchet MS" w:hAnsiTheme="majorHAnsi"/>
        </w:rPr>
        <w:t>(za točkovanje v okviru podmerila B)</w:t>
      </w:r>
    </w:p>
    <w:p w14:paraId="45333DA7" w14:textId="77777777" w:rsidR="00AB35E6" w:rsidRPr="008A135E" w:rsidRDefault="00AB35E6" w:rsidP="008A135E">
      <w:pPr>
        <w:numPr>
          <w:ilvl w:val="0"/>
          <w:numId w:val="29"/>
        </w:numPr>
        <w:spacing w:line="276" w:lineRule="auto"/>
        <w:ind w:left="709" w:right="20" w:hanging="425"/>
        <w:jc w:val="both"/>
        <w:rPr>
          <w:rFonts w:asciiTheme="majorHAnsi" w:eastAsia="Trebuchet MS" w:hAnsiTheme="majorHAnsi"/>
        </w:rPr>
      </w:pP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5F0C1EDA" w14:textId="77777777" w:rsidR="009507C6"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9507C6">
        <w:rPr>
          <w:rFonts w:asciiTheme="majorHAnsi" w:eastAsia="Trebuchet MS" w:hAnsiTheme="majorHAnsi"/>
        </w:rPr>
        <w:t>,</w:t>
      </w:r>
    </w:p>
    <w:p w14:paraId="64122CAB" w14:textId="58653F11" w:rsidR="005B3E5E" w:rsidRPr="0066083E" w:rsidRDefault="009507C6"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PROJEKTNA NALOGA_ŠOLSKE LINIJE</w:t>
      </w:r>
      <w:r w:rsidR="008A135E">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489279C" w14:textId="6C63241D" w:rsidR="00126ACA" w:rsidRPr="00126ACA" w:rsidRDefault="00126ACA" w:rsidP="00126ACA">
      <w:pPr>
        <w:spacing w:line="276" w:lineRule="auto"/>
        <w:ind w:right="20"/>
        <w:jc w:val="both"/>
        <w:rPr>
          <w:rFonts w:asciiTheme="majorHAnsi" w:eastAsia="Trebuchet MS" w:hAnsiTheme="majorHAnsi"/>
        </w:rPr>
      </w:pPr>
      <w:r w:rsidRPr="00126ACA">
        <w:rPr>
          <w:rFonts w:asciiTheme="majorHAnsi" w:eastAsia="Trebuchet MS" w:hAnsiTheme="majorHAnsi"/>
        </w:rPr>
        <w:t>Šteje se, da ponudnik z oddajo ponudbe potrjuje, da je seznanjen z vsebino navedenih dokumentov in se s slednjimi strinja. Navedene dokumente (izpolnjene, podpisane, parafirane) predloži izbrani izvajalec v fazi sklenitve pogodbe o izvedbi javnega naročila na poziv naročnika.</w:t>
      </w:r>
    </w:p>
    <w:p w14:paraId="1CC12E84" w14:textId="77777777" w:rsidR="00126ACA" w:rsidRPr="00126ACA" w:rsidRDefault="00126ACA" w:rsidP="00126ACA">
      <w:pPr>
        <w:spacing w:line="276" w:lineRule="auto"/>
        <w:ind w:right="20"/>
        <w:jc w:val="both"/>
        <w:rPr>
          <w:rFonts w:asciiTheme="majorHAnsi" w:eastAsia="Trebuchet MS" w:hAnsiTheme="majorHAnsi"/>
        </w:rPr>
      </w:pPr>
    </w:p>
    <w:p w14:paraId="0EF20149" w14:textId="3A224330" w:rsidR="0066083E" w:rsidRPr="0066083E" w:rsidRDefault="0066083E" w:rsidP="0066083E">
      <w:pPr>
        <w:spacing w:line="276" w:lineRule="auto"/>
        <w:ind w:right="20"/>
        <w:jc w:val="both"/>
        <w:rPr>
          <w:rFonts w:asciiTheme="majorHAnsi" w:eastAsia="Trebuchet MS" w:hAnsiTheme="majorHAnsi"/>
        </w:rPr>
      </w:pPr>
    </w:p>
    <w:bookmarkEnd w:id="14"/>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8A783" w14:textId="77777777" w:rsidR="00052E07" w:rsidRDefault="00052E07" w:rsidP="00067AAF">
      <w:r>
        <w:separator/>
      </w:r>
    </w:p>
  </w:endnote>
  <w:endnote w:type="continuationSeparator" w:id="0">
    <w:p w14:paraId="58796737" w14:textId="77777777" w:rsidR="00052E07" w:rsidRDefault="00052E0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D3B6" w14:textId="77777777" w:rsidR="00052E07" w:rsidRDefault="00052E07" w:rsidP="00067AAF">
      <w:r>
        <w:separator/>
      </w:r>
    </w:p>
  </w:footnote>
  <w:footnote w:type="continuationSeparator" w:id="0">
    <w:p w14:paraId="4EF648FC" w14:textId="77777777" w:rsidR="00052E07" w:rsidRDefault="00052E0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6"/>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7"/>
  </w:num>
  <w:num w:numId="22" w16cid:durableId="526411603">
    <w:abstractNumId w:val="0"/>
  </w:num>
  <w:num w:numId="23" w16cid:durableId="1352296764">
    <w:abstractNumId w:val="24"/>
  </w:num>
  <w:num w:numId="24" w16cid:durableId="704796660">
    <w:abstractNumId w:val="7"/>
  </w:num>
  <w:num w:numId="25" w16cid:durableId="1522816413">
    <w:abstractNumId w:val="26"/>
  </w:num>
  <w:num w:numId="26" w16cid:durableId="403533522">
    <w:abstractNumId w:val="7"/>
  </w:num>
  <w:num w:numId="27" w16cid:durableId="1216968023">
    <w:abstractNumId w:val="14"/>
  </w:num>
  <w:num w:numId="28" w16cid:durableId="1845046596">
    <w:abstractNumId w:val="7"/>
  </w:num>
  <w:num w:numId="29" w16cid:durableId="1479612219">
    <w:abstractNumId w:val="28"/>
  </w:num>
  <w:num w:numId="30" w16cid:durableId="63799217">
    <w:abstractNumId w:val="15"/>
  </w:num>
  <w:num w:numId="31" w16cid:durableId="1064452816">
    <w:abstractNumId w:val="7"/>
  </w:num>
  <w:num w:numId="32" w16cid:durableId="412094903">
    <w:abstractNumId w:val="25"/>
  </w:num>
  <w:num w:numId="33" w16cid:durableId="1813137213">
    <w:abstractNumId w:val="8"/>
  </w:num>
  <w:num w:numId="34" w16cid:durableId="49766671">
    <w:abstractNumId w:val="2"/>
  </w:num>
  <w:num w:numId="35" w16cid:durableId="137957507">
    <w:abstractNumId w:val="9"/>
  </w:num>
  <w:num w:numId="36" w16cid:durableId="1889100902">
    <w:abstractNumId w:val="23"/>
  </w:num>
  <w:num w:numId="37" w16cid:durableId="1254820440">
    <w:abstractNumId w:val="21"/>
  </w:num>
  <w:num w:numId="38" w16cid:durableId="385103986">
    <w:abstractNumId w:val="5"/>
  </w:num>
  <w:num w:numId="39" w16cid:durableId="882667390">
    <w:abstractNumId w:val="29"/>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754542">
    <w:abstractNumId w:val="28"/>
  </w:num>
  <w:num w:numId="43" w16cid:durableId="28026149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2E2"/>
    <w:rsid w:val="00030C00"/>
    <w:rsid w:val="00032680"/>
    <w:rsid w:val="00034332"/>
    <w:rsid w:val="00035DD8"/>
    <w:rsid w:val="0004152E"/>
    <w:rsid w:val="00044A11"/>
    <w:rsid w:val="000526DD"/>
    <w:rsid w:val="00052E07"/>
    <w:rsid w:val="000541A3"/>
    <w:rsid w:val="00055AB6"/>
    <w:rsid w:val="000577D5"/>
    <w:rsid w:val="00061023"/>
    <w:rsid w:val="000615C4"/>
    <w:rsid w:val="00061D0C"/>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188"/>
    <w:rsid w:val="000C5AD5"/>
    <w:rsid w:val="000C7294"/>
    <w:rsid w:val="000D0401"/>
    <w:rsid w:val="000D10DB"/>
    <w:rsid w:val="000D2968"/>
    <w:rsid w:val="000D573D"/>
    <w:rsid w:val="000D5F8F"/>
    <w:rsid w:val="000E329E"/>
    <w:rsid w:val="000E356D"/>
    <w:rsid w:val="000E569F"/>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4C37"/>
    <w:rsid w:val="00125970"/>
    <w:rsid w:val="00126ACA"/>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6126"/>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1E53"/>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0E00"/>
    <w:rsid w:val="002A1AA0"/>
    <w:rsid w:val="002A2891"/>
    <w:rsid w:val="002A2A8A"/>
    <w:rsid w:val="002A36E8"/>
    <w:rsid w:val="002A3FA0"/>
    <w:rsid w:val="002B2570"/>
    <w:rsid w:val="002B29B5"/>
    <w:rsid w:val="002B2E7E"/>
    <w:rsid w:val="002B4744"/>
    <w:rsid w:val="002B5CA0"/>
    <w:rsid w:val="002B70D5"/>
    <w:rsid w:val="002B77AA"/>
    <w:rsid w:val="002C049A"/>
    <w:rsid w:val="002C1221"/>
    <w:rsid w:val="002C4809"/>
    <w:rsid w:val="002C56D7"/>
    <w:rsid w:val="002C5F7D"/>
    <w:rsid w:val="002C6581"/>
    <w:rsid w:val="002C6FAF"/>
    <w:rsid w:val="002C7296"/>
    <w:rsid w:val="002C7450"/>
    <w:rsid w:val="002D215D"/>
    <w:rsid w:val="002D3358"/>
    <w:rsid w:val="002D555E"/>
    <w:rsid w:val="002D5928"/>
    <w:rsid w:val="002E05DA"/>
    <w:rsid w:val="002E15B8"/>
    <w:rsid w:val="002E29CA"/>
    <w:rsid w:val="002E4779"/>
    <w:rsid w:val="002E4FF0"/>
    <w:rsid w:val="002E6B1D"/>
    <w:rsid w:val="002F0682"/>
    <w:rsid w:val="002F0BEA"/>
    <w:rsid w:val="002F5FB1"/>
    <w:rsid w:val="002F5FD9"/>
    <w:rsid w:val="002F612B"/>
    <w:rsid w:val="002F7C2D"/>
    <w:rsid w:val="0030042C"/>
    <w:rsid w:val="00300867"/>
    <w:rsid w:val="00302E97"/>
    <w:rsid w:val="00304FD7"/>
    <w:rsid w:val="00307783"/>
    <w:rsid w:val="003126E0"/>
    <w:rsid w:val="003206D1"/>
    <w:rsid w:val="00321063"/>
    <w:rsid w:val="00324ECE"/>
    <w:rsid w:val="00325956"/>
    <w:rsid w:val="00326C3B"/>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3B2A"/>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4243"/>
    <w:rsid w:val="003C5C1C"/>
    <w:rsid w:val="003D030F"/>
    <w:rsid w:val="003D3E9F"/>
    <w:rsid w:val="003D5C43"/>
    <w:rsid w:val="003D7A0E"/>
    <w:rsid w:val="003E1822"/>
    <w:rsid w:val="003E2AAF"/>
    <w:rsid w:val="003E3A0D"/>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133F5"/>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1727"/>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0F2E"/>
    <w:rsid w:val="005929AB"/>
    <w:rsid w:val="00592B13"/>
    <w:rsid w:val="0059328F"/>
    <w:rsid w:val="00593936"/>
    <w:rsid w:val="00596397"/>
    <w:rsid w:val="00596BAA"/>
    <w:rsid w:val="00597230"/>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5AFD"/>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355"/>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B7E2C"/>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00C"/>
    <w:rsid w:val="007035CB"/>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6287"/>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0B65"/>
    <w:rsid w:val="007F774A"/>
    <w:rsid w:val="00801331"/>
    <w:rsid w:val="00803487"/>
    <w:rsid w:val="00804C05"/>
    <w:rsid w:val="0080689C"/>
    <w:rsid w:val="00810457"/>
    <w:rsid w:val="00810E51"/>
    <w:rsid w:val="00811700"/>
    <w:rsid w:val="00813BDF"/>
    <w:rsid w:val="00820AE1"/>
    <w:rsid w:val="00820AEC"/>
    <w:rsid w:val="00821DE7"/>
    <w:rsid w:val="00826C4E"/>
    <w:rsid w:val="0082718B"/>
    <w:rsid w:val="00833204"/>
    <w:rsid w:val="00833A38"/>
    <w:rsid w:val="008343CA"/>
    <w:rsid w:val="0083513F"/>
    <w:rsid w:val="008357D2"/>
    <w:rsid w:val="008407FB"/>
    <w:rsid w:val="00840B8F"/>
    <w:rsid w:val="00840C1D"/>
    <w:rsid w:val="00841F84"/>
    <w:rsid w:val="00842900"/>
    <w:rsid w:val="00843185"/>
    <w:rsid w:val="00843ED0"/>
    <w:rsid w:val="00844106"/>
    <w:rsid w:val="00844FC7"/>
    <w:rsid w:val="00847B6E"/>
    <w:rsid w:val="00847E26"/>
    <w:rsid w:val="00852F3F"/>
    <w:rsid w:val="0085396B"/>
    <w:rsid w:val="0085599A"/>
    <w:rsid w:val="00855C43"/>
    <w:rsid w:val="00857DD9"/>
    <w:rsid w:val="0086455D"/>
    <w:rsid w:val="00865106"/>
    <w:rsid w:val="00866210"/>
    <w:rsid w:val="0086631B"/>
    <w:rsid w:val="008673D8"/>
    <w:rsid w:val="008716FF"/>
    <w:rsid w:val="0087301A"/>
    <w:rsid w:val="008732C5"/>
    <w:rsid w:val="00873DC2"/>
    <w:rsid w:val="00874056"/>
    <w:rsid w:val="008740DB"/>
    <w:rsid w:val="00874336"/>
    <w:rsid w:val="008752EC"/>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135E"/>
    <w:rsid w:val="008A51A1"/>
    <w:rsid w:val="008A5F72"/>
    <w:rsid w:val="008B211B"/>
    <w:rsid w:val="008B71D3"/>
    <w:rsid w:val="008B795F"/>
    <w:rsid w:val="008C0A4C"/>
    <w:rsid w:val="008C15E4"/>
    <w:rsid w:val="008C2AE8"/>
    <w:rsid w:val="008C5A53"/>
    <w:rsid w:val="008D090F"/>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07ACA"/>
    <w:rsid w:val="00910AA7"/>
    <w:rsid w:val="00915F68"/>
    <w:rsid w:val="0091629A"/>
    <w:rsid w:val="0091677C"/>
    <w:rsid w:val="009236BE"/>
    <w:rsid w:val="009244EE"/>
    <w:rsid w:val="0092553C"/>
    <w:rsid w:val="00926946"/>
    <w:rsid w:val="00930B19"/>
    <w:rsid w:val="00930CBD"/>
    <w:rsid w:val="00930E00"/>
    <w:rsid w:val="00932956"/>
    <w:rsid w:val="00932C3A"/>
    <w:rsid w:val="00932C82"/>
    <w:rsid w:val="009344AF"/>
    <w:rsid w:val="00936067"/>
    <w:rsid w:val="00936FD7"/>
    <w:rsid w:val="00941D9C"/>
    <w:rsid w:val="00942B31"/>
    <w:rsid w:val="00943E2B"/>
    <w:rsid w:val="0094414D"/>
    <w:rsid w:val="0094510F"/>
    <w:rsid w:val="00945E61"/>
    <w:rsid w:val="0094665D"/>
    <w:rsid w:val="009507C6"/>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2591"/>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C3E"/>
    <w:rsid w:val="009C3DD2"/>
    <w:rsid w:val="009C3F33"/>
    <w:rsid w:val="009D0586"/>
    <w:rsid w:val="009D17B0"/>
    <w:rsid w:val="009D431E"/>
    <w:rsid w:val="009D66C0"/>
    <w:rsid w:val="009E2538"/>
    <w:rsid w:val="009E6701"/>
    <w:rsid w:val="009F02C4"/>
    <w:rsid w:val="009F18F1"/>
    <w:rsid w:val="009F547C"/>
    <w:rsid w:val="009F5533"/>
    <w:rsid w:val="00A00CB9"/>
    <w:rsid w:val="00A03B27"/>
    <w:rsid w:val="00A03CF7"/>
    <w:rsid w:val="00A04597"/>
    <w:rsid w:val="00A05262"/>
    <w:rsid w:val="00A059EC"/>
    <w:rsid w:val="00A063D7"/>
    <w:rsid w:val="00A1085B"/>
    <w:rsid w:val="00A1175C"/>
    <w:rsid w:val="00A13A13"/>
    <w:rsid w:val="00A158A7"/>
    <w:rsid w:val="00A16F84"/>
    <w:rsid w:val="00A21432"/>
    <w:rsid w:val="00A229FB"/>
    <w:rsid w:val="00A2373F"/>
    <w:rsid w:val="00A23AB5"/>
    <w:rsid w:val="00A25190"/>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5E6"/>
    <w:rsid w:val="00AB3615"/>
    <w:rsid w:val="00AB3623"/>
    <w:rsid w:val="00AB6CC2"/>
    <w:rsid w:val="00AC070D"/>
    <w:rsid w:val="00AC2940"/>
    <w:rsid w:val="00AC3753"/>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4E31"/>
    <w:rsid w:val="00AF7BA4"/>
    <w:rsid w:val="00AF7D27"/>
    <w:rsid w:val="00B01A92"/>
    <w:rsid w:val="00B02AF9"/>
    <w:rsid w:val="00B048C8"/>
    <w:rsid w:val="00B063BD"/>
    <w:rsid w:val="00B06934"/>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69B0"/>
    <w:rsid w:val="00B47B3B"/>
    <w:rsid w:val="00B51E44"/>
    <w:rsid w:val="00B53A64"/>
    <w:rsid w:val="00B56886"/>
    <w:rsid w:val="00B60264"/>
    <w:rsid w:val="00B61871"/>
    <w:rsid w:val="00B6476F"/>
    <w:rsid w:val="00B66366"/>
    <w:rsid w:val="00B723E9"/>
    <w:rsid w:val="00B73DA9"/>
    <w:rsid w:val="00B769DA"/>
    <w:rsid w:val="00B76D41"/>
    <w:rsid w:val="00B77AA8"/>
    <w:rsid w:val="00B81C8C"/>
    <w:rsid w:val="00B82F96"/>
    <w:rsid w:val="00B831FB"/>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5831"/>
    <w:rsid w:val="00BA6C46"/>
    <w:rsid w:val="00BB0840"/>
    <w:rsid w:val="00BB1325"/>
    <w:rsid w:val="00BB1475"/>
    <w:rsid w:val="00BB471B"/>
    <w:rsid w:val="00BB60E8"/>
    <w:rsid w:val="00BB6E99"/>
    <w:rsid w:val="00BB7005"/>
    <w:rsid w:val="00BB7038"/>
    <w:rsid w:val="00BB7D17"/>
    <w:rsid w:val="00BC09D5"/>
    <w:rsid w:val="00BC29CF"/>
    <w:rsid w:val="00BC2C36"/>
    <w:rsid w:val="00BC3619"/>
    <w:rsid w:val="00BC3A1B"/>
    <w:rsid w:val="00BC6E16"/>
    <w:rsid w:val="00BC7AF0"/>
    <w:rsid w:val="00BD1755"/>
    <w:rsid w:val="00BD1DC8"/>
    <w:rsid w:val="00BD231C"/>
    <w:rsid w:val="00BD6098"/>
    <w:rsid w:val="00BD63BA"/>
    <w:rsid w:val="00BD7F8E"/>
    <w:rsid w:val="00BE0A0C"/>
    <w:rsid w:val="00BE1ADA"/>
    <w:rsid w:val="00BE26CD"/>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2A2D"/>
    <w:rsid w:val="00C2305E"/>
    <w:rsid w:val="00C23D00"/>
    <w:rsid w:val="00C26440"/>
    <w:rsid w:val="00C26CCE"/>
    <w:rsid w:val="00C27242"/>
    <w:rsid w:val="00C31684"/>
    <w:rsid w:val="00C318D5"/>
    <w:rsid w:val="00C347DF"/>
    <w:rsid w:val="00C40BF1"/>
    <w:rsid w:val="00C4130B"/>
    <w:rsid w:val="00C420E8"/>
    <w:rsid w:val="00C43031"/>
    <w:rsid w:val="00C43AD5"/>
    <w:rsid w:val="00C4424F"/>
    <w:rsid w:val="00C44A80"/>
    <w:rsid w:val="00C50B0C"/>
    <w:rsid w:val="00C538B1"/>
    <w:rsid w:val="00C542B9"/>
    <w:rsid w:val="00C54BDB"/>
    <w:rsid w:val="00C5598F"/>
    <w:rsid w:val="00C56354"/>
    <w:rsid w:val="00C56D07"/>
    <w:rsid w:val="00C56FC8"/>
    <w:rsid w:val="00C574A1"/>
    <w:rsid w:val="00C575EF"/>
    <w:rsid w:val="00C60246"/>
    <w:rsid w:val="00C657BC"/>
    <w:rsid w:val="00C65858"/>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0F73"/>
    <w:rsid w:val="00C91B40"/>
    <w:rsid w:val="00C93A05"/>
    <w:rsid w:val="00C93A2C"/>
    <w:rsid w:val="00C94AE1"/>
    <w:rsid w:val="00C95B0B"/>
    <w:rsid w:val="00C97276"/>
    <w:rsid w:val="00C97AFE"/>
    <w:rsid w:val="00CA003B"/>
    <w:rsid w:val="00CA5AE0"/>
    <w:rsid w:val="00CA71DB"/>
    <w:rsid w:val="00CA76C7"/>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2F09"/>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4703"/>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B5315"/>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5F6"/>
    <w:rsid w:val="00E23765"/>
    <w:rsid w:val="00E24D93"/>
    <w:rsid w:val="00E253BA"/>
    <w:rsid w:val="00E274A4"/>
    <w:rsid w:val="00E30605"/>
    <w:rsid w:val="00E35526"/>
    <w:rsid w:val="00E3617A"/>
    <w:rsid w:val="00E42886"/>
    <w:rsid w:val="00E42B11"/>
    <w:rsid w:val="00E449CF"/>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210"/>
    <w:rsid w:val="00E774FF"/>
    <w:rsid w:val="00E778EC"/>
    <w:rsid w:val="00E8184E"/>
    <w:rsid w:val="00E82A8A"/>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02FC"/>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44E8"/>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6C1"/>
    <w:rsid w:val="00FD1A4A"/>
    <w:rsid w:val="00FD372A"/>
    <w:rsid w:val="00FD37A8"/>
    <w:rsid w:val="00FD3BFF"/>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5628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5546</Words>
  <Characters>31613</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37085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11</cp:revision>
  <cp:lastPrinted>2019-08-05T10:16:00Z</cp:lastPrinted>
  <dcterms:created xsi:type="dcterms:W3CDTF">2026-06-18T06:59:00Z</dcterms:created>
  <dcterms:modified xsi:type="dcterms:W3CDTF">2026-07-06T10:26:00Z</dcterms:modified>
  <cp:category/>
</cp:coreProperties>
</file>