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0623B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4BD569D8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554A7057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46E93321" w14:textId="07227150" w:rsidR="00437CC9" w:rsidRPr="00076872" w:rsidRDefault="002224AB" w:rsidP="00437CC9">
      <w:pPr>
        <w:shd w:val="clear" w:color="auto" w:fill="F79646" w:themeFill="accent6"/>
        <w:jc w:val="center"/>
        <w:rPr>
          <w:rFonts w:ascii="Calibri" w:hAnsi="Calibri"/>
          <w:b/>
          <w:sz w:val="28"/>
          <w:szCs w:val="28"/>
        </w:rPr>
      </w:pPr>
      <w:r w:rsidRPr="00076872">
        <w:rPr>
          <w:rFonts w:ascii="Calibri" w:hAnsi="Calibri"/>
          <w:b/>
          <w:sz w:val="28"/>
          <w:szCs w:val="28"/>
        </w:rPr>
        <w:t>VZOREC FINANČNEGA ZAVAROVANJA ZA DOBRO IZVEDBO POGODBENIH OBVEZNOSTI</w:t>
      </w:r>
    </w:p>
    <w:p w14:paraId="7B5B59A4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127E93E3" w14:textId="78A920F9" w:rsidR="00526959" w:rsidRPr="00076872" w:rsidRDefault="00526959" w:rsidP="00526959">
      <w:pPr>
        <w:pStyle w:val="Default"/>
        <w:rPr>
          <w:rFonts w:ascii="Calibri" w:hAnsi="Calibri"/>
          <w:lang w:val="sl-SI"/>
        </w:rPr>
      </w:pPr>
    </w:p>
    <w:p w14:paraId="20E39492" w14:textId="4F61C22F" w:rsidR="002224AB" w:rsidRPr="00076872" w:rsidRDefault="002224AB" w:rsidP="002224AB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color w:val="000000"/>
          <w:sz w:val="22"/>
          <w:szCs w:val="22"/>
        </w:rPr>
      </w:pPr>
      <w:bookmarkStart w:id="0" w:name="OLE_LINK15"/>
      <w:bookmarkStart w:id="1" w:name="OLE_LINK16"/>
      <w:bookmarkStart w:id="2" w:name="OLE_LINK17"/>
    </w:p>
    <w:bookmarkEnd w:id="0"/>
    <w:bookmarkEnd w:id="1"/>
    <w:bookmarkEnd w:id="2"/>
    <w:p w14:paraId="55C75644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bCs/>
          <w:color w:val="000000"/>
          <w:sz w:val="24"/>
          <w:szCs w:val="24"/>
        </w:rPr>
        <w:t xml:space="preserve">Obrazec zavarovanja za dobro izvedbo pogodbenih obveznosti po EPGP-758 </w:t>
      </w:r>
    </w:p>
    <w:p w14:paraId="39CB759B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i/>
          <w:iCs/>
          <w:color w:val="000000"/>
          <w:sz w:val="24"/>
          <w:szCs w:val="24"/>
        </w:rPr>
      </w:pPr>
    </w:p>
    <w:p w14:paraId="4D6B8D0E" w14:textId="7C20BAA6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i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i/>
          <w:iCs/>
          <w:color w:val="000000"/>
          <w:sz w:val="24"/>
          <w:szCs w:val="24"/>
        </w:rPr>
        <w:t>Glava s podatki o garantu (banki) ali SWIFT ključ</w:t>
      </w:r>
    </w:p>
    <w:p w14:paraId="0C0F0986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i/>
          <w:iCs/>
          <w:color w:val="000000"/>
          <w:sz w:val="24"/>
          <w:szCs w:val="24"/>
        </w:rPr>
      </w:pPr>
    </w:p>
    <w:p w14:paraId="37ECFF72" w14:textId="20AF51E2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Za: </w:t>
      </w: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Osnovna šola Kozara Nova Gorica, Kidričeva 35, 5000 Nova Gorica</w:t>
      </w:r>
    </w:p>
    <w:p w14:paraId="1A1080DF" w14:textId="2F9A822C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Datum: </w:t>
      </w:r>
      <w:r w:rsidRPr="00076872">
        <w:rPr>
          <w:rFonts w:ascii="Calibri" w:eastAsiaTheme="minorEastAsia" w:hAnsi="Calibri" w:cs="Arial"/>
          <w:i/>
          <w:iCs/>
          <w:color w:val="000000"/>
          <w:szCs w:val="24"/>
        </w:rPr>
        <w:t>(vpiše se datum izdaje)</w:t>
      </w:r>
    </w:p>
    <w:p w14:paraId="00E50B2B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75311008" w14:textId="0EA56998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VRSTA ZAVAROVANJA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>: bančna garancija</w:t>
      </w:r>
    </w:p>
    <w:p w14:paraId="01277530" w14:textId="7777777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b/>
          <w:iCs/>
          <w:color w:val="000000"/>
          <w:sz w:val="24"/>
          <w:szCs w:val="24"/>
        </w:rPr>
      </w:pPr>
    </w:p>
    <w:p w14:paraId="6DEA2FB5" w14:textId="7AD0A649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ŠTEVILKA: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</w:t>
      </w:r>
      <w:r w:rsidRPr="00076872">
        <w:rPr>
          <w:rFonts w:ascii="Calibri" w:eastAsiaTheme="minorEastAsia" w:hAnsi="Calibri" w:cs="Arial"/>
          <w:i/>
          <w:iCs/>
          <w:color w:val="000000"/>
        </w:rPr>
        <w:t>(vpiše se številka garancije)</w:t>
      </w:r>
    </w:p>
    <w:p w14:paraId="062CB74B" w14:textId="7777777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318835F5" w14:textId="6C8224F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GARANT: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</w:t>
      </w:r>
      <w:r w:rsidRPr="00076872">
        <w:rPr>
          <w:rFonts w:ascii="Calibri" w:eastAsiaTheme="minorEastAsia" w:hAnsi="Calibri" w:cs="Arial"/>
          <w:i/>
          <w:iCs/>
          <w:color w:val="000000"/>
        </w:rPr>
        <w:t>(vpiše se naziv in naslov banke)</w:t>
      </w:r>
    </w:p>
    <w:p w14:paraId="61C76251" w14:textId="7777777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391399E4" w14:textId="7EB3FD04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NAROČNIK: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</w:t>
      </w:r>
      <w:bookmarkStart w:id="3" w:name="OLE_LINK19"/>
      <w:bookmarkStart w:id="4" w:name="OLE_LINK20"/>
      <w:r w:rsidRPr="00076872">
        <w:rPr>
          <w:rFonts w:ascii="Calibri" w:eastAsiaTheme="minorEastAsia" w:hAnsi="Calibri" w:cs="Arial"/>
          <w:i/>
          <w:iCs/>
          <w:color w:val="000000"/>
        </w:rPr>
        <w:t>(vpiše se naziv in naslov naročnika zavarovanja, tj v postopku javnega naročanja izbranega ponudnika)</w:t>
      </w:r>
      <w:bookmarkEnd w:id="3"/>
      <w:bookmarkEnd w:id="4"/>
    </w:p>
    <w:p w14:paraId="46F9F836" w14:textId="7777777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59FE74A5" w14:textId="1B07D13B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UPRAVIČENEC: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Osnovna šola Kozara Nova Gorica, Kidričeva 35, 5000 Nova Gorica</w:t>
      </w:r>
    </w:p>
    <w:p w14:paraId="11CDB0E4" w14:textId="7777777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15F272F8" w14:textId="25FDA466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OSNOVNI POSEL: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obveznost naročnika zavarovanja iz pogodbe št. __________ z dne ____</w:t>
      </w:r>
      <w:r w:rsidR="00AF3DE4"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>____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>__</w:t>
      </w:r>
      <w:r w:rsidR="00AF3DE4"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</w:t>
      </w:r>
      <w:r w:rsidR="00AF3DE4" w:rsidRPr="00076872">
        <w:rPr>
          <w:rFonts w:ascii="Calibri" w:eastAsiaTheme="minorEastAsia" w:hAnsi="Calibri" w:cs="Arial"/>
          <w:i/>
          <w:iCs/>
          <w:color w:val="000000"/>
        </w:rPr>
        <w:t>(vpiše se številkok in datum pogodbe o izvedbi javnega naročila, sklenjene na podlagi postopka z oznako ____________)</w:t>
      </w:r>
      <w:r w:rsidR="00AF3DE4"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za "</w:t>
      </w:r>
      <w:r w:rsidR="00AF3DE4" w:rsidRPr="00076872">
        <w:rPr>
          <w:rFonts w:ascii="Calibri" w:hAnsi="Calibri"/>
          <w:sz w:val="24"/>
          <w:szCs w:val="24"/>
        </w:rPr>
        <w:t>REDNE DNEVNE PREVOZE OSNOVNOŠOLSKIH OTROK S POSEBNIMI POTREBAMI"</w:t>
      </w:r>
    </w:p>
    <w:p w14:paraId="0E98A9A2" w14:textId="77777777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11B077C2" w14:textId="12EF37D1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ZNESEK IN VALUTA: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 </w:t>
      </w:r>
      <w:r w:rsidRPr="00076872">
        <w:rPr>
          <w:rFonts w:ascii="Calibri" w:eastAsiaTheme="minorEastAsia" w:hAnsi="Calibri" w:cs="Arial"/>
          <w:i/>
          <w:iCs/>
          <w:color w:val="000000"/>
        </w:rPr>
        <w:t>(</w:t>
      </w:r>
      <w:r w:rsidR="00076872">
        <w:rPr>
          <w:rFonts w:ascii="Calibri" w:eastAsiaTheme="minorEastAsia" w:hAnsi="Calibri" w:cs="Arial"/>
          <w:i/>
          <w:iCs/>
          <w:color w:val="000000"/>
        </w:rPr>
        <w:t>3</w:t>
      </w:r>
      <w:r w:rsidRPr="00076872">
        <w:rPr>
          <w:rFonts w:ascii="Calibri" w:eastAsiaTheme="minorEastAsia" w:hAnsi="Calibri" w:cs="Arial"/>
          <w:i/>
          <w:iCs/>
          <w:color w:val="000000"/>
        </w:rPr>
        <w:t xml:space="preserve"> % vrednosti ponudbe z vključenim DDV)</w:t>
      </w:r>
    </w:p>
    <w:p w14:paraId="2E82DA58" w14:textId="77777777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6CFF3091" w14:textId="34E63A58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LISTINE, KI JIH JE POLEG IZJAVE TREBA PRILOŽITI ZAHTEVI ZA PLAČILO IN SE IZRECNO ZAHTEVAJO V SPODNJEM BESEDILU: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nobena</w:t>
      </w:r>
    </w:p>
    <w:p w14:paraId="6EC9203A" w14:textId="77777777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7F5923BF" w14:textId="0FEC0DD1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JEZIK V ZAHTEVANIH LISTINAH: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slovenski</w:t>
      </w:r>
    </w:p>
    <w:p w14:paraId="19BD582A" w14:textId="77777777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6DDAB422" w14:textId="0BA323FF" w:rsidR="00AF3DE4" w:rsidRPr="00076872" w:rsidRDefault="00AF3DE4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color w:val="000000"/>
          <w:sz w:val="24"/>
          <w:szCs w:val="24"/>
        </w:rPr>
        <w:t>OBLIKA PREDLOŽITVE:</w:t>
      </w:r>
      <w:r w:rsidRPr="00076872">
        <w:rPr>
          <w:rFonts w:ascii="Calibri" w:eastAsiaTheme="minorEastAsia" w:hAnsi="Calibri" w:cs="Arial"/>
          <w:iCs/>
          <w:color w:val="000000"/>
          <w:sz w:val="24"/>
          <w:szCs w:val="24"/>
        </w:rPr>
        <w:t xml:space="preserve"> </w:t>
      </w:r>
      <w:r w:rsidRPr="00076872">
        <w:rPr>
          <w:rFonts w:ascii="Calibri" w:eastAsiaTheme="minorEastAsia" w:hAnsi="Calibri" w:cs="Arial"/>
          <w:iCs/>
          <w:sz w:val="24"/>
          <w:szCs w:val="24"/>
        </w:rPr>
        <w:t xml:space="preserve">v elektronski obliki po SWIFT sistemu </w:t>
      </w:r>
      <w:r w:rsidRPr="00076872">
        <w:rPr>
          <w:rFonts w:ascii="Calibri" w:eastAsiaTheme="minorEastAsia" w:hAnsi="Calibri" w:cs="Arial"/>
          <w:i/>
          <w:iCs/>
        </w:rPr>
        <w:t>(navede se SWIFT naslov garanta)</w:t>
      </w:r>
    </w:p>
    <w:p w14:paraId="7C806846" w14:textId="77777777" w:rsidR="002224AB" w:rsidRPr="00076872" w:rsidRDefault="002224AB" w:rsidP="002224AB">
      <w:pPr>
        <w:widowControl w:val="0"/>
        <w:autoSpaceDE w:val="0"/>
        <w:autoSpaceDN w:val="0"/>
        <w:adjustRightInd w:val="0"/>
        <w:rPr>
          <w:rFonts w:ascii="Calibri" w:eastAsiaTheme="minorEastAsia" w:hAnsi="Calibri" w:cs="Arial"/>
          <w:iCs/>
          <w:color w:val="000000"/>
          <w:sz w:val="24"/>
          <w:szCs w:val="24"/>
        </w:rPr>
      </w:pPr>
    </w:p>
    <w:p w14:paraId="23506BCD" w14:textId="79DC33B3" w:rsidR="00AF3DE4" w:rsidRPr="00076872" w:rsidRDefault="00AF3DE4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sz w:val="24"/>
          <w:szCs w:val="24"/>
        </w:rPr>
      </w:pPr>
      <w:r w:rsidRPr="00076872">
        <w:rPr>
          <w:rFonts w:ascii="Calibri" w:eastAsiaTheme="minorEastAsia" w:hAnsi="Calibri" w:cs="Arial"/>
          <w:b/>
          <w:iCs/>
          <w:sz w:val="24"/>
          <w:szCs w:val="24"/>
        </w:rPr>
        <w:t>KRAJ PREDLOŽITVE:</w:t>
      </w:r>
      <w:r w:rsidRPr="00076872">
        <w:rPr>
          <w:rFonts w:ascii="Calibri" w:eastAsiaTheme="minorEastAsia" w:hAnsi="Calibri" w:cs="Arial"/>
          <w:iCs/>
          <w:sz w:val="24"/>
          <w:szCs w:val="24"/>
        </w:rPr>
        <w:t xml:space="preserve"> </w:t>
      </w:r>
      <w:r w:rsidRPr="00076872">
        <w:rPr>
          <w:rFonts w:ascii="Calibri" w:eastAsiaTheme="minorEastAsia" w:hAnsi="Calibri" w:cs="Arial"/>
          <w:i/>
          <w:iCs/>
        </w:rPr>
        <w:t>(garant vpiše naslov podružnice</w:t>
      </w:r>
      <w:r w:rsidR="008B4C38" w:rsidRPr="00076872">
        <w:rPr>
          <w:rFonts w:ascii="Calibri" w:eastAsiaTheme="minorEastAsia" w:hAnsi="Calibri" w:cs="Arial"/>
          <w:i/>
          <w:iCs/>
        </w:rPr>
        <w:t>, kjer se opravi predložitev papirnih listin, ali elektronski naslov za predložitev v elektronski obliki, kot naprimer SWIFT naslov)</w:t>
      </w:r>
    </w:p>
    <w:p w14:paraId="33C724D1" w14:textId="74DC09A7" w:rsidR="008B4C38" w:rsidRPr="00076872" w:rsidRDefault="008B4C38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sz w:val="24"/>
          <w:szCs w:val="24"/>
        </w:rPr>
      </w:pPr>
      <w:r w:rsidRPr="00076872">
        <w:rPr>
          <w:rFonts w:ascii="Calibri" w:eastAsiaTheme="minorEastAsia" w:hAnsi="Calibri" w:cs="Arial"/>
          <w:iCs/>
          <w:sz w:val="24"/>
          <w:szCs w:val="24"/>
        </w:rPr>
        <w:t>Ne glede na navedeno, se predložitev papirnih listin lahko opravi v katerikoli podružnici garanta na območju Republike Slovenije.</w:t>
      </w:r>
    </w:p>
    <w:p w14:paraId="652D2FD3" w14:textId="77777777" w:rsidR="002224AB" w:rsidRPr="00076872" w:rsidRDefault="002224AB" w:rsidP="00076872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i/>
          <w:iCs/>
          <w:color w:val="000000"/>
          <w:sz w:val="22"/>
          <w:szCs w:val="22"/>
        </w:rPr>
      </w:pPr>
    </w:p>
    <w:p w14:paraId="0C62BA81" w14:textId="77777777" w:rsidR="008B4C38" w:rsidRPr="00076872" w:rsidRDefault="008B4C38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color w:val="000000"/>
          <w:sz w:val="24"/>
          <w:szCs w:val="24"/>
        </w:rPr>
      </w:pPr>
      <w:r w:rsidRPr="00076872">
        <w:rPr>
          <w:rFonts w:ascii="Calibri" w:eastAsiaTheme="minorEastAsia" w:hAnsi="Calibri" w:cs="Arial"/>
          <w:b/>
          <w:color w:val="000000"/>
          <w:sz w:val="24"/>
          <w:szCs w:val="24"/>
        </w:rPr>
        <w:lastRenderedPageBreak/>
        <w:t>DATUM VELJAVNOSTI:</w:t>
      </w:r>
      <w:r w:rsidRPr="00076872">
        <w:rPr>
          <w:rFonts w:ascii="Arial" w:eastAsiaTheme="minorEastAsia" w:hAnsi="Arial" w:cs="Arial"/>
          <w:color w:val="000000"/>
          <w:sz w:val="22"/>
          <w:szCs w:val="22"/>
        </w:rPr>
        <w:t xml:space="preserve"> </w:t>
      </w:r>
      <w:r w:rsidR="002224AB" w:rsidRPr="00076872">
        <w:rPr>
          <w:rFonts w:ascii="Calibri" w:eastAsiaTheme="minorEastAsia" w:hAnsi="Calibri" w:cs="Arial"/>
          <w:color w:val="000000"/>
          <w:sz w:val="24"/>
          <w:szCs w:val="24"/>
        </w:rPr>
        <w:t>Ta garancija velja še 30 dni od datuma</w:t>
      </w:r>
      <w:r w:rsidRPr="00076872">
        <w:rPr>
          <w:rFonts w:ascii="Calibri" w:eastAsiaTheme="minorEastAsia" w:hAnsi="Calibri" w:cs="Arial"/>
          <w:color w:val="000000"/>
          <w:sz w:val="24"/>
          <w:szCs w:val="24"/>
        </w:rPr>
        <w:t xml:space="preserve"> dokončanja pogodbenih del. </w:t>
      </w:r>
      <w:r w:rsidR="002224AB" w:rsidRPr="00076872">
        <w:rPr>
          <w:rFonts w:ascii="Calibri" w:eastAsiaTheme="minorEastAsia" w:hAnsi="Calibri" w:cs="Arial"/>
          <w:color w:val="000000"/>
          <w:sz w:val="24"/>
          <w:szCs w:val="24"/>
        </w:rPr>
        <w:t>Po poteku navedenega roka garancija ne velja več in naša obveznost avtomatično ugasne, ne glede na to, ali je garancija vrnjena</w:t>
      </w:r>
      <w:r w:rsidRPr="00076872">
        <w:rPr>
          <w:rFonts w:ascii="Calibri" w:eastAsiaTheme="minorEastAsia" w:hAnsi="Calibri" w:cs="Arial"/>
          <w:color w:val="000000"/>
          <w:sz w:val="24"/>
          <w:szCs w:val="24"/>
        </w:rPr>
        <w:t>.</w:t>
      </w:r>
    </w:p>
    <w:p w14:paraId="19F68AF4" w14:textId="77777777" w:rsidR="008B4C38" w:rsidRPr="00076872" w:rsidRDefault="008B4C38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color w:val="000000"/>
          <w:sz w:val="24"/>
          <w:szCs w:val="24"/>
        </w:rPr>
      </w:pPr>
    </w:p>
    <w:p w14:paraId="457C4F6E" w14:textId="544AE954" w:rsidR="002224AB" w:rsidRPr="00076872" w:rsidRDefault="008B4C38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iCs/>
          <w:color w:val="000000"/>
          <w:sz w:val="24"/>
          <w:szCs w:val="24"/>
        </w:rPr>
      </w:pPr>
      <w:r w:rsidRPr="00076872">
        <w:rPr>
          <w:rFonts w:ascii="Calibri" w:eastAsiaTheme="minorEastAsia" w:hAnsi="Calibri"/>
          <w:b/>
          <w:bCs/>
          <w:sz w:val="24"/>
          <w:szCs w:val="24"/>
        </w:rPr>
        <w:t xml:space="preserve">STRANKA, KI JE DOLŽNA PLAČATI STROŠKE: </w:t>
      </w:r>
      <w:r w:rsidRPr="00076872">
        <w:rPr>
          <w:rFonts w:ascii="Calibri" w:eastAsiaTheme="minorEastAsia" w:hAnsi="Calibri" w:cs="Arial"/>
          <w:i/>
          <w:iCs/>
          <w:color w:val="000000"/>
        </w:rPr>
        <w:t>(vpiše se naziv in naslov naročnika zavarovanja, tj v postopku javnega naročanja izbranega ponudnika)</w:t>
      </w:r>
    </w:p>
    <w:p w14:paraId="58E62E01" w14:textId="77777777" w:rsidR="008B4C38" w:rsidRPr="00076872" w:rsidRDefault="008B4C38" w:rsidP="00076872">
      <w:pPr>
        <w:widowControl w:val="0"/>
        <w:autoSpaceDE w:val="0"/>
        <w:autoSpaceDN w:val="0"/>
        <w:adjustRightInd w:val="0"/>
        <w:jc w:val="both"/>
        <w:rPr>
          <w:rFonts w:ascii="Calibri" w:eastAsiaTheme="minorEastAsia" w:hAnsi="Calibri" w:cs="Arial"/>
          <w:sz w:val="24"/>
          <w:szCs w:val="24"/>
        </w:rPr>
      </w:pPr>
    </w:p>
    <w:p w14:paraId="4D001264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sz w:val="24"/>
          <w:szCs w:val="24"/>
        </w:rPr>
      </w:pPr>
      <w:r w:rsidRPr="00076872">
        <w:rPr>
          <w:rFonts w:ascii="Calibri" w:eastAsiaTheme="minorEastAsia" w:hAnsi="Calibri" w:cs="Arial"/>
          <w:sz w:val="24"/>
          <w:szCs w:val="24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 </w:t>
      </w:r>
    </w:p>
    <w:p w14:paraId="16CE6198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sz w:val="24"/>
          <w:szCs w:val="24"/>
        </w:rPr>
      </w:pPr>
      <w:r w:rsidRPr="00076872">
        <w:rPr>
          <w:rFonts w:ascii="Calibri" w:eastAsiaTheme="minorEastAsia" w:hAnsi="Calibri" w:cs="Arial"/>
          <w:sz w:val="24"/>
          <w:szCs w:val="24"/>
        </w:rPr>
        <w:t xml:space="preserve">Katerokoli zahtevo za plačilo po tem zavarovanju moramo prejeti na datum veljavnosti zavarovanja ali pred njim v zgoraj navedenem kraju predložitve. </w:t>
      </w:r>
    </w:p>
    <w:p w14:paraId="0682C0D7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sz w:val="24"/>
          <w:szCs w:val="24"/>
        </w:rPr>
      </w:pPr>
      <w:r w:rsidRPr="00076872">
        <w:rPr>
          <w:rFonts w:ascii="Calibri" w:eastAsiaTheme="minorEastAsia" w:hAnsi="Calibri" w:cs="Arial"/>
          <w:sz w:val="24"/>
          <w:szCs w:val="24"/>
        </w:rPr>
        <w:t xml:space="preserve">Morebitne spore v zvezi s tem zavarovanjem rešuje stvarno pristojno sodišče v Novi Gorici po slovenskem pravu. </w:t>
      </w:r>
    </w:p>
    <w:p w14:paraId="612CA98E" w14:textId="77777777" w:rsidR="002224AB" w:rsidRPr="00076872" w:rsidRDefault="002224AB" w:rsidP="00076872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eastAsiaTheme="minorEastAsia" w:hAnsi="Calibri" w:cs="Arial"/>
          <w:sz w:val="24"/>
          <w:szCs w:val="24"/>
        </w:rPr>
      </w:pPr>
      <w:r w:rsidRPr="00076872">
        <w:rPr>
          <w:rFonts w:ascii="Calibri" w:eastAsiaTheme="minorEastAsia" w:hAnsi="Calibri" w:cs="Arial"/>
          <w:sz w:val="24"/>
          <w:szCs w:val="24"/>
        </w:rPr>
        <w:t xml:space="preserve">Za to zavarovanje veljajo Enotna pravila za garancije na poziv (EPGP) revizija iz leta 2010, izdana pri MTZ pod št. 758. </w:t>
      </w:r>
    </w:p>
    <w:p w14:paraId="29154B87" w14:textId="117FCB2F" w:rsidR="00437CC9" w:rsidRPr="00076872" w:rsidRDefault="00437CC9" w:rsidP="008B4C38">
      <w:pPr>
        <w:spacing w:after="120"/>
        <w:rPr>
          <w:rFonts w:ascii="Calibri" w:hAnsi="Calibri"/>
          <w:sz w:val="24"/>
          <w:szCs w:val="24"/>
        </w:rPr>
      </w:pPr>
    </w:p>
    <w:p w14:paraId="30FF3816" w14:textId="77777777" w:rsidR="00437CC9" w:rsidRPr="00076872" w:rsidRDefault="00437CC9" w:rsidP="008B4C38">
      <w:pPr>
        <w:spacing w:after="120"/>
        <w:rPr>
          <w:rFonts w:ascii="Calibri" w:hAnsi="Calibri"/>
          <w:sz w:val="24"/>
          <w:szCs w:val="24"/>
        </w:rPr>
      </w:pPr>
    </w:p>
    <w:p w14:paraId="4A1766C1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7ECDCDE1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386033CA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570"/>
        <w:gridCol w:w="3070"/>
      </w:tblGrid>
      <w:tr w:rsidR="00437CC9" w:rsidRPr="00076872" w14:paraId="085982AE" w14:textId="77777777" w:rsidTr="00526959">
        <w:tc>
          <w:tcPr>
            <w:tcW w:w="3096" w:type="dxa"/>
          </w:tcPr>
          <w:p w14:paraId="5DAF9A62" w14:textId="77777777" w:rsidR="00437CC9" w:rsidRPr="00076872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076872">
              <w:rPr>
                <w:rFonts w:ascii="Calibri" w:hAnsi="Calibri"/>
                <w:sz w:val="24"/>
              </w:rPr>
              <w:t>Kraj:</w:t>
            </w:r>
          </w:p>
        </w:tc>
        <w:tc>
          <w:tcPr>
            <w:tcW w:w="3096" w:type="dxa"/>
            <w:vMerge w:val="restart"/>
            <w:vAlign w:val="center"/>
          </w:tcPr>
          <w:p w14:paraId="34C27ED0" w14:textId="77777777" w:rsidR="00437CC9" w:rsidRPr="00076872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076872">
              <w:rPr>
                <w:rFonts w:ascii="Calibri" w:hAnsi="Calibri"/>
                <w:sz w:val="24"/>
              </w:rPr>
              <w:t xml:space="preserve">         Žig</w:t>
            </w:r>
          </w:p>
        </w:tc>
        <w:tc>
          <w:tcPr>
            <w:tcW w:w="3096" w:type="dxa"/>
          </w:tcPr>
          <w:p w14:paraId="2487C9E8" w14:textId="6E6ED116" w:rsidR="00437CC9" w:rsidRPr="00076872" w:rsidRDefault="00437CC9" w:rsidP="008B4C3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076872">
              <w:rPr>
                <w:rFonts w:ascii="Calibri" w:hAnsi="Calibri"/>
                <w:sz w:val="24"/>
              </w:rPr>
              <w:t xml:space="preserve">Podpis </w:t>
            </w:r>
            <w:r w:rsidR="008B4C38" w:rsidRPr="00076872">
              <w:rPr>
                <w:rFonts w:ascii="Calibri" w:hAnsi="Calibri"/>
                <w:sz w:val="24"/>
              </w:rPr>
              <w:t>garanta</w:t>
            </w:r>
            <w:r w:rsidRPr="00076872">
              <w:rPr>
                <w:rFonts w:ascii="Calibri" w:hAnsi="Calibri"/>
                <w:sz w:val="24"/>
              </w:rPr>
              <w:t>:</w:t>
            </w:r>
          </w:p>
        </w:tc>
      </w:tr>
      <w:tr w:rsidR="00437CC9" w:rsidRPr="00076872" w14:paraId="2777AD3C" w14:textId="77777777" w:rsidTr="00526959">
        <w:tc>
          <w:tcPr>
            <w:tcW w:w="3096" w:type="dxa"/>
          </w:tcPr>
          <w:p w14:paraId="6CF705EE" w14:textId="77777777" w:rsidR="00437CC9" w:rsidRPr="00076872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076872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3096" w:type="dxa"/>
            <w:vMerge/>
          </w:tcPr>
          <w:p w14:paraId="5BAB688E" w14:textId="77777777" w:rsidR="00437CC9" w:rsidRPr="00076872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3096" w:type="dxa"/>
          </w:tcPr>
          <w:p w14:paraId="59D6FB68" w14:textId="77777777" w:rsidR="00437CC9" w:rsidRPr="00076872" w:rsidRDefault="00437CC9" w:rsidP="00526959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076872">
              <w:rPr>
                <w:rFonts w:ascii="Calibri" w:hAnsi="Calibri"/>
                <w:sz w:val="24"/>
              </w:rPr>
              <w:t>_______________________</w:t>
            </w:r>
          </w:p>
        </w:tc>
      </w:tr>
    </w:tbl>
    <w:p w14:paraId="353D9237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161F2365" w14:textId="77777777" w:rsidR="00437CC9" w:rsidRPr="00076872" w:rsidRDefault="00437CC9" w:rsidP="00437CC9">
      <w:pPr>
        <w:rPr>
          <w:rFonts w:ascii="Calibri" w:hAnsi="Calibri"/>
          <w:sz w:val="16"/>
          <w:szCs w:val="16"/>
        </w:rPr>
      </w:pPr>
    </w:p>
    <w:p w14:paraId="439DA43F" w14:textId="77777777" w:rsidR="00437CC9" w:rsidRPr="00076872" w:rsidRDefault="00437CC9" w:rsidP="00437CC9">
      <w:pPr>
        <w:rPr>
          <w:rFonts w:ascii="Calibri" w:eastAsiaTheme="minorHAnsi" w:hAnsi="Calibri" w:cstheme="minorBidi"/>
          <w:sz w:val="16"/>
          <w:szCs w:val="16"/>
        </w:rPr>
      </w:pPr>
    </w:p>
    <w:p w14:paraId="11B2D477" w14:textId="77777777" w:rsidR="00437CC9" w:rsidRPr="00076872" w:rsidRDefault="00437CC9" w:rsidP="00437CC9">
      <w:pPr>
        <w:rPr>
          <w:rFonts w:ascii="Calibri" w:eastAsiaTheme="minorHAnsi" w:hAnsi="Calibri" w:cstheme="minorBidi"/>
          <w:sz w:val="16"/>
          <w:szCs w:val="16"/>
        </w:rPr>
      </w:pPr>
    </w:p>
    <w:p w14:paraId="148D88F6" w14:textId="77777777" w:rsidR="00ED3BD1" w:rsidRPr="00076872" w:rsidRDefault="00ED3BD1">
      <w:pPr>
        <w:rPr>
          <w:rFonts w:ascii="Calibri" w:hAnsi="Calibri"/>
        </w:rPr>
      </w:pPr>
    </w:p>
    <w:sectPr w:rsidR="00ED3BD1" w:rsidRPr="00076872" w:rsidSect="0041654E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53F31" w14:textId="77777777" w:rsidR="008174BE" w:rsidRDefault="008174BE" w:rsidP="00F60863">
      <w:r>
        <w:separator/>
      </w:r>
    </w:p>
  </w:endnote>
  <w:endnote w:type="continuationSeparator" w:id="0">
    <w:p w14:paraId="5E3184FB" w14:textId="77777777" w:rsidR="008174BE" w:rsidRDefault="008174BE" w:rsidP="00F6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6DBB" w14:textId="202F6411" w:rsidR="00AF3DE4" w:rsidRPr="00E672DD" w:rsidRDefault="00AF3DE4" w:rsidP="00473C62">
    <w:pPr>
      <w:pStyle w:val="Footer"/>
      <w:jc w:val="right"/>
      <w:rPr>
        <w:rFonts w:ascii="Calibri" w:hAnsi="Calibri"/>
      </w:rPr>
    </w:pPr>
    <w:r>
      <w:rPr>
        <w:rStyle w:val="PageNumber"/>
        <w:rFonts w:ascii="Calibri" w:hAnsi="Calibri"/>
      </w:rPr>
      <w:t xml:space="preserve">Stran </w:t>
    </w:r>
    <w:r w:rsidRPr="00E672DD">
      <w:rPr>
        <w:rStyle w:val="PageNumber"/>
        <w:rFonts w:ascii="Calibri" w:hAnsi="Calibri"/>
      </w:rPr>
      <w:fldChar w:fldCharType="begin"/>
    </w:r>
    <w:r w:rsidRPr="00E672DD">
      <w:rPr>
        <w:rStyle w:val="PageNumber"/>
        <w:rFonts w:ascii="Calibri" w:hAnsi="Calibri"/>
      </w:rPr>
      <w:instrText xml:space="preserve"> PAGE </w:instrText>
    </w:r>
    <w:r w:rsidRPr="00E672DD">
      <w:rPr>
        <w:rStyle w:val="PageNumber"/>
        <w:rFonts w:ascii="Calibri" w:hAnsi="Calibri"/>
      </w:rPr>
      <w:fldChar w:fldCharType="separate"/>
    </w:r>
    <w:r w:rsidR="008B4C38">
      <w:rPr>
        <w:rStyle w:val="PageNumber"/>
        <w:rFonts w:ascii="Calibri" w:hAnsi="Calibri"/>
        <w:noProof/>
      </w:rPr>
      <w:t>1</w:t>
    </w:r>
    <w:r w:rsidRPr="00E672DD">
      <w:rPr>
        <w:rStyle w:val="PageNumber"/>
        <w:rFonts w:ascii="Calibri" w:hAnsi="Calibri"/>
      </w:rPr>
      <w:fldChar w:fldCharType="end"/>
    </w:r>
    <w:r w:rsidR="008B4C38">
      <w:rPr>
        <w:rStyle w:val="PageNumber"/>
        <w:rFonts w:ascii="Calibri" w:hAnsi="Calibri"/>
      </w:rPr>
      <w:t xml:space="preserve"> od 2</w:t>
    </w:r>
  </w:p>
  <w:p w14:paraId="22BEF7CC" w14:textId="77777777" w:rsidR="00AF3DE4" w:rsidRDefault="00AF3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45EC0" w14:textId="77777777" w:rsidR="008174BE" w:rsidRDefault="008174BE" w:rsidP="00F60863">
      <w:r>
        <w:separator/>
      </w:r>
    </w:p>
  </w:footnote>
  <w:footnote w:type="continuationSeparator" w:id="0">
    <w:p w14:paraId="5F2CD71D" w14:textId="77777777" w:rsidR="008174BE" w:rsidRDefault="008174BE" w:rsidP="00F60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91"/>
      <w:gridCol w:w="4009"/>
    </w:tblGrid>
    <w:tr w:rsidR="00AF3DE4" w:rsidRPr="001B422B" w14:paraId="19B1DA4A" w14:textId="77777777" w:rsidTr="00526959">
      <w:tc>
        <w:tcPr>
          <w:tcW w:w="6588" w:type="dxa"/>
          <w:shd w:val="clear" w:color="auto" w:fill="auto"/>
        </w:tcPr>
        <w:p w14:paraId="39C5B794" w14:textId="77777777" w:rsidR="00AF3DE4" w:rsidRPr="001B422B" w:rsidRDefault="00AF3DE4" w:rsidP="00526959">
          <w:pPr>
            <w:pStyle w:val="Header"/>
            <w:rPr>
              <w:rFonts w:ascii="Verdana" w:hAnsi="Verdana"/>
              <w:sz w:val="16"/>
              <w:szCs w:val="16"/>
            </w:rPr>
          </w:pPr>
          <w:bookmarkStart w:id="5" w:name="OLE_LINK13"/>
          <w:bookmarkStart w:id="6" w:name="OLE_LINK14"/>
          <w:bookmarkStart w:id="7" w:name="OLE_LINK18"/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  <w:bookmarkEnd w:id="5"/>
          <w:bookmarkEnd w:id="6"/>
          <w:bookmarkEnd w:id="7"/>
        </w:p>
      </w:tc>
      <w:tc>
        <w:tcPr>
          <w:tcW w:w="6588" w:type="dxa"/>
          <w:shd w:val="clear" w:color="auto" w:fill="auto"/>
        </w:tcPr>
        <w:p w14:paraId="71207CAF" w14:textId="5D6A8496" w:rsidR="00AF3DE4" w:rsidRDefault="00AF3DE4" w:rsidP="00526959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Vzorec finančnega zavarovanja za </w:t>
          </w:r>
        </w:p>
        <w:p w14:paraId="5A6D4C60" w14:textId="674E6EB5" w:rsidR="00AF3DE4" w:rsidRDefault="00AF3DE4" w:rsidP="00526959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dobro izvedbo pogodbenih obveznosti</w:t>
          </w:r>
        </w:p>
        <w:p w14:paraId="065C3033" w14:textId="77777777" w:rsidR="00AF3DE4" w:rsidRPr="001B422B" w:rsidRDefault="00AF3DE4" w:rsidP="00526959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5710007B" w14:textId="2E17EF92" w:rsidR="00AF3DE4" w:rsidRDefault="00AF3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C23D1"/>
    <w:multiLevelType w:val="multilevel"/>
    <w:tmpl w:val="87A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6047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C9"/>
    <w:rsid w:val="00076872"/>
    <w:rsid w:val="002224AB"/>
    <w:rsid w:val="0041654E"/>
    <w:rsid w:val="00437CC9"/>
    <w:rsid w:val="00473C62"/>
    <w:rsid w:val="004950D1"/>
    <w:rsid w:val="00526959"/>
    <w:rsid w:val="005B664A"/>
    <w:rsid w:val="008174BE"/>
    <w:rsid w:val="008B4C38"/>
    <w:rsid w:val="00AF3DE4"/>
    <w:rsid w:val="00BD481E"/>
    <w:rsid w:val="00D17A4B"/>
    <w:rsid w:val="00D801D1"/>
    <w:rsid w:val="00ED3BD1"/>
    <w:rsid w:val="00F6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ocId w14:val="68F89F1A"/>
  <w14:defaultImageDpi w14:val="300"/>
  <w15:docId w15:val="{2EEE9B47-0218-AD45-A436-AB909E8A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4AB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08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863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F6086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0863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473C62"/>
  </w:style>
  <w:style w:type="paragraph" w:customStyle="1" w:styleId="Default">
    <w:name w:val="Default"/>
    <w:rsid w:val="0052695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AE49DB-BCDB-4DC0-8920-2E946F53A2CE}"/>
</file>

<file path=customXml/itemProps2.xml><?xml version="1.0" encoding="utf-8"?>
<ds:datastoreItem xmlns:ds="http://schemas.openxmlformats.org/officeDocument/2006/customXml" ds:itemID="{51C968D2-BAEC-4CFB-A462-6D137F774F36}"/>
</file>

<file path=customXml/itemProps3.xml><?xml version="1.0" encoding="utf-8"?>
<ds:datastoreItem xmlns:ds="http://schemas.openxmlformats.org/officeDocument/2006/customXml" ds:itemID="{151A76A2-0704-41EC-836C-3B98EAEA26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Vrabic</dc:creator>
  <cp:keywords/>
  <dc:description/>
  <cp:lastModifiedBy>Edvard Vrabič</cp:lastModifiedBy>
  <cp:revision>2</cp:revision>
  <dcterms:created xsi:type="dcterms:W3CDTF">2025-07-10T11:20:00Z</dcterms:created>
  <dcterms:modified xsi:type="dcterms:W3CDTF">2025-07-10T11:20:00Z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