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20CD" w14:textId="77777777" w:rsidR="009C24EB" w:rsidRPr="004A0896" w:rsidRDefault="009C24EB" w:rsidP="009C24EB">
      <w:pPr>
        <w:ind w:left="0" w:firstLine="0"/>
        <w:rPr>
          <w:rFonts w:asciiTheme="minorHAnsi" w:hAnsiTheme="minorHAnsi" w:cstheme="minorHAnsi"/>
          <w:b/>
          <w:sz w:val="24"/>
          <w:szCs w:val="24"/>
        </w:rPr>
      </w:pPr>
      <w:r>
        <w:rPr>
          <w:rFonts w:asciiTheme="minorHAnsi" w:hAnsiTheme="minorHAnsi" w:cstheme="minorHAnsi"/>
          <w:b/>
          <w:noProof/>
          <w:sz w:val="24"/>
          <w:szCs w:val="24"/>
          <w:lang w:eastAsia="sl-SI" w:bidi="ne-NP"/>
        </w:rPr>
        <w:drawing>
          <wp:inline distT="0" distB="0" distL="0" distR="0" wp14:anchorId="29AA2A16" wp14:editId="29AA2A17">
            <wp:extent cx="899160" cy="998220"/>
            <wp:effectExtent l="0" t="0" r="0" b="0"/>
            <wp:docPr id="1" name="Picture 1" descr="občina zn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znak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99160" cy="998220"/>
                    </a:xfrm>
                    <a:prstGeom prst="rect">
                      <a:avLst/>
                    </a:prstGeom>
                    <a:noFill/>
                    <a:ln>
                      <a:noFill/>
                    </a:ln>
                  </pic:spPr>
                </pic:pic>
              </a:graphicData>
            </a:graphic>
          </wp:inline>
        </w:drawing>
      </w:r>
    </w:p>
    <w:p w14:paraId="29AA20CE" w14:textId="77777777" w:rsidR="009C24EB" w:rsidRPr="004A0896" w:rsidRDefault="009C24EB" w:rsidP="009C24EB">
      <w:pPr>
        <w:ind w:left="0" w:firstLine="0"/>
        <w:rPr>
          <w:rFonts w:asciiTheme="minorHAnsi" w:hAnsiTheme="minorHAnsi" w:cstheme="minorHAnsi"/>
          <w:b/>
          <w:sz w:val="24"/>
          <w:szCs w:val="24"/>
        </w:rPr>
      </w:pPr>
    </w:p>
    <w:p w14:paraId="29AA20CF" w14:textId="66F96CCF" w:rsidR="009C24EB" w:rsidRPr="004A0896" w:rsidRDefault="009C24EB" w:rsidP="009C24EB">
      <w:pPr>
        <w:ind w:left="0" w:firstLine="0"/>
        <w:rPr>
          <w:rFonts w:asciiTheme="minorHAnsi" w:hAnsiTheme="minorHAnsi" w:cstheme="minorHAnsi"/>
          <w:b/>
          <w:sz w:val="24"/>
          <w:szCs w:val="24"/>
        </w:rPr>
      </w:pPr>
      <w:r>
        <w:rPr>
          <w:rFonts w:asciiTheme="minorHAnsi" w:hAnsiTheme="minorHAnsi" w:cstheme="minorHAnsi"/>
          <w:b/>
          <w:sz w:val="24"/>
          <w:szCs w:val="24"/>
        </w:rPr>
        <w:t xml:space="preserve">Kolodvorska ulica </w:t>
      </w:r>
      <w:r w:rsidR="00C609E5">
        <w:rPr>
          <w:rFonts w:asciiTheme="minorHAnsi" w:hAnsiTheme="minorHAnsi" w:cstheme="minorHAnsi"/>
          <w:b/>
          <w:sz w:val="24"/>
          <w:szCs w:val="24"/>
        </w:rPr>
        <w:t>3A</w:t>
      </w:r>
    </w:p>
    <w:p w14:paraId="29AA20D0" w14:textId="77777777" w:rsidR="009C24EB" w:rsidRPr="004A0896" w:rsidRDefault="009C24EB" w:rsidP="009C24EB">
      <w:pPr>
        <w:ind w:left="0" w:firstLine="0"/>
        <w:rPr>
          <w:rFonts w:asciiTheme="minorHAnsi" w:hAnsiTheme="minorHAnsi" w:cstheme="minorHAnsi"/>
          <w:b/>
          <w:sz w:val="24"/>
          <w:szCs w:val="24"/>
        </w:rPr>
      </w:pPr>
      <w:r>
        <w:rPr>
          <w:rFonts w:asciiTheme="minorHAnsi" w:hAnsiTheme="minorHAnsi" w:cstheme="minorHAnsi"/>
          <w:b/>
          <w:sz w:val="24"/>
          <w:szCs w:val="24"/>
        </w:rPr>
        <w:t>6215 Divača</w:t>
      </w:r>
    </w:p>
    <w:p w14:paraId="29AA20D1" w14:textId="77777777" w:rsidR="009C24EB" w:rsidRPr="004A0896" w:rsidRDefault="009C24EB" w:rsidP="009C24EB">
      <w:pPr>
        <w:ind w:left="0" w:firstLine="0"/>
        <w:rPr>
          <w:rFonts w:asciiTheme="minorHAnsi" w:hAnsiTheme="minorHAnsi" w:cstheme="minorHAnsi"/>
          <w:b/>
          <w:sz w:val="24"/>
          <w:szCs w:val="24"/>
        </w:rPr>
      </w:pPr>
      <w:r>
        <w:rPr>
          <w:rFonts w:asciiTheme="minorHAnsi" w:hAnsiTheme="minorHAnsi" w:cstheme="minorHAnsi"/>
          <w:b/>
          <w:sz w:val="24"/>
          <w:szCs w:val="24"/>
        </w:rPr>
        <w:t>Slovenija</w:t>
      </w:r>
    </w:p>
    <w:p w14:paraId="29AA20D2" w14:textId="77777777" w:rsidR="009C24EB" w:rsidRPr="004A0896" w:rsidRDefault="009C24EB" w:rsidP="009C24EB">
      <w:pPr>
        <w:rPr>
          <w:rFonts w:asciiTheme="minorHAnsi" w:hAnsiTheme="minorHAnsi" w:cstheme="minorHAnsi"/>
          <w:b/>
        </w:rPr>
      </w:pPr>
    </w:p>
    <w:p w14:paraId="29AA20D3" w14:textId="77777777" w:rsidR="009C24EB" w:rsidRPr="004A0896" w:rsidRDefault="009C24EB" w:rsidP="009C24EB">
      <w:pPr>
        <w:rPr>
          <w:rFonts w:asciiTheme="minorHAnsi" w:hAnsiTheme="minorHAnsi" w:cstheme="minorHAnsi"/>
          <w:b/>
        </w:rPr>
      </w:pPr>
    </w:p>
    <w:p w14:paraId="29AA20D4" w14:textId="77777777" w:rsidR="009C24EB" w:rsidRPr="004A0896" w:rsidRDefault="009C24EB" w:rsidP="009C24EB">
      <w:pPr>
        <w:rPr>
          <w:rFonts w:asciiTheme="minorHAnsi" w:hAnsiTheme="minorHAnsi" w:cstheme="minorHAnsi"/>
          <w:b/>
        </w:rPr>
      </w:pPr>
    </w:p>
    <w:p w14:paraId="29AA20D5" w14:textId="67201F6B" w:rsidR="009C24EB" w:rsidRPr="004A0896" w:rsidRDefault="000070B2" w:rsidP="0ECF52FD">
      <w:pPr>
        <w:ind w:left="0" w:firstLine="0"/>
        <w:rPr>
          <w:rFonts w:asciiTheme="minorHAnsi" w:hAnsiTheme="minorHAnsi" w:cstheme="minorHAnsi"/>
          <w:b/>
          <w:bCs/>
          <w:sz w:val="24"/>
          <w:szCs w:val="24"/>
        </w:rPr>
      </w:pPr>
      <w:r>
        <w:rPr>
          <w:rFonts w:asciiTheme="minorHAnsi" w:hAnsiTheme="minorHAnsi" w:cstheme="minorHAnsi"/>
          <w:b/>
          <w:bCs/>
          <w:sz w:val="24"/>
          <w:szCs w:val="24"/>
        </w:rPr>
        <w:t xml:space="preserve">Ref. številka: </w:t>
      </w:r>
      <w:r w:rsidR="00BD382F">
        <w:rPr>
          <w:rFonts w:asciiTheme="minorHAnsi" w:hAnsiTheme="minorHAnsi" w:cstheme="minorHAnsi"/>
          <w:b/>
          <w:bCs/>
          <w:sz w:val="24"/>
          <w:szCs w:val="24"/>
        </w:rPr>
        <w:t>430-0020/2026</w:t>
      </w:r>
    </w:p>
    <w:p w14:paraId="6233DB2A" w14:textId="74CD84C1" w:rsidR="00BD5DC2" w:rsidRPr="004A0896" w:rsidRDefault="00BD5DC2" w:rsidP="0ECF52FD">
      <w:pPr>
        <w:ind w:left="0" w:firstLine="0"/>
        <w:rPr>
          <w:rFonts w:asciiTheme="minorHAnsi" w:hAnsiTheme="minorHAnsi" w:cstheme="minorHAnsi"/>
          <w:b/>
          <w:bCs/>
          <w:sz w:val="24"/>
          <w:szCs w:val="24"/>
        </w:rPr>
      </w:pPr>
      <w:r>
        <w:rPr>
          <w:rFonts w:asciiTheme="minorHAnsi" w:hAnsiTheme="minorHAnsi" w:cstheme="minorHAnsi"/>
          <w:b/>
          <w:bCs/>
          <w:sz w:val="24"/>
          <w:szCs w:val="24"/>
        </w:rPr>
        <w:t>Datum: 1</w:t>
      </w:r>
      <w:r w:rsidR="00950E86">
        <w:rPr>
          <w:rFonts w:asciiTheme="minorHAnsi" w:hAnsiTheme="minorHAnsi" w:cstheme="minorHAnsi"/>
          <w:b/>
          <w:bCs/>
          <w:sz w:val="24"/>
          <w:szCs w:val="24"/>
        </w:rPr>
        <w:t>6</w:t>
      </w:r>
      <w:r>
        <w:rPr>
          <w:rFonts w:asciiTheme="minorHAnsi" w:hAnsiTheme="minorHAnsi" w:cstheme="minorHAnsi"/>
          <w:b/>
          <w:bCs/>
          <w:sz w:val="24"/>
          <w:szCs w:val="24"/>
        </w:rPr>
        <w:t>. 7. 2026</w:t>
      </w:r>
    </w:p>
    <w:p w14:paraId="29AA20D8" w14:textId="77777777" w:rsidR="009C24EB" w:rsidRPr="004A0896" w:rsidRDefault="009C24EB" w:rsidP="00BD5DC2">
      <w:pPr>
        <w:rPr>
          <w:rFonts w:asciiTheme="minorHAnsi" w:hAnsiTheme="minorHAnsi" w:cstheme="minorHAnsi"/>
          <w:b/>
        </w:rPr>
      </w:pPr>
    </w:p>
    <w:p w14:paraId="29AA20D9" w14:textId="77777777" w:rsidR="009C24EB" w:rsidRPr="004A0896" w:rsidRDefault="009C24EB" w:rsidP="009C24EB">
      <w:pPr>
        <w:rPr>
          <w:rFonts w:asciiTheme="minorHAnsi" w:hAnsiTheme="minorHAnsi" w:cstheme="minorHAnsi"/>
          <w:b/>
        </w:rPr>
      </w:pPr>
    </w:p>
    <w:p w14:paraId="29AA20DA" w14:textId="77777777" w:rsidR="009C24EB" w:rsidRPr="004A0896" w:rsidRDefault="009C24EB" w:rsidP="009C24EB">
      <w:pPr>
        <w:rPr>
          <w:rFonts w:asciiTheme="minorHAnsi" w:hAnsiTheme="minorHAnsi" w:cstheme="minorHAnsi"/>
          <w:b/>
        </w:rPr>
      </w:pPr>
    </w:p>
    <w:p w14:paraId="29AA20DB" w14:textId="77777777" w:rsidR="009C24EB" w:rsidRPr="004A0896" w:rsidRDefault="009C24EB" w:rsidP="009C24EB">
      <w:pPr>
        <w:rPr>
          <w:rFonts w:asciiTheme="minorHAnsi" w:hAnsiTheme="minorHAnsi" w:cstheme="minorHAnsi"/>
          <w:b/>
        </w:rPr>
      </w:pPr>
    </w:p>
    <w:p w14:paraId="29AA20DC" w14:textId="77777777" w:rsidR="009C24EB" w:rsidRPr="004A0896" w:rsidRDefault="009C24EB" w:rsidP="009C24EB">
      <w:pPr>
        <w:rPr>
          <w:rFonts w:asciiTheme="minorHAnsi" w:hAnsiTheme="minorHAnsi" w:cstheme="minorHAnsi"/>
          <w:b/>
        </w:rPr>
      </w:pPr>
    </w:p>
    <w:p w14:paraId="29AA20DD" w14:textId="77777777" w:rsidR="009C24EB" w:rsidRPr="004A0896" w:rsidRDefault="009C24EB" w:rsidP="009C24EB">
      <w:pPr>
        <w:rPr>
          <w:rFonts w:asciiTheme="minorHAnsi" w:hAnsiTheme="minorHAnsi" w:cstheme="minorHAnsi"/>
          <w:b/>
        </w:rPr>
      </w:pPr>
    </w:p>
    <w:p w14:paraId="29AA20DE" w14:textId="77777777" w:rsidR="009C24EB" w:rsidRPr="004A0896" w:rsidRDefault="009C24EB" w:rsidP="009C24EB">
      <w:pPr>
        <w:rPr>
          <w:rFonts w:asciiTheme="minorHAnsi" w:hAnsiTheme="minorHAnsi" w:cstheme="minorHAnsi"/>
        </w:rPr>
      </w:pPr>
    </w:p>
    <w:p w14:paraId="29AA20DF" w14:textId="77777777" w:rsidR="009C24EB" w:rsidRPr="004A0896" w:rsidRDefault="009C24EB" w:rsidP="009C24EB">
      <w:pPr>
        <w:pStyle w:val="BodyText2"/>
        <w:spacing w:after="0" w:line="240" w:lineRule="auto"/>
        <w:ind w:left="284" w:hanging="142"/>
        <w:jc w:val="center"/>
        <w:rPr>
          <w:rFonts w:asciiTheme="minorHAnsi" w:hAnsiTheme="minorHAnsi" w:cstheme="minorHAnsi"/>
          <w:b/>
          <w:sz w:val="28"/>
          <w:szCs w:val="28"/>
        </w:rPr>
      </w:pPr>
      <w:r>
        <w:rPr>
          <w:rFonts w:asciiTheme="minorHAnsi" w:hAnsiTheme="minorHAnsi" w:cstheme="minorHAnsi"/>
          <w:b/>
          <w:sz w:val="28"/>
          <w:szCs w:val="28"/>
        </w:rPr>
        <w:t>RAZPISNA DOKUMENTACIJA ZA ODDAJO JAVNEGA NAROČILA</w:t>
      </w:r>
    </w:p>
    <w:p w14:paraId="29AA20E0" w14:textId="77777777" w:rsidR="009C24EB" w:rsidRPr="004A0896" w:rsidRDefault="009C24EB" w:rsidP="009C24EB">
      <w:pPr>
        <w:pStyle w:val="BodyText2"/>
        <w:spacing w:after="0" w:line="240" w:lineRule="auto"/>
        <w:jc w:val="center"/>
        <w:rPr>
          <w:rFonts w:asciiTheme="minorHAnsi" w:hAnsiTheme="minorHAnsi" w:cstheme="minorHAnsi"/>
          <w:b/>
          <w:sz w:val="24"/>
          <w:szCs w:val="24"/>
        </w:rPr>
      </w:pPr>
    </w:p>
    <w:p w14:paraId="29AA20E1" w14:textId="77777777" w:rsidR="009C24EB" w:rsidRPr="004A0896" w:rsidRDefault="009C24EB" w:rsidP="009C24EB">
      <w:pPr>
        <w:pStyle w:val="BodyText2"/>
        <w:spacing w:after="0" w:line="240" w:lineRule="auto"/>
        <w:jc w:val="center"/>
        <w:rPr>
          <w:rFonts w:asciiTheme="minorHAnsi" w:hAnsiTheme="minorHAnsi" w:cstheme="minorHAnsi"/>
          <w:b/>
          <w:sz w:val="24"/>
          <w:szCs w:val="24"/>
        </w:rPr>
      </w:pPr>
    </w:p>
    <w:p w14:paraId="29AA20E2" w14:textId="77777777" w:rsidR="009C24EB" w:rsidRPr="004A0896" w:rsidRDefault="009C24EB" w:rsidP="009C24EB">
      <w:pPr>
        <w:pStyle w:val="BodyText2"/>
        <w:spacing w:after="0" w:line="240" w:lineRule="auto"/>
        <w:ind w:left="2694" w:hanging="2694"/>
        <w:rPr>
          <w:rFonts w:asciiTheme="minorHAnsi" w:hAnsiTheme="minorHAnsi" w:cstheme="minorHAnsi"/>
          <w:b/>
        </w:rPr>
      </w:pPr>
    </w:p>
    <w:p w14:paraId="29AA20E3" w14:textId="77777777" w:rsidR="009C24EB" w:rsidRPr="004A0896" w:rsidRDefault="009C24EB" w:rsidP="009C24EB">
      <w:pPr>
        <w:pStyle w:val="BodyText2"/>
        <w:spacing w:after="0" w:line="240" w:lineRule="auto"/>
        <w:ind w:left="2694" w:hanging="2694"/>
        <w:rPr>
          <w:rFonts w:asciiTheme="minorHAnsi" w:hAnsiTheme="minorHAnsi" w:cstheme="minorHAns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6183"/>
      </w:tblGrid>
      <w:tr w:rsidR="009C24EB" w:rsidRPr="004A0896" w14:paraId="29AA20E6" w14:textId="77777777" w:rsidTr="0ECF52FD">
        <w:tc>
          <w:tcPr>
            <w:tcW w:w="2835" w:type="dxa"/>
            <w:tcBorders>
              <w:top w:val="single" w:sz="4" w:space="0" w:color="auto"/>
              <w:left w:val="single" w:sz="4" w:space="0" w:color="auto"/>
              <w:bottom w:val="single" w:sz="4" w:space="0" w:color="auto"/>
              <w:right w:val="single" w:sz="4" w:space="0" w:color="auto"/>
            </w:tcBorders>
            <w:hideMark/>
          </w:tcPr>
          <w:p w14:paraId="29AA20E4" w14:textId="77777777" w:rsidR="009C24EB" w:rsidRPr="004A0896" w:rsidRDefault="009C24EB">
            <w:pPr>
              <w:pStyle w:val="BodyText2"/>
              <w:spacing w:after="0" w:line="240" w:lineRule="auto"/>
              <w:ind w:left="0" w:firstLine="0"/>
              <w:rPr>
                <w:rFonts w:asciiTheme="minorHAnsi" w:hAnsiTheme="minorHAnsi" w:cstheme="minorHAnsi"/>
                <w:bCs/>
              </w:rPr>
            </w:pPr>
            <w:r>
              <w:rPr>
                <w:rFonts w:asciiTheme="minorHAnsi" w:hAnsiTheme="minorHAnsi" w:cstheme="minorHAnsi"/>
                <w:bCs/>
                <w:sz w:val="24"/>
                <w:szCs w:val="24"/>
              </w:rPr>
              <w:t>Predmet javnega naročila:</w:t>
            </w:r>
          </w:p>
        </w:tc>
        <w:tc>
          <w:tcPr>
            <w:tcW w:w="6345" w:type="dxa"/>
            <w:tcBorders>
              <w:top w:val="single" w:sz="4" w:space="0" w:color="auto"/>
              <w:left w:val="single" w:sz="4" w:space="0" w:color="auto"/>
              <w:bottom w:val="single" w:sz="4" w:space="0" w:color="auto"/>
              <w:right w:val="single" w:sz="4" w:space="0" w:color="auto"/>
            </w:tcBorders>
          </w:tcPr>
          <w:p w14:paraId="29AA20E5" w14:textId="2484199C" w:rsidR="009C24EB" w:rsidRPr="004A0896" w:rsidRDefault="009C24EB" w:rsidP="0ECF52FD">
            <w:pPr>
              <w:ind w:left="0" w:firstLine="0"/>
              <w:jc w:val="both"/>
              <w:rPr>
                <w:rFonts w:asciiTheme="minorHAnsi" w:hAnsiTheme="minorHAnsi" w:cstheme="minorHAnsi"/>
                <w:b/>
                <w:bCs/>
              </w:rPr>
            </w:pPr>
            <w:r>
              <w:rPr>
                <w:rFonts w:asciiTheme="minorHAnsi" w:hAnsiTheme="minorHAnsi" w:cstheme="minorHAnsi"/>
                <w:b/>
                <w:bCs/>
              </w:rPr>
              <w:t>»PREVOZ OSNOVNOŠOLSKIH OTROK V OBČINI DIVAČA ZA OBDOBJE 2026 - 2030«</w:t>
            </w:r>
          </w:p>
        </w:tc>
      </w:tr>
      <w:tr w:rsidR="009C24EB" w:rsidRPr="004A0896" w14:paraId="29AA20E9" w14:textId="77777777" w:rsidTr="0ECF52FD">
        <w:tc>
          <w:tcPr>
            <w:tcW w:w="2835" w:type="dxa"/>
            <w:tcBorders>
              <w:top w:val="single" w:sz="4" w:space="0" w:color="auto"/>
              <w:left w:val="single" w:sz="4" w:space="0" w:color="auto"/>
              <w:bottom w:val="single" w:sz="4" w:space="0" w:color="auto"/>
              <w:right w:val="single" w:sz="4" w:space="0" w:color="auto"/>
            </w:tcBorders>
            <w:hideMark/>
          </w:tcPr>
          <w:p w14:paraId="29AA20E7" w14:textId="77777777" w:rsidR="009C24EB" w:rsidRPr="004A0896" w:rsidRDefault="009C24EB">
            <w:pPr>
              <w:pStyle w:val="BodyText2"/>
              <w:spacing w:after="0" w:line="240" w:lineRule="auto"/>
              <w:ind w:left="0" w:firstLine="0"/>
              <w:rPr>
                <w:rFonts w:asciiTheme="minorHAnsi" w:hAnsiTheme="minorHAnsi" w:cstheme="minorHAnsi"/>
                <w:bCs/>
              </w:rPr>
            </w:pPr>
            <w:r>
              <w:rPr>
                <w:rFonts w:asciiTheme="minorHAnsi" w:hAnsiTheme="minorHAnsi" w:cstheme="minorHAnsi"/>
                <w:bCs/>
              </w:rPr>
              <w:t>Vrsta postopka:</w:t>
            </w:r>
          </w:p>
        </w:tc>
        <w:tc>
          <w:tcPr>
            <w:tcW w:w="6345" w:type="dxa"/>
            <w:tcBorders>
              <w:top w:val="single" w:sz="4" w:space="0" w:color="auto"/>
              <w:left w:val="single" w:sz="4" w:space="0" w:color="auto"/>
              <w:bottom w:val="single" w:sz="4" w:space="0" w:color="auto"/>
              <w:right w:val="single" w:sz="4" w:space="0" w:color="auto"/>
            </w:tcBorders>
            <w:hideMark/>
          </w:tcPr>
          <w:p w14:paraId="29AA20E8" w14:textId="77777777" w:rsidR="009C24EB" w:rsidRPr="004A0896" w:rsidRDefault="009C24EB">
            <w:pPr>
              <w:pStyle w:val="BodyText2"/>
              <w:spacing w:after="0" w:line="240" w:lineRule="auto"/>
              <w:ind w:left="0" w:firstLine="0"/>
              <w:rPr>
                <w:rFonts w:asciiTheme="minorHAnsi" w:hAnsiTheme="minorHAnsi" w:cstheme="minorHAnsi"/>
                <w:b/>
              </w:rPr>
            </w:pPr>
            <w:r>
              <w:rPr>
                <w:rFonts w:asciiTheme="minorHAnsi" w:hAnsiTheme="minorHAnsi" w:cstheme="minorHAnsi"/>
                <w:b/>
              </w:rPr>
              <w:t>Odprti postopek (40. člen ZJN-3)</w:t>
            </w:r>
          </w:p>
        </w:tc>
      </w:tr>
    </w:tbl>
    <w:p w14:paraId="29AA20EC" w14:textId="77777777" w:rsidR="009C24EB" w:rsidRPr="004A0896" w:rsidRDefault="009C24EB" w:rsidP="00BD5DC2">
      <w:pPr>
        <w:ind w:left="0" w:firstLine="0"/>
        <w:rPr>
          <w:rFonts w:asciiTheme="minorHAnsi" w:hAnsiTheme="minorHAnsi" w:cstheme="minorHAnsi"/>
        </w:rPr>
      </w:pPr>
    </w:p>
    <w:p w14:paraId="29AA20ED" w14:textId="7A320E6F" w:rsidR="009C24EB" w:rsidRPr="004A0896" w:rsidRDefault="009C24EB" w:rsidP="009C24EB">
      <w:pPr>
        <w:ind w:left="0" w:firstLine="0"/>
        <w:rPr>
          <w:rFonts w:asciiTheme="minorHAnsi" w:hAnsiTheme="minorHAnsi" w:cstheme="minorHAnsi"/>
          <w:b/>
          <w:bCs/>
        </w:rPr>
      </w:pPr>
      <w:r>
        <w:rPr>
          <w:rFonts w:asciiTheme="minorHAnsi" w:hAnsiTheme="minorHAnsi" w:cstheme="minorHAnsi"/>
        </w:rPr>
        <w:br w:type="page"/>
      </w:r>
    </w:p>
    <w:sdt>
      <w:sdtPr>
        <w:rPr>
          <w:rFonts w:asciiTheme="minorHAnsi" w:eastAsia="Calibri" w:hAnsiTheme="minorHAnsi" w:cstheme="minorHAnsi"/>
          <w:color w:val="auto"/>
          <w:sz w:val="22"/>
          <w:szCs w:val="22"/>
          <w:lang w:val="sl-SI"/>
        </w:rPr>
        <w:id w:val="-2019221352"/>
        <w:docPartObj>
          <w:docPartGallery w:val="Table of Contents"/>
          <w:docPartUnique/>
        </w:docPartObj>
      </w:sdtPr>
      <w:sdtEndPr>
        <w:rPr>
          <w:b/>
          <w:bCs/>
        </w:rPr>
      </w:sdtEndPr>
      <w:sdtContent>
        <w:p w14:paraId="29AA20EE" w14:textId="2F63E619" w:rsidR="009E1684" w:rsidRPr="00590CBA" w:rsidRDefault="00590CBA">
          <w:pPr>
            <w:pStyle w:val="TOCHeading"/>
            <w:rPr>
              <w:rFonts w:asciiTheme="minorHAnsi" w:eastAsia="Calibri" w:hAnsiTheme="minorHAnsi" w:cstheme="minorHAnsi"/>
              <w:b/>
              <w:bCs/>
              <w:color w:val="auto"/>
              <w:sz w:val="22"/>
              <w:szCs w:val="22"/>
              <w:lang w:val="sl-SI"/>
            </w:rPr>
          </w:pPr>
          <w:r>
            <w:rPr>
              <w:rFonts w:asciiTheme="minorHAnsi" w:eastAsia="Calibri" w:hAnsiTheme="minorHAnsi" w:cstheme="minorHAnsi"/>
              <w:b/>
              <w:bCs/>
              <w:color w:val="auto"/>
              <w:sz w:val="22"/>
              <w:szCs w:val="22"/>
              <w:lang w:val="sl-SI"/>
            </w:rPr>
            <w:t>KAZALO VSEBINE</w:t>
          </w:r>
        </w:p>
        <w:p w14:paraId="739E0497" w14:textId="77777777" w:rsidR="00590CBA" w:rsidRPr="00590CBA" w:rsidRDefault="00590CBA" w:rsidP="00590CBA"/>
        <w:p w14:paraId="74B47902" w14:textId="5575376E" w:rsidR="00590CBA" w:rsidRDefault="009E1684" w:rsidP="004C20B4">
          <w:pPr>
            <w:pStyle w:val="TOC1"/>
            <w:rPr>
              <w:rFonts w:asciiTheme="minorHAnsi" w:eastAsiaTheme="minorEastAsia" w:hAnsiTheme="minorHAnsi" w:cstheme="minorBidi"/>
              <w:lang w:eastAsia="sl-SI"/>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106347859" w:history="1">
            <w:r>
              <w:rPr>
                <w:rStyle w:val="Hyperlink"/>
              </w:rPr>
              <w:t>1</w:t>
            </w:r>
            <w:r>
              <w:rPr>
                <w:rFonts w:asciiTheme="minorHAnsi" w:eastAsiaTheme="minorEastAsia" w:hAnsiTheme="minorHAnsi" w:cstheme="minorBidi"/>
                <w:lang w:eastAsia="sl-SI"/>
              </w:rPr>
              <w:tab/>
            </w:r>
            <w:r>
              <w:rPr>
                <w:rStyle w:val="Hyperlink"/>
              </w:rPr>
              <w:t>POVABILO K ODDAJI PONUDBE</w:t>
            </w:r>
            <w:r>
              <w:rPr>
                <w:webHidden/>
              </w:rPr>
              <w:tab/>
            </w:r>
            <w:r>
              <w:rPr>
                <w:webHidden/>
              </w:rPr>
              <w:fldChar w:fldCharType="begin"/>
            </w:r>
            <w:r>
              <w:rPr>
                <w:webHidden/>
              </w:rPr>
              <w:instrText xml:space="preserve"> PAGEREF _Toc106347859 \h </w:instrText>
            </w:r>
            <w:r>
              <w:rPr>
                <w:webHidden/>
              </w:rPr>
            </w:r>
            <w:r>
              <w:rPr>
                <w:webHidden/>
              </w:rPr>
              <w:fldChar w:fldCharType="separate"/>
            </w:r>
            <w:r>
              <w:rPr>
                <w:webHidden/>
              </w:rPr>
              <w:t>4</w:t>
            </w:r>
            <w:r>
              <w:rPr>
                <w:webHidden/>
              </w:rPr>
              <w:fldChar w:fldCharType="end"/>
            </w:r>
          </w:hyperlink>
        </w:p>
        <w:p w14:paraId="4A934A65" w14:textId="177D93C0" w:rsidR="00590CBA" w:rsidRDefault="00590CBA" w:rsidP="004C20B4">
          <w:pPr>
            <w:pStyle w:val="TOC1"/>
            <w:rPr>
              <w:rFonts w:asciiTheme="minorHAnsi" w:eastAsiaTheme="minorEastAsia" w:hAnsiTheme="minorHAnsi" w:cstheme="minorBidi"/>
              <w:lang w:eastAsia="sl-SI"/>
            </w:rPr>
          </w:pPr>
          <w:hyperlink w:anchor="_Toc106347860" w:history="1">
            <w:r>
              <w:rPr>
                <w:rStyle w:val="Hyperlink"/>
              </w:rPr>
              <w:t>2</w:t>
            </w:r>
            <w:r>
              <w:rPr>
                <w:rFonts w:asciiTheme="minorHAnsi" w:eastAsiaTheme="minorEastAsia" w:hAnsiTheme="minorHAnsi" w:cstheme="minorBidi"/>
                <w:lang w:eastAsia="sl-SI"/>
              </w:rPr>
              <w:tab/>
            </w:r>
            <w:r>
              <w:rPr>
                <w:rStyle w:val="Hyperlink"/>
              </w:rPr>
              <w:t>OSNOVNI PODATKI O NAROČILU</w:t>
            </w:r>
            <w:r>
              <w:rPr>
                <w:webHidden/>
              </w:rPr>
              <w:tab/>
            </w:r>
            <w:r>
              <w:rPr>
                <w:webHidden/>
              </w:rPr>
              <w:fldChar w:fldCharType="begin"/>
            </w:r>
            <w:r>
              <w:rPr>
                <w:webHidden/>
              </w:rPr>
              <w:instrText xml:space="preserve"> PAGEREF _Toc106347860 \h </w:instrText>
            </w:r>
            <w:r>
              <w:rPr>
                <w:webHidden/>
              </w:rPr>
            </w:r>
            <w:r>
              <w:rPr>
                <w:webHidden/>
              </w:rPr>
              <w:fldChar w:fldCharType="separate"/>
            </w:r>
            <w:r>
              <w:rPr>
                <w:webHidden/>
              </w:rPr>
              <w:t>4</w:t>
            </w:r>
            <w:r>
              <w:rPr>
                <w:webHidden/>
              </w:rPr>
              <w:fldChar w:fldCharType="end"/>
            </w:r>
          </w:hyperlink>
        </w:p>
        <w:p w14:paraId="0F99EA86" w14:textId="7721ACE2" w:rsidR="00590CBA" w:rsidRDefault="00590CBA" w:rsidP="004C20B4">
          <w:pPr>
            <w:pStyle w:val="TOC1"/>
            <w:rPr>
              <w:rFonts w:asciiTheme="minorHAnsi" w:eastAsiaTheme="minorEastAsia" w:hAnsiTheme="minorHAnsi" w:cstheme="minorBidi"/>
              <w:lang w:eastAsia="sl-SI"/>
            </w:rPr>
          </w:pPr>
          <w:hyperlink w:anchor="_Toc106347861" w:history="1">
            <w:r>
              <w:rPr>
                <w:rStyle w:val="Hyperlink"/>
              </w:rPr>
              <w:t>3</w:t>
            </w:r>
            <w:r>
              <w:rPr>
                <w:rFonts w:asciiTheme="minorHAnsi" w:eastAsiaTheme="minorEastAsia" w:hAnsiTheme="minorHAnsi" w:cstheme="minorBidi"/>
                <w:lang w:eastAsia="sl-SI"/>
              </w:rPr>
              <w:tab/>
            </w:r>
            <w:r>
              <w:rPr>
                <w:rStyle w:val="Hyperlink"/>
              </w:rPr>
              <w:t>KONTAKTNI NASLOV IN KONTAKTNA OSEBA</w:t>
            </w:r>
            <w:r>
              <w:rPr>
                <w:webHidden/>
              </w:rPr>
              <w:tab/>
            </w:r>
            <w:r>
              <w:rPr>
                <w:webHidden/>
              </w:rPr>
              <w:fldChar w:fldCharType="begin"/>
            </w:r>
            <w:r>
              <w:rPr>
                <w:webHidden/>
              </w:rPr>
              <w:instrText xml:space="preserve"> PAGEREF _Toc106347861 \h </w:instrText>
            </w:r>
            <w:r>
              <w:rPr>
                <w:webHidden/>
              </w:rPr>
            </w:r>
            <w:r>
              <w:rPr>
                <w:webHidden/>
              </w:rPr>
              <w:fldChar w:fldCharType="separate"/>
            </w:r>
            <w:r>
              <w:rPr>
                <w:webHidden/>
              </w:rPr>
              <w:t>4</w:t>
            </w:r>
            <w:r>
              <w:rPr>
                <w:webHidden/>
              </w:rPr>
              <w:fldChar w:fldCharType="end"/>
            </w:r>
          </w:hyperlink>
        </w:p>
        <w:p w14:paraId="1EC6C463" w14:textId="288ADF27" w:rsidR="00590CBA" w:rsidRDefault="00590CBA" w:rsidP="004C20B4">
          <w:pPr>
            <w:pStyle w:val="TOC1"/>
            <w:rPr>
              <w:rFonts w:asciiTheme="minorHAnsi" w:eastAsiaTheme="minorEastAsia" w:hAnsiTheme="minorHAnsi" w:cstheme="minorBidi"/>
              <w:lang w:eastAsia="sl-SI"/>
            </w:rPr>
          </w:pPr>
          <w:hyperlink w:anchor="_Toc106347862" w:history="1">
            <w:r>
              <w:rPr>
                <w:rStyle w:val="Hyperlink"/>
              </w:rPr>
              <w:t>4</w:t>
            </w:r>
            <w:r>
              <w:rPr>
                <w:rFonts w:asciiTheme="minorHAnsi" w:eastAsiaTheme="minorEastAsia" w:hAnsiTheme="minorHAnsi" w:cstheme="minorBidi"/>
                <w:lang w:eastAsia="sl-SI"/>
              </w:rPr>
              <w:tab/>
            </w:r>
            <w:r>
              <w:rPr>
                <w:rStyle w:val="Hyperlink"/>
              </w:rPr>
              <w:t>PREDLOŽITEV PONUDBE</w:t>
            </w:r>
            <w:r>
              <w:rPr>
                <w:webHidden/>
              </w:rPr>
              <w:tab/>
            </w:r>
            <w:r>
              <w:rPr>
                <w:webHidden/>
              </w:rPr>
              <w:fldChar w:fldCharType="begin"/>
            </w:r>
            <w:r>
              <w:rPr>
                <w:webHidden/>
              </w:rPr>
              <w:instrText xml:space="preserve"> PAGEREF _Toc106347862 \h </w:instrText>
            </w:r>
            <w:r>
              <w:rPr>
                <w:webHidden/>
              </w:rPr>
            </w:r>
            <w:r>
              <w:rPr>
                <w:webHidden/>
              </w:rPr>
              <w:fldChar w:fldCharType="separate"/>
            </w:r>
            <w:r>
              <w:rPr>
                <w:webHidden/>
              </w:rPr>
              <w:t>5</w:t>
            </w:r>
            <w:r>
              <w:rPr>
                <w:webHidden/>
              </w:rPr>
              <w:fldChar w:fldCharType="end"/>
            </w:r>
          </w:hyperlink>
        </w:p>
        <w:p w14:paraId="4A68DC29" w14:textId="70F621AB" w:rsidR="00590CBA" w:rsidRDefault="00590CBA" w:rsidP="004C20B4">
          <w:pPr>
            <w:pStyle w:val="TOC1"/>
            <w:rPr>
              <w:rFonts w:asciiTheme="minorHAnsi" w:eastAsiaTheme="minorEastAsia" w:hAnsiTheme="minorHAnsi" w:cstheme="minorBidi"/>
              <w:lang w:eastAsia="sl-SI"/>
            </w:rPr>
          </w:pPr>
          <w:hyperlink w:anchor="_Toc106347863" w:history="1">
            <w:r>
              <w:rPr>
                <w:rStyle w:val="Hyperlink"/>
              </w:rPr>
              <w:t>5</w:t>
            </w:r>
            <w:r>
              <w:rPr>
                <w:rFonts w:asciiTheme="minorHAnsi" w:eastAsiaTheme="minorEastAsia" w:hAnsiTheme="minorHAnsi" w:cstheme="minorBidi"/>
                <w:lang w:eastAsia="sl-SI"/>
              </w:rPr>
              <w:tab/>
            </w:r>
            <w:r>
              <w:rPr>
                <w:rStyle w:val="Hyperlink"/>
              </w:rPr>
              <w:t>JAVNO ODPIRANJE PONUDB</w:t>
            </w:r>
            <w:r>
              <w:rPr>
                <w:webHidden/>
              </w:rPr>
              <w:tab/>
            </w:r>
            <w:r>
              <w:rPr>
                <w:webHidden/>
              </w:rPr>
              <w:fldChar w:fldCharType="begin"/>
            </w:r>
            <w:r>
              <w:rPr>
                <w:webHidden/>
              </w:rPr>
              <w:instrText xml:space="preserve"> PAGEREF _Toc106347863 \h </w:instrText>
            </w:r>
            <w:r>
              <w:rPr>
                <w:webHidden/>
              </w:rPr>
            </w:r>
            <w:r>
              <w:rPr>
                <w:webHidden/>
              </w:rPr>
              <w:fldChar w:fldCharType="separate"/>
            </w:r>
            <w:r>
              <w:rPr>
                <w:webHidden/>
              </w:rPr>
              <w:t>6</w:t>
            </w:r>
            <w:r>
              <w:rPr>
                <w:webHidden/>
              </w:rPr>
              <w:fldChar w:fldCharType="end"/>
            </w:r>
          </w:hyperlink>
        </w:p>
        <w:p w14:paraId="33D2F4B3" w14:textId="375F2EDA" w:rsidR="00590CBA" w:rsidRDefault="00590CBA" w:rsidP="004C20B4">
          <w:pPr>
            <w:pStyle w:val="TOC1"/>
            <w:rPr>
              <w:rFonts w:asciiTheme="minorHAnsi" w:eastAsiaTheme="minorEastAsia" w:hAnsiTheme="minorHAnsi" w:cstheme="minorBidi"/>
              <w:lang w:eastAsia="sl-SI"/>
            </w:rPr>
          </w:pPr>
          <w:hyperlink w:anchor="_Toc106347864" w:history="1">
            <w:r>
              <w:rPr>
                <w:rStyle w:val="Hyperlink"/>
              </w:rPr>
              <w:t>6</w:t>
            </w:r>
            <w:r>
              <w:rPr>
                <w:rFonts w:asciiTheme="minorHAnsi" w:eastAsiaTheme="minorEastAsia" w:hAnsiTheme="minorHAnsi" w:cstheme="minorBidi"/>
                <w:lang w:eastAsia="sl-SI"/>
              </w:rPr>
              <w:tab/>
            </w:r>
            <w:r>
              <w:rPr>
                <w:rStyle w:val="Hyperlink"/>
              </w:rPr>
              <w:t>VELJAVNOST PONUDBE</w:t>
            </w:r>
            <w:r>
              <w:rPr>
                <w:webHidden/>
              </w:rPr>
              <w:tab/>
            </w:r>
            <w:r>
              <w:rPr>
                <w:webHidden/>
              </w:rPr>
              <w:fldChar w:fldCharType="begin"/>
            </w:r>
            <w:r>
              <w:rPr>
                <w:webHidden/>
              </w:rPr>
              <w:instrText xml:space="preserve"> PAGEREF _Toc106347864 \h </w:instrText>
            </w:r>
            <w:r>
              <w:rPr>
                <w:webHidden/>
              </w:rPr>
            </w:r>
            <w:r>
              <w:rPr>
                <w:webHidden/>
              </w:rPr>
              <w:fldChar w:fldCharType="separate"/>
            </w:r>
            <w:r>
              <w:rPr>
                <w:webHidden/>
              </w:rPr>
              <w:t>6</w:t>
            </w:r>
            <w:r>
              <w:rPr>
                <w:webHidden/>
              </w:rPr>
              <w:fldChar w:fldCharType="end"/>
            </w:r>
          </w:hyperlink>
        </w:p>
        <w:p w14:paraId="3F024EC5" w14:textId="4D3777BE" w:rsidR="00590CBA" w:rsidRDefault="00590CBA" w:rsidP="004C20B4">
          <w:pPr>
            <w:pStyle w:val="TOC1"/>
            <w:rPr>
              <w:rFonts w:asciiTheme="minorHAnsi" w:eastAsiaTheme="minorEastAsia" w:hAnsiTheme="minorHAnsi" w:cstheme="minorBidi"/>
              <w:lang w:eastAsia="sl-SI"/>
            </w:rPr>
          </w:pPr>
          <w:hyperlink w:anchor="_Toc106347865" w:history="1">
            <w:r>
              <w:rPr>
                <w:rStyle w:val="Hyperlink"/>
              </w:rPr>
              <w:t>7</w:t>
            </w:r>
            <w:r>
              <w:rPr>
                <w:rFonts w:asciiTheme="minorHAnsi" w:eastAsiaTheme="minorEastAsia" w:hAnsiTheme="minorHAnsi" w:cstheme="minorBidi"/>
                <w:lang w:eastAsia="sl-SI"/>
              </w:rPr>
              <w:tab/>
            </w:r>
            <w:r>
              <w:rPr>
                <w:rStyle w:val="Hyperlink"/>
              </w:rPr>
              <w:t>PREVZEM RAZPISNE DOKUMENTACIJE</w:t>
            </w:r>
            <w:r>
              <w:rPr>
                <w:webHidden/>
              </w:rPr>
              <w:tab/>
            </w:r>
            <w:r>
              <w:rPr>
                <w:webHidden/>
              </w:rPr>
              <w:fldChar w:fldCharType="begin"/>
            </w:r>
            <w:r>
              <w:rPr>
                <w:webHidden/>
              </w:rPr>
              <w:instrText xml:space="preserve"> PAGEREF _Toc106347865 \h </w:instrText>
            </w:r>
            <w:r>
              <w:rPr>
                <w:webHidden/>
              </w:rPr>
            </w:r>
            <w:r>
              <w:rPr>
                <w:webHidden/>
              </w:rPr>
              <w:fldChar w:fldCharType="separate"/>
            </w:r>
            <w:r>
              <w:rPr>
                <w:webHidden/>
              </w:rPr>
              <w:t>6</w:t>
            </w:r>
            <w:r>
              <w:rPr>
                <w:webHidden/>
              </w:rPr>
              <w:fldChar w:fldCharType="end"/>
            </w:r>
          </w:hyperlink>
        </w:p>
        <w:p w14:paraId="5694A9F1" w14:textId="78B2BE38" w:rsidR="00590CBA" w:rsidRDefault="00590CBA" w:rsidP="004C20B4">
          <w:pPr>
            <w:pStyle w:val="TOC1"/>
            <w:rPr>
              <w:rFonts w:asciiTheme="minorHAnsi" w:eastAsiaTheme="minorEastAsia" w:hAnsiTheme="minorHAnsi" w:cstheme="minorBidi"/>
              <w:lang w:eastAsia="sl-SI"/>
            </w:rPr>
          </w:pPr>
          <w:hyperlink w:anchor="_Toc106347866" w:history="1">
            <w:r>
              <w:rPr>
                <w:rStyle w:val="Hyperlink"/>
              </w:rPr>
              <w:t>8</w:t>
            </w:r>
            <w:r>
              <w:rPr>
                <w:rFonts w:asciiTheme="minorHAnsi" w:eastAsiaTheme="minorEastAsia" w:hAnsiTheme="minorHAnsi" w:cstheme="minorBidi"/>
                <w:lang w:eastAsia="sl-SI"/>
              </w:rPr>
              <w:tab/>
            </w:r>
            <w:r>
              <w:rPr>
                <w:rStyle w:val="Hyperlink"/>
              </w:rPr>
              <w:t>VPRAŠANJA IN ODGOVORI / POJASNILA</w:t>
            </w:r>
            <w:r>
              <w:rPr>
                <w:webHidden/>
              </w:rPr>
              <w:tab/>
            </w:r>
            <w:r>
              <w:rPr>
                <w:webHidden/>
              </w:rPr>
              <w:fldChar w:fldCharType="begin"/>
            </w:r>
            <w:r>
              <w:rPr>
                <w:webHidden/>
              </w:rPr>
              <w:instrText xml:space="preserve"> PAGEREF _Toc106347866 \h </w:instrText>
            </w:r>
            <w:r>
              <w:rPr>
                <w:webHidden/>
              </w:rPr>
            </w:r>
            <w:r>
              <w:rPr>
                <w:webHidden/>
              </w:rPr>
              <w:fldChar w:fldCharType="separate"/>
            </w:r>
            <w:r>
              <w:rPr>
                <w:webHidden/>
              </w:rPr>
              <w:t>6</w:t>
            </w:r>
            <w:r>
              <w:rPr>
                <w:webHidden/>
              </w:rPr>
              <w:fldChar w:fldCharType="end"/>
            </w:r>
          </w:hyperlink>
        </w:p>
        <w:p w14:paraId="20485C3E" w14:textId="1BC6A9C0" w:rsidR="00590CBA" w:rsidRDefault="00590CBA" w:rsidP="004C20B4">
          <w:pPr>
            <w:pStyle w:val="TOC1"/>
            <w:rPr>
              <w:rFonts w:asciiTheme="minorHAnsi" w:eastAsiaTheme="minorEastAsia" w:hAnsiTheme="minorHAnsi" w:cstheme="minorBidi"/>
              <w:lang w:eastAsia="sl-SI"/>
            </w:rPr>
          </w:pPr>
          <w:hyperlink w:anchor="_Toc106347867" w:history="1">
            <w:r>
              <w:rPr>
                <w:rStyle w:val="Hyperlink"/>
              </w:rPr>
              <w:t>9</w:t>
            </w:r>
            <w:r>
              <w:rPr>
                <w:rFonts w:asciiTheme="minorHAnsi" w:eastAsiaTheme="minorEastAsia" w:hAnsiTheme="minorHAnsi" w:cstheme="minorBidi"/>
                <w:lang w:eastAsia="sl-SI"/>
              </w:rPr>
              <w:tab/>
            </w:r>
            <w:r>
              <w:rPr>
                <w:rStyle w:val="Hyperlink"/>
              </w:rPr>
              <w:t>SKLOPI</w:t>
            </w:r>
            <w:r>
              <w:rPr>
                <w:webHidden/>
              </w:rPr>
              <w:tab/>
            </w:r>
            <w:r>
              <w:rPr>
                <w:webHidden/>
              </w:rPr>
              <w:fldChar w:fldCharType="begin"/>
            </w:r>
            <w:r>
              <w:rPr>
                <w:webHidden/>
              </w:rPr>
              <w:instrText xml:space="preserve"> PAGEREF _Toc106347867 \h </w:instrText>
            </w:r>
            <w:r>
              <w:rPr>
                <w:webHidden/>
              </w:rPr>
            </w:r>
            <w:r>
              <w:rPr>
                <w:webHidden/>
              </w:rPr>
              <w:fldChar w:fldCharType="separate"/>
            </w:r>
            <w:r>
              <w:rPr>
                <w:webHidden/>
              </w:rPr>
              <w:t>7</w:t>
            </w:r>
            <w:r>
              <w:rPr>
                <w:webHidden/>
              </w:rPr>
              <w:fldChar w:fldCharType="end"/>
            </w:r>
          </w:hyperlink>
        </w:p>
        <w:p w14:paraId="13077A43" w14:textId="31F327B5" w:rsidR="00590CBA" w:rsidRDefault="00590CBA" w:rsidP="004C20B4">
          <w:pPr>
            <w:pStyle w:val="TOC1"/>
            <w:rPr>
              <w:rFonts w:asciiTheme="minorHAnsi" w:eastAsiaTheme="minorEastAsia" w:hAnsiTheme="minorHAnsi" w:cstheme="minorBidi"/>
              <w:lang w:eastAsia="sl-SI"/>
            </w:rPr>
          </w:pPr>
          <w:hyperlink w:anchor="_Toc106347868" w:history="1">
            <w:r>
              <w:rPr>
                <w:rStyle w:val="Hyperlink"/>
              </w:rPr>
              <w:t>10</w:t>
            </w:r>
            <w:r>
              <w:rPr>
                <w:rFonts w:asciiTheme="minorHAnsi" w:eastAsiaTheme="minorEastAsia" w:hAnsiTheme="minorHAnsi" w:cstheme="minorBidi"/>
                <w:lang w:eastAsia="sl-SI"/>
              </w:rPr>
              <w:tab/>
            </w:r>
            <w:r>
              <w:rPr>
                <w:rStyle w:val="Hyperlink"/>
              </w:rPr>
              <w:t>NAVODILA PONUDNIKOM ZA IZDELAVO PONUDBE</w:t>
            </w:r>
            <w:r>
              <w:rPr>
                <w:webHidden/>
              </w:rPr>
              <w:tab/>
            </w:r>
            <w:r>
              <w:rPr>
                <w:webHidden/>
              </w:rPr>
              <w:fldChar w:fldCharType="begin"/>
            </w:r>
            <w:r>
              <w:rPr>
                <w:webHidden/>
              </w:rPr>
              <w:instrText xml:space="preserve"> PAGEREF _Toc106347868 \h </w:instrText>
            </w:r>
            <w:r>
              <w:rPr>
                <w:webHidden/>
              </w:rPr>
            </w:r>
            <w:r>
              <w:rPr>
                <w:webHidden/>
              </w:rPr>
              <w:fldChar w:fldCharType="separate"/>
            </w:r>
            <w:r>
              <w:rPr>
                <w:webHidden/>
              </w:rPr>
              <w:t>7</w:t>
            </w:r>
            <w:r>
              <w:rPr>
                <w:webHidden/>
              </w:rPr>
              <w:fldChar w:fldCharType="end"/>
            </w:r>
          </w:hyperlink>
        </w:p>
        <w:p w14:paraId="20EA179C" w14:textId="3D11645B" w:rsidR="00590CBA" w:rsidRDefault="00590CBA">
          <w:pPr>
            <w:pStyle w:val="TOC2"/>
            <w:tabs>
              <w:tab w:val="right" w:leader="dot" w:pos="9062"/>
            </w:tabs>
            <w:rPr>
              <w:rFonts w:asciiTheme="minorHAnsi" w:eastAsiaTheme="minorEastAsia" w:hAnsiTheme="minorHAnsi" w:cstheme="minorBidi"/>
              <w:noProof/>
              <w:lang w:eastAsia="sl-SI"/>
            </w:rPr>
          </w:pPr>
          <w:hyperlink w:anchor="_Toc106347869" w:history="1">
            <w:r>
              <w:rPr>
                <w:rStyle w:val="Hyperlink"/>
                <w:rFonts w:cstheme="minorHAnsi"/>
                <w:noProof/>
              </w:rPr>
              <w:t>10.1</w:t>
            </w:r>
            <w:r>
              <w:rPr>
                <w:rFonts w:asciiTheme="minorHAnsi" w:eastAsiaTheme="minorEastAsia" w:hAnsiTheme="minorHAnsi" w:cstheme="minorBidi"/>
                <w:noProof/>
                <w:lang w:eastAsia="sl-SI"/>
              </w:rPr>
              <w:t xml:space="preserve"> </w:t>
            </w:r>
            <w:r>
              <w:rPr>
                <w:rStyle w:val="Hyperlink"/>
                <w:rFonts w:cstheme="minorHAnsi"/>
                <w:noProof/>
              </w:rPr>
              <w:t>Splošna navodila</w:t>
            </w:r>
            <w:r>
              <w:rPr>
                <w:noProof/>
                <w:webHidden/>
              </w:rPr>
              <w:tab/>
            </w:r>
            <w:r>
              <w:rPr>
                <w:noProof/>
                <w:webHidden/>
              </w:rPr>
              <w:fldChar w:fldCharType="begin"/>
            </w:r>
            <w:r>
              <w:rPr>
                <w:noProof/>
                <w:webHidden/>
              </w:rPr>
              <w:instrText xml:space="preserve"> PAGEREF _Toc106347869 \h </w:instrText>
            </w:r>
            <w:r>
              <w:rPr>
                <w:noProof/>
                <w:webHidden/>
              </w:rPr>
            </w:r>
            <w:r>
              <w:rPr>
                <w:noProof/>
                <w:webHidden/>
              </w:rPr>
              <w:fldChar w:fldCharType="separate"/>
            </w:r>
            <w:r>
              <w:rPr>
                <w:noProof/>
                <w:webHidden/>
              </w:rPr>
              <w:t>7</w:t>
            </w:r>
            <w:r>
              <w:rPr>
                <w:noProof/>
                <w:webHidden/>
              </w:rPr>
              <w:fldChar w:fldCharType="end"/>
            </w:r>
          </w:hyperlink>
        </w:p>
        <w:p w14:paraId="4F988926" w14:textId="471C5FF4" w:rsidR="00590CBA" w:rsidRDefault="00590CBA">
          <w:pPr>
            <w:pStyle w:val="TOC2"/>
            <w:tabs>
              <w:tab w:val="right" w:leader="dot" w:pos="9062"/>
            </w:tabs>
            <w:rPr>
              <w:rFonts w:asciiTheme="minorHAnsi" w:eastAsiaTheme="minorEastAsia" w:hAnsiTheme="minorHAnsi" w:cstheme="minorBidi"/>
              <w:noProof/>
              <w:lang w:eastAsia="sl-SI"/>
            </w:rPr>
          </w:pPr>
          <w:hyperlink w:anchor="_Toc106347870" w:history="1">
            <w:r>
              <w:rPr>
                <w:rStyle w:val="Hyperlink"/>
                <w:rFonts w:cstheme="minorHAnsi"/>
                <w:noProof/>
              </w:rPr>
              <w:t>10.2</w:t>
            </w:r>
            <w:r>
              <w:rPr>
                <w:rFonts w:asciiTheme="minorHAnsi" w:eastAsiaTheme="minorEastAsia" w:hAnsiTheme="minorHAnsi" w:cstheme="minorBidi"/>
                <w:noProof/>
                <w:lang w:eastAsia="sl-SI"/>
              </w:rPr>
              <w:t xml:space="preserve"> </w:t>
            </w:r>
            <w:r>
              <w:rPr>
                <w:rStyle w:val="Hyperlink"/>
                <w:rFonts w:cstheme="minorHAnsi"/>
                <w:noProof/>
              </w:rPr>
              <w:t>Zakon in predpisi</w:t>
            </w:r>
            <w:r>
              <w:rPr>
                <w:noProof/>
                <w:webHidden/>
              </w:rPr>
              <w:tab/>
            </w:r>
            <w:r>
              <w:rPr>
                <w:noProof/>
                <w:webHidden/>
              </w:rPr>
              <w:fldChar w:fldCharType="begin"/>
            </w:r>
            <w:r>
              <w:rPr>
                <w:noProof/>
                <w:webHidden/>
              </w:rPr>
              <w:instrText xml:space="preserve"> PAGEREF _Toc106347870 \h </w:instrText>
            </w:r>
            <w:r>
              <w:rPr>
                <w:noProof/>
                <w:webHidden/>
              </w:rPr>
            </w:r>
            <w:r>
              <w:rPr>
                <w:noProof/>
                <w:webHidden/>
              </w:rPr>
              <w:fldChar w:fldCharType="separate"/>
            </w:r>
            <w:r>
              <w:rPr>
                <w:noProof/>
                <w:webHidden/>
              </w:rPr>
              <w:t>8</w:t>
            </w:r>
            <w:r>
              <w:rPr>
                <w:noProof/>
                <w:webHidden/>
              </w:rPr>
              <w:fldChar w:fldCharType="end"/>
            </w:r>
          </w:hyperlink>
        </w:p>
        <w:p w14:paraId="29D2499A" w14:textId="77C5B58C" w:rsidR="00590CBA" w:rsidRDefault="00590CBA">
          <w:pPr>
            <w:pStyle w:val="TOC2"/>
            <w:tabs>
              <w:tab w:val="right" w:leader="dot" w:pos="9062"/>
            </w:tabs>
            <w:rPr>
              <w:rFonts w:asciiTheme="minorHAnsi" w:eastAsiaTheme="minorEastAsia" w:hAnsiTheme="minorHAnsi" w:cstheme="minorBidi"/>
              <w:noProof/>
              <w:lang w:eastAsia="sl-SI"/>
            </w:rPr>
          </w:pPr>
          <w:hyperlink w:anchor="_Toc106347871" w:history="1">
            <w:r>
              <w:rPr>
                <w:rStyle w:val="Hyperlink"/>
                <w:rFonts w:cstheme="minorHAnsi"/>
                <w:noProof/>
              </w:rPr>
              <w:t>10.3</w:t>
            </w:r>
            <w:r>
              <w:rPr>
                <w:rFonts w:asciiTheme="minorHAnsi" w:eastAsiaTheme="minorEastAsia" w:hAnsiTheme="minorHAnsi" w:cstheme="minorBidi"/>
                <w:noProof/>
                <w:lang w:eastAsia="sl-SI"/>
              </w:rPr>
              <w:t xml:space="preserve"> </w:t>
            </w:r>
            <w:r>
              <w:rPr>
                <w:rStyle w:val="Hyperlink"/>
                <w:rFonts w:cstheme="minorHAnsi"/>
                <w:noProof/>
              </w:rPr>
              <w:t>Jezik razpisne dokumentacije in ponudbe ter oblika</w:t>
            </w:r>
            <w:r>
              <w:rPr>
                <w:noProof/>
                <w:webHidden/>
              </w:rPr>
              <w:tab/>
            </w:r>
            <w:r>
              <w:rPr>
                <w:noProof/>
                <w:webHidden/>
              </w:rPr>
              <w:fldChar w:fldCharType="begin"/>
            </w:r>
            <w:r>
              <w:rPr>
                <w:noProof/>
                <w:webHidden/>
              </w:rPr>
              <w:instrText xml:space="preserve"> PAGEREF _Toc106347871 \h </w:instrText>
            </w:r>
            <w:r>
              <w:rPr>
                <w:noProof/>
                <w:webHidden/>
              </w:rPr>
            </w:r>
            <w:r>
              <w:rPr>
                <w:noProof/>
                <w:webHidden/>
              </w:rPr>
              <w:fldChar w:fldCharType="separate"/>
            </w:r>
            <w:r>
              <w:rPr>
                <w:noProof/>
                <w:webHidden/>
              </w:rPr>
              <w:t>9</w:t>
            </w:r>
            <w:r>
              <w:rPr>
                <w:noProof/>
                <w:webHidden/>
              </w:rPr>
              <w:fldChar w:fldCharType="end"/>
            </w:r>
          </w:hyperlink>
        </w:p>
        <w:p w14:paraId="035E67C6" w14:textId="0A1BAAE1" w:rsidR="00590CBA" w:rsidRDefault="00590CBA">
          <w:pPr>
            <w:pStyle w:val="TOC2"/>
            <w:tabs>
              <w:tab w:val="right" w:leader="dot" w:pos="9062"/>
            </w:tabs>
            <w:rPr>
              <w:rFonts w:asciiTheme="minorHAnsi" w:eastAsiaTheme="minorEastAsia" w:hAnsiTheme="minorHAnsi" w:cstheme="minorBidi"/>
              <w:noProof/>
              <w:lang w:eastAsia="sl-SI"/>
            </w:rPr>
          </w:pPr>
          <w:hyperlink w:anchor="_Toc106347872" w:history="1">
            <w:r>
              <w:rPr>
                <w:rStyle w:val="Hyperlink"/>
                <w:rFonts w:cstheme="minorHAnsi"/>
                <w:noProof/>
              </w:rPr>
              <w:t>10.4</w:t>
            </w:r>
            <w:r>
              <w:rPr>
                <w:rFonts w:asciiTheme="minorHAnsi" w:eastAsiaTheme="minorEastAsia" w:hAnsiTheme="minorHAnsi" w:cstheme="minorBidi"/>
                <w:noProof/>
                <w:lang w:eastAsia="sl-SI"/>
              </w:rPr>
              <w:t xml:space="preserve"> </w:t>
            </w:r>
            <w:r>
              <w:rPr>
                <w:rStyle w:val="Hyperlink"/>
                <w:rFonts w:cstheme="minorHAnsi"/>
                <w:noProof/>
              </w:rPr>
              <w:t>Ponudniki s sedežem izven Republike Slovenije</w:t>
            </w:r>
            <w:r>
              <w:rPr>
                <w:noProof/>
                <w:webHidden/>
              </w:rPr>
              <w:tab/>
            </w:r>
            <w:r>
              <w:rPr>
                <w:noProof/>
                <w:webHidden/>
              </w:rPr>
              <w:fldChar w:fldCharType="begin"/>
            </w:r>
            <w:r>
              <w:rPr>
                <w:noProof/>
                <w:webHidden/>
              </w:rPr>
              <w:instrText xml:space="preserve"> PAGEREF _Toc106347872 \h </w:instrText>
            </w:r>
            <w:r>
              <w:rPr>
                <w:noProof/>
                <w:webHidden/>
              </w:rPr>
            </w:r>
            <w:r>
              <w:rPr>
                <w:noProof/>
                <w:webHidden/>
              </w:rPr>
              <w:fldChar w:fldCharType="separate"/>
            </w:r>
            <w:r>
              <w:rPr>
                <w:noProof/>
                <w:webHidden/>
              </w:rPr>
              <w:t>10</w:t>
            </w:r>
            <w:r>
              <w:rPr>
                <w:noProof/>
                <w:webHidden/>
              </w:rPr>
              <w:fldChar w:fldCharType="end"/>
            </w:r>
          </w:hyperlink>
        </w:p>
        <w:p w14:paraId="57BFCDB3" w14:textId="10117409" w:rsidR="00590CBA" w:rsidRDefault="00590CBA">
          <w:pPr>
            <w:pStyle w:val="TOC2"/>
            <w:tabs>
              <w:tab w:val="right" w:leader="dot" w:pos="9062"/>
            </w:tabs>
            <w:rPr>
              <w:rFonts w:asciiTheme="minorHAnsi" w:eastAsiaTheme="minorEastAsia" w:hAnsiTheme="minorHAnsi" w:cstheme="minorBidi"/>
              <w:noProof/>
              <w:lang w:eastAsia="sl-SI"/>
            </w:rPr>
          </w:pPr>
          <w:hyperlink w:anchor="_Toc106347873" w:history="1">
            <w:r>
              <w:rPr>
                <w:rStyle w:val="Hyperlink"/>
                <w:rFonts w:cstheme="minorHAnsi"/>
                <w:noProof/>
              </w:rPr>
              <w:t>10.5</w:t>
            </w:r>
            <w:r>
              <w:rPr>
                <w:rFonts w:asciiTheme="minorHAnsi" w:eastAsiaTheme="minorEastAsia" w:hAnsiTheme="minorHAnsi" w:cstheme="minorBidi"/>
                <w:noProof/>
                <w:lang w:eastAsia="sl-SI"/>
              </w:rPr>
              <w:t xml:space="preserve"> </w:t>
            </w:r>
            <w:r>
              <w:rPr>
                <w:rStyle w:val="Hyperlink"/>
                <w:rFonts w:cstheme="minorHAnsi"/>
                <w:noProof/>
              </w:rPr>
              <w:t>Variante in opcijske ponudbe</w:t>
            </w:r>
            <w:r>
              <w:rPr>
                <w:noProof/>
                <w:webHidden/>
              </w:rPr>
              <w:tab/>
            </w:r>
            <w:r>
              <w:rPr>
                <w:noProof/>
                <w:webHidden/>
              </w:rPr>
              <w:fldChar w:fldCharType="begin"/>
            </w:r>
            <w:r>
              <w:rPr>
                <w:noProof/>
                <w:webHidden/>
              </w:rPr>
              <w:instrText xml:space="preserve"> PAGEREF _Toc106347873 \h </w:instrText>
            </w:r>
            <w:r>
              <w:rPr>
                <w:noProof/>
                <w:webHidden/>
              </w:rPr>
            </w:r>
            <w:r>
              <w:rPr>
                <w:noProof/>
                <w:webHidden/>
              </w:rPr>
              <w:fldChar w:fldCharType="separate"/>
            </w:r>
            <w:r>
              <w:rPr>
                <w:noProof/>
                <w:webHidden/>
              </w:rPr>
              <w:t>10</w:t>
            </w:r>
            <w:r>
              <w:rPr>
                <w:noProof/>
                <w:webHidden/>
              </w:rPr>
              <w:fldChar w:fldCharType="end"/>
            </w:r>
          </w:hyperlink>
        </w:p>
        <w:p w14:paraId="744343C3" w14:textId="13ED83D5" w:rsidR="00590CBA" w:rsidRDefault="00590CBA">
          <w:pPr>
            <w:pStyle w:val="TOC2"/>
            <w:tabs>
              <w:tab w:val="right" w:leader="dot" w:pos="9062"/>
            </w:tabs>
            <w:rPr>
              <w:rFonts w:asciiTheme="minorHAnsi" w:eastAsiaTheme="minorEastAsia" w:hAnsiTheme="minorHAnsi" w:cstheme="minorBidi"/>
              <w:noProof/>
              <w:lang w:eastAsia="sl-SI"/>
            </w:rPr>
          </w:pPr>
          <w:hyperlink w:anchor="_Toc106347874" w:history="1">
            <w:r>
              <w:rPr>
                <w:rStyle w:val="Hyperlink"/>
                <w:rFonts w:cstheme="minorHAnsi"/>
                <w:noProof/>
              </w:rPr>
              <w:t>10.6</w:t>
            </w:r>
            <w:r>
              <w:rPr>
                <w:rFonts w:asciiTheme="minorHAnsi" w:eastAsiaTheme="minorEastAsia" w:hAnsiTheme="minorHAnsi" w:cstheme="minorBidi"/>
                <w:noProof/>
                <w:lang w:eastAsia="sl-SI"/>
              </w:rPr>
              <w:t xml:space="preserve"> </w:t>
            </w:r>
            <w:r>
              <w:rPr>
                <w:rStyle w:val="Hyperlink"/>
                <w:rFonts w:cstheme="minorHAnsi"/>
                <w:noProof/>
              </w:rPr>
              <w:t>Skupna ponudba</w:t>
            </w:r>
            <w:r>
              <w:rPr>
                <w:noProof/>
                <w:webHidden/>
              </w:rPr>
              <w:tab/>
            </w:r>
            <w:r>
              <w:rPr>
                <w:noProof/>
                <w:webHidden/>
              </w:rPr>
              <w:fldChar w:fldCharType="begin"/>
            </w:r>
            <w:r>
              <w:rPr>
                <w:noProof/>
                <w:webHidden/>
              </w:rPr>
              <w:instrText xml:space="preserve"> PAGEREF _Toc106347874 \h </w:instrText>
            </w:r>
            <w:r>
              <w:rPr>
                <w:noProof/>
                <w:webHidden/>
              </w:rPr>
            </w:r>
            <w:r>
              <w:rPr>
                <w:noProof/>
                <w:webHidden/>
              </w:rPr>
              <w:fldChar w:fldCharType="separate"/>
            </w:r>
            <w:r>
              <w:rPr>
                <w:noProof/>
                <w:webHidden/>
              </w:rPr>
              <w:t>10</w:t>
            </w:r>
            <w:r>
              <w:rPr>
                <w:noProof/>
                <w:webHidden/>
              </w:rPr>
              <w:fldChar w:fldCharType="end"/>
            </w:r>
          </w:hyperlink>
        </w:p>
        <w:p w14:paraId="538B73B8" w14:textId="5A203528" w:rsidR="00590CBA" w:rsidRDefault="00590CBA">
          <w:pPr>
            <w:pStyle w:val="TOC2"/>
            <w:tabs>
              <w:tab w:val="right" w:leader="dot" w:pos="9062"/>
            </w:tabs>
            <w:rPr>
              <w:rFonts w:asciiTheme="minorHAnsi" w:eastAsiaTheme="minorEastAsia" w:hAnsiTheme="minorHAnsi" w:cstheme="minorBidi"/>
              <w:noProof/>
              <w:lang w:eastAsia="sl-SI"/>
            </w:rPr>
          </w:pPr>
          <w:hyperlink w:anchor="_Toc106347875" w:history="1">
            <w:r>
              <w:rPr>
                <w:rStyle w:val="Hyperlink"/>
                <w:rFonts w:cstheme="minorHAnsi"/>
                <w:noProof/>
              </w:rPr>
              <w:t>10.7</w:t>
            </w:r>
            <w:r>
              <w:rPr>
                <w:rFonts w:asciiTheme="minorHAnsi" w:eastAsiaTheme="minorEastAsia" w:hAnsiTheme="minorHAnsi" w:cstheme="minorBidi"/>
                <w:noProof/>
                <w:lang w:eastAsia="sl-SI"/>
              </w:rPr>
              <w:t xml:space="preserve"> </w:t>
            </w:r>
            <w:r>
              <w:rPr>
                <w:rStyle w:val="Hyperlink"/>
                <w:rFonts w:cstheme="minorHAnsi"/>
                <w:noProof/>
              </w:rPr>
              <w:t>Ponudba s podizvajalci</w:t>
            </w:r>
            <w:r>
              <w:rPr>
                <w:noProof/>
                <w:webHidden/>
              </w:rPr>
              <w:tab/>
            </w:r>
            <w:r>
              <w:rPr>
                <w:noProof/>
                <w:webHidden/>
              </w:rPr>
              <w:fldChar w:fldCharType="begin"/>
            </w:r>
            <w:r>
              <w:rPr>
                <w:noProof/>
                <w:webHidden/>
              </w:rPr>
              <w:instrText xml:space="preserve"> PAGEREF _Toc106347875 \h </w:instrText>
            </w:r>
            <w:r>
              <w:rPr>
                <w:noProof/>
                <w:webHidden/>
              </w:rPr>
            </w:r>
            <w:r>
              <w:rPr>
                <w:noProof/>
                <w:webHidden/>
              </w:rPr>
              <w:fldChar w:fldCharType="separate"/>
            </w:r>
            <w:r>
              <w:rPr>
                <w:noProof/>
                <w:webHidden/>
              </w:rPr>
              <w:t>11</w:t>
            </w:r>
            <w:r>
              <w:rPr>
                <w:noProof/>
                <w:webHidden/>
              </w:rPr>
              <w:fldChar w:fldCharType="end"/>
            </w:r>
          </w:hyperlink>
        </w:p>
        <w:p w14:paraId="27E338A1" w14:textId="51C76AAF" w:rsidR="00590CBA" w:rsidRDefault="00590CBA">
          <w:pPr>
            <w:pStyle w:val="TOC2"/>
            <w:tabs>
              <w:tab w:val="right" w:leader="dot" w:pos="9062"/>
            </w:tabs>
            <w:rPr>
              <w:rFonts w:asciiTheme="minorHAnsi" w:eastAsiaTheme="minorEastAsia" w:hAnsiTheme="minorHAnsi" w:cstheme="minorBidi"/>
              <w:noProof/>
              <w:lang w:eastAsia="sl-SI"/>
            </w:rPr>
          </w:pPr>
          <w:hyperlink w:anchor="_Toc106347876" w:history="1">
            <w:r>
              <w:rPr>
                <w:rStyle w:val="Hyperlink"/>
                <w:rFonts w:cstheme="minorHAnsi"/>
                <w:noProof/>
              </w:rPr>
              <w:t>10.8</w:t>
            </w:r>
            <w:r>
              <w:rPr>
                <w:rFonts w:asciiTheme="minorHAnsi" w:eastAsiaTheme="minorEastAsia" w:hAnsiTheme="minorHAnsi" w:cstheme="minorBidi"/>
                <w:noProof/>
                <w:lang w:eastAsia="sl-SI"/>
              </w:rPr>
              <w:t xml:space="preserve"> </w:t>
            </w:r>
            <w:r>
              <w:rPr>
                <w:rStyle w:val="Hyperlink"/>
                <w:rFonts w:cstheme="minorHAnsi"/>
                <w:noProof/>
              </w:rPr>
              <w:t>Uporaba zmogljivosti drugih subjektov</w:t>
            </w:r>
            <w:r>
              <w:rPr>
                <w:noProof/>
                <w:webHidden/>
              </w:rPr>
              <w:tab/>
            </w:r>
            <w:r>
              <w:rPr>
                <w:noProof/>
                <w:webHidden/>
              </w:rPr>
              <w:fldChar w:fldCharType="begin"/>
            </w:r>
            <w:r>
              <w:rPr>
                <w:noProof/>
                <w:webHidden/>
              </w:rPr>
              <w:instrText xml:space="preserve"> PAGEREF _Toc106347876 \h </w:instrText>
            </w:r>
            <w:r>
              <w:rPr>
                <w:noProof/>
                <w:webHidden/>
              </w:rPr>
            </w:r>
            <w:r>
              <w:rPr>
                <w:noProof/>
                <w:webHidden/>
              </w:rPr>
              <w:fldChar w:fldCharType="separate"/>
            </w:r>
            <w:r>
              <w:rPr>
                <w:noProof/>
                <w:webHidden/>
              </w:rPr>
              <w:t>11</w:t>
            </w:r>
            <w:r>
              <w:rPr>
                <w:noProof/>
                <w:webHidden/>
              </w:rPr>
              <w:fldChar w:fldCharType="end"/>
            </w:r>
          </w:hyperlink>
        </w:p>
        <w:p w14:paraId="530049B6" w14:textId="4B36C6B2" w:rsidR="00590CBA" w:rsidRDefault="00590CBA">
          <w:pPr>
            <w:pStyle w:val="TOC2"/>
            <w:tabs>
              <w:tab w:val="right" w:leader="dot" w:pos="9062"/>
            </w:tabs>
            <w:rPr>
              <w:rFonts w:asciiTheme="minorHAnsi" w:eastAsiaTheme="minorEastAsia" w:hAnsiTheme="minorHAnsi" w:cstheme="minorBidi"/>
              <w:noProof/>
              <w:lang w:eastAsia="sl-SI"/>
            </w:rPr>
          </w:pPr>
          <w:hyperlink w:anchor="_Toc106347877" w:history="1">
            <w:r>
              <w:rPr>
                <w:rStyle w:val="Hyperlink"/>
                <w:rFonts w:cstheme="minorHAnsi"/>
                <w:noProof/>
              </w:rPr>
              <w:t>10.9</w:t>
            </w:r>
            <w:r>
              <w:rPr>
                <w:rFonts w:asciiTheme="minorHAnsi" w:eastAsiaTheme="minorEastAsia" w:hAnsiTheme="minorHAnsi" w:cstheme="minorBidi"/>
                <w:noProof/>
                <w:lang w:eastAsia="sl-SI"/>
              </w:rPr>
              <w:t xml:space="preserve"> </w:t>
            </w:r>
            <w:r>
              <w:rPr>
                <w:rStyle w:val="Hyperlink"/>
                <w:rFonts w:cstheme="minorHAnsi"/>
                <w:noProof/>
              </w:rPr>
              <w:t>Ustavitev postopka, zavrnitev vseh ponudb, odstop od izvedbe javnega naročila in pogajanja</w:t>
            </w:r>
            <w:r>
              <w:rPr>
                <w:noProof/>
                <w:webHidden/>
              </w:rPr>
              <w:tab/>
            </w:r>
            <w:r>
              <w:rPr>
                <w:noProof/>
                <w:webHidden/>
              </w:rPr>
              <w:fldChar w:fldCharType="begin"/>
            </w:r>
            <w:r>
              <w:rPr>
                <w:noProof/>
                <w:webHidden/>
              </w:rPr>
              <w:instrText xml:space="preserve"> PAGEREF _Toc106347877 \h </w:instrText>
            </w:r>
            <w:r>
              <w:rPr>
                <w:noProof/>
                <w:webHidden/>
              </w:rPr>
            </w:r>
            <w:r>
              <w:rPr>
                <w:noProof/>
                <w:webHidden/>
              </w:rPr>
              <w:fldChar w:fldCharType="separate"/>
            </w:r>
            <w:r>
              <w:rPr>
                <w:noProof/>
                <w:webHidden/>
              </w:rPr>
              <w:t>11</w:t>
            </w:r>
            <w:r>
              <w:rPr>
                <w:noProof/>
                <w:webHidden/>
              </w:rPr>
              <w:fldChar w:fldCharType="end"/>
            </w:r>
          </w:hyperlink>
        </w:p>
        <w:p w14:paraId="4D18A10F" w14:textId="0E500D62"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78" w:history="1">
            <w:r>
              <w:rPr>
                <w:rStyle w:val="Hyperlink"/>
                <w:rFonts w:cstheme="minorHAnsi"/>
                <w:noProof/>
              </w:rPr>
              <w:t>10.10</w:t>
            </w:r>
            <w:r>
              <w:rPr>
                <w:rFonts w:asciiTheme="minorHAnsi" w:eastAsiaTheme="minorEastAsia" w:hAnsiTheme="minorHAnsi" w:cstheme="minorBidi"/>
                <w:noProof/>
                <w:lang w:eastAsia="sl-SI"/>
              </w:rPr>
              <w:tab/>
            </w:r>
            <w:r>
              <w:rPr>
                <w:rStyle w:val="Hyperlink"/>
                <w:rFonts w:cstheme="minorHAnsi"/>
                <w:noProof/>
              </w:rPr>
              <w:t>Dopolnjevanje, spreminjanje ter pojasnjevanje ponudb</w:t>
            </w:r>
            <w:r>
              <w:rPr>
                <w:noProof/>
                <w:webHidden/>
              </w:rPr>
              <w:tab/>
            </w:r>
            <w:r>
              <w:rPr>
                <w:noProof/>
                <w:webHidden/>
              </w:rPr>
              <w:fldChar w:fldCharType="begin"/>
            </w:r>
            <w:r>
              <w:rPr>
                <w:noProof/>
                <w:webHidden/>
              </w:rPr>
              <w:instrText xml:space="preserve"> PAGEREF _Toc106347878 \h </w:instrText>
            </w:r>
            <w:r>
              <w:rPr>
                <w:noProof/>
                <w:webHidden/>
              </w:rPr>
            </w:r>
            <w:r>
              <w:rPr>
                <w:noProof/>
                <w:webHidden/>
              </w:rPr>
              <w:fldChar w:fldCharType="separate"/>
            </w:r>
            <w:r>
              <w:rPr>
                <w:noProof/>
                <w:webHidden/>
              </w:rPr>
              <w:t>11</w:t>
            </w:r>
            <w:r>
              <w:rPr>
                <w:noProof/>
                <w:webHidden/>
              </w:rPr>
              <w:fldChar w:fldCharType="end"/>
            </w:r>
          </w:hyperlink>
        </w:p>
        <w:p w14:paraId="44E7A367" w14:textId="102D65A9"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79" w:history="1">
            <w:r>
              <w:rPr>
                <w:rStyle w:val="Hyperlink"/>
                <w:rFonts w:cstheme="minorHAnsi"/>
                <w:noProof/>
              </w:rPr>
              <w:t>10.11</w:t>
            </w:r>
            <w:r>
              <w:rPr>
                <w:rFonts w:asciiTheme="minorHAnsi" w:eastAsiaTheme="minorEastAsia" w:hAnsiTheme="minorHAnsi" w:cstheme="minorBidi"/>
                <w:noProof/>
                <w:lang w:eastAsia="sl-SI"/>
              </w:rPr>
              <w:tab/>
            </w:r>
            <w:r>
              <w:rPr>
                <w:rStyle w:val="Hyperlink"/>
                <w:rFonts w:cstheme="minorHAnsi"/>
                <w:noProof/>
              </w:rPr>
              <w:t>Obvestilo o oddaji naročila</w:t>
            </w:r>
            <w:r>
              <w:rPr>
                <w:noProof/>
                <w:webHidden/>
              </w:rPr>
              <w:tab/>
            </w:r>
            <w:r>
              <w:rPr>
                <w:noProof/>
                <w:webHidden/>
              </w:rPr>
              <w:fldChar w:fldCharType="begin"/>
            </w:r>
            <w:r>
              <w:rPr>
                <w:noProof/>
                <w:webHidden/>
              </w:rPr>
              <w:instrText xml:space="preserve"> PAGEREF _Toc106347879 \h </w:instrText>
            </w:r>
            <w:r>
              <w:rPr>
                <w:noProof/>
                <w:webHidden/>
              </w:rPr>
            </w:r>
            <w:r>
              <w:rPr>
                <w:noProof/>
                <w:webHidden/>
              </w:rPr>
              <w:fldChar w:fldCharType="separate"/>
            </w:r>
            <w:r>
              <w:rPr>
                <w:noProof/>
                <w:webHidden/>
              </w:rPr>
              <w:t>12</w:t>
            </w:r>
            <w:r>
              <w:rPr>
                <w:noProof/>
                <w:webHidden/>
              </w:rPr>
              <w:fldChar w:fldCharType="end"/>
            </w:r>
          </w:hyperlink>
        </w:p>
        <w:p w14:paraId="05746FED" w14:textId="32D7CC7D"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80" w:history="1">
            <w:r>
              <w:rPr>
                <w:rStyle w:val="Hyperlink"/>
                <w:rFonts w:cstheme="minorHAnsi"/>
                <w:noProof/>
              </w:rPr>
              <w:t>10.12</w:t>
            </w:r>
            <w:r>
              <w:rPr>
                <w:rFonts w:asciiTheme="minorHAnsi" w:eastAsiaTheme="minorEastAsia" w:hAnsiTheme="minorHAnsi" w:cstheme="minorBidi"/>
                <w:noProof/>
                <w:lang w:eastAsia="sl-SI"/>
              </w:rPr>
              <w:tab/>
            </w:r>
            <w:r>
              <w:rPr>
                <w:rStyle w:val="Hyperlink"/>
                <w:rFonts w:cstheme="minorHAnsi"/>
                <w:noProof/>
              </w:rPr>
              <w:t>Sklenitev pogodbe ter spremembe pogodbe</w:t>
            </w:r>
            <w:r>
              <w:rPr>
                <w:noProof/>
                <w:webHidden/>
              </w:rPr>
              <w:tab/>
            </w:r>
            <w:r>
              <w:rPr>
                <w:noProof/>
                <w:webHidden/>
              </w:rPr>
              <w:fldChar w:fldCharType="begin"/>
            </w:r>
            <w:r>
              <w:rPr>
                <w:noProof/>
                <w:webHidden/>
              </w:rPr>
              <w:instrText xml:space="preserve"> PAGEREF _Toc106347880 \h </w:instrText>
            </w:r>
            <w:r>
              <w:rPr>
                <w:noProof/>
                <w:webHidden/>
              </w:rPr>
            </w:r>
            <w:r>
              <w:rPr>
                <w:noProof/>
                <w:webHidden/>
              </w:rPr>
              <w:fldChar w:fldCharType="separate"/>
            </w:r>
            <w:r>
              <w:rPr>
                <w:noProof/>
                <w:webHidden/>
              </w:rPr>
              <w:t>13</w:t>
            </w:r>
            <w:r>
              <w:rPr>
                <w:noProof/>
                <w:webHidden/>
              </w:rPr>
              <w:fldChar w:fldCharType="end"/>
            </w:r>
          </w:hyperlink>
        </w:p>
        <w:p w14:paraId="5EF691D7" w14:textId="1759AEAF"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81" w:history="1">
            <w:r>
              <w:rPr>
                <w:rStyle w:val="Hyperlink"/>
                <w:rFonts w:cstheme="minorHAnsi"/>
                <w:noProof/>
              </w:rPr>
              <w:t>10.13</w:t>
            </w:r>
            <w:r>
              <w:rPr>
                <w:rFonts w:asciiTheme="minorHAnsi" w:eastAsiaTheme="minorEastAsia" w:hAnsiTheme="minorHAnsi" w:cstheme="minorBidi"/>
                <w:noProof/>
                <w:lang w:eastAsia="sl-SI"/>
              </w:rPr>
              <w:tab/>
            </w:r>
            <w:r>
              <w:rPr>
                <w:rStyle w:val="Hyperlink"/>
                <w:rFonts w:cstheme="minorHAnsi"/>
                <w:noProof/>
              </w:rPr>
              <w:t>Neoddana ponudba ali nedopustna ponudba</w:t>
            </w:r>
            <w:r>
              <w:rPr>
                <w:noProof/>
                <w:webHidden/>
              </w:rPr>
              <w:tab/>
            </w:r>
            <w:r>
              <w:rPr>
                <w:noProof/>
                <w:webHidden/>
              </w:rPr>
              <w:fldChar w:fldCharType="begin"/>
            </w:r>
            <w:r>
              <w:rPr>
                <w:noProof/>
                <w:webHidden/>
              </w:rPr>
              <w:instrText xml:space="preserve"> PAGEREF _Toc106347881 \h </w:instrText>
            </w:r>
            <w:r>
              <w:rPr>
                <w:noProof/>
                <w:webHidden/>
              </w:rPr>
            </w:r>
            <w:r>
              <w:rPr>
                <w:noProof/>
                <w:webHidden/>
              </w:rPr>
              <w:fldChar w:fldCharType="separate"/>
            </w:r>
            <w:r>
              <w:rPr>
                <w:noProof/>
                <w:webHidden/>
              </w:rPr>
              <w:t>14</w:t>
            </w:r>
            <w:r>
              <w:rPr>
                <w:noProof/>
                <w:webHidden/>
              </w:rPr>
              <w:fldChar w:fldCharType="end"/>
            </w:r>
          </w:hyperlink>
        </w:p>
        <w:p w14:paraId="3445CE88" w14:textId="1C183D35"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82" w:history="1">
            <w:r>
              <w:rPr>
                <w:rStyle w:val="Hyperlink"/>
                <w:rFonts w:cstheme="minorHAnsi"/>
                <w:noProof/>
              </w:rPr>
              <w:t>10.14</w:t>
            </w:r>
            <w:r>
              <w:rPr>
                <w:rFonts w:asciiTheme="minorHAnsi" w:eastAsiaTheme="minorEastAsia" w:hAnsiTheme="minorHAnsi" w:cstheme="minorBidi"/>
                <w:noProof/>
                <w:lang w:eastAsia="sl-SI"/>
              </w:rPr>
              <w:tab/>
            </w:r>
            <w:r>
              <w:rPr>
                <w:rStyle w:val="Hyperlink"/>
                <w:rFonts w:cstheme="minorHAnsi"/>
                <w:noProof/>
              </w:rPr>
              <w:t>Zaupnost ponudbene dokumentacije</w:t>
            </w:r>
            <w:r>
              <w:rPr>
                <w:noProof/>
                <w:webHidden/>
              </w:rPr>
              <w:tab/>
            </w:r>
            <w:r>
              <w:rPr>
                <w:noProof/>
                <w:webHidden/>
              </w:rPr>
              <w:fldChar w:fldCharType="begin"/>
            </w:r>
            <w:r>
              <w:rPr>
                <w:noProof/>
                <w:webHidden/>
              </w:rPr>
              <w:instrText xml:space="preserve"> PAGEREF _Toc106347882 \h </w:instrText>
            </w:r>
            <w:r>
              <w:rPr>
                <w:noProof/>
                <w:webHidden/>
              </w:rPr>
            </w:r>
            <w:r>
              <w:rPr>
                <w:noProof/>
                <w:webHidden/>
              </w:rPr>
              <w:fldChar w:fldCharType="separate"/>
            </w:r>
            <w:r>
              <w:rPr>
                <w:noProof/>
                <w:webHidden/>
              </w:rPr>
              <w:t>15</w:t>
            </w:r>
            <w:r>
              <w:rPr>
                <w:noProof/>
                <w:webHidden/>
              </w:rPr>
              <w:fldChar w:fldCharType="end"/>
            </w:r>
          </w:hyperlink>
        </w:p>
        <w:p w14:paraId="751100AF" w14:textId="7BE5B003"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83" w:history="1">
            <w:r>
              <w:rPr>
                <w:rStyle w:val="Hyperlink"/>
                <w:rFonts w:cstheme="minorHAnsi"/>
                <w:noProof/>
              </w:rPr>
              <w:t>10.15</w:t>
            </w:r>
            <w:r>
              <w:rPr>
                <w:rFonts w:asciiTheme="minorHAnsi" w:eastAsiaTheme="minorEastAsia" w:hAnsiTheme="minorHAnsi" w:cstheme="minorBidi"/>
                <w:noProof/>
                <w:lang w:eastAsia="sl-SI"/>
              </w:rPr>
              <w:tab/>
            </w:r>
            <w:r>
              <w:rPr>
                <w:rStyle w:val="Hyperlink"/>
                <w:rFonts w:cstheme="minorHAnsi"/>
                <w:noProof/>
              </w:rPr>
              <w:t>Način predložitve dokumentov v ponudbi</w:t>
            </w:r>
            <w:r>
              <w:rPr>
                <w:noProof/>
                <w:webHidden/>
              </w:rPr>
              <w:tab/>
            </w:r>
            <w:r>
              <w:rPr>
                <w:noProof/>
                <w:webHidden/>
              </w:rPr>
              <w:fldChar w:fldCharType="begin"/>
            </w:r>
            <w:r>
              <w:rPr>
                <w:noProof/>
                <w:webHidden/>
              </w:rPr>
              <w:instrText xml:space="preserve"> PAGEREF _Toc106347883 \h </w:instrText>
            </w:r>
            <w:r>
              <w:rPr>
                <w:noProof/>
                <w:webHidden/>
              </w:rPr>
            </w:r>
            <w:r>
              <w:rPr>
                <w:noProof/>
                <w:webHidden/>
              </w:rPr>
              <w:fldChar w:fldCharType="separate"/>
            </w:r>
            <w:r>
              <w:rPr>
                <w:noProof/>
                <w:webHidden/>
              </w:rPr>
              <w:t>15</w:t>
            </w:r>
            <w:r>
              <w:rPr>
                <w:noProof/>
                <w:webHidden/>
              </w:rPr>
              <w:fldChar w:fldCharType="end"/>
            </w:r>
          </w:hyperlink>
        </w:p>
        <w:p w14:paraId="28542C24" w14:textId="17DB4B6D"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84" w:history="1">
            <w:r>
              <w:rPr>
                <w:rStyle w:val="Hyperlink"/>
                <w:rFonts w:cstheme="minorHAnsi"/>
                <w:noProof/>
              </w:rPr>
              <w:t>10.16</w:t>
            </w:r>
            <w:r>
              <w:rPr>
                <w:rFonts w:asciiTheme="minorHAnsi" w:eastAsiaTheme="minorEastAsia" w:hAnsiTheme="minorHAnsi" w:cstheme="minorBidi"/>
                <w:noProof/>
                <w:lang w:eastAsia="sl-SI"/>
              </w:rPr>
              <w:tab/>
            </w:r>
            <w:r>
              <w:rPr>
                <w:rStyle w:val="Hyperlink"/>
                <w:rFonts w:cstheme="minorHAnsi"/>
                <w:noProof/>
              </w:rPr>
              <w:t>Veljavnost ponudbe</w:t>
            </w:r>
            <w:r>
              <w:rPr>
                <w:noProof/>
                <w:webHidden/>
              </w:rPr>
              <w:tab/>
            </w:r>
            <w:r>
              <w:rPr>
                <w:noProof/>
                <w:webHidden/>
              </w:rPr>
              <w:fldChar w:fldCharType="begin"/>
            </w:r>
            <w:r>
              <w:rPr>
                <w:noProof/>
                <w:webHidden/>
              </w:rPr>
              <w:instrText xml:space="preserve"> PAGEREF _Toc106347884 \h </w:instrText>
            </w:r>
            <w:r>
              <w:rPr>
                <w:noProof/>
                <w:webHidden/>
              </w:rPr>
            </w:r>
            <w:r>
              <w:rPr>
                <w:noProof/>
                <w:webHidden/>
              </w:rPr>
              <w:fldChar w:fldCharType="separate"/>
            </w:r>
            <w:r>
              <w:rPr>
                <w:noProof/>
                <w:webHidden/>
              </w:rPr>
              <w:t>16</w:t>
            </w:r>
            <w:r>
              <w:rPr>
                <w:noProof/>
                <w:webHidden/>
              </w:rPr>
              <w:fldChar w:fldCharType="end"/>
            </w:r>
          </w:hyperlink>
        </w:p>
        <w:p w14:paraId="402E3094" w14:textId="5E6A0570" w:rsidR="00590CBA" w:rsidRDefault="00590CBA">
          <w:pPr>
            <w:pStyle w:val="TOC2"/>
            <w:tabs>
              <w:tab w:val="left" w:pos="660"/>
              <w:tab w:val="right" w:leader="dot" w:pos="9062"/>
            </w:tabs>
            <w:rPr>
              <w:rFonts w:asciiTheme="minorHAnsi" w:eastAsiaTheme="minorEastAsia" w:hAnsiTheme="minorHAnsi" w:cstheme="minorBidi"/>
              <w:noProof/>
              <w:lang w:eastAsia="sl-SI"/>
            </w:rPr>
          </w:pPr>
          <w:hyperlink w:anchor="_Toc106347885" w:history="1">
            <w:r>
              <w:rPr>
                <w:rStyle w:val="Hyperlink"/>
                <w:rFonts w:cstheme="minorHAnsi"/>
                <w:noProof/>
              </w:rPr>
              <w:t>10.17</w:t>
            </w:r>
            <w:r>
              <w:rPr>
                <w:rFonts w:asciiTheme="minorHAnsi" w:eastAsiaTheme="minorEastAsia" w:hAnsiTheme="minorHAnsi" w:cstheme="minorBidi"/>
                <w:noProof/>
                <w:lang w:eastAsia="sl-SI"/>
              </w:rPr>
              <w:tab/>
            </w:r>
            <w:r>
              <w:rPr>
                <w:rStyle w:val="Hyperlink"/>
                <w:rFonts w:cstheme="minorHAnsi"/>
                <w:noProof/>
              </w:rPr>
              <w:t>Pravno varstvo</w:t>
            </w:r>
            <w:r>
              <w:rPr>
                <w:noProof/>
                <w:webHidden/>
              </w:rPr>
              <w:tab/>
            </w:r>
            <w:r>
              <w:rPr>
                <w:noProof/>
                <w:webHidden/>
              </w:rPr>
              <w:fldChar w:fldCharType="begin"/>
            </w:r>
            <w:r>
              <w:rPr>
                <w:noProof/>
                <w:webHidden/>
              </w:rPr>
              <w:instrText xml:space="preserve"> PAGEREF _Toc106347885 \h </w:instrText>
            </w:r>
            <w:r>
              <w:rPr>
                <w:noProof/>
                <w:webHidden/>
              </w:rPr>
            </w:r>
            <w:r>
              <w:rPr>
                <w:noProof/>
                <w:webHidden/>
              </w:rPr>
              <w:fldChar w:fldCharType="separate"/>
            </w:r>
            <w:r>
              <w:rPr>
                <w:noProof/>
                <w:webHidden/>
              </w:rPr>
              <w:t>16</w:t>
            </w:r>
            <w:r>
              <w:rPr>
                <w:noProof/>
                <w:webHidden/>
              </w:rPr>
              <w:fldChar w:fldCharType="end"/>
            </w:r>
          </w:hyperlink>
        </w:p>
        <w:p w14:paraId="470A6CE4" w14:textId="7FBCD2BC" w:rsidR="00590CBA" w:rsidRPr="004C20B4" w:rsidRDefault="00590CBA" w:rsidP="004C20B4">
          <w:pPr>
            <w:pStyle w:val="TOC1"/>
            <w:rPr>
              <w:rFonts w:asciiTheme="minorHAnsi" w:eastAsiaTheme="minorEastAsia" w:hAnsiTheme="minorHAnsi" w:cstheme="minorBidi"/>
              <w:lang w:eastAsia="sl-SI"/>
            </w:rPr>
          </w:pPr>
          <w:hyperlink w:anchor="_Toc106347886" w:history="1">
            <w:r>
              <w:rPr>
                <w:rStyle w:val="Hyperlink"/>
                <w:b w:val="0"/>
                <w:bCs w:val="0"/>
              </w:rPr>
              <w:t>11</w:t>
            </w:r>
            <w:r>
              <w:rPr>
                <w:rFonts w:asciiTheme="minorHAnsi" w:eastAsiaTheme="minorEastAsia" w:hAnsiTheme="minorHAnsi" w:cstheme="minorBidi"/>
                <w:lang w:eastAsia="sl-SI"/>
              </w:rPr>
              <w:tab/>
            </w:r>
            <w:r>
              <w:rPr>
                <w:rStyle w:val="Hyperlink"/>
                <w:b w:val="0"/>
                <w:bCs w:val="0"/>
              </w:rPr>
              <w:t>MERILA</w:t>
            </w:r>
            <w:r>
              <w:rPr>
                <w:webHidden/>
              </w:rPr>
              <w:tab/>
            </w:r>
            <w:r>
              <w:rPr>
                <w:webHidden/>
              </w:rPr>
              <w:fldChar w:fldCharType="begin"/>
            </w:r>
            <w:r>
              <w:rPr>
                <w:webHidden/>
              </w:rPr>
              <w:instrText xml:space="preserve"> PAGEREF _Toc106347886 \h </w:instrText>
            </w:r>
            <w:r>
              <w:rPr>
                <w:webHidden/>
              </w:rPr>
            </w:r>
            <w:r>
              <w:rPr>
                <w:webHidden/>
              </w:rPr>
              <w:fldChar w:fldCharType="separate"/>
            </w:r>
            <w:r>
              <w:rPr>
                <w:webHidden/>
              </w:rPr>
              <w:t>17</w:t>
            </w:r>
            <w:r>
              <w:rPr>
                <w:webHidden/>
              </w:rPr>
              <w:fldChar w:fldCharType="end"/>
            </w:r>
          </w:hyperlink>
        </w:p>
        <w:p w14:paraId="76003979" w14:textId="7394D8F1" w:rsidR="00590CBA" w:rsidRPr="004C20B4" w:rsidRDefault="00590CBA" w:rsidP="004C20B4">
          <w:pPr>
            <w:pStyle w:val="TOC1"/>
            <w:rPr>
              <w:rFonts w:asciiTheme="minorHAnsi" w:eastAsiaTheme="minorEastAsia" w:hAnsiTheme="minorHAnsi" w:cstheme="minorBidi"/>
              <w:lang w:eastAsia="sl-SI"/>
            </w:rPr>
          </w:pPr>
          <w:hyperlink w:anchor="_Toc106347887" w:history="1">
            <w:r>
              <w:rPr>
                <w:rStyle w:val="Hyperlink"/>
                <w:b w:val="0"/>
                <w:bCs w:val="0"/>
              </w:rPr>
              <w:t>12</w:t>
            </w:r>
            <w:r>
              <w:rPr>
                <w:rFonts w:asciiTheme="minorHAnsi" w:eastAsiaTheme="minorEastAsia" w:hAnsiTheme="minorHAnsi" w:cstheme="minorBidi"/>
                <w:lang w:eastAsia="sl-SI"/>
              </w:rPr>
              <w:tab/>
            </w:r>
            <w:r>
              <w:rPr>
                <w:rStyle w:val="Hyperlink"/>
                <w:b w:val="0"/>
                <w:bCs w:val="0"/>
              </w:rPr>
              <w:t>POGOJI ZA PRIZNANJE USPOSOBLJENOSTI</w:t>
            </w:r>
            <w:r>
              <w:rPr>
                <w:webHidden/>
              </w:rPr>
              <w:tab/>
            </w:r>
            <w:r>
              <w:rPr>
                <w:webHidden/>
              </w:rPr>
              <w:fldChar w:fldCharType="begin"/>
            </w:r>
            <w:r>
              <w:rPr>
                <w:webHidden/>
              </w:rPr>
              <w:instrText xml:space="preserve"> PAGEREF _Toc106347887 \h </w:instrText>
            </w:r>
            <w:r>
              <w:rPr>
                <w:webHidden/>
              </w:rPr>
            </w:r>
            <w:r>
              <w:rPr>
                <w:webHidden/>
              </w:rPr>
              <w:fldChar w:fldCharType="separate"/>
            </w:r>
            <w:r>
              <w:rPr>
                <w:webHidden/>
              </w:rPr>
              <w:t>17</w:t>
            </w:r>
            <w:r>
              <w:rPr>
                <w:webHidden/>
              </w:rPr>
              <w:fldChar w:fldCharType="end"/>
            </w:r>
          </w:hyperlink>
        </w:p>
        <w:p w14:paraId="01A9BE36" w14:textId="0D2FB248" w:rsidR="00590CBA" w:rsidRDefault="00590CBA">
          <w:pPr>
            <w:pStyle w:val="TOC2"/>
            <w:tabs>
              <w:tab w:val="right" w:leader="dot" w:pos="9062"/>
            </w:tabs>
            <w:rPr>
              <w:rFonts w:asciiTheme="minorHAnsi" w:eastAsiaTheme="minorEastAsia" w:hAnsiTheme="minorHAnsi" w:cstheme="minorBidi"/>
              <w:noProof/>
              <w:lang w:eastAsia="sl-SI"/>
            </w:rPr>
          </w:pPr>
          <w:hyperlink w:anchor="_Toc106347888" w:history="1">
            <w:r>
              <w:rPr>
                <w:rStyle w:val="Hyperlink"/>
                <w:rFonts w:cstheme="minorHAnsi"/>
                <w:noProof/>
              </w:rPr>
              <w:t>12.1</w:t>
            </w:r>
            <w:r>
              <w:rPr>
                <w:rFonts w:asciiTheme="minorHAnsi" w:eastAsiaTheme="minorEastAsia" w:hAnsiTheme="minorHAnsi" w:cstheme="minorBidi"/>
                <w:noProof/>
                <w:lang w:eastAsia="sl-SI"/>
              </w:rPr>
              <w:t xml:space="preserve"> </w:t>
            </w:r>
            <w:r>
              <w:rPr>
                <w:rStyle w:val="Hyperlink"/>
                <w:rFonts w:cstheme="minorHAnsi"/>
                <w:noProof/>
              </w:rPr>
              <w:t>Razlogi za izključitev</w:t>
            </w:r>
            <w:r>
              <w:rPr>
                <w:noProof/>
                <w:webHidden/>
              </w:rPr>
              <w:tab/>
            </w:r>
            <w:r>
              <w:rPr>
                <w:noProof/>
                <w:webHidden/>
              </w:rPr>
              <w:fldChar w:fldCharType="begin"/>
            </w:r>
            <w:r>
              <w:rPr>
                <w:noProof/>
                <w:webHidden/>
              </w:rPr>
              <w:instrText xml:space="preserve"> PAGEREF _Toc106347888 \h </w:instrText>
            </w:r>
            <w:r>
              <w:rPr>
                <w:noProof/>
                <w:webHidden/>
              </w:rPr>
            </w:r>
            <w:r>
              <w:rPr>
                <w:noProof/>
                <w:webHidden/>
              </w:rPr>
              <w:fldChar w:fldCharType="separate"/>
            </w:r>
            <w:r>
              <w:rPr>
                <w:noProof/>
                <w:webHidden/>
              </w:rPr>
              <w:t>18</w:t>
            </w:r>
            <w:r>
              <w:rPr>
                <w:noProof/>
                <w:webHidden/>
              </w:rPr>
              <w:fldChar w:fldCharType="end"/>
            </w:r>
          </w:hyperlink>
        </w:p>
        <w:p w14:paraId="67F2DCC8" w14:textId="4E1563A7" w:rsidR="00590CBA" w:rsidRDefault="00590CBA">
          <w:pPr>
            <w:pStyle w:val="TOC2"/>
            <w:tabs>
              <w:tab w:val="right" w:leader="dot" w:pos="9062"/>
            </w:tabs>
            <w:rPr>
              <w:rFonts w:asciiTheme="minorHAnsi" w:eastAsiaTheme="minorEastAsia" w:hAnsiTheme="minorHAnsi" w:cstheme="minorBidi"/>
              <w:noProof/>
              <w:lang w:eastAsia="sl-SI"/>
            </w:rPr>
          </w:pPr>
          <w:hyperlink w:anchor="_Toc106347889" w:history="1">
            <w:r>
              <w:rPr>
                <w:rStyle w:val="Hyperlink"/>
                <w:rFonts w:cstheme="minorHAnsi"/>
                <w:noProof/>
              </w:rPr>
              <w:t>12.2</w:t>
            </w:r>
            <w:r>
              <w:rPr>
                <w:rFonts w:asciiTheme="minorHAnsi" w:eastAsiaTheme="minorEastAsia" w:hAnsiTheme="minorHAnsi" w:cstheme="minorBidi"/>
                <w:noProof/>
                <w:lang w:eastAsia="sl-SI"/>
              </w:rPr>
              <w:t xml:space="preserve"> </w:t>
            </w:r>
            <w:r>
              <w:rPr>
                <w:rStyle w:val="Hyperlink"/>
                <w:rFonts w:cstheme="minorHAnsi"/>
                <w:noProof/>
              </w:rPr>
              <w:t>Poslovna in finančna sposobnost</w:t>
            </w:r>
            <w:r>
              <w:rPr>
                <w:noProof/>
                <w:webHidden/>
              </w:rPr>
              <w:tab/>
            </w:r>
            <w:r>
              <w:rPr>
                <w:noProof/>
                <w:webHidden/>
              </w:rPr>
              <w:fldChar w:fldCharType="begin"/>
            </w:r>
            <w:r>
              <w:rPr>
                <w:noProof/>
                <w:webHidden/>
              </w:rPr>
              <w:instrText xml:space="preserve"> PAGEREF _Toc106347889 \h </w:instrText>
            </w:r>
            <w:r>
              <w:rPr>
                <w:noProof/>
                <w:webHidden/>
              </w:rPr>
            </w:r>
            <w:r>
              <w:rPr>
                <w:noProof/>
                <w:webHidden/>
              </w:rPr>
              <w:fldChar w:fldCharType="separate"/>
            </w:r>
            <w:r>
              <w:rPr>
                <w:noProof/>
                <w:webHidden/>
              </w:rPr>
              <w:t>21</w:t>
            </w:r>
            <w:r>
              <w:rPr>
                <w:noProof/>
                <w:webHidden/>
              </w:rPr>
              <w:fldChar w:fldCharType="end"/>
            </w:r>
          </w:hyperlink>
        </w:p>
        <w:p w14:paraId="6B0CC337" w14:textId="0D94216F" w:rsidR="00590CBA" w:rsidRDefault="00590CBA">
          <w:pPr>
            <w:pStyle w:val="TOC2"/>
            <w:tabs>
              <w:tab w:val="right" w:leader="dot" w:pos="9062"/>
            </w:tabs>
            <w:rPr>
              <w:rFonts w:asciiTheme="minorHAnsi" w:eastAsiaTheme="minorEastAsia" w:hAnsiTheme="minorHAnsi" w:cstheme="minorBidi"/>
              <w:noProof/>
              <w:lang w:eastAsia="sl-SI"/>
            </w:rPr>
          </w:pPr>
          <w:hyperlink w:anchor="_Toc106347890" w:history="1">
            <w:r>
              <w:rPr>
                <w:rStyle w:val="Hyperlink"/>
                <w:rFonts w:cstheme="minorHAnsi"/>
                <w:noProof/>
              </w:rPr>
              <w:t>12.3</w:t>
            </w:r>
            <w:r>
              <w:rPr>
                <w:rFonts w:asciiTheme="minorHAnsi" w:eastAsiaTheme="minorEastAsia" w:hAnsiTheme="minorHAnsi" w:cstheme="minorBidi"/>
                <w:noProof/>
                <w:lang w:eastAsia="sl-SI"/>
              </w:rPr>
              <w:t xml:space="preserve"> </w:t>
            </w:r>
            <w:r>
              <w:rPr>
                <w:rStyle w:val="Hyperlink"/>
                <w:rFonts w:cstheme="minorHAnsi"/>
                <w:noProof/>
              </w:rPr>
              <w:t>Tehnična in kadrovska sposobnost</w:t>
            </w:r>
            <w:r>
              <w:rPr>
                <w:noProof/>
                <w:webHidden/>
              </w:rPr>
              <w:tab/>
            </w:r>
            <w:r>
              <w:rPr>
                <w:noProof/>
                <w:webHidden/>
              </w:rPr>
              <w:fldChar w:fldCharType="begin"/>
            </w:r>
            <w:r>
              <w:rPr>
                <w:noProof/>
                <w:webHidden/>
              </w:rPr>
              <w:instrText xml:space="preserve"> PAGEREF _Toc106347890 \h </w:instrText>
            </w:r>
            <w:r>
              <w:rPr>
                <w:noProof/>
                <w:webHidden/>
              </w:rPr>
            </w:r>
            <w:r>
              <w:rPr>
                <w:noProof/>
                <w:webHidden/>
              </w:rPr>
              <w:fldChar w:fldCharType="separate"/>
            </w:r>
            <w:r>
              <w:rPr>
                <w:noProof/>
                <w:webHidden/>
              </w:rPr>
              <w:t>22</w:t>
            </w:r>
            <w:r>
              <w:rPr>
                <w:noProof/>
                <w:webHidden/>
              </w:rPr>
              <w:fldChar w:fldCharType="end"/>
            </w:r>
          </w:hyperlink>
        </w:p>
        <w:p w14:paraId="63AA0320" w14:textId="77A8AB46" w:rsidR="00590CBA" w:rsidRPr="004C20B4" w:rsidRDefault="00590CBA" w:rsidP="004C20B4">
          <w:pPr>
            <w:pStyle w:val="TOC1"/>
            <w:rPr>
              <w:rFonts w:asciiTheme="minorHAnsi" w:eastAsiaTheme="minorEastAsia" w:hAnsiTheme="minorHAnsi" w:cstheme="minorBidi"/>
              <w:lang w:eastAsia="sl-SI"/>
            </w:rPr>
          </w:pPr>
          <w:hyperlink w:anchor="_Toc106347891" w:history="1">
            <w:r>
              <w:rPr>
                <w:rStyle w:val="Hyperlink"/>
              </w:rPr>
              <w:t>13</w:t>
            </w:r>
            <w:r>
              <w:rPr>
                <w:rFonts w:asciiTheme="minorHAnsi" w:eastAsiaTheme="minorEastAsia" w:hAnsiTheme="minorHAnsi" w:cstheme="minorBidi"/>
                <w:lang w:eastAsia="sl-SI"/>
              </w:rPr>
              <w:tab/>
            </w:r>
            <w:r>
              <w:rPr>
                <w:rStyle w:val="Hyperlink"/>
              </w:rPr>
              <w:t>TEHNIČNE SPECIFIKACIJE</w:t>
            </w:r>
            <w:r>
              <w:rPr>
                <w:webHidden/>
              </w:rPr>
              <w:tab/>
            </w:r>
            <w:r>
              <w:rPr>
                <w:webHidden/>
              </w:rPr>
              <w:fldChar w:fldCharType="begin"/>
            </w:r>
            <w:r>
              <w:rPr>
                <w:webHidden/>
              </w:rPr>
              <w:instrText xml:space="preserve"> PAGEREF _Toc106347891 \h </w:instrText>
            </w:r>
            <w:r>
              <w:rPr>
                <w:webHidden/>
              </w:rPr>
            </w:r>
            <w:r>
              <w:rPr>
                <w:webHidden/>
              </w:rPr>
              <w:fldChar w:fldCharType="separate"/>
            </w:r>
            <w:r>
              <w:rPr>
                <w:webHidden/>
              </w:rPr>
              <w:t>24</w:t>
            </w:r>
            <w:r>
              <w:rPr>
                <w:webHidden/>
              </w:rPr>
              <w:fldChar w:fldCharType="end"/>
            </w:r>
          </w:hyperlink>
        </w:p>
        <w:p w14:paraId="0C46BD11" w14:textId="7E2801C0" w:rsidR="00590CBA" w:rsidRDefault="00590CBA">
          <w:pPr>
            <w:pStyle w:val="TOC2"/>
            <w:tabs>
              <w:tab w:val="right" w:leader="dot" w:pos="9062"/>
            </w:tabs>
            <w:rPr>
              <w:rFonts w:asciiTheme="minorHAnsi" w:eastAsiaTheme="minorEastAsia" w:hAnsiTheme="minorHAnsi" w:cstheme="minorBidi"/>
              <w:noProof/>
              <w:lang w:eastAsia="sl-SI"/>
            </w:rPr>
          </w:pPr>
          <w:hyperlink w:anchor="_Toc106347892" w:history="1">
            <w:r>
              <w:rPr>
                <w:rStyle w:val="Hyperlink"/>
                <w:rFonts w:cstheme="minorHAnsi"/>
                <w:noProof/>
              </w:rPr>
              <w:t>13.1</w:t>
            </w:r>
            <w:r>
              <w:rPr>
                <w:rFonts w:asciiTheme="minorHAnsi" w:eastAsiaTheme="minorEastAsia" w:hAnsiTheme="minorHAnsi" w:cstheme="minorBidi"/>
                <w:noProof/>
                <w:lang w:eastAsia="sl-SI"/>
              </w:rPr>
              <w:t xml:space="preserve"> </w:t>
            </w:r>
            <w:r>
              <w:rPr>
                <w:rStyle w:val="Hyperlink"/>
                <w:rFonts w:cstheme="minorHAnsi"/>
                <w:noProof/>
              </w:rPr>
              <w:t>Tehnična in kadrovska sposobnosti ponudnika za izvedbo storitev</w:t>
            </w:r>
            <w:r>
              <w:rPr>
                <w:noProof/>
                <w:webHidden/>
              </w:rPr>
              <w:tab/>
            </w:r>
            <w:r>
              <w:rPr>
                <w:noProof/>
                <w:webHidden/>
              </w:rPr>
              <w:fldChar w:fldCharType="begin"/>
            </w:r>
            <w:r>
              <w:rPr>
                <w:noProof/>
                <w:webHidden/>
              </w:rPr>
              <w:instrText xml:space="preserve"> PAGEREF _Toc106347892 \h </w:instrText>
            </w:r>
            <w:r>
              <w:rPr>
                <w:noProof/>
                <w:webHidden/>
              </w:rPr>
            </w:r>
            <w:r>
              <w:rPr>
                <w:noProof/>
                <w:webHidden/>
              </w:rPr>
              <w:fldChar w:fldCharType="separate"/>
            </w:r>
            <w:r>
              <w:rPr>
                <w:noProof/>
                <w:webHidden/>
              </w:rPr>
              <w:t>24</w:t>
            </w:r>
            <w:r>
              <w:rPr>
                <w:noProof/>
                <w:webHidden/>
              </w:rPr>
              <w:fldChar w:fldCharType="end"/>
            </w:r>
          </w:hyperlink>
        </w:p>
        <w:p w14:paraId="10CFF1DF" w14:textId="00A5291F" w:rsidR="00590CBA" w:rsidRDefault="00590CBA">
          <w:pPr>
            <w:pStyle w:val="TOC2"/>
            <w:tabs>
              <w:tab w:val="right" w:leader="dot" w:pos="9062"/>
            </w:tabs>
            <w:rPr>
              <w:rFonts w:asciiTheme="minorHAnsi" w:eastAsiaTheme="minorEastAsia" w:hAnsiTheme="minorHAnsi" w:cstheme="minorBidi"/>
              <w:noProof/>
              <w:lang w:eastAsia="sl-SI"/>
            </w:rPr>
          </w:pPr>
          <w:hyperlink w:anchor="_Toc106347893" w:history="1">
            <w:r>
              <w:rPr>
                <w:rStyle w:val="Hyperlink"/>
                <w:rFonts w:cstheme="minorHAnsi"/>
                <w:noProof/>
              </w:rPr>
              <w:t>13.2</w:t>
            </w:r>
            <w:r>
              <w:rPr>
                <w:rFonts w:asciiTheme="minorHAnsi" w:eastAsiaTheme="minorEastAsia" w:hAnsiTheme="minorHAnsi" w:cstheme="minorBidi"/>
                <w:noProof/>
                <w:lang w:eastAsia="sl-SI"/>
              </w:rPr>
              <w:t xml:space="preserve"> </w:t>
            </w:r>
            <w:r>
              <w:rPr>
                <w:rStyle w:val="Hyperlink"/>
                <w:rFonts w:cstheme="minorHAnsi"/>
                <w:noProof/>
              </w:rPr>
              <w:t>Poklicna in kadrovska sposobnost ponudnika za izvedbo storitev</w:t>
            </w:r>
            <w:r>
              <w:rPr>
                <w:noProof/>
                <w:webHidden/>
              </w:rPr>
              <w:tab/>
            </w:r>
            <w:r>
              <w:rPr>
                <w:noProof/>
                <w:webHidden/>
              </w:rPr>
              <w:fldChar w:fldCharType="begin"/>
            </w:r>
            <w:r>
              <w:rPr>
                <w:noProof/>
                <w:webHidden/>
              </w:rPr>
              <w:instrText xml:space="preserve"> PAGEREF _Toc106347893 \h </w:instrText>
            </w:r>
            <w:r>
              <w:rPr>
                <w:noProof/>
                <w:webHidden/>
              </w:rPr>
            </w:r>
            <w:r>
              <w:rPr>
                <w:noProof/>
                <w:webHidden/>
              </w:rPr>
              <w:fldChar w:fldCharType="separate"/>
            </w:r>
            <w:r>
              <w:rPr>
                <w:noProof/>
                <w:webHidden/>
              </w:rPr>
              <w:t>30</w:t>
            </w:r>
            <w:r>
              <w:rPr>
                <w:noProof/>
                <w:webHidden/>
              </w:rPr>
              <w:fldChar w:fldCharType="end"/>
            </w:r>
          </w:hyperlink>
        </w:p>
        <w:p w14:paraId="147EB070" w14:textId="094D864C" w:rsidR="00590CBA" w:rsidRDefault="00590CBA" w:rsidP="004C20B4">
          <w:pPr>
            <w:pStyle w:val="TOC1"/>
            <w:rPr>
              <w:rFonts w:asciiTheme="minorHAnsi" w:eastAsiaTheme="minorEastAsia" w:hAnsiTheme="minorHAnsi" w:cstheme="minorBidi"/>
              <w:lang w:eastAsia="sl-SI"/>
            </w:rPr>
          </w:pPr>
          <w:hyperlink w:anchor="_Toc106347894" w:history="1">
            <w:r>
              <w:rPr>
                <w:rStyle w:val="Hyperlink"/>
              </w:rPr>
              <w:t>14</w:t>
            </w:r>
            <w:r>
              <w:rPr>
                <w:rFonts w:asciiTheme="minorHAnsi" w:eastAsiaTheme="minorEastAsia" w:hAnsiTheme="minorHAnsi" w:cstheme="minorBidi"/>
                <w:lang w:eastAsia="sl-SI"/>
              </w:rPr>
              <w:tab/>
            </w:r>
            <w:r>
              <w:rPr>
                <w:rStyle w:val="Hyperlink"/>
              </w:rPr>
              <w:t>FINANČNA ZAVAROVANJA</w:t>
            </w:r>
            <w:r>
              <w:rPr>
                <w:webHidden/>
              </w:rPr>
              <w:tab/>
            </w:r>
            <w:r>
              <w:rPr>
                <w:webHidden/>
              </w:rPr>
              <w:fldChar w:fldCharType="begin"/>
            </w:r>
            <w:r>
              <w:rPr>
                <w:webHidden/>
              </w:rPr>
              <w:instrText xml:space="preserve"> PAGEREF _Toc106347894 \h </w:instrText>
            </w:r>
            <w:r>
              <w:rPr>
                <w:webHidden/>
              </w:rPr>
            </w:r>
            <w:r>
              <w:rPr>
                <w:webHidden/>
              </w:rPr>
              <w:fldChar w:fldCharType="separate"/>
            </w:r>
            <w:r>
              <w:rPr>
                <w:webHidden/>
              </w:rPr>
              <w:t>30</w:t>
            </w:r>
            <w:r>
              <w:rPr>
                <w:webHidden/>
              </w:rPr>
              <w:fldChar w:fldCharType="end"/>
            </w:r>
          </w:hyperlink>
        </w:p>
        <w:p w14:paraId="5B43638C" w14:textId="0A236D60" w:rsidR="00590CBA" w:rsidRDefault="00590CBA">
          <w:pPr>
            <w:pStyle w:val="TOC2"/>
            <w:tabs>
              <w:tab w:val="right" w:leader="dot" w:pos="9062"/>
            </w:tabs>
            <w:rPr>
              <w:rFonts w:asciiTheme="minorHAnsi" w:eastAsiaTheme="minorEastAsia" w:hAnsiTheme="minorHAnsi" w:cstheme="minorBidi"/>
              <w:noProof/>
              <w:lang w:eastAsia="sl-SI"/>
            </w:rPr>
          </w:pPr>
          <w:hyperlink w:anchor="_Toc106347895" w:history="1">
            <w:r>
              <w:rPr>
                <w:rStyle w:val="Hyperlink"/>
                <w:rFonts w:cstheme="minorHAnsi"/>
                <w:noProof/>
              </w:rPr>
              <w:t>14.1</w:t>
            </w:r>
            <w:r>
              <w:rPr>
                <w:rFonts w:asciiTheme="minorHAnsi" w:eastAsiaTheme="minorEastAsia" w:hAnsiTheme="minorHAnsi" w:cstheme="minorBidi"/>
                <w:noProof/>
                <w:lang w:eastAsia="sl-SI"/>
              </w:rPr>
              <w:t xml:space="preserve"> </w:t>
            </w:r>
            <w:r>
              <w:rPr>
                <w:rStyle w:val="Hyperlink"/>
                <w:rFonts w:cstheme="minorHAnsi"/>
                <w:noProof/>
              </w:rPr>
              <w:t>Zavarovanje za resnost ponudbe</w:t>
            </w:r>
            <w:r>
              <w:rPr>
                <w:noProof/>
                <w:webHidden/>
              </w:rPr>
              <w:tab/>
            </w:r>
            <w:r>
              <w:rPr>
                <w:noProof/>
                <w:webHidden/>
              </w:rPr>
              <w:fldChar w:fldCharType="begin"/>
            </w:r>
            <w:r>
              <w:rPr>
                <w:noProof/>
                <w:webHidden/>
              </w:rPr>
              <w:instrText xml:space="preserve"> PAGEREF _Toc106347895 \h </w:instrText>
            </w:r>
            <w:r>
              <w:rPr>
                <w:noProof/>
                <w:webHidden/>
              </w:rPr>
            </w:r>
            <w:r>
              <w:rPr>
                <w:noProof/>
                <w:webHidden/>
              </w:rPr>
              <w:fldChar w:fldCharType="separate"/>
            </w:r>
            <w:r>
              <w:rPr>
                <w:noProof/>
                <w:webHidden/>
              </w:rPr>
              <w:t>30</w:t>
            </w:r>
            <w:r>
              <w:rPr>
                <w:noProof/>
                <w:webHidden/>
              </w:rPr>
              <w:fldChar w:fldCharType="end"/>
            </w:r>
          </w:hyperlink>
        </w:p>
        <w:p w14:paraId="434EC7CD" w14:textId="6900670E" w:rsidR="00590CBA" w:rsidRDefault="00590CBA">
          <w:pPr>
            <w:pStyle w:val="TOC2"/>
            <w:tabs>
              <w:tab w:val="right" w:leader="dot" w:pos="9062"/>
            </w:tabs>
            <w:rPr>
              <w:rFonts w:asciiTheme="minorHAnsi" w:eastAsiaTheme="minorEastAsia" w:hAnsiTheme="minorHAnsi" w:cstheme="minorBidi"/>
              <w:noProof/>
              <w:lang w:eastAsia="sl-SI"/>
            </w:rPr>
          </w:pPr>
          <w:hyperlink w:anchor="_Toc106347896" w:history="1">
            <w:r>
              <w:rPr>
                <w:rStyle w:val="Hyperlink"/>
                <w:rFonts w:cstheme="minorHAnsi"/>
                <w:noProof/>
              </w:rPr>
              <w:t>14.2</w:t>
            </w:r>
            <w:r>
              <w:rPr>
                <w:rFonts w:asciiTheme="minorHAnsi" w:eastAsiaTheme="minorEastAsia" w:hAnsiTheme="minorHAnsi" w:cstheme="minorBidi"/>
                <w:noProof/>
                <w:lang w:eastAsia="sl-SI"/>
              </w:rPr>
              <w:t xml:space="preserve"> </w:t>
            </w:r>
            <w:r>
              <w:rPr>
                <w:rStyle w:val="Hyperlink"/>
                <w:rFonts w:cstheme="minorHAnsi"/>
                <w:noProof/>
              </w:rPr>
              <w:t>Zavarovanje za dobro izvedbo</w:t>
            </w:r>
            <w:r>
              <w:rPr>
                <w:noProof/>
                <w:webHidden/>
              </w:rPr>
              <w:tab/>
            </w:r>
            <w:r>
              <w:rPr>
                <w:noProof/>
                <w:webHidden/>
              </w:rPr>
              <w:fldChar w:fldCharType="begin"/>
            </w:r>
            <w:r>
              <w:rPr>
                <w:noProof/>
                <w:webHidden/>
              </w:rPr>
              <w:instrText xml:space="preserve"> PAGEREF _Toc106347896 \h </w:instrText>
            </w:r>
            <w:r>
              <w:rPr>
                <w:noProof/>
                <w:webHidden/>
              </w:rPr>
            </w:r>
            <w:r>
              <w:rPr>
                <w:noProof/>
                <w:webHidden/>
              </w:rPr>
              <w:fldChar w:fldCharType="separate"/>
            </w:r>
            <w:r>
              <w:rPr>
                <w:noProof/>
                <w:webHidden/>
              </w:rPr>
              <w:t>30</w:t>
            </w:r>
            <w:r>
              <w:rPr>
                <w:noProof/>
                <w:webHidden/>
              </w:rPr>
              <w:fldChar w:fldCharType="end"/>
            </w:r>
          </w:hyperlink>
        </w:p>
        <w:p w14:paraId="4053EA6D" w14:textId="42022F70" w:rsidR="00590CBA" w:rsidRDefault="00590CBA" w:rsidP="004C20B4">
          <w:pPr>
            <w:pStyle w:val="TOC1"/>
            <w:rPr>
              <w:rFonts w:asciiTheme="minorHAnsi" w:eastAsiaTheme="minorEastAsia" w:hAnsiTheme="minorHAnsi" w:cstheme="minorBidi"/>
              <w:lang w:eastAsia="sl-SI"/>
            </w:rPr>
          </w:pPr>
          <w:hyperlink w:anchor="_Toc106347897" w:history="1">
            <w:r>
              <w:rPr>
                <w:rStyle w:val="Hyperlink"/>
              </w:rPr>
              <w:t>15</w:t>
            </w:r>
            <w:r>
              <w:rPr>
                <w:rFonts w:asciiTheme="minorHAnsi" w:eastAsiaTheme="minorEastAsia" w:hAnsiTheme="minorHAnsi" w:cstheme="minorBidi"/>
                <w:lang w:eastAsia="sl-SI"/>
              </w:rPr>
              <w:tab/>
            </w:r>
            <w:r>
              <w:rPr>
                <w:rStyle w:val="Hyperlink"/>
              </w:rPr>
              <w:t>VSEBINA PONUDBENE DOKUMENTACIJE</w:t>
            </w:r>
            <w:r>
              <w:rPr>
                <w:webHidden/>
              </w:rPr>
              <w:tab/>
            </w:r>
            <w:r>
              <w:rPr>
                <w:webHidden/>
              </w:rPr>
              <w:fldChar w:fldCharType="begin"/>
            </w:r>
            <w:r>
              <w:rPr>
                <w:webHidden/>
              </w:rPr>
              <w:instrText xml:space="preserve"> PAGEREF _Toc106347897 \h </w:instrText>
            </w:r>
            <w:r>
              <w:rPr>
                <w:webHidden/>
              </w:rPr>
            </w:r>
            <w:r>
              <w:rPr>
                <w:webHidden/>
              </w:rPr>
              <w:fldChar w:fldCharType="separate"/>
            </w:r>
            <w:r>
              <w:rPr>
                <w:webHidden/>
              </w:rPr>
              <w:t>31</w:t>
            </w:r>
            <w:r>
              <w:rPr>
                <w:webHidden/>
              </w:rPr>
              <w:fldChar w:fldCharType="end"/>
            </w:r>
          </w:hyperlink>
        </w:p>
        <w:p w14:paraId="6E55211A" w14:textId="5A77E371" w:rsidR="00590CBA" w:rsidRDefault="00590CBA" w:rsidP="004C20B4">
          <w:pPr>
            <w:pStyle w:val="TOC1"/>
            <w:rPr>
              <w:rFonts w:asciiTheme="minorHAnsi" w:eastAsiaTheme="minorEastAsia" w:hAnsiTheme="minorHAnsi" w:cstheme="minorBidi"/>
              <w:lang w:eastAsia="sl-SI"/>
            </w:rPr>
          </w:pPr>
          <w:hyperlink w:anchor="_Toc106347898" w:history="1">
            <w:r>
              <w:rPr>
                <w:rStyle w:val="Hyperlink"/>
              </w:rPr>
              <w:t>16</w:t>
            </w:r>
            <w:r>
              <w:rPr>
                <w:rFonts w:asciiTheme="minorHAnsi" w:eastAsiaTheme="minorEastAsia" w:hAnsiTheme="minorHAnsi" w:cstheme="minorBidi"/>
                <w:lang w:eastAsia="sl-SI"/>
              </w:rPr>
              <w:tab/>
            </w:r>
            <w:r>
              <w:rPr>
                <w:rStyle w:val="Hyperlink"/>
              </w:rPr>
              <w:t>PONUDBA</w:t>
            </w:r>
            <w:r>
              <w:rPr>
                <w:webHidden/>
              </w:rPr>
              <w:tab/>
            </w:r>
            <w:r>
              <w:rPr>
                <w:webHidden/>
              </w:rPr>
              <w:fldChar w:fldCharType="begin"/>
            </w:r>
            <w:r>
              <w:rPr>
                <w:webHidden/>
              </w:rPr>
              <w:instrText xml:space="preserve"> PAGEREF _Toc106347898 \h </w:instrText>
            </w:r>
            <w:r>
              <w:rPr>
                <w:webHidden/>
              </w:rPr>
            </w:r>
            <w:r>
              <w:rPr>
                <w:webHidden/>
              </w:rPr>
              <w:fldChar w:fldCharType="separate"/>
            </w:r>
            <w:r>
              <w:rPr>
                <w:webHidden/>
              </w:rPr>
              <w:t>35</w:t>
            </w:r>
            <w:r>
              <w:rPr>
                <w:webHidden/>
              </w:rPr>
              <w:fldChar w:fldCharType="end"/>
            </w:r>
          </w:hyperlink>
        </w:p>
        <w:p w14:paraId="52E3C38D" w14:textId="489C9D2C" w:rsidR="00590CBA" w:rsidRDefault="00590CBA" w:rsidP="004C20B4">
          <w:pPr>
            <w:pStyle w:val="TOC1"/>
            <w:rPr>
              <w:rFonts w:asciiTheme="minorHAnsi" w:eastAsiaTheme="minorEastAsia" w:hAnsiTheme="minorHAnsi" w:cstheme="minorBidi"/>
              <w:lang w:eastAsia="sl-SI"/>
            </w:rPr>
          </w:pPr>
          <w:hyperlink w:anchor="_Toc106347899" w:history="1">
            <w:r>
              <w:rPr>
                <w:rStyle w:val="Hyperlink"/>
              </w:rPr>
              <w:t>17</w:t>
            </w:r>
            <w:r>
              <w:rPr>
                <w:rFonts w:asciiTheme="minorHAnsi" w:eastAsiaTheme="minorEastAsia" w:hAnsiTheme="minorHAnsi" w:cstheme="minorBidi"/>
                <w:lang w:eastAsia="sl-SI"/>
              </w:rPr>
              <w:tab/>
            </w:r>
            <w:r>
              <w:rPr>
                <w:rStyle w:val="Hyperlink"/>
              </w:rPr>
              <w:t>MENIČNA IZJAVA S POOBLASTILOM ZA IZPOLNITEV</w:t>
            </w:r>
            <w:r>
              <w:rPr>
                <w:webHidden/>
              </w:rPr>
              <w:tab/>
            </w:r>
            <w:r>
              <w:rPr>
                <w:webHidden/>
              </w:rPr>
              <w:fldChar w:fldCharType="begin"/>
            </w:r>
            <w:r>
              <w:rPr>
                <w:webHidden/>
              </w:rPr>
              <w:instrText xml:space="preserve"> PAGEREF _Toc106347899 \h </w:instrText>
            </w:r>
            <w:r>
              <w:rPr>
                <w:webHidden/>
              </w:rPr>
            </w:r>
            <w:r>
              <w:rPr>
                <w:webHidden/>
              </w:rPr>
              <w:fldChar w:fldCharType="separate"/>
            </w:r>
            <w:r>
              <w:rPr>
                <w:webHidden/>
              </w:rPr>
              <w:t>37</w:t>
            </w:r>
            <w:r>
              <w:rPr>
                <w:webHidden/>
              </w:rPr>
              <w:fldChar w:fldCharType="end"/>
            </w:r>
          </w:hyperlink>
        </w:p>
        <w:p w14:paraId="06D1E1A7" w14:textId="1A333EB5" w:rsidR="00590CBA" w:rsidRDefault="00590CBA" w:rsidP="004C20B4">
          <w:pPr>
            <w:pStyle w:val="TOC1"/>
            <w:rPr>
              <w:rFonts w:asciiTheme="minorHAnsi" w:eastAsiaTheme="minorEastAsia" w:hAnsiTheme="minorHAnsi" w:cstheme="minorBidi"/>
              <w:lang w:eastAsia="sl-SI"/>
            </w:rPr>
          </w:pPr>
          <w:hyperlink w:anchor="_Toc106347900" w:history="1">
            <w:r>
              <w:rPr>
                <w:rStyle w:val="Hyperlink"/>
              </w:rPr>
              <w:t>18</w:t>
            </w:r>
            <w:r>
              <w:rPr>
                <w:rFonts w:asciiTheme="minorHAnsi" w:eastAsiaTheme="minorEastAsia" w:hAnsiTheme="minorHAnsi" w:cstheme="minorBidi"/>
                <w:lang w:eastAsia="sl-SI"/>
              </w:rPr>
              <w:tab/>
            </w:r>
            <w:r>
              <w:rPr>
                <w:rStyle w:val="Hyperlink"/>
              </w:rPr>
              <w:t>VZOREC BANČNE GARANCIJE / KAVCIJSKO ZAVAROVANJE ZA DOBRO IZVEDBO</w:t>
            </w:r>
            <w:r>
              <w:rPr>
                <w:webHidden/>
              </w:rPr>
              <w:tab/>
            </w:r>
            <w:r>
              <w:rPr>
                <w:webHidden/>
              </w:rPr>
              <w:fldChar w:fldCharType="begin"/>
            </w:r>
            <w:r>
              <w:rPr>
                <w:webHidden/>
              </w:rPr>
              <w:instrText xml:space="preserve"> PAGEREF _Toc106347900 \h </w:instrText>
            </w:r>
            <w:r>
              <w:rPr>
                <w:webHidden/>
              </w:rPr>
            </w:r>
            <w:r>
              <w:rPr>
                <w:webHidden/>
              </w:rPr>
              <w:fldChar w:fldCharType="separate"/>
            </w:r>
            <w:r>
              <w:rPr>
                <w:webHidden/>
              </w:rPr>
              <w:t>38</w:t>
            </w:r>
            <w:r>
              <w:rPr>
                <w:webHidden/>
              </w:rPr>
              <w:fldChar w:fldCharType="end"/>
            </w:r>
          </w:hyperlink>
        </w:p>
        <w:p w14:paraId="3CCA6696" w14:textId="0AC43F67" w:rsidR="00590CBA" w:rsidRDefault="00590CBA" w:rsidP="004C20B4">
          <w:pPr>
            <w:pStyle w:val="TOC1"/>
            <w:rPr>
              <w:rFonts w:asciiTheme="minorHAnsi" w:eastAsiaTheme="minorEastAsia" w:hAnsiTheme="minorHAnsi" w:cstheme="minorBidi"/>
              <w:lang w:eastAsia="sl-SI"/>
            </w:rPr>
          </w:pPr>
          <w:hyperlink w:anchor="_Toc106347901" w:history="1">
            <w:r>
              <w:rPr>
                <w:rStyle w:val="Hyperlink"/>
              </w:rPr>
              <w:t>19</w:t>
            </w:r>
            <w:r>
              <w:rPr>
                <w:rFonts w:asciiTheme="minorHAnsi" w:eastAsiaTheme="minorEastAsia" w:hAnsiTheme="minorHAnsi" w:cstheme="minorBidi"/>
                <w:lang w:eastAsia="sl-SI"/>
              </w:rPr>
              <w:tab/>
            </w:r>
            <w:r>
              <w:rPr>
                <w:rStyle w:val="Hyperlink"/>
              </w:rPr>
              <w:t>KROVNA IZJAVA</w:t>
            </w:r>
            <w:r>
              <w:rPr>
                <w:webHidden/>
              </w:rPr>
              <w:tab/>
            </w:r>
            <w:r>
              <w:rPr>
                <w:webHidden/>
              </w:rPr>
              <w:fldChar w:fldCharType="begin"/>
            </w:r>
            <w:r>
              <w:rPr>
                <w:webHidden/>
              </w:rPr>
              <w:instrText xml:space="preserve"> PAGEREF _Toc106347901 \h </w:instrText>
            </w:r>
            <w:r>
              <w:rPr>
                <w:webHidden/>
              </w:rPr>
            </w:r>
            <w:r>
              <w:rPr>
                <w:webHidden/>
              </w:rPr>
              <w:fldChar w:fldCharType="separate"/>
            </w:r>
            <w:r>
              <w:rPr>
                <w:webHidden/>
              </w:rPr>
              <w:t>39</w:t>
            </w:r>
            <w:r>
              <w:rPr>
                <w:webHidden/>
              </w:rPr>
              <w:fldChar w:fldCharType="end"/>
            </w:r>
          </w:hyperlink>
        </w:p>
        <w:p w14:paraId="3BCE54B2" w14:textId="7967EFB9" w:rsidR="00590CBA" w:rsidRDefault="00590CBA" w:rsidP="004C20B4">
          <w:pPr>
            <w:pStyle w:val="TOC1"/>
            <w:rPr>
              <w:rFonts w:asciiTheme="minorHAnsi" w:eastAsiaTheme="minorEastAsia" w:hAnsiTheme="minorHAnsi" w:cstheme="minorBidi"/>
              <w:lang w:eastAsia="sl-SI"/>
            </w:rPr>
          </w:pPr>
          <w:hyperlink w:anchor="_Toc106347902" w:history="1">
            <w:r>
              <w:rPr>
                <w:rStyle w:val="Hyperlink"/>
              </w:rPr>
              <w:t>20</w:t>
            </w:r>
            <w:r>
              <w:rPr>
                <w:rFonts w:asciiTheme="minorHAnsi" w:eastAsiaTheme="minorEastAsia" w:hAnsiTheme="minorHAnsi" w:cstheme="minorBidi"/>
                <w:lang w:eastAsia="sl-SI"/>
              </w:rPr>
              <w:tab/>
            </w:r>
            <w:r>
              <w:rPr>
                <w:rStyle w:val="Hyperlink"/>
              </w:rPr>
              <w:t>REFERENČNA LISTA GOSPODARSKEGA SUBJEKTA</w:t>
            </w:r>
            <w:r>
              <w:rPr>
                <w:webHidden/>
              </w:rPr>
              <w:tab/>
            </w:r>
            <w:r>
              <w:rPr>
                <w:webHidden/>
              </w:rPr>
              <w:fldChar w:fldCharType="begin"/>
            </w:r>
            <w:r>
              <w:rPr>
                <w:webHidden/>
              </w:rPr>
              <w:instrText xml:space="preserve"> PAGEREF _Toc106347902 \h </w:instrText>
            </w:r>
            <w:r>
              <w:rPr>
                <w:webHidden/>
              </w:rPr>
            </w:r>
            <w:r>
              <w:rPr>
                <w:webHidden/>
              </w:rPr>
              <w:fldChar w:fldCharType="separate"/>
            </w:r>
            <w:r>
              <w:rPr>
                <w:webHidden/>
              </w:rPr>
              <w:t>41</w:t>
            </w:r>
            <w:r>
              <w:rPr>
                <w:webHidden/>
              </w:rPr>
              <w:fldChar w:fldCharType="end"/>
            </w:r>
          </w:hyperlink>
        </w:p>
        <w:p w14:paraId="75940016" w14:textId="60D647A2" w:rsidR="00590CBA" w:rsidRDefault="00590CBA" w:rsidP="004C20B4">
          <w:pPr>
            <w:pStyle w:val="TOC1"/>
            <w:rPr>
              <w:rFonts w:asciiTheme="minorHAnsi" w:eastAsiaTheme="minorEastAsia" w:hAnsiTheme="minorHAnsi" w:cstheme="minorBidi"/>
              <w:lang w:eastAsia="sl-SI"/>
            </w:rPr>
          </w:pPr>
          <w:hyperlink w:anchor="_Toc106347903" w:history="1">
            <w:r>
              <w:rPr>
                <w:rStyle w:val="Hyperlink"/>
              </w:rPr>
              <w:t>21</w:t>
            </w:r>
            <w:r>
              <w:rPr>
                <w:rFonts w:asciiTheme="minorHAnsi" w:eastAsiaTheme="minorEastAsia" w:hAnsiTheme="minorHAnsi" w:cstheme="minorBidi"/>
                <w:lang w:eastAsia="sl-SI"/>
              </w:rPr>
              <w:tab/>
            </w:r>
            <w:r>
              <w:rPr>
                <w:rStyle w:val="Hyperlink"/>
              </w:rPr>
              <w:t>IZJAVA GOSPODARSKEGA SUBJEKTA IN POOBLASTILO ZA PRIDOBITEV PODATKOV IZ KAZENSKE EVIDENCE</w:t>
            </w:r>
            <w:r>
              <w:rPr>
                <w:webHidden/>
              </w:rPr>
              <w:tab/>
            </w:r>
            <w:r>
              <w:rPr>
                <w:webHidden/>
              </w:rPr>
              <w:fldChar w:fldCharType="begin"/>
            </w:r>
            <w:r>
              <w:rPr>
                <w:webHidden/>
              </w:rPr>
              <w:instrText xml:space="preserve"> PAGEREF _Toc106347903 \h </w:instrText>
            </w:r>
            <w:r>
              <w:rPr>
                <w:webHidden/>
              </w:rPr>
            </w:r>
            <w:r>
              <w:rPr>
                <w:webHidden/>
              </w:rPr>
              <w:fldChar w:fldCharType="separate"/>
            </w:r>
            <w:r>
              <w:rPr>
                <w:webHidden/>
              </w:rPr>
              <w:t>43</w:t>
            </w:r>
            <w:r>
              <w:rPr>
                <w:webHidden/>
              </w:rPr>
              <w:fldChar w:fldCharType="end"/>
            </w:r>
          </w:hyperlink>
        </w:p>
        <w:p w14:paraId="49D43A83" w14:textId="33175CE8" w:rsidR="00590CBA" w:rsidRDefault="00590CBA" w:rsidP="004C20B4">
          <w:pPr>
            <w:pStyle w:val="TOC1"/>
            <w:rPr>
              <w:rFonts w:asciiTheme="minorHAnsi" w:eastAsiaTheme="minorEastAsia" w:hAnsiTheme="minorHAnsi" w:cstheme="minorBidi"/>
              <w:lang w:eastAsia="sl-SI"/>
            </w:rPr>
          </w:pPr>
          <w:hyperlink w:anchor="_Toc106347904" w:history="1">
            <w:r>
              <w:rPr>
                <w:rStyle w:val="Hyperlink"/>
              </w:rPr>
              <w:t>22</w:t>
            </w:r>
            <w:r>
              <w:rPr>
                <w:rFonts w:asciiTheme="minorHAnsi" w:eastAsiaTheme="minorEastAsia" w:hAnsiTheme="minorHAnsi" w:cstheme="minorBidi"/>
                <w:lang w:eastAsia="sl-SI"/>
              </w:rPr>
              <w:tab/>
            </w:r>
            <w:r>
              <w:rPr>
                <w:rStyle w:val="Hyperlink"/>
              </w:rPr>
              <w:t>IZJAVA ČLANOV ORGANOV IN ZASTOPNIKOV GOSPODARSKEGA SUBJEKTA IN POOBLASTILO ZA PRIDOBITEV PODATKOV IZ KAZENSKE EVIDENCE</w:t>
            </w:r>
            <w:r>
              <w:rPr>
                <w:webHidden/>
              </w:rPr>
              <w:tab/>
            </w:r>
            <w:r>
              <w:rPr>
                <w:webHidden/>
              </w:rPr>
              <w:fldChar w:fldCharType="begin"/>
            </w:r>
            <w:r>
              <w:rPr>
                <w:webHidden/>
              </w:rPr>
              <w:instrText xml:space="preserve"> PAGEREF _Toc106347904 \h </w:instrText>
            </w:r>
            <w:r>
              <w:rPr>
                <w:webHidden/>
              </w:rPr>
            </w:r>
            <w:r>
              <w:rPr>
                <w:webHidden/>
              </w:rPr>
              <w:fldChar w:fldCharType="separate"/>
            </w:r>
            <w:r>
              <w:rPr>
                <w:webHidden/>
              </w:rPr>
              <w:t>44</w:t>
            </w:r>
            <w:r>
              <w:rPr>
                <w:webHidden/>
              </w:rPr>
              <w:fldChar w:fldCharType="end"/>
            </w:r>
          </w:hyperlink>
        </w:p>
        <w:p w14:paraId="6DD58A6E" w14:textId="0BADC91A" w:rsidR="00590CBA" w:rsidRDefault="00590CBA" w:rsidP="004C20B4">
          <w:pPr>
            <w:pStyle w:val="TOC1"/>
            <w:rPr>
              <w:rFonts w:asciiTheme="minorHAnsi" w:eastAsiaTheme="minorEastAsia" w:hAnsiTheme="minorHAnsi" w:cstheme="minorBidi"/>
              <w:lang w:eastAsia="sl-SI"/>
            </w:rPr>
          </w:pPr>
          <w:hyperlink w:anchor="_Toc106347905" w:history="1">
            <w:r>
              <w:rPr>
                <w:rStyle w:val="Hyperlink"/>
              </w:rPr>
              <w:t>23</w:t>
            </w:r>
            <w:r>
              <w:rPr>
                <w:rFonts w:asciiTheme="minorHAnsi" w:eastAsiaTheme="minorEastAsia" w:hAnsiTheme="minorHAnsi" w:cstheme="minorBidi"/>
                <w:lang w:eastAsia="sl-SI"/>
              </w:rPr>
              <w:tab/>
            </w:r>
            <w:r>
              <w:rPr>
                <w:rStyle w:val="Hyperlink"/>
              </w:rPr>
              <w:t>POTRDILO O DOBRO OPRAVLJENEM DELU</w:t>
            </w:r>
            <w:r>
              <w:rPr>
                <w:webHidden/>
              </w:rPr>
              <w:tab/>
            </w:r>
            <w:r>
              <w:rPr>
                <w:webHidden/>
              </w:rPr>
              <w:fldChar w:fldCharType="begin"/>
            </w:r>
            <w:r>
              <w:rPr>
                <w:webHidden/>
              </w:rPr>
              <w:instrText xml:space="preserve"> PAGEREF _Toc106347905 \h </w:instrText>
            </w:r>
            <w:r>
              <w:rPr>
                <w:webHidden/>
              </w:rPr>
            </w:r>
            <w:r>
              <w:rPr>
                <w:webHidden/>
              </w:rPr>
              <w:fldChar w:fldCharType="separate"/>
            </w:r>
            <w:r>
              <w:rPr>
                <w:webHidden/>
              </w:rPr>
              <w:t>45</w:t>
            </w:r>
            <w:r>
              <w:rPr>
                <w:webHidden/>
              </w:rPr>
              <w:fldChar w:fldCharType="end"/>
            </w:r>
          </w:hyperlink>
        </w:p>
        <w:p w14:paraId="342C8BCF" w14:textId="59037CDC" w:rsidR="00590CBA" w:rsidRDefault="00590CBA" w:rsidP="004C20B4">
          <w:pPr>
            <w:pStyle w:val="TOC1"/>
            <w:rPr>
              <w:rFonts w:asciiTheme="minorHAnsi" w:eastAsiaTheme="minorEastAsia" w:hAnsiTheme="minorHAnsi" w:cstheme="minorBidi"/>
              <w:lang w:eastAsia="sl-SI"/>
            </w:rPr>
          </w:pPr>
          <w:hyperlink w:anchor="_Toc106347906" w:history="1">
            <w:r>
              <w:rPr>
                <w:rStyle w:val="Hyperlink"/>
              </w:rPr>
              <w:t>24</w:t>
            </w:r>
            <w:r>
              <w:rPr>
                <w:rFonts w:asciiTheme="minorHAnsi" w:eastAsiaTheme="minorEastAsia" w:hAnsiTheme="minorHAnsi" w:cstheme="minorBidi"/>
                <w:lang w:eastAsia="sl-SI"/>
              </w:rPr>
              <w:tab/>
            </w:r>
            <w:r>
              <w:rPr>
                <w:rStyle w:val="Hyperlink"/>
              </w:rPr>
              <w:t>IZJAVA O LASTNIŠKIH DELEŽIH</w:t>
            </w:r>
            <w:r>
              <w:rPr>
                <w:webHidden/>
              </w:rPr>
              <w:tab/>
            </w:r>
            <w:r>
              <w:rPr>
                <w:webHidden/>
              </w:rPr>
              <w:fldChar w:fldCharType="begin"/>
            </w:r>
            <w:r>
              <w:rPr>
                <w:webHidden/>
              </w:rPr>
              <w:instrText xml:space="preserve"> PAGEREF _Toc106347906 \h </w:instrText>
            </w:r>
            <w:r>
              <w:rPr>
                <w:webHidden/>
              </w:rPr>
            </w:r>
            <w:r>
              <w:rPr>
                <w:webHidden/>
              </w:rPr>
              <w:fldChar w:fldCharType="separate"/>
            </w:r>
            <w:r>
              <w:rPr>
                <w:webHidden/>
              </w:rPr>
              <w:t>46</w:t>
            </w:r>
            <w:r>
              <w:rPr>
                <w:webHidden/>
              </w:rPr>
              <w:fldChar w:fldCharType="end"/>
            </w:r>
          </w:hyperlink>
        </w:p>
        <w:p w14:paraId="2BFC42C4" w14:textId="42BB6C66" w:rsidR="00590CBA" w:rsidRDefault="00590CBA" w:rsidP="004C20B4">
          <w:pPr>
            <w:pStyle w:val="TOC1"/>
            <w:rPr>
              <w:rFonts w:asciiTheme="minorHAnsi" w:eastAsiaTheme="minorEastAsia" w:hAnsiTheme="minorHAnsi" w:cstheme="minorBidi"/>
              <w:lang w:eastAsia="sl-SI"/>
            </w:rPr>
          </w:pPr>
          <w:hyperlink w:anchor="_Toc106347907" w:history="1">
            <w:r>
              <w:rPr>
                <w:rStyle w:val="Hyperlink"/>
              </w:rPr>
              <w:t>25</w:t>
            </w:r>
            <w:r>
              <w:rPr>
                <w:rFonts w:asciiTheme="minorHAnsi" w:eastAsiaTheme="minorEastAsia" w:hAnsiTheme="minorHAnsi" w:cstheme="minorBidi"/>
                <w:lang w:eastAsia="sl-SI"/>
              </w:rPr>
              <w:tab/>
            </w:r>
            <w:r>
              <w:rPr>
                <w:rStyle w:val="Hyperlink"/>
              </w:rPr>
              <w:t>IZJAVA O TEHNIČNIH ZMOGLJIVOSTIH</w:t>
            </w:r>
            <w:r>
              <w:rPr>
                <w:webHidden/>
              </w:rPr>
              <w:tab/>
            </w:r>
            <w:r>
              <w:rPr>
                <w:webHidden/>
              </w:rPr>
              <w:fldChar w:fldCharType="begin"/>
            </w:r>
            <w:r>
              <w:rPr>
                <w:webHidden/>
              </w:rPr>
              <w:instrText xml:space="preserve"> PAGEREF _Toc106347907 \h </w:instrText>
            </w:r>
            <w:r>
              <w:rPr>
                <w:webHidden/>
              </w:rPr>
            </w:r>
            <w:r>
              <w:rPr>
                <w:webHidden/>
              </w:rPr>
              <w:fldChar w:fldCharType="separate"/>
            </w:r>
            <w:r>
              <w:rPr>
                <w:webHidden/>
              </w:rPr>
              <w:t>47</w:t>
            </w:r>
            <w:r>
              <w:rPr>
                <w:webHidden/>
              </w:rPr>
              <w:fldChar w:fldCharType="end"/>
            </w:r>
          </w:hyperlink>
        </w:p>
        <w:p w14:paraId="079A2662" w14:textId="79D0036E" w:rsidR="00590CBA" w:rsidRDefault="00590CBA" w:rsidP="004C20B4">
          <w:pPr>
            <w:pStyle w:val="TOC1"/>
            <w:rPr>
              <w:rFonts w:asciiTheme="minorHAnsi" w:eastAsiaTheme="minorEastAsia" w:hAnsiTheme="minorHAnsi" w:cstheme="minorBidi"/>
              <w:lang w:eastAsia="sl-SI"/>
            </w:rPr>
          </w:pPr>
          <w:hyperlink w:anchor="_Toc106347908" w:history="1">
            <w:r>
              <w:rPr>
                <w:rStyle w:val="Hyperlink"/>
              </w:rPr>
              <w:t>26</w:t>
            </w:r>
            <w:r>
              <w:rPr>
                <w:rFonts w:asciiTheme="minorHAnsi" w:eastAsiaTheme="minorEastAsia" w:hAnsiTheme="minorHAnsi" w:cstheme="minorBidi"/>
                <w:lang w:eastAsia="sl-SI"/>
              </w:rPr>
              <w:tab/>
            </w:r>
            <w:r>
              <w:rPr>
                <w:rStyle w:val="Hyperlink"/>
              </w:rPr>
              <w:t>IZJAVA O KADROVSKI ZMOGLJIVOSTI</w:t>
            </w:r>
            <w:r>
              <w:rPr>
                <w:webHidden/>
              </w:rPr>
              <w:tab/>
            </w:r>
            <w:r>
              <w:rPr>
                <w:webHidden/>
              </w:rPr>
              <w:fldChar w:fldCharType="begin"/>
            </w:r>
            <w:r>
              <w:rPr>
                <w:webHidden/>
              </w:rPr>
              <w:instrText xml:space="preserve"> PAGEREF _Toc106347908 \h </w:instrText>
            </w:r>
            <w:r>
              <w:rPr>
                <w:webHidden/>
              </w:rPr>
            </w:r>
            <w:r>
              <w:rPr>
                <w:webHidden/>
              </w:rPr>
              <w:fldChar w:fldCharType="separate"/>
            </w:r>
            <w:r>
              <w:rPr>
                <w:webHidden/>
              </w:rPr>
              <w:t>49</w:t>
            </w:r>
            <w:r>
              <w:rPr>
                <w:webHidden/>
              </w:rPr>
              <w:fldChar w:fldCharType="end"/>
            </w:r>
          </w:hyperlink>
        </w:p>
        <w:p w14:paraId="7A100001" w14:textId="79D0036E" w:rsidR="00590CBA" w:rsidRDefault="00590CBA" w:rsidP="004C20B4">
          <w:pPr>
            <w:pStyle w:val="TOC1"/>
            <w:rPr>
              <w:rFonts w:asciiTheme="minorHAnsi" w:eastAsiaTheme="minorEastAsia" w:hAnsiTheme="minorHAnsi" w:cstheme="minorBidi"/>
              <w:lang w:eastAsia="sl-SI"/>
            </w:rPr>
          </w:pPr>
          <w:hyperlink w:anchor="_Toc900001001" w:history="1">
            <w:r>
              <w:rPr>
                <w:rStyle w:val="Hyperlink"/>
              </w:rPr>
              <w:t>27</w:t>
            </w:r>
            <w:r>
              <w:rPr>
                <w:rFonts w:asciiTheme="minorHAnsi" w:eastAsiaTheme="minorEastAsia" w:hAnsiTheme="minorHAnsi" w:cstheme="minorBidi"/>
                <w:lang w:eastAsia="sl-SI"/>
              </w:rPr>
              <w:tab/>
            </w:r>
            <w:r>
              <w:rPr>
                <w:rStyle w:val="Hyperlink"/>
              </w:rPr>
              <w:t>IZJAVA POOBLAŠČENE OSEBE PODIZVAJALCA V ZVEZI Z IZPOLNJEVANJEM OBVEZNIH POGOJEV ZA PODIZVAJALCE</w:t>
            </w:r>
            <w:r>
              <w:rPr>
                <w:webHidden/>
              </w:rPr>
              <w:tab/>
            </w:r>
            <w:r>
              <w:rPr>
                <w:webHidden/>
              </w:rPr>
              <w:fldChar w:fldCharType="begin"/>
            </w:r>
            <w:r>
              <w:rPr>
                <w:webHidden/>
              </w:rPr>
              <w:instrText xml:space="preserve"> PAGEREF _Toc900001001 \h </w:instrText>
            </w:r>
            <w:r>
              <w:rPr>
                <w:webHidden/>
              </w:rPr>
            </w:r>
            <w:r>
              <w:rPr>
                <w:webHidden/>
              </w:rPr>
              <w:fldChar w:fldCharType="separate"/>
            </w:r>
            <w:r>
              <w:rPr>
                <w:webHidden/>
              </w:rPr>
              <w:t>51</w:t>
            </w:r>
            <w:r>
              <w:rPr>
                <w:webHidden/>
              </w:rPr>
              <w:fldChar w:fldCharType="end"/>
            </w:r>
          </w:hyperlink>
        </w:p>
        <w:p w14:paraId="3FBF3486" w14:textId="45B826AA" w:rsidR="00590CBA" w:rsidRDefault="00590CBA" w:rsidP="004C20B4">
          <w:pPr>
            <w:pStyle w:val="TOC1"/>
            <w:rPr>
              <w:rFonts w:asciiTheme="minorHAnsi" w:eastAsiaTheme="minorEastAsia" w:hAnsiTheme="minorHAnsi" w:cstheme="minorBidi"/>
              <w:lang w:eastAsia="sl-SI"/>
            </w:rPr>
          </w:pPr>
          <w:hyperlink w:anchor="_Toc106347909" w:history="1">
            <w:r>
              <w:rPr>
                <w:rStyle w:val="Hyperlink"/>
              </w:rPr>
              <w:t>28</w:t>
            </w:r>
            <w:r>
              <w:rPr>
                <w:rFonts w:asciiTheme="minorHAnsi" w:eastAsiaTheme="minorEastAsia" w:hAnsiTheme="minorHAnsi" w:cstheme="minorBidi"/>
                <w:lang w:eastAsia="sl-SI"/>
              </w:rPr>
              <w:tab/>
            </w:r>
            <w:r>
              <w:rPr>
                <w:rStyle w:val="Hyperlink"/>
              </w:rPr>
              <w:t>SOGLASJE PODIZVAJALCA</w:t>
            </w:r>
            <w:r>
              <w:rPr>
                <w:webHidden/>
              </w:rPr>
              <w:tab/>
            </w:r>
            <w:r>
              <w:rPr>
                <w:webHidden/>
              </w:rPr>
              <w:fldChar w:fldCharType="begin"/>
            </w:r>
            <w:r>
              <w:rPr>
                <w:webHidden/>
              </w:rPr>
              <w:instrText xml:space="preserve"> PAGEREF _Toc106347909 \h </w:instrText>
            </w:r>
            <w:r>
              <w:rPr>
                <w:webHidden/>
              </w:rPr>
            </w:r>
            <w:r>
              <w:rPr>
                <w:webHidden/>
              </w:rPr>
              <w:fldChar w:fldCharType="separate"/>
            </w:r>
            <w:r>
              <w:rPr>
                <w:webHidden/>
              </w:rPr>
              <w:t>52</w:t>
            </w:r>
            <w:r>
              <w:rPr>
                <w:webHidden/>
              </w:rPr>
              <w:fldChar w:fldCharType="end"/>
            </w:r>
          </w:hyperlink>
        </w:p>
        <w:p w14:paraId="7A100003" w14:textId="79D0036E" w:rsidR="00590CBA" w:rsidRDefault="00590CBA" w:rsidP="004C20B4">
          <w:pPr>
            <w:pStyle w:val="TOC1"/>
            <w:rPr>
              <w:rFonts w:asciiTheme="minorHAnsi" w:eastAsiaTheme="minorEastAsia" w:hAnsiTheme="minorHAnsi" w:cstheme="minorBidi"/>
              <w:lang w:eastAsia="sl-SI"/>
            </w:rPr>
          </w:pPr>
          <w:hyperlink w:anchor="_Toc900001002" w:history="1">
            <w:r>
              <w:rPr>
                <w:rStyle w:val="Hyperlink"/>
              </w:rPr>
              <w:t>29</w:t>
            </w:r>
            <w:r>
              <w:rPr>
                <w:rFonts w:asciiTheme="minorHAnsi" w:eastAsiaTheme="minorEastAsia" w:hAnsiTheme="minorHAnsi" w:cstheme="minorBidi"/>
                <w:lang w:eastAsia="sl-SI"/>
              </w:rPr>
              <w:tab/>
            </w:r>
            <w:r>
              <w:rPr>
                <w:rStyle w:val="Hyperlink"/>
              </w:rPr>
              <w:t>IZJAVA O SKLENITVI POGODBE S PODIZVAJALCI</w:t>
            </w:r>
            <w:r>
              <w:rPr>
                <w:webHidden/>
              </w:rPr>
              <w:tab/>
            </w:r>
            <w:r>
              <w:rPr>
                <w:webHidden/>
              </w:rPr>
              <w:fldChar w:fldCharType="begin"/>
            </w:r>
            <w:r>
              <w:rPr>
                <w:webHidden/>
              </w:rPr>
              <w:instrText xml:space="preserve"> PAGEREF _Toc900001002 \h </w:instrText>
            </w:r>
            <w:r>
              <w:rPr>
                <w:webHidden/>
              </w:rPr>
            </w:r>
            <w:r>
              <w:rPr>
                <w:webHidden/>
              </w:rPr>
              <w:fldChar w:fldCharType="separate"/>
            </w:r>
            <w:r>
              <w:rPr>
                <w:webHidden/>
              </w:rPr>
              <w:t>53</w:t>
            </w:r>
            <w:r>
              <w:rPr>
                <w:webHidden/>
              </w:rPr>
              <w:fldChar w:fldCharType="end"/>
            </w:r>
          </w:hyperlink>
        </w:p>
        <w:p w14:paraId="7A100004" w14:textId="79D0036E" w:rsidR="00590CBA" w:rsidRDefault="00590CBA" w:rsidP="004C20B4">
          <w:pPr>
            <w:pStyle w:val="TOC1"/>
            <w:rPr>
              <w:rFonts w:asciiTheme="minorHAnsi" w:eastAsiaTheme="minorEastAsia" w:hAnsiTheme="minorHAnsi" w:cstheme="minorBidi"/>
              <w:lang w:eastAsia="sl-SI"/>
            </w:rPr>
          </w:pPr>
          <w:hyperlink w:anchor="_Toc900001003" w:history="1">
            <w:r>
              <w:rPr>
                <w:rStyle w:val="Hyperlink"/>
              </w:rPr>
              <w:t>30</w:t>
            </w:r>
            <w:r>
              <w:rPr>
                <w:rFonts w:asciiTheme="minorHAnsi" w:eastAsiaTheme="minorEastAsia" w:hAnsiTheme="minorHAnsi" w:cstheme="minorBidi"/>
                <w:lang w:eastAsia="sl-SI"/>
              </w:rPr>
              <w:tab/>
            </w:r>
            <w:r>
              <w:rPr>
                <w:rStyle w:val="Hyperlink"/>
              </w:rPr>
              <w:t>IZJAVA O ZELENEM JAVNEM NAROČANJU IN ZAGOTOVITVI ELEKTRIČNIH VOZIL</w:t>
            </w:r>
            <w:r>
              <w:rPr>
                <w:webHidden/>
              </w:rPr>
              <w:tab/>
            </w:r>
            <w:r>
              <w:rPr>
                <w:webHidden/>
              </w:rPr>
              <w:fldChar w:fldCharType="begin"/>
            </w:r>
            <w:r>
              <w:rPr>
                <w:webHidden/>
              </w:rPr>
              <w:instrText xml:space="preserve"> PAGEREF _Toc900001003 \h </w:instrText>
            </w:r>
            <w:r>
              <w:rPr>
                <w:webHidden/>
              </w:rPr>
            </w:r>
            <w:r>
              <w:rPr>
                <w:webHidden/>
              </w:rPr>
              <w:fldChar w:fldCharType="separate"/>
            </w:r>
            <w:r>
              <w:rPr>
                <w:webHidden/>
              </w:rPr>
              <w:t>54</w:t>
            </w:r>
            <w:r>
              <w:rPr>
                <w:webHidden/>
              </w:rPr>
              <w:fldChar w:fldCharType="end"/>
            </w:r>
          </w:hyperlink>
        </w:p>
        <w:p w14:paraId="7A100005" w14:textId="79D0036E" w:rsidR="00590CBA" w:rsidRDefault="00590CBA" w:rsidP="004C20B4">
          <w:pPr>
            <w:pStyle w:val="TOC1"/>
            <w:rPr>
              <w:rFonts w:asciiTheme="minorHAnsi" w:eastAsiaTheme="minorEastAsia" w:hAnsiTheme="minorHAnsi" w:cstheme="minorBidi"/>
              <w:lang w:eastAsia="sl-SI"/>
            </w:rPr>
          </w:pPr>
          <w:hyperlink w:anchor="_Toc900001004" w:history="1">
            <w:r>
              <w:rPr>
                <w:rStyle w:val="Hyperlink"/>
              </w:rPr>
              <w:t>31</w:t>
            </w:r>
            <w:r>
              <w:rPr>
                <w:rFonts w:asciiTheme="minorHAnsi" w:eastAsiaTheme="minorEastAsia" w:hAnsiTheme="minorHAnsi" w:cstheme="minorBidi"/>
                <w:lang w:eastAsia="sl-SI"/>
              </w:rPr>
              <w:tab/>
            </w:r>
            <w:r>
              <w:rPr>
                <w:rStyle w:val="Hyperlink"/>
              </w:rPr>
              <w:t>IZJAVA O IZPOLNJEVANJU OKOLJSKEGA STANDARDA ISO 14001</w:t>
            </w:r>
            <w:r>
              <w:rPr>
                <w:webHidden/>
              </w:rPr>
              <w:tab/>
            </w:r>
            <w:r>
              <w:rPr>
                <w:webHidden/>
              </w:rPr>
              <w:fldChar w:fldCharType="begin"/>
            </w:r>
            <w:r>
              <w:rPr>
                <w:webHidden/>
              </w:rPr>
              <w:instrText xml:space="preserve"> PAGEREF _Toc900001004 \h </w:instrText>
            </w:r>
            <w:r>
              <w:rPr>
                <w:webHidden/>
              </w:rPr>
            </w:r>
            <w:r>
              <w:rPr>
                <w:webHidden/>
              </w:rPr>
              <w:fldChar w:fldCharType="separate"/>
            </w:r>
            <w:r>
              <w:rPr>
                <w:webHidden/>
              </w:rPr>
              <w:t>55</w:t>
            </w:r>
            <w:r>
              <w:rPr>
                <w:webHidden/>
              </w:rPr>
              <w:fldChar w:fldCharType="end"/>
            </w:r>
          </w:hyperlink>
        </w:p>
        <w:p w14:paraId="7A100006" w14:textId="79D0036E" w:rsidR="00590CBA" w:rsidRDefault="00590CBA" w:rsidP="004C20B4">
          <w:pPr>
            <w:pStyle w:val="TOC1"/>
            <w:rPr>
              <w:rFonts w:asciiTheme="minorHAnsi" w:eastAsiaTheme="minorEastAsia" w:hAnsiTheme="minorHAnsi" w:cstheme="minorBidi"/>
              <w:lang w:eastAsia="sl-SI"/>
            </w:rPr>
          </w:pPr>
          <w:hyperlink w:anchor="_Toc900001005" w:history="1">
            <w:r>
              <w:rPr>
                <w:rStyle w:val="Hyperlink"/>
              </w:rPr>
              <w:t>32</w:t>
            </w:r>
            <w:r>
              <w:rPr>
                <w:rFonts w:asciiTheme="minorHAnsi" w:eastAsiaTheme="minorEastAsia" w:hAnsiTheme="minorHAnsi" w:cstheme="minorBidi"/>
                <w:lang w:eastAsia="sl-SI"/>
              </w:rPr>
              <w:tab/>
            </w:r>
            <w:r>
              <w:rPr>
                <w:rStyle w:val="Hyperlink"/>
              </w:rPr>
              <w:t>IZJAVA O ZAGOTAVLJANJU VZDRŽEVANJA VOZIL</w:t>
            </w:r>
            <w:r>
              <w:rPr>
                <w:webHidden/>
              </w:rPr>
              <w:tab/>
            </w:r>
            <w:r>
              <w:rPr>
                <w:webHidden/>
              </w:rPr>
              <w:fldChar w:fldCharType="begin"/>
            </w:r>
            <w:r>
              <w:rPr>
                <w:webHidden/>
              </w:rPr>
              <w:instrText xml:space="preserve"> PAGEREF _Toc900001005 \h </w:instrText>
            </w:r>
            <w:r>
              <w:rPr>
                <w:webHidden/>
              </w:rPr>
            </w:r>
            <w:r>
              <w:rPr>
                <w:webHidden/>
              </w:rPr>
              <w:fldChar w:fldCharType="separate"/>
            </w:r>
            <w:r>
              <w:rPr>
                <w:webHidden/>
              </w:rPr>
              <w:t>56</w:t>
            </w:r>
            <w:r>
              <w:rPr>
                <w:webHidden/>
              </w:rPr>
              <w:fldChar w:fldCharType="end"/>
            </w:r>
          </w:hyperlink>
        </w:p>
        <w:p w14:paraId="254ED7FE" w14:textId="33C95EF9" w:rsidR="00590CBA" w:rsidRDefault="00590CBA" w:rsidP="004C20B4">
          <w:pPr>
            <w:pStyle w:val="TOC1"/>
            <w:rPr>
              <w:rFonts w:asciiTheme="minorHAnsi" w:eastAsiaTheme="minorEastAsia" w:hAnsiTheme="minorHAnsi" w:cstheme="minorBidi"/>
              <w:lang w:eastAsia="sl-SI"/>
            </w:rPr>
          </w:pPr>
          <w:hyperlink w:anchor="_Toc106347910" w:history="1">
            <w:r>
              <w:rPr>
                <w:rStyle w:val="Hyperlink"/>
              </w:rPr>
              <w:t>33</w:t>
            </w:r>
            <w:r>
              <w:rPr>
                <w:rFonts w:asciiTheme="minorHAnsi" w:eastAsiaTheme="minorEastAsia" w:hAnsiTheme="minorHAnsi" w:cstheme="minorBidi"/>
                <w:lang w:eastAsia="sl-SI"/>
              </w:rPr>
              <w:tab/>
            </w:r>
            <w:r>
              <w:rPr>
                <w:rStyle w:val="Hyperlink"/>
              </w:rPr>
              <w:t>VZOREC POGODBE</w:t>
            </w:r>
            <w:r>
              <w:rPr>
                <w:webHidden/>
              </w:rPr>
              <w:tab/>
            </w:r>
            <w:r>
              <w:rPr>
                <w:webHidden/>
              </w:rPr>
              <w:fldChar w:fldCharType="begin"/>
            </w:r>
            <w:r>
              <w:rPr>
                <w:webHidden/>
              </w:rPr>
              <w:instrText xml:space="preserve"> PAGEREF _Toc106347910 \h </w:instrText>
            </w:r>
            <w:r>
              <w:rPr>
                <w:webHidden/>
              </w:rPr>
            </w:r>
            <w:r>
              <w:rPr>
                <w:webHidden/>
              </w:rPr>
              <w:fldChar w:fldCharType="separate"/>
            </w:r>
            <w:r>
              <w:rPr>
                <w:webHidden/>
              </w:rPr>
              <w:t>57</w:t>
            </w:r>
            <w:r>
              <w:rPr>
                <w:webHidden/>
              </w:rPr>
              <w:fldChar w:fldCharType="end"/>
            </w:r>
          </w:hyperlink>
        </w:p>
        <w:p w14:paraId="29AA2110" w14:textId="5CC0E08C" w:rsidR="009C24EB" w:rsidRPr="004A0896" w:rsidRDefault="009E1684" w:rsidP="00FA0AF4">
          <w:pPr>
            <w:ind w:left="0" w:firstLine="0"/>
            <w:rPr>
              <w:rFonts w:asciiTheme="minorHAnsi" w:hAnsiTheme="minorHAnsi" w:cstheme="minorHAnsi"/>
            </w:rPr>
          </w:pPr>
          <w:r>
            <w:rPr>
              <w:rFonts w:asciiTheme="minorHAnsi" w:hAnsiTheme="minorHAnsi" w:cstheme="minorHAnsi"/>
              <w:b/>
              <w:bCs/>
            </w:rPr>
            <w:fldChar w:fldCharType="end"/>
          </w:r>
        </w:p>
      </w:sdtContent>
    </w:sdt>
    <w:p w14:paraId="29AA2111" w14:textId="77777777" w:rsidR="009C24EB" w:rsidRPr="004A0896" w:rsidRDefault="009C24EB" w:rsidP="009C24EB">
      <w:pPr>
        <w:rPr>
          <w:rFonts w:asciiTheme="minorHAnsi" w:hAnsiTheme="minorHAnsi" w:cstheme="minorHAnsi"/>
        </w:rPr>
      </w:pPr>
    </w:p>
    <w:p w14:paraId="29AA2112" w14:textId="77777777" w:rsidR="009C24EB" w:rsidRPr="004A0896" w:rsidRDefault="009C24EB" w:rsidP="009C24EB">
      <w:pPr>
        <w:ind w:left="0" w:firstLine="0"/>
        <w:rPr>
          <w:rFonts w:asciiTheme="minorHAnsi" w:hAnsiTheme="minorHAnsi" w:cstheme="minorHAnsi"/>
          <w:b/>
          <w:bCs/>
          <w:color w:val="FFFFFF"/>
        </w:rPr>
        <w:sectPr w:rsidR="009C24EB" w:rsidRPr="004A0896">
          <w:footerReference w:type="default" r:id="rId11"/>
          <w:pgSz w:w="11906" w:h="16838"/>
          <w:pgMar w:top="1417" w:right="1417" w:bottom="1417" w:left="1417" w:header="708" w:footer="708" w:gutter="0"/>
          <w:cols w:space="708"/>
        </w:sectPr>
      </w:pPr>
    </w:p>
    <w:p w14:paraId="29AA2113" w14:textId="77777777" w:rsidR="009C24EB" w:rsidRPr="004A0896" w:rsidRDefault="009C24EB" w:rsidP="009C24EB">
      <w:pPr>
        <w:pStyle w:val="Heading1"/>
        <w:spacing w:after="0"/>
        <w:rPr>
          <w:rFonts w:asciiTheme="minorHAnsi" w:eastAsia="Calibri" w:hAnsiTheme="minorHAnsi" w:cstheme="minorHAnsi"/>
        </w:rPr>
      </w:pPr>
      <w:bookmarkStart w:id="0" w:name="_Toc106347859"/>
      <w:bookmarkStart w:id="1" w:name="_Toc1229981849"/>
      <w:r>
        <w:rPr>
          <w:rFonts w:asciiTheme="minorHAnsi" w:eastAsia="Calibri" w:hAnsiTheme="minorHAnsi" w:cstheme="minorHAnsi"/>
        </w:rPr>
        <w:lastRenderedPageBreak/>
        <w:t>POVABILO K ODDAJI PONUDBE</w:t>
      </w:r>
      <w:bookmarkEnd w:id="0"/>
      <w:r>
        <w:rPr>
          <w:rFonts w:asciiTheme="minorHAnsi" w:eastAsia="Calibri" w:hAnsiTheme="minorHAnsi" w:cstheme="minorHAnsi"/>
        </w:rPr>
        <w:t xml:space="preserve"> </w:t>
      </w:r>
      <w:bookmarkEnd w:id="1"/>
    </w:p>
    <w:p w14:paraId="29AA2114" w14:textId="77777777" w:rsidR="009C24EB" w:rsidRPr="004A0896" w:rsidRDefault="009C24EB" w:rsidP="009C24EB">
      <w:pPr>
        <w:rPr>
          <w:rFonts w:asciiTheme="minorHAnsi" w:hAnsiTheme="minorHAnsi" w:cstheme="minorHAnsi"/>
        </w:rPr>
      </w:pPr>
    </w:p>
    <w:p w14:paraId="29AA2115" w14:textId="15419FE7" w:rsidR="009C24EB" w:rsidRPr="004A0896" w:rsidRDefault="009C24EB" w:rsidP="009C24EB">
      <w:pPr>
        <w:ind w:left="0" w:firstLine="0"/>
        <w:jc w:val="both"/>
        <w:rPr>
          <w:rFonts w:asciiTheme="minorHAnsi" w:hAnsiTheme="minorHAnsi" w:cstheme="minorHAnsi"/>
        </w:rPr>
      </w:pPr>
      <w:r>
        <w:rPr>
          <w:rFonts w:asciiTheme="minorHAnsi" w:hAnsiTheme="minorHAnsi" w:cstheme="minorHAnsi"/>
        </w:rPr>
        <w:t xml:space="preserve">Naročnik, Občina Divača, Kolodvorska ulica </w:t>
      </w:r>
      <w:r w:rsidR="00C609E5">
        <w:rPr>
          <w:rFonts w:asciiTheme="minorHAnsi" w:hAnsiTheme="minorHAnsi" w:cstheme="minorHAnsi"/>
        </w:rPr>
        <w:t>3A</w:t>
      </w:r>
      <w:r>
        <w:rPr>
          <w:rFonts w:asciiTheme="minorHAnsi" w:hAnsiTheme="minorHAnsi" w:cstheme="minorHAnsi"/>
        </w:rPr>
        <w:t>, 6215 Divača (v nadaljevanju: naročnik) objavlja javno naročilo in v skladu s 40. členom Zakona o javnem naročanju (Ur. l. RS, št. 91/15, 14/18, 121/21, 10/22, 74/22 – odl. US, 100/22 – ZNUZSZS, 28/23, 88/23 – ZOPNN-F in 83/25 – ZOUL, v nadaljevanju: ZJN-3) vabi zainteresirane ponudnike, da predložijo svojo pisno ponudbo v skladu s to razpisno dokumentacijo in sodelujejo v postopku oddaje javnega naročila »PREVOZ OSNOVNOŠOLSKIH OTROK V OBČINI DIVAČA ZA OBDOBJE 2026-2030«.</w:t>
      </w:r>
    </w:p>
    <w:p w14:paraId="29AA2116" w14:textId="77777777" w:rsidR="009C24EB" w:rsidRPr="004A0896" w:rsidRDefault="009C24EB" w:rsidP="009C24EB">
      <w:pPr>
        <w:pStyle w:val="BodyText"/>
        <w:rPr>
          <w:rFonts w:asciiTheme="minorHAnsi" w:hAnsiTheme="minorHAnsi" w:cstheme="minorHAnsi"/>
          <w:b/>
          <w:sz w:val="22"/>
          <w:szCs w:val="22"/>
        </w:rPr>
      </w:pPr>
    </w:p>
    <w:p w14:paraId="29AA2117" w14:textId="77777777" w:rsidR="009C24EB" w:rsidRPr="004A0896" w:rsidRDefault="009C24EB" w:rsidP="009C24EB">
      <w:pPr>
        <w:pStyle w:val="Heading1"/>
        <w:spacing w:after="0"/>
        <w:rPr>
          <w:rFonts w:asciiTheme="minorHAnsi" w:eastAsia="Calibri" w:hAnsiTheme="minorHAnsi" w:cstheme="minorHAnsi"/>
        </w:rPr>
      </w:pPr>
      <w:bookmarkStart w:id="2" w:name="_Toc1445461160"/>
      <w:bookmarkStart w:id="3" w:name="_Toc106347860"/>
      <w:r>
        <w:rPr>
          <w:rFonts w:asciiTheme="minorHAnsi" w:eastAsia="Calibri" w:hAnsiTheme="minorHAnsi" w:cstheme="minorHAnsi"/>
        </w:rPr>
        <w:t>OSNOVNI PODATKI O NAROČILU</w:t>
      </w:r>
      <w:bookmarkEnd w:id="2"/>
      <w:bookmarkEnd w:id="3"/>
    </w:p>
    <w:p w14:paraId="29AA2118" w14:textId="77777777" w:rsidR="009C24EB" w:rsidRPr="004A0896" w:rsidRDefault="009C24EB" w:rsidP="009C24EB">
      <w:pPr>
        <w:ind w:left="0" w:firstLine="0"/>
        <w:jc w:val="both"/>
        <w:rPr>
          <w:rFonts w:asciiTheme="minorHAnsi" w:hAnsiTheme="minorHAnsi" w:cstheme="minorHAnsi"/>
          <w:b/>
          <w:bCs/>
          <w:color w:val="000000"/>
          <w:sz w:val="20"/>
          <w:szCs w:val="20"/>
        </w:rPr>
      </w:pPr>
    </w:p>
    <w:p w14:paraId="29AA2119" w14:textId="29F5A2CD" w:rsidR="009C24EB" w:rsidRPr="004A0896" w:rsidRDefault="009C24EB" w:rsidP="59EFB9F6">
      <w:pPr>
        <w:ind w:left="0" w:firstLine="0"/>
        <w:jc w:val="both"/>
        <w:rPr>
          <w:rFonts w:asciiTheme="minorHAnsi" w:eastAsiaTheme="minorEastAsia" w:hAnsiTheme="minorHAnsi" w:cstheme="minorHAnsi"/>
          <w:b/>
          <w:bCs/>
        </w:rPr>
      </w:pPr>
      <w:r>
        <w:rPr>
          <w:rFonts w:asciiTheme="minorHAnsi" w:eastAsiaTheme="minorEastAsia" w:hAnsiTheme="minorHAnsi" w:cstheme="minorHAnsi"/>
          <w:b/>
          <w:bCs/>
          <w:color w:val="000000" w:themeColor="text1"/>
        </w:rPr>
        <w:t>JAVNO NAROČILO PO ODPRTEM POSTOPKU ZA IZVEDBO STORITEV »PREVOZ OSNOVNOŠOLSKIH OTROK V OBČINI DIVAČA ZA OBDOBJE 2026-2030«.</w:t>
      </w:r>
    </w:p>
    <w:p w14:paraId="29AA211A" w14:textId="77777777" w:rsidR="009C24EB" w:rsidRPr="004A0896" w:rsidRDefault="009C24EB" w:rsidP="009C24EB">
      <w:pPr>
        <w:ind w:left="0" w:firstLine="0"/>
        <w:jc w:val="both"/>
        <w:rPr>
          <w:rFonts w:asciiTheme="minorHAnsi" w:hAnsiTheme="minorHAnsi" w:cstheme="minorHAnsi"/>
        </w:rPr>
      </w:pPr>
    </w:p>
    <w:p w14:paraId="29AA211B" w14:textId="253FC002"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rPr>
        <w:t>Na podlagi ZJN-3, Občina Divača, 6215 Divača, vabi zainteresirane ponudnike, da predložijo svojo pisno ponudbo v skladu s to razpisno dokumentacijo in sodelujejo v postopku oddaje javnega naročila.</w:t>
      </w:r>
    </w:p>
    <w:p w14:paraId="29AA211C" w14:textId="77777777" w:rsidR="009C24EB" w:rsidRPr="004A0896" w:rsidRDefault="009C24EB" w:rsidP="009C24EB">
      <w:pPr>
        <w:ind w:left="0" w:firstLine="0"/>
        <w:jc w:val="both"/>
        <w:rPr>
          <w:rFonts w:asciiTheme="minorHAnsi" w:hAnsiTheme="minorHAnsi" w:cstheme="minorHAnsi"/>
          <w:color w:val="000000"/>
        </w:rPr>
      </w:pPr>
    </w:p>
    <w:p w14:paraId="29AA211D" w14:textId="33F11AB2" w:rsidR="009C24EB" w:rsidRPr="004A0896" w:rsidRDefault="4F5B0EB2" w:rsidP="0ECF52FD">
      <w:pPr>
        <w:ind w:left="0" w:firstLine="0"/>
        <w:jc w:val="both"/>
        <w:rPr>
          <w:rFonts w:asciiTheme="minorHAnsi" w:hAnsiTheme="minorHAnsi" w:cstheme="minorHAnsi"/>
          <w:b/>
          <w:bCs/>
        </w:rPr>
      </w:pPr>
      <w:r>
        <w:rPr>
          <w:rFonts w:asciiTheme="minorHAnsi" w:hAnsiTheme="minorHAnsi" w:cstheme="minorHAnsi"/>
          <w:b/>
          <w:bCs/>
          <w:color w:val="000000" w:themeColor="text1"/>
        </w:rPr>
        <w:t>Predmet javnega naročila je:</w:t>
      </w:r>
      <w:r>
        <w:rPr>
          <w:rFonts w:asciiTheme="minorHAnsi" w:hAnsiTheme="minorHAnsi" w:cstheme="minorHAnsi"/>
          <w:color w:val="000000" w:themeColor="text1"/>
        </w:rPr>
        <w:t xml:space="preserve"> </w:t>
      </w:r>
      <w:r>
        <w:rPr>
          <w:rFonts w:asciiTheme="minorHAnsi" w:eastAsiaTheme="minorEastAsia" w:hAnsiTheme="minorHAnsi" w:cstheme="minorHAnsi"/>
          <w:color w:val="000000" w:themeColor="text1"/>
        </w:rPr>
        <w:t>»PREVOZ OSNOVNOŠOLSKIH OTROK V OBČINI DIVAČA ZA OBDOBJE 2026-2030«</w:t>
      </w:r>
      <w:r>
        <w:rPr>
          <w:rFonts w:asciiTheme="minorHAnsi" w:eastAsiaTheme="minorEastAsia" w:hAnsiTheme="minorHAnsi" w:cstheme="minorHAnsi"/>
        </w:rPr>
        <w:t>.</w:t>
      </w:r>
      <w:r>
        <w:rPr>
          <w:rFonts w:asciiTheme="minorHAnsi" w:eastAsiaTheme="minorEastAsia" w:hAnsiTheme="minorHAnsi" w:cstheme="minorHAnsi"/>
          <w:b/>
          <w:bCs/>
        </w:rPr>
        <w:t xml:space="preserve"> </w:t>
      </w:r>
    </w:p>
    <w:p w14:paraId="29AA211E" w14:textId="77777777" w:rsidR="00BB1AEA" w:rsidRPr="004A0896" w:rsidRDefault="00BB1AEA" w:rsidP="009C24EB">
      <w:pPr>
        <w:ind w:left="0" w:firstLine="0"/>
        <w:jc w:val="both"/>
        <w:rPr>
          <w:rFonts w:asciiTheme="minorHAnsi" w:hAnsiTheme="minorHAnsi" w:cstheme="minorHAnsi"/>
          <w:b/>
        </w:rPr>
      </w:pPr>
    </w:p>
    <w:p w14:paraId="29AA211F" w14:textId="79593A30" w:rsidR="00BB1AEA" w:rsidRPr="004A0896" w:rsidRDefault="00BB1AEA" w:rsidP="009C24EB">
      <w:pPr>
        <w:ind w:left="0" w:firstLine="0"/>
        <w:jc w:val="both"/>
        <w:rPr>
          <w:rFonts w:asciiTheme="minorHAnsi" w:hAnsiTheme="minorHAnsi" w:cstheme="minorHAnsi"/>
          <w:bCs/>
          <w:color w:val="000000"/>
        </w:rPr>
      </w:pPr>
      <w:r>
        <w:rPr>
          <w:rFonts w:asciiTheme="minorHAnsi" w:hAnsiTheme="minorHAnsi" w:cstheme="minorHAnsi"/>
          <w:bCs/>
        </w:rPr>
        <w:t>Predmet naročila je okoljsko manj obremenjujoča storitev, zaradi česar se pri oddaji javnega naročila upoštevajo temeljne okoljske zahteve iz Uredbe o zelenem javnem naročanju (Uradni list RS, št. 51/17, 64/19, 121/21, 132/23 in 43/25).</w:t>
      </w:r>
    </w:p>
    <w:p w14:paraId="29AA2120" w14:textId="77777777" w:rsidR="009C24EB" w:rsidRPr="004A0896" w:rsidRDefault="009C24EB" w:rsidP="009C24EB">
      <w:pPr>
        <w:ind w:left="0" w:firstLine="0"/>
        <w:jc w:val="both"/>
        <w:rPr>
          <w:rFonts w:asciiTheme="minorHAnsi" w:hAnsiTheme="minorHAnsi" w:cstheme="minorHAnsi"/>
          <w:color w:val="000000"/>
        </w:rPr>
      </w:pPr>
    </w:p>
    <w:p w14:paraId="29AA2121" w14:textId="77777777" w:rsidR="009C24EB" w:rsidRPr="004A0896" w:rsidRDefault="009C24EB" w:rsidP="009C24EB">
      <w:pPr>
        <w:ind w:left="0"/>
        <w:jc w:val="both"/>
        <w:rPr>
          <w:rFonts w:asciiTheme="minorHAnsi" w:hAnsiTheme="minorHAnsi" w:cstheme="minorHAnsi"/>
        </w:rPr>
      </w:pPr>
      <w:r>
        <w:rPr>
          <w:rFonts w:asciiTheme="minorHAnsi" w:hAnsiTheme="minorHAnsi" w:cstheme="minorHAnsi"/>
          <w:color w:val="000000"/>
        </w:rPr>
        <w:t xml:space="preserve"> </w:t>
      </w:r>
      <w:r>
        <w:rPr>
          <w:rFonts w:asciiTheme="minorHAnsi" w:hAnsiTheme="minorHAnsi" w:cstheme="minorHAnsi"/>
          <w:color w:val="000000"/>
        </w:rPr>
        <w:tab/>
      </w:r>
      <w:r>
        <w:rPr>
          <w:rFonts w:asciiTheme="minorHAnsi" w:hAnsiTheme="minorHAnsi" w:cstheme="minorHAnsi"/>
          <w:b/>
          <w:bCs/>
          <w:color w:val="000000"/>
        </w:rPr>
        <w:t>Delitev naročila na sklope:</w:t>
      </w:r>
      <w:r>
        <w:rPr>
          <w:rFonts w:asciiTheme="minorHAnsi" w:hAnsiTheme="minorHAnsi" w:cstheme="minorHAnsi"/>
          <w:color w:val="000000"/>
        </w:rPr>
        <w:t xml:space="preserve"> naročilo se oddaja po sklopih, sklopa sta 2. Ponudba se lahko odda za enega ali več sklopov.</w:t>
      </w:r>
    </w:p>
    <w:p w14:paraId="29AA2122"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Skrbno preverite, da ste prejeli celotno razpisno dokumentacijo in da ste na ta način seznanjeni z vsemi zahtevami naročnika.</w:t>
      </w:r>
    </w:p>
    <w:p w14:paraId="29AA2123" w14:textId="77777777" w:rsidR="009C24EB" w:rsidRPr="004A0896" w:rsidRDefault="009C24EB" w:rsidP="009C24EB">
      <w:pPr>
        <w:ind w:left="0" w:firstLine="0"/>
        <w:jc w:val="both"/>
        <w:rPr>
          <w:rFonts w:asciiTheme="minorHAnsi" w:hAnsiTheme="minorHAnsi" w:cstheme="minorHAnsi"/>
          <w:color w:val="000000"/>
        </w:rPr>
      </w:pPr>
    </w:p>
    <w:p w14:paraId="29AA2124" w14:textId="1A488827" w:rsidR="009C24EB" w:rsidRPr="004A0896" w:rsidRDefault="009C24EB" w:rsidP="009C24EB">
      <w:pPr>
        <w:ind w:left="0" w:firstLine="0"/>
        <w:jc w:val="both"/>
        <w:rPr>
          <w:rFonts w:asciiTheme="minorHAnsi" w:hAnsiTheme="minorHAnsi" w:cstheme="minorHAnsi"/>
          <w:b/>
          <w:bCs/>
          <w:color w:val="000000"/>
        </w:rPr>
      </w:pPr>
      <w:r>
        <w:rPr>
          <w:rFonts w:asciiTheme="minorHAnsi" w:hAnsiTheme="minorHAnsi" w:cstheme="minorHAnsi"/>
          <w:b/>
          <w:bCs/>
          <w:color w:val="000000"/>
        </w:rPr>
        <w:t xml:space="preserve">Začetek izvajanja javnega naročila: </w:t>
      </w:r>
      <w:r>
        <w:rPr>
          <w:rFonts w:asciiTheme="minorHAnsi" w:hAnsiTheme="minorHAnsi" w:cstheme="minorHAnsi"/>
          <w:color w:val="000000"/>
        </w:rPr>
        <w:t>1. 9. 2026</w:t>
      </w:r>
    </w:p>
    <w:p w14:paraId="29AA2125" w14:textId="77777777" w:rsidR="009C24EB" w:rsidRPr="004A0896" w:rsidRDefault="009C24EB" w:rsidP="009C24EB">
      <w:pPr>
        <w:ind w:left="0" w:firstLine="0"/>
        <w:jc w:val="both"/>
        <w:rPr>
          <w:rFonts w:asciiTheme="minorHAnsi" w:hAnsiTheme="minorHAnsi" w:cstheme="minorHAnsi"/>
          <w:color w:val="000000"/>
        </w:rPr>
      </w:pPr>
    </w:p>
    <w:p w14:paraId="29AA2126" w14:textId="24B4BF64"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b/>
          <w:bCs/>
          <w:color w:val="000000" w:themeColor="text1"/>
        </w:rPr>
        <w:t xml:space="preserve">Obdobje izvajanja javnega naročila: </w:t>
      </w:r>
      <w:r>
        <w:rPr>
          <w:rFonts w:asciiTheme="minorHAnsi" w:hAnsiTheme="minorHAnsi" w:cstheme="minorHAnsi"/>
          <w:color w:val="000000" w:themeColor="text1"/>
        </w:rPr>
        <w:t xml:space="preserve">Naročilo se oddaja s sklenitvijo </w:t>
      </w:r>
      <w:r>
        <w:rPr>
          <w:rFonts w:asciiTheme="minorHAnsi" w:hAnsiTheme="minorHAnsi" w:cstheme="minorHAnsi"/>
          <w:b/>
          <w:bCs/>
          <w:color w:val="000000" w:themeColor="text1"/>
        </w:rPr>
        <w:t>pogodbe</w:t>
      </w:r>
      <w:r>
        <w:rPr>
          <w:rFonts w:asciiTheme="minorHAnsi" w:hAnsiTheme="minorHAnsi" w:cstheme="minorHAnsi"/>
          <w:color w:val="000000" w:themeColor="text1"/>
        </w:rPr>
        <w:t>. Čas trajanja pogodbe je do 31. 8. 2030</w:t>
      </w:r>
    </w:p>
    <w:p w14:paraId="29AA2127" w14:textId="77777777" w:rsidR="009C24EB" w:rsidRPr="004A0896" w:rsidRDefault="009C24EB" w:rsidP="009C24EB">
      <w:pPr>
        <w:ind w:left="0" w:firstLine="0"/>
        <w:jc w:val="both"/>
        <w:rPr>
          <w:rFonts w:asciiTheme="minorHAnsi" w:hAnsiTheme="minorHAnsi" w:cstheme="minorHAnsi"/>
          <w:color w:val="000000"/>
        </w:rPr>
      </w:pPr>
    </w:p>
    <w:p w14:paraId="29AA2128" w14:textId="77777777" w:rsidR="009C24EB" w:rsidRPr="004A0896" w:rsidRDefault="009C24EB" w:rsidP="009C24EB">
      <w:pPr>
        <w:pStyle w:val="Paragraf"/>
        <w:spacing w:before="0" w:after="0" w:line="240" w:lineRule="auto"/>
        <w:jc w:val="both"/>
        <w:rPr>
          <w:rFonts w:asciiTheme="minorHAnsi" w:hAnsiTheme="minorHAnsi" w:cstheme="minorHAnsi"/>
          <w:sz w:val="22"/>
          <w:szCs w:val="22"/>
        </w:rPr>
      </w:pPr>
      <w:r>
        <w:rPr>
          <w:rFonts w:asciiTheme="minorHAnsi" w:hAnsiTheme="minorHAnsi" w:cstheme="minorHAnsi"/>
          <w:b/>
          <w:bCs/>
          <w:sz w:val="22"/>
          <w:szCs w:val="22"/>
        </w:rPr>
        <w:t xml:space="preserve">Oddaja javnega naročila: </w:t>
      </w:r>
      <w:r>
        <w:rPr>
          <w:rFonts w:asciiTheme="minorHAnsi" w:hAnsiTheme="minorHAnsi" w:cstheme="minorHAnsi"/>
          <w:sz w:val="22"/>
          <w:szCs w:val="22"/>
        </w:rPr>
        <w:t>Naročnik je predvidel, da se bo javno naročilo izvedlo skladno z načrtovanim terminskim načrtom:</w:t>
      </w:r>
    </w:p>
    <w:p w14:paraId="29AA2129" w14:textId="77777777" w:rsidR="009C24EB" w:rsidRPr="004A0896" w:rsidRDefault="009C24EB" w:rsidP="009C24EB">
      <w:pPr>
        <w:pStyle w:val="Paragraf"/>
        <w:spacing w:before="0" w:after="0" w:line="240" w:lineRule="auto"/>
        <w:jc w:val="both"/>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153"/>
      </w:tblGrid>
      <w:tr w:rsidR="009C24EB" w:rsidRPr="004A0896" w14:paraId="29AA212C" w14:textId="77777777" w:rsidTr="59EFB9F6">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A212A" w14:textId="77777777" w:rsidR="009C24EB" w:rsidRPr="004A0896" w:rsidRDefault="009C24EB">
            <w:pPr>
              <w:ind w:left="0" w:firstLine="0"/>
              <w:rPr>
                <w:rFonts w:asciiTheme="minorHAnsi" w:hAnsiTheme="minorHAnsi" w:cstheme="minorHAnsi"/>
                <w:b/>
                <w:bCs/>
                <w:sz w:val="20"/>
                <w:szCs w:val="20"/>
              </w:rPr>
            </w:pPr>
            <w:r>
              <w:rPr>
                <w:rFonts w:asciiTheme="minorHAnsi" w:hAnsiTheme="minorHAnsi" w:cstheme="minorHAnsi"/>
                <w:b/>
                <w:bCs/>
                <w:sz w:val="20"/>
                <w:szCs w:val="20"/>
              </w:rPr>
              <w:t>Faza postopka</w:t>
            </w:r>
          </w:p>
        </w:tc>
        <w:tc>
          <w:tcPr>
            <w:tcW w:w="6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AA212B" w14:textId="77777777" w:rsidR="009C24EB" w:rsidRPr="004A0896" w:rsidRDefault="009C24EB">
            <w:pPr>
              <w:ind w:left="0" w:firstLine="0"/>
              <w:rPr>
                <w:rFonts w:asciiTheme="minorHAnsi" w:hAnsiTheme="minorHAnsi" w:cstheme="minorHAnsi"/>
                <w:b/>
                <w:bCs/>
                <w:sz w:val="20"/>
                <w:szCs w:val="20"/>
              </w:rPr>
            </w:pPr>
            <w:r>
              <w:rPr>
                <w:rFonts w:asciiTheme="minorHAnsi" w:hAnsiTheme="minorHAnsi" w:cstheme="minorHAnsi"/>
                <w:b/>
                <w:bCs/>
                <w:sz w:val="20"/>
                <w:szCs w:val="20"/>
              </w:rPr>
              <w:t>Datumi</w:t>
            </w:r>
          </w:p>
        </w:tc>
      </w:tr>
      <w:tr w:rsidR="00891801" w:rsidRPr="004A0896" w14:paraId="29AA212F" w14:textId="77777777" w:rsidTr="59EFB9F6">
        <w:tc>
          <w:tcPr>
            <w:tcW w:w="2835" w:type="dxa"/>
            <w:tcBorders>
              <w:top w:val="single" w:sz="4" w:space="0" w:color="auto"/>
              <w:left w:val="single" w:sz="4" w:space="0" w:color="auto"/>
              <w:bottom w:val="single" w:sz="4" w:space="0" w:color="auto"/>
              <w:right w:val="single" w:sz="4" w:space="0" w:color="auto"/>
            </w:tcBorders>
            <w:hideMark/>
          </w:tcPr>
          <w:p w14:paraId="29AA212D" w14:textId="77777777" w:rsidR="00891801" w:rsidRPr="004A0896" w:rsidRDefault="00891801" w:rsidP="00891801">
            <w:pPr>
              <w:ind w:left="0" w:firstLine="0"/>
              <w:rPr>
                <w:rFonts w:asciiTheme="minorHAnsi" w:hAnsiTheme="minorHAnsi" w:cstheme="minorHAnsi"/>
              </w:rPr>
            </w:pPr>
            <w:r>
              <w:rPr>
                <w:rFonts w:asciiTheme="minorHAnsi" w:hAnsiTheme="minorHAnsi" w:cstheme="minorHAnsi"/>
              </w:rPr>
              <w:t>Rok za postavitev vprašanj</w:t>
            </w:r>
          </w:p>
        </w:tc>
        <w:tc>
          <w:tcPr>
            <w:tcW w:w="6269" w:type="dxa"/>
            <w:tcBorders>
              <w:top w:val="single" w:sz="4" w:space="0" w:color="auto"/>
              <w:left w:val="single" w:sz="4" w:space="0" w:color="auto"/>
              <w:bottom w:val="single" w:sz="4" w:space="0" w:color="auto"/>
              <w:right w:val="single" w:sz="4" w:space="0" w:color="auto"/>
            </w:tcBorders>
          </w:tcPr>
          <w:p w14:paraId="29AA212E" w14:textId="19E11435" w:rsidR="00891801" w:rsidRPr="004A0896" w:rsidRDefault="001D5666" w:rsidP="00891801">
            <w:pPr>
              <w:ind w:left="0" w:firstLine="0"/>
              <w:rPr>
                <w:rFonts w:asciiTheme="minorHAnsi" w:hAnsiTheme="minorHAnsi" w:cstheme="minorHAnsi"/>
              </w:rPr>
            </w:pPr>
            <w:r>
              <w:rPr>
                <w:rFonts w:asciiTheme="minorHAnsi" w:hAnsiTheme="minorHAnsi" w:cstheme="minorHAnsi"/>
              </w:rPr>
              <w:t>8</w:t>
            </w:r>
            <w:r w:rsidR="00226A70">
              <w:rPr>
                <w:rFonts w:asciiTheme="minorHAnsi" w:hAnsiTheme="minorHAnsi" w:cstheme="minorHAnsi"/>
              </w:rPr>
              <w:t xml:space="preserve">. </w:t>
            </w:r>
            <w:r w:rsidR="009D5B24">
              <w:rPr>
                <w:rFonts w:asciiTheme="minorHAnsi" w:hAnsiTheme="minorHAnsi" w:cstheme="minorHAnsi"/>
              </w:rPr>
              <w:t>8</w:t>
            </w:r>
            <w:r w:rsidR="00226A70">
              <w:rPr>
                <w:rFonts w:asciiTheme="minorHAnsi" w:hAnsiTheme="minorHAnsi" w:cstheme="minorHAnsi"/>
              </w:rPr>
              <w:t>. 2026 do 14.00 h</w:t>
            </w:r>
          </w:p>
        </w:tc>
      </w:tr>
      <w:tr w:rsidR="00386EA2" w:rsidRPr="004A0896" w14:paraId="1DAACAE8" w14:textId="77777777" w:rsidTr="59EFB9F6">
        <w:tc>
          <w:tcPr>
            <w:tcW w:w="2835" w:type="dxa"/>
            <w:tcBorders>
              <w:top w:val="single" w:sz="4" w:space="0" w:color="auto"/>
              <w:left w:val="single" w:sz="4" w:space="0" w:color="auto"/>
              <w:bottom w:val="single" w:sz="4" w:space="0" w:color="auto"/>
              <w:right w:val="single" w:sz="4" w:space="0" w:color="auto"/>
            </w:tcBorders>
          </w:tcPr>
          <w:p w14:paraId="1CC3783D" w14:textId="642174F2" w:rsidR="00386EA2" w:rsidRPr="004A0896" w:rsidRDefault="00386EA2">
            <w:pPr>
              <w:ind w:left="0" w:firstLine="0"/>
              <w:rPr>
                <w:rFonts w:asciiTheme="minorHAnsi" w:hAnsiTheme="minorHAnsi" w:cstheme="minorHAnsi"/>
              </w:rPr>
            </w:pPr>
            <w:r>
              <w:rPr>
                <w:rFonts w:asciiTheme="minorHAnsi" w:hAnsiTheme="minorHAnsi" w:cstheme="minorHAnsi"/>
              </w:rPr>
              <w:t>Rok za podajo odgovorov</w:t>
            </w:r>
          </w:p>
        </w:tc>
        <w:tc>
          <w:tcPr>
            <w:tcW w:w="6269" w:type="dxa"/>
            <w:tcBorders>
              <w:top w:val="single" w:sz="4" w:space="0" w:color="auto"/>
              <w:left w:val="single" w:sz="4" w:space="0" w:color="auto"/>
              <w:bottom w:val="single" w:sz="4" w:space="0" w:color="auto"/>
              <w:right w:val="single" w:sz="4" w:space="0" w:color="auto"/>
            </w:tcBorders>
          </w:tcPr>
          <w:p w14:paraId="11E873AF" w14:textId="695EB8EC" w:rsidR="00386EA2" w:rsidRPr="004A0896" w:rsidDel="00CA7911" w:rsidRDefault="009D5B24">
            <w:pPr>
              <w:ind w:left="0" w:firstLine="0"/>
              <w:rPr>
                <w:rFonts w:asciiTheme="minorHAnsi" w:hAnsiTheme="minorHAnsi" w:cstheme="minorHAnsi"/>
              </w:rPr>
            </w:pPr>
            <w:r>
              <w:rPr>
                <w:rFonts w:asciiTheme="minorHAnsi" w:hAnsiTheme="minorHAnsi" w:cstheme="minorHAnsi"/>
              </w:rPr>
              <w:t>10</w:t>
            </w:r>
            <w:r w:rsidR="00226A70">
              <w:rPr>
                <w:rFonts w:asciiTheme="minorHAnsi" w:hAnsiTheme="minorHAnsi" w:cstheme="minorHAnsi"/>
              </w:rPr>
              <w:t xml:space="preserve">. </w:t>
            </w:r>
            <w:r w:rsidR="001D5666">
              <w:rPr>
                <w:rFonts w:asciiTheme="minorHAnsi" w:hAnsiTheme="minorHAnsi" w:cstheme="minorHAnsi"/>
              </w:rPr>
              <w:t>8</w:t>
            </w:r>
            <w:r w:rsidR="00226A70">
              <w:rPr>
                <w:rFonts w:asciiTheme="minorHAnsi" w:hAnsiTheme="minorHAnsi" w:cstheme="minorHAnsi"/>
              </w:rPr>
              <w:t xml:space="preserve">. 2026 </w:t>
            </w:r>
          </w:p>
        </w:tc>
      </w:tr>
      <w:tr w:rsidR="009C24EB" w:rsidRPr="004A0896" w14:paraId="29AA2132" w14:textId="77777777" w:rsidTr="00891801">
        <w:tc>
          <w:tcPr>
            <w:tcW w:w="2835" w:type="dxa"/>
            <w:tcBorders>
              <w:top w:val="single" w:sz="4" w:space="0" w:color="auto"/>
              <w:left w:val="single" w:sz="4" w:space="0" w:color="auto"/>
              <w:bottom w:val="single" w:sz="4" w:space="0" w:color="auto"/>
              <w:right w:val="single" w:sz="4" w:space="0" w:color="auto"/>
            </w:tcBorders>
            <w:hideMark/>
          </w:tcPr>
          <w:p w14:paraId="29AA2130" w14:textId="77777777" w:rsidR="009C24EB" w:rsidRPr="004A0896" w:rsidRDefault="009C24EB">
            <w:pPr>
              <w:ind w:left="0" w:firstLine="0"/>
              <w:rPr>
                <w:rFonts w:asciiTheme="minorHAnsi" w:hAnsiTheme="minorHAnsi" w:cstheme="minorHAnsi"/>
              </w:rPr>
            </w:pPr>
            <w:r>
              <w:rPr>
                <w:rFonts w:asciiTheme="minorHAnsi" w:hAnsiTheme="minorHAnsi" w:cstheme="minorHAnsi"/>
              </w:rPr>
              <w:t>Oddaja ponudb</w:t>
            </w:r>
          </w:p>
        </w:tc>
        <w:tc>
          <w:tcPr>
            <w:tcW w:w="6269" w:type="dxa"/>
            <w:tcBorders>
              <w:top w:val="single" w:sz="4" w:space="0" w:color="auto"/>
              <w:left w:val="single" w:sz="4" w:space="0" w:color="auto"/>
              <w:bottom w:val="single" w:sz="4" w:space="0" w:color="auto"/>
              <w:right w:val="single" w:sz="4" w:space="0" w:color="auto"/>
            </w:tcBorders>
          </w:tcPr>
          <w:p w14:paraId="29AA2131" w14:textId="203F3F9C" w:rsidR="009C24EB" w:rsidRPr="004A0896" w:rsidRDefault="00364D05">
            <w:pPr>
              <w:ind w:left="0" w:firstLine="0"/>
              <w:rPr>
                <w:rFonts w:asciiTheme="minorHAnsi" w:hAnsiTheme="minorHAnsi" w:cstheme="minorHAnsi"/>
              </w:rPr>
            </w:pPr>
            <w:r>
              <w:rPr>
                <w:rFonts w:asciiTheme="minorHAnsi" w:hAnsiTheme="minorHAnsi" w:cstheme="minorHAnsi"/>
              </w:rPr>
              <w:t>1</w:t>
            </w:r>
            <w:r w:rsidR="007C2498">
              <w:rPr>
                <w:rFonts w:asciiTheme="minorHAnsi" w:hAnsiTheme="minorHAnsi" w:cstheme="minorHAnsi"/>
              </w:rPr>
              <w:t>9</w:t>
            </w:r>
            <w:r>
              <w:rPr>
                <w:rFonts w:asciiTheme="minorHAnsi" w:hAnsiTheme="minorHAnsi" w:cstheme="minorHAnsi"/>
              </w:rPr>
              <w:t>. 8. 2026 do 11.00 h</w:t>
            </w:r>
          </w:p>
        </w:tc>
      </w:tr>
      <w:tr w:rsidR="009C24EB" w:rsidRPr="004A0896" w14:paraId="29AA2135" w14:textId="77777777" w:rsidTr="59EFB9F6">
        <w:trPr>
          <w:trHeight w:val="58"/>
        </w:trPr>
        <w:tc>
          <w:tcPr>
            <w:tcW w:w="2835" w:type="dxa"/>
            <w:tcBorders>
              <w:top w:val="single" w:sz="4" w:space="0" w:color="auto"/>
              <w:left w:val="single" w:sz="4" w:space="0" w:color="auto"/>
              <w:bottom w:val="single" w:sz="4" w:space="0" w:color="auto"/>
              <w:right w:val="single" w:sz="4" w:space="0" w:color="auto"/>
            </w:tcBorders>
            <w:hideMark/>
          </w:tcPr>
          <w:p w14:paraId="29AA2133" w14:textId="77777777" w:rsidR="009C24EB" w:rsidRPr="004A0896" w:rsidRDefault="009C24EB">
            <w:pPr>
              <w:ind w:left="0" w:firstLine="0"/>
              <w:rPr>
                <w:rFonts w:asciiTheme="minorHAnsi" w:hAnsiTheme="minorHAnsi" w:cstheme="minorHAnsi"/>
              </w:rPr>
            </w:pPr>
            <w:r>
              <w:rPr>
                <w:rFonts w:asciiTheme="minorHAnsi" w:hAnsiTheme="minorHAnsi" w:cstheme="minorHAnsi"/>
              </w:rPr>
              <w:t>Javno odpiranje ponudb</w:t>
            </w:r>
          </w:p>
        </w:tc>
        <w:tc>
          <w:tcPr>
            <w:tcW w:w="6269" w:type="dxa"/>
            <w:tcBorders>
              <w:top w:val="single" w:sz="4" w:space="0" w:color="auto"/>
              <w:left w:val="single" w:sz="4" w:space="0" w:color="auto"/>
              <w:bottom w:val="single" w:sz="4" w:space="0" w:color="auto"/>
              <w:right w:val="single" w:sz="4" w:space="0" w:color="auto"/>
            </w:tcBorders>
            <w:hideMark/>
          </w:tcPr>
          <w:p w14:paraId="29AA2134" w14:textId="5B0E47E6" w:rsidR="009C24EB" w:rsidRPr="004A0896" w:rsidRDefault="00364D05">
            <w:pPr>
              <w:ind w:left="0" w:firstLine="0"/>
              <w:rPr>
                <w:rFonts w:asciiTheme="minorHAnsi" w:hAnsiTheme="minorHAnsi" w:cstheme="minorHAnsi"/>
              </w:rPr>
            </w:pPr>
            <w:r>
              <w:rPr>
                <w:rFonts w:asciiTheme="minorHAnsi" w:hAnsiTheme="minorHAnsi" w:cstheme="minorHAnsi"/>
              </w:rPr>
              <w:t>1</w:t>
            </w:r>
            <w:r w:rsidR="007C2498">
              <w:rPr>
                <w:rFonts w:asciiTheme="minorHAnsi" w:hAnsiTheme="minorHAnsi" w:cstheme="minorHAnsi"/>
              </w:rPr>
              <w:t>9</w:t>
            </w:r>
            <w:r>
              <w:rPr>
                <w:rFonts w:asciiTheme="minorHAnsi" w:hAnsiTheme="minorHAnsi" w:cstheme="minorHAnsi"/>
              </w:rPr>
              <w:t>. 8. 2026  ob 12.00 h</w:t>
            </w:r>
          </w:p>
        </w:tc>
      </w:tr>
    </w:tbl>
    <w:p w14:paraId="29AA2136" w14:textId="77777777" w:rsidR="009C24EB" w:rsidRPr="004A0896" w:rsidRDefault="009C24EB" w:rsidP="009C24EB">
      <w:pPr>
        <w:ind w:left="0" w:firstLine="0"/>
        <w:jc w:val="both"/>
        <w:rPr>
          <w:rFonts w:asciiTheme="minorHAnsi" w:hAnsiTheme="minorHAnsi" w:cstheme="minorHAnsi"/>
          <w:color w:val="000000"/>
        </w:rPr>
      </w:pPr>
    </w:p>
    <w:p w14:paraId="29AA2137" w14:textId="77777777" w:rsidR="009C24EB" w:rsidRPr="004A0896" w:rsidRDefault="009C24EB" w:rsidP="009C24EB">
      <w:pPr>
        <w:ind w:left="0" w:firstLine="0"/>
        <w:rPr>
          <w:rFonts w:asciiTheme="minorHAnsi" w:hAnsiTheme="minorHAnsi" w:cstheme="minorHAnsi"/>
          <w:sz w:val="24"/>
          <w:szCs w:val="24"/>
        </w:rPr>
      </w:pPr>
    </w:p>
    <w:p w14:paraId="29AA2138" w14:textId="77777777" w:rsidR="009C24EB" w:rsidRPr="004A0896" w:rsidRDefault="009C24EB" w:rsidP="009C24EB">
      <w:pPr>
        <w:pStyle w:val="Heading1"/>
        <w:spacing w:after="0"/>
        <w:rPr>
          <w:rFonts w:asciiTheme="minorHAnsi" w:eastAsia="Calibri" w:hAnsiTheme="minorHAnsi" w:cstheme="minorHAnsi"/>
        </w:rPr>
      </w:pPr>
      <w:bookmarkStart w:id="4" w:name="_Toc2012751251"/>
      <w:bookmarkStart w:id="5" w:name="_Toc106347861"/>
      <w:r>
        <w:rPr>
          <w:rFonts w:asciiTheme="minorHAnsi" w:eastAsia="Calibri" w:hAnsiTheme="minorHAnsi" w:cstheme="minorHAnsi"/>
        </w:rPr>
        <w:t>KONTAKTNI NASLOV IN KONTAKTNA OSEBA</w:t>
      </w:r>
      <w:bookmarkEnd w:id="4"/>
      <w:bookmarkEnd w:id="5"/>
    </w:p>
    <w:p w14:paraId="29AA2139" w14:textId="77777777" w:rsidR="009C24EB" w:rsidRPr="004A0896" w:rsidRDefault="009C24EB" w:rsidP="009C24EB">
      <w:pPr>
        <w:pStyle w:val="Paragraf"/>
        <w:spacing w:before="0" w:after="0" w:line="240" w:lineRule="auto"/>
        <w:rPr>
          <w:rFonts w:asciiTheme="minorHAnsi" w:eastAsia="Calibr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161"/>
      </w:tblGrid>
      <w:tr w:rsidR="009C24EB" w:rsidRPr="004A0896" w14:paraId="29AA2140" w14:textId="77777777" w:rsidTr="009C24EB">
        <w:tc>
          <w:tcPr>
            <w:tcW w:w="2835" w:type="dxa"/>
            <w:tcBorders>
              <w:top w:val="single" w:sz="4" w:space="0" w:color="auto"/>
              <w:left w:val="single" w:sz="4" w:space="0" w:color="auto"/>
              <w:bottom w:val="single" w:sz="4" w:space="0" w:color="auto"/>
              <w:right w:val="single" w:sz="4" w:space="0" w:color="auto"/>
            </w:tcBorders>
            <w:hideMark/>
          </w:tcPr>
          <w:p w14:paraId="29AA213A" w14:textId="77777777" w:rsidR="009C24EB" w:rsidRPr="004A0896" w:rsidRDefault="009C24EB">
            <w:pPr>
              <w:ind w:left="0" w:firstLine="0"/>
              <w:rPr>
                <w:rFonts w:asciiTheme="minorHAnsi" w:hAnsiTheme="minorHAnsi" w:cstheme="minorHAnsi"/>
                <w:sz w:val="20"/>
                <w:szCs w:val="20"/>
              </w:rPr>
            </w:pPr>
            <w:r>
              <w:rPr>
                <w:rFonts w:asciiTheme="minorHAnsi" w:hAnsiTheme="minorHAnsi" w:cstheme="minorHAnsi"/>
                <w:sz w:val="20"/>
                <w:szCs w:val="20"/>
              </w:rPr>
              <w:t>Kontaktni naslov</w:t>
            </w:r>
          </w:p>
        </w:tc>
        <w:tc>
          <w:tcPr>
            <w:tcW w:w="6269" w:type="dxa"/>
            <w:tcBorders>
              <w:top w:val="single" w:sz="4" w:space="0" w:color="auto"/>
              <w:left w:val="single" w:sz="4" w:space="0" w:color="auto"/>
              <w:bottom w:val="single" w:sz="4" w:space="0" w:color="auto"/>
              <w:right w:val="single" w:sz="4" w:space="0" w:color="auto"/>
            </w:tcBorders>
            <w:hideMark/>
          </w:tcPr>
          <w:p w14:paraId="29AA213B" w14:textId="77777777" w:rsidR="00245976" w:rsidRPr="004A0896" w:rsidRDefault="00245976" w:rsidP="00245976">
            <w:pPr>
              <w:ind w:left="0" w:firstLine="0"/>
              <w:rPr>
                <w:rFonts w:asciiTheme="minorHAnsi" w:hAnsiTheme="minorHAnsi" w:cstheme="minorHAnsi"/>
                <w:sz w:val="20"/>
                <w:szCs w:val="20"/>
              </w:rPr>
            </w:pPr>
            <w:r>
              <w:rPr>
                <w:rFonts w:asciiTheme="minorHAnsi" w:hAnsiTheme="minorHAnsi" w:cstheme="minorHAnsi"/>
                <w:sz w:val="20"/>
                <w:szCs w:val="20"/>
              </w:rPr>
              <w:t>tel.: +386 05 731 09 30</w:t>
            </w:r>
          </w:p>
          <w:p w14:paraId="29AA213C" w14:textId="77777777" w:rsidR="00245976" w:rsidRPr="004A0896" w:rsidRDefault="00245976" w:rsidP="00245976">
            <w:pPr>
              <w:ind w:left="0" w:firstLine="0"/>
              <w:rPr>
                <w:rFonts w:asciiTheme="minorHAnsi" w:hAnsiTheme="minorHAnsi" w:cstheme="minorHAnsi"/>
                <w:sz w:val="20"/>
                <w:szCs w:val="20"/>
              </w:rPr>
            </w:pPr>
            <w:r>
              <w:rPr>
                <w:rFonts w:asciiTheme="minorHAnsi" w:hAnsiTheme="minorHAnsi" w:cstheme="minorHAnsi"/>
                <w:sz w:val="20"/>
                <w:szCs w:val="20"/>
              </w:rPr>
              <w:t xml:space="preserve">fax: +386 05 731 09 40 </w:t>
            </w:r>
          </w:p>
          <w:p w14:paraId="29AA213D" w14:textId="77777777" w:rsidR="009C24EB" w:rsidRPr="004A0896" w:rsidRDefault="009C24EB" w:rsidP="00245976">
            <w:pPr>
              <w:ind w:left="0" w:firstLine="0"/>
              <w:rPr>
                <w:rFonts w:asciiTheme="minorHAnsi" w:hAnsiTheme="minorHAnsi" w:cstheme="minorHAnsi"/>
                <w:sz w:val="20"/>
                <w:szCs w:val="20"/>
              </w:rPr>
            </w:pPr>
            <w:r>
              <w:rPr>
                <w:rFonts w:asciiTheme="minorHAnsi" w:hAnsiTheme="minorHAnsi" w:cstheme="minorHAnsi"/>
                <w:sz w:val="20"/>
                <w:szCs w:val="20"/>
              </w:rPr>
              <w:t>Kontaktna oseba: Romana Derenčin</w:t>
            </w:r>
          </w:p>
          <w:p w14:paraId="29AA213E" w14:textId="77777777" w:rsidR="009C24EB" w:rsidRPr="004A0896" w:rsidRDefault="009C24EB">
            <w:pPr>
              <w:ind w:left="0" w:firstLine="0"/>
              <w:rPr>
                <w:rFonts w:asciiTheme="minorHAnsi" w:hAnsiTheme="minorHAnsi" w:cstheme="minorHAnsi"/>
                <w:sz w:val="20"/>
                <w:szCs w:val="20"/>
              </w:rPr>
            </w:pPr>
            <w:r>
              <w:rPr>
                <w:rFonts w:asciiTheme="minorHAnsi" w:hAnsiTheme="minorHAnsi" w:cstheme="minorHAnsi"/>
                <w:sz w:val="20"/>
                <w:szCs w:val="20"/>
              </w:rPr>
              <w:t xml:space="preserve">E pošta: </w:t>
            </w:r>
            <w:hyperlink r:id="rId12" w:history="1">
              <w:r>
                <w:rPr>
                  <w:rStyle w:val="Hyperlink"/>
                  <w:rFonts w:asciiTheme="minorHAnsi" w:hAnsiTheme="minorHAnsi" w:cstheme="minorHAnsi"/>
                  <w:color w:val="00757B"/>
                  <w:sz w:val="21"/>
                  <w:szCs w:val="21"/>
                  <w:bdr w:val="none" w:sz="0" w:space="0" w:color="auto" w:frame="1"/>
                  <w:shd w:val="clear" w:color="auto" w:fill="FFFFFF"/>
                </w:rPr>
                <w:t>obcina@divaca.si</w:t>
              </w:r>
            </w:hyperlink>
            <w:r>
              <w:rPr>
                <w:rFonts w:asciiTheme="minorHAnsi" w:hAnsiTheme="minorHAnsi" w:cstheme="minorHAnsi"/>
                <w:sz w:val="20"/>
                <w:szCs w:val="20"/>
              </w:rPr>
              <w:t xml:space="preserve"> </w:t>
            </w:r>
          </w:p>
          <w:p w14:paraId="29AA213F" w14:textId="77777777" w:rsidR="009C24EB" w:rsidRPr="004A0896" w:rsidRDefault="009C24EB">
            <w:pPr>
              <w:ind w:left="0" w:firstLine="0"/>
              <w:rPr>
                <w:rFonts w:asciiTheme="minorHAnsi" w:hAnsiTheme="minorHAnsi" w:cstheme="minorHAnsi"/>
                <w:b/>
                <w:sz w:val="20"/>
                <w:szCs w:val="20"/>
              </w:rPr>
            </w:pPr>
            <w:r>
              <w:rPr>
                <w:rFonts w:asciiTheme="minorHAnsi" w:hAnsiTheme="minorHAnsi" w:cstheme="minorHAnsi"/>
                <w:sz w:val="20"/>
                <w:szCs w:val="20"/>
              </w:rPr>
              <w:t xml:space="preserve">Spletna stran: www.divaca.si </w:t>
            </w:r>
          </w:p>
        </w:tc>
      </w:tr>
    </w:tbl>
    <w:p w14:paraId="29AA2141" w14:textId="77777777" w:rsidR="009C24EB" w:rsidRPr="004A0896" w:rsidRDefault="009C24EB" w:rsidP="009C24EB">
      <w:pPr>
        <w:ind w:left="0" w:firstLine="0"/>
        <w:jc w:val="both"/>
        <w:rPr>
          <w:rFonts w:asciiTheme="minorHAnsi" w:hAnsiTheme="minorHAnsi" w:cstheme="minorHAnsi"/>
          <w:color w:val="000000"/>
          <w:sz w:val="20"/>
          <w:szCs w:val="20"/>
        </w:rPr>
      </w:pPr>
    </w:p>
    <w:p w14:paraId="29AA2142" w14:textId="23E1DC26"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Kontaktna oseba je navedena zgolj za primere tehničnih.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9AA2143" w14:textId="77777777" w:rsidR="009C24EB" w:rsidRPr="004A0896" w:rsidRDefault="009C24EB" w:rsidP="009C24EB">
      <w:pPr>
        <w:ind w:left="0" w:firstLine="0"/>
        <w:jc w:val="both"/>
        <w:rPr>
          <w:rFonts w:asciiTheme="minorHAnsi" w:hAnsiTheme="minorHAnsi" w:cstheme="minorHAnsi"/>
        </w:rPr>
      </w:pPr>
    </w:p>
    <w:p w14:paraId="29AA2144" w14:textId="77777777" w:rsidR="009C24EB" w:rsidRPr="004A0896" w:rsidRDefault="009C24EB" w:rsidP="009C24EB">
      <w:pPr>
        <w:pStyle w:val="Heading1"/>
        <w:spacing w:after="0"/>
        <w:rPr>
          <w:rFonts w:asciiTheme="minorHAnsi" w:eastAsia="Calibri" w:hAnsiTheme="minorHAnsi" w:cstheme="minorHAnsi"/>
        </w:rPr>
      </w:pPr>
      <w:bookmarkStart w:id="6" w:name="_Toc134701209"/>
      <w:bookmarkStart w:id="7" w:name="_Toc106347862"/>
      <w:r>
        <w:rPr>
          <w:rFonts w:asciiTheme="minorHAnsi" w:eastAsia="Calibri" w:hAnsiTheme="minorHAnsi" w:cstheme="minorHAnsi"/>
        </w:rPr>
        <w:t>PREDLOŽITEV PONUDBE</w:t>
      </w:r>
      <w:bookmarkEnd w:id="6"/>
      <w:bookmarkEnd w:id="7"/>
    </w:p>
    <w:p w14:paraId="29AA2145" w14:textId="77777777" w:rsidR="009C24EB" w:rsidRPr="004A0896" w:rsidRDefault="009C24EB" w:rsidP="009C24EB">
      <w:pPr>
        <w:jc w:val="both"/>
        <w:rPr>
          <w:rFonts w:asciiTheme="minorHAnsi" w:hAnsiTheme="minorHAnsi" w:cstheme="minorHAnsi"/>
          <w:sz w:val="18"/>
          <w:szCs w:val="18"/>
        </w:rPr>
      </w:pPr>
    </w:p>
    <w:p w14:paraId="7BC74B4E" w14:textId="70BFE2ED" w:rsidR="5EB9AB88" w:rsidRPr="004A0896" w:rsidRDefault="5EB9AB88" w:rsidP="28D4F940">
      <w:pPr>
        <w:ind w:left="0" w:firstLine="0"/>
        <w:jc w:val="both"/>
        <w:rPr>
          <w:rFonts w:asciiTheme="minorHAnsi" w:hAnsiTheme="minorHAnsi" w:cstheme="minorHAnsi"/>
        </w:rPr>
      </w:pPr>
      <w:r>
        <w:rPr>
          <w:rFonts w:asciiTheme="minorHAnsi" w:hAnsiTheme="minorHAnsi" w:cstheme="minorHAnsi"/>
        </w:rPr>
        <w:t>Ponudnik odda ponudbo do</w:t>
      </w:r>
      <w:r>
        <w:rPr>
          <w:rFonts w:asciiTheme="minorHAnsi" w:hAnsiTheme="minorHAnsi" w:cstheme="minorHAnsi"/>
          <w:b/>
          <w:bCs/>
        </w:rPr>
        <w:t xml:space="preserve"> roka za predložitev ponudb</w:t>
      </w:r>
      <w:r>
        <w:rPr>
          <w:rFonts w:asciiTheme="minorHAnsi" w:hAnsiTheme="minorHAnsi" w:cstheme="minorHAnsi"/>
        </w:rPr>
        <w:t xml:space="preserve"> na način:</w:t>
      </w:r>
    </w:p>
    <w:p w14:paraId="517AEA20" w14:textId="17BE5FB8" w:rsidR="28D4F940" w:rsidRPr="004A0896" w:rsidRDefault="28D4F940" w:rsidP="28D4F940">
      <w:pPr>
        <w:ind w:left="0" w:firstLine="0"/>
        <w:jc w:val="both"/>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0"/>
        <w:gridCol w:w="6822"/>
      </w:tblGrid>
      <w:tr w:rsidR="28D4F940" w:rsidRPr="004A0896" w14:paraId="2D5220D7" w14:textId="77777777" w:rsidTr="00570F75">
        <w:tc>
          <w:tcPr>
            <w:tcW w:w="2160" w:type="dxa"/>
            <w:tcBorders>
              <w:top w:val="single" w:sz="4" w:space="0" w:color="auto"/>
              <w:left w:val="single" w:sz="4" w:space="0" w:color="auto"/>
              <w:bottom w:val="single" w:sz="4" w:space="0" w:color="auto"/>
              <w:right w:val="single" w:sz="4" w:space="0" w:color="auto"/>
            </w:tcBorders>
          </w:tcPr>
          <w:p w14:paraId="6459EE76" w14:textId="3FFA50E4" w:rsidR="1D0D7C12" w:rsidRPr="004A0896" w:rsidRDefault="1D0D7C12" w:rsidP="28D4F940">
            <w:pPr>
              <w:ind w:left="34" w:firstLine="0"/>
              <w:rPr>
                <w:rFonts w:asciiTheme="minorHAnsi" w:hAnsiTheme="minorHAnsi" w:cstheme="minorHAnsi"/>
                <w:color w:val="000000" w:themeColor="text1"/>
              </w:rPr>
            </w:pPr>
            <w:r>
              <w:rPr>
                <w:rFonts w:asciiTheme="minorHAnsi" w:hAnsiTheme="minorHAnsi" w:cstheme="minorHAnsi"/>
                <w:color w:val="000000" w:themeColor="text1"/>
              </w:rPr>
              <w:t>Elektronska oddaja:</w:t>
            </w:r>
          </w:p>
        </w:tc>
        <w:tc>
          <w:tcPr>
            <w:tcW w:w="7018" w:type="dxa"/>
            <w:tcBorders>
              <w:top w:val="single" w:sz="4" w:space="0" w:color="auto"/>
              <w:left w:val="single" w:sz="4" w:space="0" w:color="auto"/>
              <w:bottom w:val="single" w:sz="4" w:space="0" w:color="auto"/>
              <w:right w:val="single" w:sz="4" w:space="0" w:color="auto"/>
            </w:tcBorders>
          </w:tcPr>
          <w:p w14:paraId="21C0FF28" w14:textId="2FF11626" w:rsidR="1D0D7C12" w:rsidRPr="004A0896" w:rsidRDefault="1D0D7C12" w:rsidP="28D4F940">
            <w:pPr>
              <w:ind w:left="0" w:firstLine="0"/>
              <w:rPr>
                <w:rStyle w:val="Hyperlink"/>
                <w:rFonts w:asciiTheme="minorHAnsi" w:hAnsiTheme="minorHAnsi" w:cstheme="minorHAnsi"/>
              </w:rPr>
            </w:pPr>
            <w:r>
              <w:rPr>
                <w:rFonts w:asciiTheme="minorHAnsi" w:hAnsiTheme="minorHAnsi" w:cstheme="minorHAnsi"/>
              </w:rPr>
              <w:t xml:space="preserve">Preko portala </w:t>
            </w:r>
            <w:hyperlink r:id="rId13" w:history="1">
              <w:r>
                <w:rPr>
                  <w:rStyle w:val="Hyperlink"/>
                  <w:rFonts w:asciiTheme="minorHAnsi" w:hAnsiTheme="minorHAnsi" w:cstheme="minorHAnsi"/>
                </w:rPr>
                <w:t>Elektronsko javno naročanje e-JN (gov.si)</w:t>
              </w:r>
            </w:hyperlink>
            <w:r>
              <w:rPr>
                <w:rStyle w:val="Hyperlink"/>
                <w:rFonts w:asciiTheme="minorHAnsi" w:hAnsiTheme="minorHAnsi" w:cstheme="minorHAnsi"/>
              </w:rPr>
              <w:t xml:space="preserve"> (v nadaljevanju: sistem e-JN)</w:t>
            </w:r>
          </w:p>
        </w:tc>
      </w:tr>
    </w:tbl>
    <w:p w14:paraId="39AC96CD" w14:textId="77191932" w:rsidR="28D4F940" w:rsidRPr="004A0896" w:rsidRDefault="28D4F940" w:rsidP="28D4F940">
      <w:pPr>
        <w:ind w:left="0" w:firstLine="0"/>
        <w:jc w:val="both"/>
        <w:rPr>
          <w:rFonts w:asciiTheme="minorHAnsi" w:hAnsiTheme="minorHAnsi" w:cstheme="minorHAnsi"/>
        </w:rPr>
      </w:pPr>
    </w:p>
    <w:p w14:paraId="3B530DDB" w14:textId="01EE3185" w:rsidR="46F98CC8" w:rsidRPr="004A0896" w:rsidRDefault="46F98CC8" w:rsidP="28D4F940">
      <w:pPr>
        <w:ind w:left="0" w:firstLine="0"/>
        <w:jc w:val="both"/>
        <w:rPr>
          <w:rFonts w:asciiTheme="minorHAnsi" w:hAnsiTheme="minorHAnsi" w:cstheme="minorHAnsi"/>
        </w:rPr>
      </w:pPr>
      <w:r>
        <w:rPr>
          <w:rFonts w:asciiTheme="minorHAnsi" w:hAnsiTheme="minorHAnsi" w:cstheme="minorHAnsi"/>
        </w:rPr>
        <w:t xml:space="preserve">Ponudnik ponudbo predloži izključno elektronsko. Ponudnik mora ponudbe predložiti v informacijski sistem e-JN na spletnem naslovu </w:t>
      </w:r>
      <w:hyperlink r:id="rId14" w:history="1">
        <w:r>
          <w:rPr>
            <w:rStyle w:val="Hyperlink"/>
            <w:rFonts w:asciiTheme="minorHAnsi" w:hAnsiTheme="minorHAnsi" w:cstheme="minorHAnsi"/>
          </w:rPr>
          <w:t>https://ejn.gov.si/</w:t>
        </w:r>
      </w:hyperlink>
      <w:r>
        <w:rPr>
          <w:rFonts w:asciiTheme="minorHAnsi" w:hAnsiTheme="minorHAnsi" w:cstheme="minorHAnsi"/>
        </w:rPr>
        <w:t xml:space="preserve"> v skladu s točko 3 dokumenta Navodila za uporabo informacijskega sistema e-JN: PONUDNIKI (v nadaljevanju: Navodila za uporabo e-JN), ki je del te razpisne dokumentacije in objavljen na spletnem naslovu https://ejn.gov.si/.</w:t>
      </w:r>
    </w:p>
    <w:p w14:paraId="304829C0" w14:textId="1B8B36BA" w:rsidR="28D4F940" w:rsidRPr="004A0896" w:rsidRDefault="28D4F940" w:rsidP="28D4F940">
      <w:pPr>
        <w:ind w:left="0" w:firstLine="0"/>
        <w:jc w:val="both"/>
        <w:rPr>
          <w:rFonts w:asciiTheme="minorHAnsi" w:hAnsiTheme="minorHAnsi" w:cstheme="minorHAnsi"/>
        </w:rPr>
      </w:pPr>
    </w:p>
    <w:p w14:paraId="737F15A4" w14:textId="06B33840" w:rsidR="243EFECA" w:rsidRPr="004A0896" w:rsidRDefault="243EFECA"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Ponudnik se mora pred oddajo ponudbe registrirati v sistem e-JN v skladu z Navodili za uporabo e-JN. Če je ponudnik že registriran v sistem e-JN, se aplikacijo prijavi na istem naslovu. Ponudnik si mora pred oddajo ponudbo pravočasno zagotoviti zahtevano eno od s strani kvalificiranega overitelja izdanih digitalnih potrdil. Odgovornost ponudnika je, da si zagotovi vse potrebno za pravočasno elektronsko oddajo ponudbe. </w:t>
      </w:r>
    </w:p>
    <w:p w14:paraId="6BFA87CF" w14:textId="77777777" w:rsidR="00A967B1" w:rsidRPr="004A0896" w:rsidRDefault="00A967B1" w:rsidP="28D4F940">
      <w:pPr>
        <w:ind w:left="0" w:firstLine="0"/>
        <w:jc w:val="both"/>
        <w:rPr>
          <w:rFonts w:asciiTheme="minorHAnsi" w:hAnsiTheme="minorHAnsi" w:cstheme="minorHAnsi"/>
          <w:color w:val="000000" w:themeColor="text1"/>
        </w:rPr>
      </w:pPr>
    </w:p>
    <w:p w14:paraId="112FACD9" w14:textId="0C1300E7" w:rsidR="00A967B1" w:rsidRPr="004A0896" w:rsidRDefault="00A967B1" w:rsidP="28D4F940">
      <w:pPr>
        <w:ind w:left="0" w:firstLine="0"/>
        <w:jc w:val="both"/>
        <w:rPr>
          <w:rFonts w:asciiTheme="minorHAnsi" w:hAnsiTheme="minorHAnsi" w:cstheme="minorHAnsi"/>
          <w:b/>
          <w:bCs/>
          <w:color w:val="000000" w:themeColor="text1"/>
        </w:rPr>
      </w:pPr>
      <w:r>
        <w:rPr>
          <w:rFonts w:asciiTheme="minorHAnsi" w:hAnsiTheme="minorHAnsi" w:cstheme="minorHAnsi"/>
          <w:b/>
          <w:bCs/>
          <w:color w:val="000000" w:themeColor="text1"/>
        </w:rPr>
        <w:t>Rok za oddajo ponudbe:</w:t>
      </w:r>
    </w:p>
    <w:p w14:paraId="2AB717B1" w14:textId="38A29D7E" w:rsidR="28D4F940" w:rsidRPr="004A0896" w:rsidRDefault="28D4F940" w:rsidP="28D4F940">
      <w:pPr>
        <w:ind w:left="0" w:firstLine="0"/>
        <w:jc w:val="both"/>
        <w:rPr>
          <w:rFonts w:asciiTheme="minorHAnsi" w:hAnsiTheme="minorHAnsi" w:cstheme="minorHAnsi"/>
          <w:color w:val="000000" w:themeColor="text1"/>
        </w:rPr>
      </w:pPr>
    </w:p>
    <w:p w14:paraId="3E1ECEAA" w14:textId="06B8F4EA" w:rsidR="00155898" w:rsidRPr="004A0896" w:rsidRDefault="62790218" w:rsidP="00155898">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Ponudba se šteje za pravočasno oddano, če jo naročnik prejme preko sistem e-JN </w:t>
      </w:r>
      <w:hyperlink r:id="rId15" w:history="1">
        <w:r>
          <w:rPr>
            <w:rStyle w:val="Hyperlink"/>
            <w:rFonts w:asciiTheme="minorHAnsi" w:hAnsiTheme="minorHAnsi" w:cstheme="minorHAnsi"/>
          </w:rPr>
          <w:t>https://ejn.gov.si</w:t>
        </w:r>
      </w:hyperlink>
      <w:r>
        <w:rPr>
          <w:rFonts w:asciiTheme="minorHAnsi" w:hAnsiTheme="minorHAnsi" w:cstheme="minorHAnsi"/>
          <w:color w:val="000000" w:themeColor="text1"/>
        </w:rPr>
        <w:t xml:space="preserve"> </w:t>
      </w:r>
      <w:r>
        <w:rPr>
          <w:rFonts w:asciiTheme="minorHAnsi" w:hAnsiTheme="minorHAnsi" w:cstheme="minorHAnsi"/>
        </w:rPr>
        <w:t>najkasneje do 1</w:t>
      </w:r>
      <w:r w:rsidR="007C2498">
        <w:rPr>
          <w:rFonts w:asciiTheme="minorHAnsi" w:hAnsiTheme="minorHAnsi" w:cstheme="minorHAnsi"/>
        </w:rPr>
        <w:t>9</w:t>
      </w:r>
      <w:r>
        <w:rPr>
          <w:rFonts w:asciiTheme="minorHAnsi" w:hAnsiTheme="minorHAnsi" w:cstheme="minorHAnsi"/>
        </w:rPr>
        <w:t xml:space="preserve">. 8. 2026 </w:t>
      </w:r>
      <w:r>
        <w:rPr>
          <w:rFonts w:asciiTheme="minorHAnsi" w:hAnsiTheme="minorHAnsi" w:cstheme="minorHAnsi"/>
          <w:u w:val="single"/>
        </w:rPr>
        <w:t>do 11 ure</w:t>
      </w:r>
      <w:r>
        <w:rPr>
          <w:rFonts w:asciiTheme="minorHAnsi" w:hAnsiTheme="minorHAnsi" w:cstheme="minorHAnsi"/>
        </w:rPr>
        <w:t xml:space="preserve">. </w:t>
      </w:r>
      <w:r>
        <w:rPr>
          <w:rFonts w:asciiTheme="minorHAnsi" w:hAnsiTheme="minorHAnsi" w:cstheme="minorHAnsi"/>
          <w:color w:val="000000" w:themeColor="text1"/>
        </w:rPr>
        <w:t xml:space="preserve">Uporabnik ponudnika, ki je v sistemu e-JN pooblaščen za oddajanje ponudb, ponudbo odda s klikom na gumb “Oddaj”. Sistem e-JN ob oddaji ponudb zabeleži identiteto uporabnika in čas oddaje ponudbe. </w:t>
      </w:r>
    </w:p>
    <w:p w14:paraId="4F110FAD" w14:textId="66E8D809" w:rsidR="62790218" w:rsidRPr="004A0896" w:rsidRDefault="3BC531EB" w:rsidP="28D4F940">
      <w:pPr>
        <w:ind w:left="0" w:firstLine="0"/>
        <w:jc w:val="both"/>
        <w:rPr>
          <w:rFonts w:asciiTheme="minorHAnsi" w:hAnsiTheme="minorHAnsi" w:cstheme="minorHAnsi"/>
          <w:color w:val="000000" w:themeColor="text1"/>
        </w:rPr>
      </w:pPr>
      <w:r>
        <w:rPr>
          <w:rFonts w:asciiTheme="minorHAnsi" w:hAnsiTheme="minorHAnsi" w:cstheme="minorHAnsi"/>
        </w:rPr>
        <w:t>Za oddano ponudbo se šteje ponudba, ki je v sistemu e-JN označena s statusom “Oddana”. Uporabnik z dejanjem oddaje ponudbe izkaže in izjavi voljo v imenu ponudnika oddati zavezujočo ponudbo (18. člen Obligacijskega zakonika  (Uradni list RS, št. 97/07 – uradno prečiščeno besedilo, 64/16 – odl. US in 20/18 – OROZ631). Z oddajo ponudbe je le-ta zavezujoča v ponudbi, razen če jo uporabnik ponudnika umakne ali spremeni pred potekom roka za oddajo ponudbe.</w:t>
      </w:r>
    </w:p>
    <w:p w14:paraId="451D380F" w14:textId="2024B3B9" w:rsidR="6514DC3E" w:rsidRPr="004A0896" w:rsidRDefault="6514DC3E" w:rsidP="28D4F940">
      <w:pPr>
        <w:ind w:left="0" w:firstLine="0"/>
        <w:jc w:val="both"/>
        <w:rPr>
          <w:rFonts w:asciiTheme="minorHAnsi" w:hAnsiTheme="minorHAnsi" w:cstheme="minorHAnsi"/>
        </w:rPr>
      </w:pPr>
      <w:r>
        <w:rPr>
          <w:rFonts w:asciiTheme="minorHAnsi" w:hAnsiTheme="minorHAnsi" w:cstheme="minorHAnsi"/>
        </w:rPr>
        <w:t>Ponudnik lahko do roka za oddajo ponudb svojo ponudbo umakne ali spremeni. Če ponudnik v sistemu e-JN svojo ponudbo umakne, se šteje, da ponudba ni bila oddana in je naročnik v sistemu e-JJ ne bo videl. Naročnik bo obravnaval samo ponudbe, ki bodo oddane v sistemu e-JN.</w:t>
      </w:r>
    </w:p>
    <w:p w14:paraId="7DD97548" w14:textId="2BC55AEE" w:rsidR="28D4F940" w:rsidRPr="004A0896" w:rsidRDefault="28D4F940" w:rsidP="28D4F940">
      <w:pPr>
        <w:ind w:left="0" w:firstLine="0"/>
        <w:jc w:val="both"/>
        <w:rPr>
          <w:rFonts w:asciiTheme="minorHAnsi" w:hAnsiTheme="minorHAnsi" w:cstheme="minorHAnsi"/>
        </w:rPr>
      </w:pPr>
    </w:p>
    <w:p w14:paraId="1DB516F8" w14:textId="5609CA60" w:rsidR="265BD1FB" w:rsidRPr="004A0896" w:rsidRDefault="265BD1FB" w:rsidP="28D4F940">
      <w:pPr>
        <w:ind w:left="0" w:firstLine="0"/>
        <w:jc w:val="both"/>
        <w:rPr>
          <w:rFonts w:asciiTheme="minorHAnsi" w:hAnsiTheme="minorHAnsi" w:cstheme="minorHAnsi"/>
          <w:color w:val="000000" w:themeColor="text1"/>
        </w:rPr>
      </w:pPr>
      <w:r>
        <w:rPr>
          <w:rFonts w:asciiTheme="minorHAnsi" w:hAnsiTheme="minorHAnsi" w:cstheme="minorHAnsi"/>
        </w:rPr>
        <w:t>Po preteku roka za predložitev ponudb, ponudbe ne bo več mogoče oddati.</w:t>
      </w:r>
    </w:p>
    <w:p w14:paraId="04B2ED6C" w14:textId="70521ABA" w:rsidR="00FE17F2" w:rsidRPr="004A0896" w:rsidRDefault="00FE17F2" w:rsidP="28D4F940">
      <w:pPr>
        <w:ind w:left="0" w:firstLine="0"/>
        <w:jc w:val="both"/>
        <w:rPr>
          <w:rFonts w:asciiTheme="minorHAnsi" w:hAnsiTheme="minorHAnsi" w:cstheme="minorHAnsi"/>
        </w:rPr>
      </w:pPr>
    </w:p>
    <w:p w14:paraId="3FB3B9A7" w14:textId="76ACCCE3" w:rsidR="00A967B1" w:rsidRPr="004A0896" w:rsidRDefault="000321CC" w:rsidP="28D4F940">
      <w:pPr>
        <w:ind w:left="0" w:firstLine="0"/>
        <w:jc w:val="both"/>
        <w:rPr>
          <w:rFonts w:asciiTheme="minorHAnsi" w:hAnsiTheme="minorHAnsi" w:cstheme="minorHAnsi"/>
        </w:rPr>
      </w:pPr>
      <w:r>
        <w:rPr>
          <w:rFonts w:asciiTheme="minorHAnsi" w:hAnsiTheme="minorHAnsi" w:cstheme="minorHAnsi"/>
        </w:rPr>
        <w:t>POMEMBNO:</w:t>
      </w:r>
    </w:p>
    <w:p w14:paraId="6908DE7D" w14:textId="77777777" w:rsidR="000321CC" w:rsidRPr="004A0896" w:rsidRDefault="000321CC" w:rsidP="28D4F940">
      <w:pPr>
        <w:ind w:left="0" w:firstLine="0"/>
        <w:jc w:val="both"/>
        <w:rPr>
          <w:rFonts w:asciiTheme="minorHAnsi" w:hAnsiTheme="minorHAnsi" w:cstheme="minorHAnsi"/>
        </w:rPr>
      </w:pPr>
    </w:p>
    <w:p w14:paraId="62ABEBC3" w14:textId="56C764B0" w:rsidR="000321CC" w:rsidRPr="004A0896" w:rsidRDefault="00AA6E13" w:rsidP="28D4F940">
      <w:pPr>
        <w:ind w:left="0" w:firstLine="0"/>
        <w:jc w:val="both"/>
        <w:rPr>
          <w:rFonts w:asciiTheme="minorHAnsi" w:hAnsiTheme="minorHAnsi" w:cstheme="minorHAnsi"/>
        </w:rPr>
      </w:pPr>
      <w:r>
        <w:rPr>
          <w:rFonts w:asciiTheme="minorHAnsi" w:hAnsiTheme="minorHAnsi" w:cstheme="minorHAnsi"/>
        </w:rPr>
        <w:t>Zahtevano zavarovanje za resnost ponudbe (menico z menično izjavo – točka 14.1 te dokumentacije) mora ponudnik poslati naročniku v originalu (v papirnati obliki) in ga mora naročnik prejeti do poteka roka za prejem ponudb, po pošti (priporočeno) ali jo oddati osebno na naslovu naročnika, v zaprti ovojnici na naslov:</w:t>
      </w:r>
    </w:p>
    <w:p w14:paraId="74BF93EB" w14:textId="77777777" w:rsidR="00B36D85" w:rsidRPr="004A0896" w:rsidRDefault="00B36D85" w:rsidP="28D4F940">
      <w:pPr>
        <w:ind w:left="0" w:firstLine="0"/>
        <w:jc w:val="both"/>
        <w:rPr>
          <w:rFonts w:asciiTheme="minorHAnsi" w:hAnsiTheme="minorHAnsi" w:cstheme="minorHAnsi"/>
        </w:rPr>
      </w:pPr>
    </w:p>
    <w:p w14:paraId="2008ED00" w14:textId="4B0B9EC7" w:rsidR="00B36D85" w:rsidRPr="004A0896" w:rsidRDefault="00B36D85" w:rsidP="28D4F940">
      <w:pPr>
        <w:ind w:left="0" w:firstLine="0"/>
        <w:jc w:val="both"/>
        <w:rPr>
          <w:rFonts w:asciiTheme="minorHAnsi" w:hAnsiTheme="minorHAnsi" w:cstheme="minorHAnsi"/>
        </w:rPr>
      </w:pPr>
      <w:r>
        <w:rPr>
          <w:rFonts w:asciiTheme="minorHAnsi" w:hAnsiTheme="minorHAnsi" w:cstheme="minorHAnsi"/>
        </w:rPr>
        <w:t>OBČINA DIVAČA</w:t>
      </w:r>
    </w:p>
    <w:p w14:paraId="692FB25D" w14:textId="480F97C6" w:rsidR="00B36D85" w:rsidRPr="004A0896" w:rsidRDefault="00A30404" w:rsidP="28D4F940">
      <w:pPr>
        <w:ind w:left="0" w:firstLine="0"/>
        <w:jc w:val="both"/>
        <w:rPr>
          <w:rFonts w:asciiTheme="minorHAnsi" w:hAnsiTheme="minorHAnsi" w:cstheme="minorHAnsi"/>
        </w:rPr>
      </w:pPr>
      <w:r>
        <w:rPr>
          <w:rFonts w:asciiTheme="minorHAnsi" w:hAnsiTheme="minorHAnsi" w:cstheme="minorHAnsi"/>
        </w:rPr>
        <w:t xml:space="preserve">Kolodvorska ulica </w:t>
      </w:r>
      <w:r w:rsidR="00C609E5">
        <w:rPr>
          <w:rFonts w:asciiTheme="minorHAnsi" w:hAnsiTheme="minorHAnsi" w:cstheme="minorHAnsi"/>
        </w:rPr>
        <w:t>3A</w:t>
      </w:r>
    </w:p>
    <w:p w14:paraId="2A55A932" w14:textId="24E1C54E" w:rsidR="00A30404" w:rsidRPr="004A0896" w:rsidRDefault="00C97EE6" w:rsidP="28D4F940">
      <w:pPr>
        <w:ind w:left="0" w:firstLine="0"/>
        <w:jc w:val="both"/>
        <w:rPr>
          <w:rFonts w:asciiTheme="minorHAnsi" w:hAnsiTheme="minorHAnsi" w:cstheme="minorHAnsi"/>
        </w:rPr>
      </w:pPr>
      <w:r>
        <w:rPr>
          <w:rFonts w:asciiTheme="minorHAnsi" w:hAnsiTheme="minorHAnsi" w:cstheme="minorHAnsi"/>
        </w:rPr>
        <w:t>6215 Divača</w:t>
      </w:r>
    </w:p>
    <w:p w14:paraId="75E26D27" w14:textId="77777777" w:rsidR="006A23AF" w:rsidRPr="004A0896" w:rsidRDefault="006A23AF" w:rsidP="28D4F940">
      <w:pPr>
        <w:ind w:left="0" w:firstLine="0"/>
        <w:jc w:val="both"/>
        <w:rPr>
          <w:rFonts w:asciiTheme="minorHAnsi" w:hAnsiTheme="minorHAnsi" w:cstheme="minorHAnsi"/>
        </w:rPr>
      </w:pPr>
    </w:p>
    <w:p w14:paraId="6FD7DCB9" w14:textId="4CBC6D1D" w:rsidR="00C97EE6" w:rsidRPr="004A0896" w:rsidRDefault="00C97EE6" w:rsidP="28D4F940">
      <w:pPr>
        <w:ind w:left="0" w:firstLine="0"/>
        <w:jc w:val="both"/>
        <w:rPr>
          <w:rFonts w:asciiTheme="minorHAnsi" w:hAnsiTheme="minorHAnsi" w:cstheme="minorHAnsi"/>
        </w:rPr>
      </w:pPr>
      <w:r>
        <w:rPr>
          <w:rFonts w:asciiTheme="minorHAnsi" w:hAnsiTheme="minorHAnsi" w:cstheme="minorHAnsi"/>
        </w:rPr>
        <w:t>Na sprednji strani ovojnice mora biti navedeno »NE ODPIRAJ – Razpis – Prevozi šolskih otrok«.</w:t>
      </w:r>
    </w:p>
    <w:p w14:paraId="69885068" w14:textId="77777777" w:rsidR="00C97EE6" w:rsidRPr="004A0896" w:rsidRDefault="00C97EE6" w:rsidP="28D4F940">
      <w:pPr>
        <w:ind w:left="0" w:firstLine="0"/>
        <w:jc w:val="both"/>
        <w:rPr>
          <w:rFonts w:asciiTheme="minorHAnsi" w:hAnsiTheme="minorHAnsi" w:cstheme="minorHAnsi"/>
        </w:rPr>
      </w:pPr>
    </w:p>
    <w:p w14:paraId="2991AEAF" w14:textId="02CDE0A2" w:rsidR="00C97EE6" w:rsidRPr="004A0896" w:rsidRDefault="00C97EE6" w:rsidP="28D4F940">
      <w:pPr>
        <w:ind w:left="0" w:firstLine="0"/>
        <w:jc w:val="both"/>
        <w:rPr>
          <w:rFonts w:asciiTheme="minorHAnsi" w:hAnsiTheme="minorHAnsi" w:cstheme="minorHAnsi"/>
        </w:rPr>
      </w:pPr>
      <w:r>
        <w:rPr>
          <w:rFonts w:asciiTheme="minorHAnsi" w:hAnsiTheme="minorHAnsi" w:cstheme="minorHAnsi"/>
        </w:rPr>
        <w:t>Na zadnji strani ovojnice mora biti naveden naziv in naslov ponudnika.</w:t>
      </w:r>
    </w:p>
    <w:p w14:paraId="44C2F073" w14:textId="77777777" w:rsidR="00C97EE6" w:rsidRPr="004A0896" w:rsidRDefault="00C97EE6" w:rsidP="28D4F940">
      <w:pPr>
        <w:ind w:left="0" w:firstLine="0"/>
        <w:jc w:val="both"/>
        <w:rPr>
          <w:rFonts w:asciiTheme="minorHAnsi" w:hAnsiTheme="minorHAnsi" w:cstheme="minorHAnsi"/>
        </w:rPr>
      </w:pPr>
    </w:p>
    <w:p w14:paraId="59D93130" w14:textId="3A9ACD66" w:rsidR="00C97EE6" w:rsidRPr="004A0896" w:rsidRDefault="00C97EE6" w:rsidP="28D4F940">
      <w:pPr>
        <w:ind w:left="0" w:firstLine="0"/>
        <w:jc w:val="both"/>
        <w:rPr>
          <w:rFonts w:asciiTheme="minorHAnsi" w:hAnsiTheme="minorHAnsi" w:cstheme="minorHAnsi"/>
        </w:rPr>
      </w:pPr>
      <w:r>
        <w:rPr>
          <w:rFonts w:asciiTheme="minorHAnsi" w:hAnsiTheme="minorHAnsi" w:cstheme="minorHAnsi"/>
        </w:rPr>
        <w:t xml:space="preserve">V primeru, da naročnik do poteka roka za sprejem ponudb, ob čemer velja prejemna teorija, ne bo prejel zahtevanega zavarovanja za resnost ponudbe na zgoraj naveden način, bo naročnik ponudbo takega ponudnika izključil </w:t>
      </w:r>
    </w:p>
    <w:p w14:paraId="2E3C5E92" w14:textId="06359CA4" w:rsidR="28D4F940" w:rsidRPr="004A0896" w:rsidRDefault="28D4F940" w:rsidP="28D4F940">
      <w:pPr>
        <w:ind w:left="0" w:firstLine="0"/>
        <w:jc w:val="both"/>
        <w:rPr>
          <w:rFonts w:asciiTheme="minorHAnsi" w:hAnsiTheme="minorHAnsi" w:cstheme="minorHAnsi"/>
        </w:rPr>
      </w:pPr>
    </w:p>
    <w:p w14:paraId="29AA2156" w14:textId="77777777" w:rsidR="009C24EB" w:rsidRPr="004A0896" w:rsidRDefault="009C24EB" w:rsidP="009C24EB">
      <w:pPr>
        <w:pStyle w:val="Heading1"/>
        <w:spacing w:after="0"/>
        <w:rPr>
          <w:rFonts w:asciiTheme="minorHAnsi" w:eastAsia="Calibri" w:hAnsiTheme="minorHAnsi" w:cstheme="minorHAnsi"/>
        </w:rPr>
      </w:pPr>
      <w:bookmarkStart w:id="8" w:name="_Toc1657334401"/>
      <w:bookmarkStart w:id="9" w:name="_Toc106347863"/>
      <w:r>
        <w:rPr>
          <w:rFonts w:asciiTheme="minorHAnsi" w:eastAsia="Calibri" w:hAnsiTheme="minorHAnsi" w:cstheme="minorHAnsi"/>
        </w:rPr>
        <w:t>JAVNO ODPIRANJE PONUDB</w:t>
      </w:r>
      <w:bookmarkEnd w:id="8"/>
      <w:bookmarkEnd w:id="9"/>
    </w:p>
    <w:p w14:paraId="29AA2157" w14:textId="77777777" w:rsidR="009C24EB" w:rsidRPr="004A0896" w:rsidRDefault="009C24EB" w:rsidP="009C24EB">
      <w:pPr>
        <w:ind w:left="0" w:firstLine="0"/>
        <w:jc w:val="both"/>
        <w:rPr>
          <w:rFonts w:asciiTheme="minorHAnsi" w:hAnsiTheme="minorHAnsi" w:cstheme="minorHAnsi"/>
        </w:rPr>
      </w:pPr>
    </w:p>
    <w:p w14:paraId="5F88BA17" w14:textId="7151F5B3" w:rsidR="02D4AFA7" w:rsidRPr="004A0896" w:rsidRDefault="02D4AFA7" w:rsidP="28D4F940">
      <w:pPr>
        <w:ind w:left="0" w:firstLine="0"/>
        <w:jc w:val="both"/>
        <w:rPr>
          <w:rFonts w:asciiTheme="minorHAnsi" w:hAnsiTheme="minorHAnsi" w:cstheme="minorHAnsi"/>
        </w:rPr>
      </w:pPr>
      <w:r>
        <w:rPr>
          <w:rFonts w:asciiTheme="minorHAnsi" w:hAnsiTheme="minorHAnsi" w:cstheme="minorHAnsi"/>
        </w:rPr>
        <w:t>Odpiranje ponudb bo potekalo avtomatično v sistemu e-JN dne 1</w:t>
      </w:r>
      <w:r w:rsidR="007C2498">
        <w:rPr>
          <w:rFonts w:asciiTheme="minorHAnsi" w:hAnsiTheme="minorHAnsi" w:cstheme="minorHAnsi"/>
        </w:rPr>
        <w:t>9</w:t>
      </w:r>
      <w:r>
        <w:rPr>
          <w:rFonts w:asciiTheme="minorHAnsi" w:hAnsiTheme="minorHAnsi" w:cstheme="minorHAnsi"/>
        </w:rPr>
        <w:t xml:space="preserve">. 8. 2026 in se bo začelo ob 12.00 uri na spletnem naslovu </w:t>
      </w:r>
      <w:hyperlink r:id="rId16" w:history="1">
        <w:r>
          <w:rPr>
            <w:rStyle w:val="Hyperlink"/>
            <w:rFonts w:asciiTheme="minorHAnsi" w:hAnsiTheme="minorHAnsi" w:cstheme="minorHAnsi"/>
          </w:rPr>
          <w:t>https://ejn.gov.si</w:t>
        </w:r>
      </w:hyperlink>
      <w:r>
        <w:rPr>
          <w:rFonts w:asciiTheme="minorHAnsi" w:hAnsiTheme="minorHAnsi" w:cstheme="minorHAnsi"/>
        </w:rPr>
        <w:t xml:space="preserve">. </w:t>
      </w:r>
    </w:p>
    <w:p w14:paraId="7275E69F" w14:textId="7715D836" w:rsidR="28D4F940" w:rsidRPr="004A0896" w:rsidRDefault="28D4F940" w:rsidP="28D4F940">
      <w:pPr>
        <w:ind w:left="0" w:firstLine="0"/>
        <w:jc w:val="both"/>
        <w:rPr>
          <w:rFonts w:asciiTheme="minorHAnsi" w:hAnsiTheme="minorHAnsi" w:cstheme="minorHAnsi"/>
        </w:rPr>
      </w:pPr>
    </w:p>
    <w:p w14:paraId="34BD4729" w14:textId="06D7788A" w:rsidR="33C79AC6" w:rsidRPr="004A0896" w:rsidRDefault="33C79AC6" w:rsidP="28D4F940">
      <w:pPr>
        <w:ind w:left="0" w:firstLine="0"/>
        <w:jc w:val="both"/>
        <w:rPr>
          <w:rFonts w:asciiTheme="minorHAnsi" w:hAnsiTheme="minorHAnsi" w:cstheme="minorHAnsi"/>
        </w:rPr>
      </w:pPr>
      <w:r>
        <w:rPr>
          <w:rFonts w:asciiTheme="minorHAnsi" w:hAnsiTheme="minorHAnsi" w:cstheme="minorHAnsi"/>
        </w:rPr>
        <w:t xml:space="preserve">Odpiranje poteka tako, da informacijski sistem e-JN samodejno ob uri, ki je določena za javno odpiranje ponudb, pokaže podatke o ponudniku, o variantah, če so bile zahtevane oziroma dovoljene, ter omogoči dostop do dokumenta, ki ga ponudnik naloži v sistem e-JN pod razdelek “Skupna ponudbena cena”, v del “Predračun”. Javna objava se avtomatično zaključi po preteku 60 minut. </w:t>
      </w:r>
    </w:p>
    <w:p w14:paraId="616AD4C3" w14:textId="4ACA75E9" w:rsidR="28D4F940" w:rsidRPr="004A0896" w:rsidRDefault="28D4F940" w:rsidP="28D4F940">
      <w:pPr>
        <w:ind w:left="0" w:firstLine="0"/>
        <w:jc w:val="both"/>
        <w:rPr>
          <w:rFonts w:asciiTheme="minorHAnsi" w:hAnsiTheme="minorHAnsi" w:cstheme="minorHAnsi"/>
        </w:rPr>
      </w:pPr>
    </w:p>
    <w:p w14:paraId="6CC26933" w14:textId="20B0551D" w:rsidR="4FAB40E8" w:rsidRPr="004A0896" w:rsidRDefault="4FAB40E8" w:rsidP="28D4F940">
      <w:pPr>
        <w:ind w:left="0" w:firstLine="0"/>
        <w:jc w:val="both"/>
        <w:rPr>
          <w:rFonts w:asciiTheme="minorHAnsi" w:hAnsiTheme="minorHAnsi" w:cstheme="minorHAnsi"/>
        </w:rPr>
      </w:pPr>
      <w:r>
        <w:rPr>
          <w:rFonts w:asciiTheme="minorHAnsi" w:hAnsiTheme="minorHAnsi" w:cstheme="minorHAnsi"/>
        </w:rPr>
        <w:t>Ponudniki, ki so oddali ponudbe, imajo te podatke v sistemu e-JN na razpolago v razdelku “Zapisnik o odpiranju ponudb.” Naročnik »Zapisnika o odpiranju ponudb« ne bo pošiljal ponudnikom, ki so oddali ponudbe in se objava le-tega v informacijskem sistemu e-JN v razdelku »Zapisnik o odpiranju ponudb«, šteje za vročenega ponudniku.</w:t>
      </w:r>
    </w:p>
    <w:p w14:paraId="391AFEEE" w14:textId="6AEE93C2" w:rsidR="28D4F940" w:rsidRPr="004A0896" w:rsidRDefault="28D4F940" w:rsidP="28D4F940">
      <w:pPr>
        <w:ind w:left="0" w:firstLine="0"/>
        <w:jc w:val="both"/>
        <w:rPr>
          <w:rFonts w:asciiTheme="minorHAnsi" w:hAnsiTheme="minorHAnsi" w:cstheme="minorHAnsi"/>
        </w:rPr>
      </w:pPr>
    </w:p>
    <w:p w14:paraId="29AA215F" w14:textId="77777777" w:rsidR="009C24EB" w:rsidRPr="004A0896" w:rsidRDefault="009C24EB" w:rsidP="009C24EB">
      <w:pPr>
        <w:pStyle w:val="Heading1"/>
        <w:spacing w:after="0"/>
        <w:rPr>
          <w:rFonts w:asciiTheme="minorHAnsi" w:eastAsia="Calibri" w:hAnsiTheme="minorHAnsi" w:cstheme="minorHAnsi"/>
        </w:rPr>
      </w:pPr>
      <w:bookmarkStart w:id="10" w:name="_Toc705623725"/>
      <w:bookmarkStart w:id="11" w:name="_Toc106347864"/>
      <w:r>
        <w:rPr>
          <w:rFonts w:asciiTheme="minorHAnsi" w:eastAsia="Calibri" w:hAnsiTheme="minorHAnsi" w:cstheme="minorHAnsi"/>
        </w:rPr>
        <w:t>VELJAVNOST PONUDBE</w:t>
      </w:r>
      <w:bookmarkEnd w:id="10"/>
      <w:bookmarkEnd w:id="11"/>
    </w:p>
    <w:p w14:paraId="29AA2160" w14:textId="77777777" w:rsidR="009C24EB" w:rsidRPr="004A0896" w:rsidRDefault="009C24EB" w:rsidP="009C24EB">
      <w:pPr>
        <w:ind w:left="0" w:firstLine="0"/>
        <w:jc w:val="both"/>
        <w:rPr>
          <w:rFonts w:asciiTheme="minorHAnsi" w:hAnsiTheme="minorHAnsi" w:cstheme="minorHAnsi"/>
        </w:rPr>
      </w:pPr>
    </w:p>
    <w:p w14:paraId="29AA2161" w14:textId="77777777" w:rsidR="009C24EB" w:rsidRPr="004A0896" w:rsidRDefault="009C24EB" w:rsidP="009C24EB">
      <w:pPr>
        <w:ind w:left="0" w:firstLine="0"/>
        <w:jc w:val="both"/>
        <w:rPr>
          <w:rFonts w:asciiTheme="minorHAnsi" w:hAnsiTheme="minorHAnsi" w:cstheme="minorHAnsi"/>
          <w:b/>
        </w:rPr>
      </w:pPr>
      <w:r>
        <w:rPr>
          <w:rFonts w:asciiTheme="minorHAnsi" w:hAnsiTheme="minorHAnsi" w:cstheme="minorHAnsi"/>
        </w:rPr>
        <w:t xml:space="preserve">Čas veljavnosti: </w:t>
      </w:r>
      <w:r>
        <w:rPr>
          <w:rFonts w:asciiTheme="minorHAnsi" w:hAnsiTheme="minorHAnsi" w:cstheme="minorHAnsi"/>
          <w:b/>
        </w:rPr>
        <w:t>najmanj 120 dni od roka za predložitev ponudb in se na pisno zahtevo naročnika podaljša brez dodatnih zahtev.</w:t>
      </w:r>
    </w:p>
    <w:p w14:paraId="29AA2162" w14:textId="141FAAD4"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Ponudba mora biti veljavna najmanj do navedenega roka. Prekratka veljavnost ponudbe pomeni razlog za zavrnitev ponudbe.</w:t>
      </w:r>
    </w:p>
    <w:p w14:paraId="29AA2163" w14:textId="77777777" w:rsidR="009C24EB" w:rsidRPr="004A0896" w:rsidRDefault="009C24EB" w:rsidP="009C24EB">
      <w:pPr>
        <w:ind w:left="0" w:firstLine="0"/>
        <w:jc w:val="both"/>
        <w:rPr>
          <w:rFonts w:asciiTheme="minorHAnsi" w:hAnsiTheme="minorHAnsi" w:cstheme="minorHAnsi"/>
          <w:sz w:val="28"/>
          <w:szCs w:val="28"/>
        </w:rPr>
      </w:pPr>
    </w:p>
    <w:p w14:paraId="29AA2164" w14:textId="77777777" w:rsidR="009C24EB" w:rsidRPr="004A0896" w:rsidRDefault="009C24EB" w:rsidP="009C24EB">
      <w:pPr>
        <w:pStyle w:val="Heading1"/>
        <w:spacing w:after="0"/>
        <w:rPr>
          <w:rFonts w:asciiTheme="minorHAnsi" w:eastAsia="Calibri" w:hAnsiTheme="minorHAnsi" w:cstheme="minorHAnsi"/>
        </w:rPr>
      </w:pPr>
      <w:bookmarkStart w:id="12" w:name="_Toc1879836967"/>
      <w:bookmarkStart w:id="13" w:name="_Toc106347865"/>
      <w:r>
        <w:rPr>
          <w:rFonts w:asciiTheme="minorHAnsi" w:eastAsia="Calibri" w:hAnsiTheme="minorHAnsi" w:cstheme="minorHAnsi"/>
        </w:rPr>
        <w:t>PREVZEM RAZPISNE DOKUMENTACIJE</w:t>
      </w:r>
      <w:bookmarkEnd w:id="12"/>
      <w:bookmarkEnd w:id="13"/>
    </w:p>
    <w:p w14:paraId="29AA2165" w14:textId="77777777" w:rsidR="009C24EB" w:rsidRPr="004A0896" w:rsidRDefault="009C24EB" w:rsidP="009C24EB">
      <w:pPr>
        <w:pStyle w:val="Paragraf"/>
        <w:spacing w:before="0" w:after="0" w:line="240" w:lineRule="auto"/>
        <w:jc w:val="both"/>
        <w:rPr>
          <w:rFonts w:asciiTheme="minorHAnsi" w:eastAsia="Calibri" w:hAnsiTheme="minorHAnsi" w:cstheme="minorHAnsi"/>
        </w:rPr>
      </w:pPr>
    </w:p>
    <w:p w14:paraId="29AA2166" w14:textId="0D559589" w:rsidR="009C24EB" w:rsidRPr="004A0896" w:rsidRDefault="009C24EB" w:rsidP="009C24EB">
      <w:pPr>
        <w:pStyle w:val="Paragraf"/>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Razpisna dokumentacija </w:t>
      </w:r>
      <w:r>
        <w:rPr>
          <w:rFonts w:asciiTheme="minorHAnsi" w:hAnsiTheme="minorHAnsi" w:cstheme="minorHAnsi"/>
          <w:b/>
          <w:bCs/>
          <w:sz w:val="22"/>
          <w:szCs w:val="22"/>
        </w:rPr>
        <w:t>je brezplačna in dostopna portalu javnih naročil.</w:t>
      </w:r>
    </w:p>
    <w:p w14:paraId="61747932" w14:textId="319B7E38" w:rsidR="59EFB9F6" w:rsidRPr="004A0896" w:rsidRDefault="59EFB9F6" w:rsidP="59EFB9F6">
      <w:pPr>
        <w:spacing w:line="260" w:lineRule="atLeast"/>
        <w:ind w:left="0" w:firstLine="0"/>
        <w:jc w:val="both"/>
        <w:rPr>
          <w:rFonts w:asciiTheme="minorHAnsi" w:eastAsia="Arial" w:hAnsiTheme="minorHAnsi" w:cstheme="minorHAnsi"/>
          <w:color w:val="000000" w:themeColor="text1"/>
          <w:sz w:val="20"/>
          <w:szCs w:val="20"/>
        </w:rPr>
      </w:pPr>
    </w:p>
    <w:p w14:paraId="090D250C" w14:textId="29FAF02A" w:rsidR="59EFB9F6" w:rsidRPr="004A0896" w:rsidRDefault="59EFB9F6" w:rsidP="00CA53DF">
      <w:pPr>
        <w:ind w:left="0" w:firstLine="0"/>
        <w:jc w:val="both"/>
        <w:rPr>
          <w:rFonts w:asciiTheme="minorHAnsi" w:hAnsiTheme="minorHAnsi" w:cstheme="minorHAnsi"/>
          <w:color w:val="000000"/>
        </w:rPr>
      </w:pPr>
      <w:r>
        <w:rPr>
          <w:rFonts w:asciiTheme="minorHAnsi" w:hAnsiTheme="minorHAnsi" w:cstheme="minorHAnsi"/>
          <w:color w:val="000000"/>
        </w:rPr>
        <w:t>Razpisno dokumentacijo lahko ponudniki dobijo na portalu javnih naročil.</w:t>
      </w:r>
    </w:p>
    <w:p w14:paraId="66A19BCC" w14:textId="1876E80C" w:rsidR="59EFB9F6" w:rsidRPr="004A0896" w:rsidRDefault="59EFB9F6" w:rsidP="59EFB9F6">
      <w:pPr>
        <w:pStyle w:val="Paragraf"/>
        <w:spacing w:before="0" w:after="0" w:line="240" w:lineRule="auto"/>
        <w:jc w:val="both"/>
        <w:rPr>
          <w:rFonts w:asciiTheme="minorHAnsi" w:eastAsia="Calibri" w:hAnsiTheme="minorHAnsi" w:cstheme="minorHAnsi"/>
          <w:b/>
          <w:bCs/>
        </w:rPr>
      </w:pPr>
    </w:p>
    <w:p w14:paraId="244FBC7D" w14:textId="77777777" w:rsidR="00011601"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Naročnik si pridržuje pravico, da razpisno dokumentacijo delno spremeni ali dopolni ter po potrebi podaljša rok za oddajo ponudb. </w:t>
      </w:r>
    </w:p>
    <w:p w14:paraId="6977DD5D" w14:textId="19104F3F" w:rsidR="009A641D"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29AA2168" w14:textId="77777777" w:rsidR="009C24EB" w:rsidRPr="004A0896" w:rsidRDefault="009C24EB" w:rsidP="009C24EB">
      <w:pPr>
        <w:ind w:left="0" w:firstLine="0"/>
        <w:jc w:val="both"/>
        <w:rPr>
          <w:rFonts w:asciiTheme="minorHAnsi" w:hAnsiTheme="minorHAnsi" w:cstheme="minorHAnsi"/>
          <w:sz w:val="28"/>
          <w:szCs w:val="28"/>
        </w:rPr>
      </w:pPr>
    </w:p>
    <w:p w14:paraId="29AA2169" w14:textId="77777777" w:rsidR="009C24EB" w:rsidRPr="004A0896" w:rsidRDefault="009C24EB" w:rsidP="009C24EB">
      <w:pPr>
        <w:pStyle w:val="Heading1"/>
        <w:spacing w:after="0"/>
        <w:rPr>
          <w:rFonts w:asciiTheme="minorHAnsi" w:eastAsia="Calibri" w:hAnsiTheme="minorHAnsi" w:cstheme="minorHAnsi"/>
        </w:rPr>
      </w:pPr>
      <w:bookmarkStart w:id="14" w:name="_Toc1833130288"/>
      <w:bookmarkStart w:id="15" w:name="_Toc106347866"/>
      <w:r>
        <w:rPr>
          <w:rFonts w:asciiTheme="minorHAnsi" w:eastAsia="Calibri" w:hAnsiTheme="minorHAnsi" w:cstheme="minorHAnsi"/>
        </w:rPr>
        <w:t>VPRAŠANJA IN ODGOVORI / POJASNILA</w:t>
      </w:r>
      <w:bookmarkEnd w:id="14"/>
      <w:bookmarkEnd w:id="15"/>
    </w:p>
    <w:p w14:paraId="29AA216A" w14:textId="77777777" w:rsidR="009C24EB" w:rsidRPr="004A0896" w:rsidRDefault="009C24EB" w:rsidP="009C24EB">
      <w:pPr>
        <w:ind w:left="284"/>
        <w:jc w:val="both"/>
        <w:rPr>
          <w:rFonts w:asciiTheme="minorHAnsi" w:hAnsiTheme="minorHAnsi" w:cstheme="minorHAnsi"/>
          <w:color w:val="000000"/>
        </w:rPr>
      </w:pPr>
    </w:p>
    <w:p w14:paraId="7FE59C60" w14:textId="7CF6BE9F" w:rsidR="6F977F2B" w:rsidRPr="004A0896" w:rsidRDefault="6F977F2B"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Komunikacija s ponudniki o vprašanjih, ki se bodo pojavila v zvezi z vsebino naročila in v zvezi s pripravo ponudbe potek izključno preko portala javnih naročil.</w:t>
      </w:r>
    </w:p>
    <w:p w14:paraId="448202E9" w14:textId="12C71680" w:rsidR="28D4F940" w:rsidRPr="004A0896" w:rsidRDefault="28D4F940" w:rsidP="28D4F940">
      <w:pPr>
        <w:ind w:left="0" w:firstLine="0"/>
        <w:jc w:val="both"/>
        <w:rPr>
          <w:rFonts w:asciiTheme="minorHAnsi" w:hAnsiTheme="minorHAnsi" w:cstheme="minorHAnsi"/>
          <w:color w:val="000000" w:themeColor="text1"/>
        </w:rPr>
      </w:pPr>
    </w:p>
    <w:p w14:paraId="41F6BE14" w14:textId="68F5365C" w:rsidR="4CD91AB4" w:rsidRPr="004A0896" w:rsidRDefault="4CD91AB4"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Naročnik bo zahtevo za pojasnilo razpisne dokumentacije oziroma dodatno vprašanje v zvezi z naročnikom štel kot pravočasno, v kolikor bo na portal javnih naročil zastavljeno najkasneje do predhodno navedenega roka za postavitev vprašanj.</w:t>
      </w:r>
    </w:p>
    <w:p w14:paraId="23B9F5D6" w14:textId="0C75BC42" w:rsidR="28D4F940" w:rsidRPr="004A0896" w:rsidRDefault="28D4F940" w:rsidP="28D4F940">
      <w:pPr>
        <w:ind w:left="0" w:firstLine="0"/>
        <w:jc w:val="both"/>
        <w:rPr>
          <w:rFonts w:asciiTheme="minorHAnsi" w:hAnsiTheme="minorHAnsi" w:cstheme="minorHAnsi"/>
          <w:color w:val="000000" w:themeColor="text1"/>
        </w:rPr>
      </w:pPr>
    </w:p>
    <w:p w14:paraId="6A688A13" w14:textId="55852B9E" w:rsidR="6EFAF414" w:rsidRPr="004A0896" w:rsidRDefault="6EFAF414"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Na zahteve za pojasnila oziroma druga vprašanja v zvezi z naročilom, zastavljena po tem roku, naročnik ne bo odgovarjal.</w:t>
      </w:r>
    </w:p>
    <w:p w14:paraId="79F32FBA" w14:textId="3EC81FB9" w:rsidR="28D4F940" w:rsidRPr="004A0896" w:rsidRDefault="28D4F940" w:rsidP="28D4F940">
      <w:pPr>
        <w:ind w:left="0" w:firstLine="0"/>
        <w:jc w:val="both"/>
        <w:rPr>
          <w:rFonts w:asciiTheme="minorHAnsi" w:hAnsiTheme="minorHAnsi" w:cstheme="minorHAnsi"/>
          <w:color w:val="000000" w:themeColor="text1"/>
        </w:rPr>
      </w:pPr>
    </w:p>
    <w:p w14:paraId="0177BF0B" w14:textId="15053F6E" w:rsidR="23B0A086" w:rsidRPr="004A0896" w:rsidRDefault="23B0A086"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Ponudnik lahko zahtevo za dodatna pojasnila v zvezi z oddajo javnega naročila posreduje naročniku preko funkcije “Pojasnila” v sistemu e-JN pri objavi predmetnega javnega naročila ali preko portala javnih naročil. Na drugače posredovane zahteve za dodatna pojasnila naročnik ni dolžan odgovoriti. Naročnik bo dodatna pojasnila v zvezi z dokumentacijo objavil na Portalu javnih naročil do šest dni pred rokom za oddajo ponudb, pod pogojem, da je bil zahteva za dodatno pojasnilo oddana pravočasno.</w:t>
      </w:r>
    </w:p>
    <w:p w14:paraId="53D5E12D" w14:textId="67A61DC6" w:rsidR="28D4F940" w:rsidRPr="004A0896" w:rsidRDefault="28D4F940" w:rsidP="28D4F940">
      <w:pPr>
        <w:ind w:left="0" w:firstLine="0"/>
        <w:jc w:val="both"/>
        <w:rPr>
          <w:rFonts w:asciiTheme="minorHAnsi" w:hAnsiTheme="minorHAnsi" w:cstheme="minorHAnsi"/>
          <w:color w:val="000000" w:themeColor="text1"/>
        </w:rPr>
      </w:pPr>
    </w:p>
    <w:p w14:paraId="5BBD7B13" w14:textId="66CD6653" w:rsidR="73C34B37" w:rsidRPr="004A0896" w:rsidRDefault="73C34B37"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V skladu z 67. členom ZJN-3 sme naročnik spremeniti ali dopolniti razpisno dokumentacijo. Spremembe in dopolnitve bo naročnik izdal v obliki dodatkov k razpisni dokumentaciji. Vsak dodatek k razpisni dokumentaciji postane sestavni del razpisne dokumentacije. Kot del razpisne dokumentacije se štejejo tudi vprašanja in odgovori, objavljeni na portalu javnih naročil.  </w:t>
      </w:r>
    </w:p>
    <w:p w14:paraId="1142D49E" w14:textId="75FF8F75" w:rsidR="28D4F940" w:rsidRPr="004A0896" w:rsidRDefault="28D4F940" w:rsidP="28D4F940">
      <w:pPr>
        <w:ind w:left="0" w:firstLine="0"/>
        <w:jc w:val="both"/>
        <w:rPr>
          <w:rFonts w:asciiTheme="minorHAnsi" w:hAnsiTheme="minorHAnsi" w:cstheme="minorHAnsi"/>
          <w:color w:val="000000" w:themeColor="text1"/>
        </w:rPr>
      </w:pPr>
    </w:p>
    <w:p w14:paraId="29AA216B"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Način postavljanja zahtev za pojasnila:</w:t>
      </w:r>
    </w:p>
    <w:p w14:paraId="29AA216C" w14:textId="77777777" w:rsidR="009C24EB" w:rsidRPr="004A0896" w:rsidRDefault="009C24EB" w:rsidP="009C24EB">
      <w:pPr>
        <w:ind w:left="0" w:firstLine="0"/>
        <w:jc w:val="both"/>
        <w:rPr>
          <w:rFonts w:asciiTheme="minorHAnsi" w:hAnsiTheme="minorHAnsi" w:cstheme="minorHAnsi"/>
          <w:b/>
          <w:bCs/>
          <w:sz w:val="28"/>
          <w:szCs w:val="28"/>
        </w:rPr>
      </w:pPr>
      <w:r>
        <w:rPr>
          <w:rFonts w:asciiTheme="minorHAnsi" w:hAnsiTheme="minorHAnsi" w:cstheme="minorHAnsi"/>
          <w:b/>
          <w:bCs/>
          <w:color w:val="000000"/>
        </w:rPr>
        <w:t>Portal javnih naročil: www.enarocanje.si</w:t>
      </w:r>
    </w:p>
    <w:p w14:paraId="29AA216D" w14:textId="77777777" w:rsidR="009C24EB" w:rsidRPr="004A0896" w:rsidRDefault="009C24EB" w:rsidP="009C24EB">
      <w:pPr>
        <w:ind w:left="284"/>
        <w:jc w:val="both"/>
        <w:rPr>
          <w:rFonts w:asciiTheme="minorHAnsi" w:hAnsiTheme="minorHAnsi" w:cstheme="minorHAnsi"/>
          <w:color w:val="000000"/>
        </w:rPr>
      </w:pPr>
    </w:p>
    <w:p w14:paraId="29AA216E" w14:textId="77777777" w:rsidR="009C24EB" w:rsidRPr="004A0896" w:rsidRDefault="009C24EB" w:rsidP="00CA2DF0">
      <w:pPr>
        <w:ind w:left="0" w:firstLine="0"/>
        <w:jc w:val="both"/>
        <w:rPr>
          <w:rFonts w:asciiTheme="minorHAnsi" w:hAnsiTheme="minorHAnsi" w:cstheme="minorHAnsi"/>
          <w:color w:val="000000"/>
        </w:rPr>
      </w:pPr>
      <w:r>
        <w:rPr>
          <w:rFonts w:asciiTheme="minorHAnsi" w:hAnsiTheme="minorHAnsi" w:cstheme="minorHAnsi"/>
          <w:color w:val="000000"/>
        </w:rPr>
        <w:t>Dodatna pojasnila o vsebini razpisne dokumentacije lahko gospodarski subjekt zahteva preko Portala</w:t>
      </w:r>
    </w:p>
    <w:p w14:paraId="29AA216F" w14:textId="452674B1" w:rsidR="009C24EB" w:rsidRPr="004A0896" w:rsidRDefault="009C24EB" w:rsidP="00CA2DF0">
      <w:pPr>
        <w:ind w:left="0" w:firstLine="0"/>
        <w:jc w:val="both"/>
        <w:rPr>
          <w:rFonts w:asciiTheme="minorHAnsi" w:hAnsiTheme="minorHAnsi" w:cstheme="minorHAnsi"/>
          <w:color w:val="000000"/>
        </w:rPr>
      </w:pPr>
      <w:r>
        <w:rPr>
          <w:rFonts w:asciiTheme="minorHAnsi" w:hAnsiTheme="minorHAnsi" w:cstheme="minorHAnsi"/>
          <w:color w:val="000000"/>
        </w:rPr>
        <w:t>javnih naročil. Vprašanja za pojasnila dokumentacije morajo biti podana v slovenskem jeziku. V nasprotnem primeru naročnik na vprašanja ne bo odgovarjal.</w:t>
      </w:r>
    </w:p>
    <w:p w14:paraId="29AA2170" w14:textId="44346507" w:rsidR="009C24EB" w:rsidRPr="004A0896" w:rsidRDefault="009C24EB" w:rsidP="00CA2DF0">
      <w:pPr>
        <w:ind w:left="0" w:firstLine="0"/>
        <w:jc w:val="both"/>
        <w:rPr>
          <w:rFonts w:asciiTheme="minorHAnsi" w:hAnsiTheme="minorHAnsi" w:cstheme="minorHAnsi"/>
          <w:color w:val="000000"/>
        </w:rPr>
      </w:pPr>
      <w:r>
        <w:rPr>
          <w:rFonts w:asciiTheme="minorHAnsi" w:hAnsiTheme="minorHAnsi" w:cstheme="minorHAnsi"/>
          <w:color w:val="000000"/>
        </w:rPr>
        <w:t xml:space="preserve">Ponudniki lahko naročniku postavljajo vprašanja in z njim komunicirajo le pisno, preko Portala javnih naročil. </w:t>
      </w:r>
    </w:p>
    <w:p w14:paraId="29AA2171" w14:textId="77777777" w:rsidR="009C24EB" w:rsidRPr="004A0896" w:rsidRDefault="009C24EB" w:rsidP="009C24EB">
      <w:pPr>
        <w:ind w:left="0" w:firstLine="0"/>
        <w:jc w:val="both"/>
        <w:rPr>
          <w:rFonts w:asciiTheme="minorHAnsi" w:hAnsiTheme="minorHAnsi" w:cstheme="minorHAnsi"/>
          <w:color w:val="000000"/>
        </w:rPr>
      </w:pPr>
    </w:p>
    <w:p w14:paraId="29AA2172"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Informacije, ki jih posreduje naročnik na ali preko Portala javnih naročil se skladno z 2. odstavkom 67.</w:t>
      </w:r>
    </w:p>
    <w:p w14:paraId="29AA2173"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člena ZJN-3 štejejo za spremembo, dopolnitev ali pojasnilo v zvezi z oddajo javnega naročila, če iz vsebine informacij izhaja, da se z njimi spreminja ali dopolnjuje ta dokumentacija ali če se s pojasnilom odpravlja dvoumnost navedbe v tej dokumentaciji ali javni objavi.</w:t>
      </w:r>
    </w:p>
    <w:p w14:paraId="29AA2174" w14:textId="77777777" w:rsidR="009C24EB" w:rsidRPr="004A0896" w:rsidRDefault="009C24EB" w:rsidP="009C24EB">
      <w:pPr>
        <w:ind w:left="0" w:firstLine="0"/>
        <w:jc w:val="both"/>
        <w:rPr>
          <w:rFonts w:asciiTheme="minorHAnsi" w:hAnsiTheme="minorHAnsi" w:cstheme="minorHAnsi"/>
          <w:color w:val="000000"/>
        </w:rPr>
      </w:pPr>
    </w:p>
    <w:p w14:paraId="29AA2175" w14:textId="77777777" w:rsidR="009C24EB" w:rsidRPr="004A0896"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 xml:space="preserve">Naročnik bo na Portal javnih naročil posredoval pisni odgovor. Naročnik si pridržuje pravico, da razpisno dokumentacijo delno spremeni ali dopolni ter po potrebi podaljša rok za oddajo ponudb. Spremembe in dopolnitve razpisne dokumentacije so sestavni del razpisne dokumentacije. </w:t>
      </w:r>
    </w:p>
    <w:p w14:paraId="29AA2176" w14:textId="77777777" w:rsidR="009C24EB" w:rsidRPr="004A0896" w:rsidRDefault="009C24EB" w:rsidP="009C24EB">
      <w:pPr>
        <w:jc w:val="both"/>
        <w:rPr>
          <w:rFonts w:asciiTheme="minorHAnsi" w:hAnsiTheme="minorHAnsi" w:cstheme="minorHAnsi"/>
          <w:color w:val="000000"/>
          <w:sz w:val="18"/>
          <w:szCs w:val="18"/>
        </w:rPr>
      </w:pPr>
    </w:p>
    <w:p w14:paraId="29AA2177" w14:textId="77777777" w:rsidR="009C24EB" w:rsidRPr="004A0896" w:rsidRDefault="009C24EB" w:rsidP="009C24EB">
      <w:pPr>
        <w:pStyle w:val="Heading1"/>
        <w:spacing w:after="0"/>
        <w:rPr>
          <w:rFonts w:asciiTheme="minorHAnsi" w:eastAsia="Calibri" w:hAnsiTheme="minorHAnsi" w:cstheme="minorHAnsi"/>
        </w:rPr>
      </w:pPr>
      <w:r>
        <w:rPr>
          <w:rFonts w:asciiTheme="minorHAnsi" w:eastAsia="Calibri" w:hAnsiTheme="minorHAnsi" w:cstheme="minorHAnsi"/>
        </w:rPr>
        <w:tab/>
      </w:r>
      <w:bookmarkStart w:id="16" w:name="_Toc575786816"/>
      <w:bookmarkStart w:id="17" w:name="_Toc106347867"/>
      <w:r>
        <w:rPr>
          <w:rFonts w:asciiTheme="minorHAnsi" w:eastAsia="Calibri" w:hAnsiTheme="minorHAnsi" w:cstheme="minorHAnsi"/>
        </w:rPr>
        <w:t>SKLOPI</w:t>
      </w:r>
      <w:bookmarkEnd w:id="16"/>
      <w:bookmarkEnd w:id="17"/>
    </w:p>
    <w:p w14:paraId="29AA2178" w14:textId="77777777" w:rsidR="009C24EB" w:rsidRPr="004A0896" w:rsidRDefault="009C24EB" w:rsidP="009C24EB">
      <w:pPr>
        <w:jc w:val="both"/>
        <w:rPr>
          <w:rFonts w:asciiTheme="minorHAnsi" w:hAnsiTheme="minorHAnsi" w:cstheme="minorHAnsi"/>
          <w:color w:val="000000"/>
          <w:sz w:val="18"/>
          <w:szCs w:val="18"/>
        </w:rPr>
      </w:pPr>
    </w:p>
    <w:p w14:paraId="29AA2179" w14:textId="77777777" w:rsidR="009C24EB" w:rsidRPr="004A0896" w:rsidRDefault="009C24EB" w:rsidP="009C24EB">
      <w:pPr>
        <w:ind w:left="284" w:hanging="284"/>
        <w:jc w:val="both"/>
        <w:rPr>
          <w:rFonts w:asciiTheme="minorHAnsi" w:hAnsiTheme="minorHAnsi" w:cstheme="minorHAnsi"/>
          <w:color w:val="000000"/>
        </w:rPr>
      </w:pPr>
      <w:r>
        <w:rPr>
          <w:rFonts w:asciiTheme="minorHAnsi" w:hAnsiTheme="minorHAnsi" w:cstheme="minorHAnsi"/>
          <w:color w:val="000000"/>
        </w:rPr>
        <w:t>Naročilo se oddaja po posameznih sklopih. Ponudniki lahko oddajo ponudbo za en ali za več sklopov.</w:t>
      </w:r>
    </w:p>
    <w:p w14:paraId="29AA217A" w14:textId="77777777" w:rsidR="009C24EB" w:rsidRPr="004A0896" w:rsidRDefault="009C24EB" w:rsidP="009C24EB">
      <w:pPr>
        <w:ind w:left="0" w:firstLine="0"/>
        <w:jc w:val="both"/>
        <w:rPr>
          <w:rFonts w:asciiTheme="minorHAnsi" w:hAnsiTheme="minorHAnsi" w:cstheme="minorHAnsi"/>
          <w:b/>
          <w:color w:val="000000"/>
        </w:rPr>
      </w:pPr>
      <w:r>
        <w:rPr>
          <w:rFonts w:asciiTheme="minorHAnsi" w:hAnsiTheme="minorHAnsi" w:cstheme="minorHAnsi"/>
          <w:b/>
          <w:color w:val="000000"/>
        </w:rPr>
        <w:t xml:space="preserve">Naročnik želi storitve v okviru posameznega sklopa izvesti na ekonomsko najugodnejši način, čemur je naročnik prilagodil merilo za izbor ekonomsko najugodnejše ponudbe. </w:t>
      </w:r>
    </w:p>
    <w:p w14:paraId="29AA217B" w14:textId="77777777" w:rsidR="009C24EB" w:rsidRPr="004A0896" w:rsidRDefault="009C24EB" w:rsidP="009C24EB">
      <w:pPr>
        <w:jc w:val="both"/>
        <w:rPr>
          <w:rFonts w:asciiTheme="minorHAnsi" w:hAnsiTheme="minorHAnsi" w:cstheme="minorHAnsi"/>
          <w:b/>
        </w:rPr>
      </w:pPr>
    </w:p>
    <w:tbl>
      <w:tblPr>
        <w:tblW w:w="4950" w:type="pct"/>
        <w:jc w:val="center"/>
        <w:tblLook w:val="00A0" w:firstRow="1" w:lastRow="0" w:firstColumn="1" w:lastColumn="0" w:noHBand="0" w:noVBand="0"/>
      </w:tblPr>
      <w:tblGrid>
        <w:gridCol w:w="1611"/>
        <w:gridCol w:w="7358"/>
      </w:tblGrid>
      <w:tr w:rsidR="009C24EB" w:rsidRPr="004A0896" w14:paraId="29AA217E" w14:textId="77777777" w:rsidTr="009C24EB">
        <w:trPr>
          <w:trHeight w:val="271"/>
          <w:jc w:val="center"/>
        </w:trPr>
        <w:tc>
          <w:tcPr>
            <w:tcW w:w="898"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hideMark/>
          </w:tcPr>
          <w:p w14:paraId="29AA217C" w14:textId="77777777" w:rsidR="009C24EB" w:rsidRPr="004A0896" w:rsidRDefault="009C24EB">
            <w:pPr>
              <w:ind w:left="0" w:firstLine="0"/>
              <w:jc w:val="center"/>
              <w:rPr>
                <w:rFonts w:asciiTheme="minorHAnsi" w:hAnsiTheme="minorHAnsi" w:cstheme="minorHAnsi"/>
                <w:b/>
                <w:bCs/>
                <w:position w:val="-2"/>
                <w:sz w:val="18"/>
                <w:szCs w:val="18"/>
              </w:rPr>
            </w:pPr>
            <w:r>
              <w:rPr>
                <w:rFonts w:asciiTheme="minorHAnsi" w:hAnsiTheme="minorHAnsi" w:cstheme="minorHAnsi"/>
                <w:b/>
                <w:bCs/>
                <w:position w:val="-2"/>
                <w:sz w:val="18"/>
                <w:szCs w:val="18"/>
              </w:rPr>
              <w:t>Zaporedna številka</w:t>
            </w:r>
          </w:p>
        </w:tc>
        <w:tc>
          <w:tcPr>
            <w:tcW w:w="4102" w:type="pct"/>
            <w:tcBorders>
              <w:top w:val="single" w:sz="4" w:space="0" w:color="000000"/>
              <w:left w:val="single" w:sz="4" w:space="0" w:color="000000"/>
              <w:bottom w:val="single" w:sz="4" w:space="0" w:color="000000"/>
              <w:right w:val="single" w:sz="4" w:space="0" w:color="auto"/>
            </w:tcBorders>
            <w:shd w:val="clear" w:color="auto" w:fill="D1D1D1"/>
            <w:tcMar>
              <w:top w:w="135" w:type="dxa"/>
              <w:left w:w="108" w:type="dxa"/>
              <w:bottom w:w="135" w:type="dxa"/>
              <w:right w:w="108" w:type="dxa"/>
            </w:tcMar>
            <w:vAlign w:val="center"/>
            <w:hideMark/>
          </w:tcPr>
          <w:p w14:paraId="29AA217D" w14:textId="77777777" w:rsidR="009C24EB" w:rsidRPr="004A0896" w:rsidRDefault="009C24EB">
            <w:pPr>
              <w:ind w:left="0"/>
              <w:jc w:val="center"/>
              <w:rPr>
                <w:rFonts w:asciiTheme="minorHAnsi" w:hAnsiTheme="minorHAnsi" w:cstheme="minorHAnsi"/>
                <w:b/>
                <w:bCs/>
                <w:position w:val="-2"/>
                <w:sz w:val="18"/>
                <w:szCs w:val="18"/>
              </w:rPr>
            </w:pPr>
            <w:r>
              <w:rPr>
                <w:rFonts w:asciiTheme="minorHAnsi" w:hAnsiTheme="minorHAnsi" w:cstheme="minorHAnsi"/>
                <w:b/>
                <w:bCs/>
                <w:position w:val="-2"/>
                <w:sz w:val="18"/>
                <w:szCs w:val="18"/>
              </w:rPr>
              <w:t>Naziv sklopa</w:t>
            </w:r>
          </w:p>
        </w:tc>
      </w:tr>
      <w:tr w:rsidR="009C24EB" w:rsidRPr="004A0896" w14:paraId="29AA2181" w14:textId="77777777" w:rsidTr="009C24EB">
        <w:trPr>
          <w:trHeight w:val="143"/>
          <w:jc w:val="center"/>
        </w:trPr>
        <w:tc>
          <w:tcPr>
            <w:tcW w:w="898"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17F" w14:textId="77777777" w:rsidR="009C24EB" w:rsidRPr="004A0896" w:rsidRDefault="009C24EB">
            <w:pPr>
              <w:rPr>
                <w:rFonts w:asciiTheme="minorHAnsi" w:hAnsiTheme="minorHAnsi" w:cstheme="minorHAnsi"/>
                <w:sz w:val="20"/>
                <w:szCs w:val="20"/>
              </w:rPr>
            </w:pPr>
            <w:r>
              <w:rPr>
                <w:rFonts w:asciiTheme="minorHAnsi" w:hAnsiTheme="minorHAnsi" w:cstheme="minorHAnsi"/>
                <w:color w:val="000000"/>
                <w:position w:val="-2"/>
                <w:sz w:val="20"/>
                <w:szCs w:val="20"/>
              </w:rPr>
              <w:t>1</w:t>
            </w:r>
          </w:p>
        </w:tc>
        <w:tc>
          <w:tcPr>
            <w:tcW w:w="4102" w:type="pct"/>
            <w:tcBorders>
              <w:top w:val="single" w:sz="4" w:space="0" w:color="000000"/>
              <w:left w:val="single" w:sz="4" w:space="0" w:color="000000"/>
              <w:bottom w:val="single" w:sz="4" w:space="0" w:color="000000"/>
              <w:right w:val="single" w:sz="4" w:space="0" w:color="auto"/>
            </w:tcBorders>
            <w:tcMar>
              <w:top w:w="135" w:type="dxa"/>
              <w:left w:w="108" w:type="dxa"/>
              <w:bottom w:w="135" w:type="dxa"/>
              <w:right w:w="108" w:type="dxa"/>
            </w:tcMar>
            <w:vAlign w:val="center"/>
            <w:hideMark/>
          </w:tcPr>
          <w:p w14:paraId="29AA2180" w14:textId="77777777" w:rsidR="009C24EB" w:rsidRPr="004A0896" w:rsidRDefault="009C24EB" w:rsidP="008476B5">
            <w:pPr>
              <w:ind w:left="0" w:firstLine="0"/>
              <w:rPr>
                <w:rFonts w:asciiTheme="minorHAnsi" w:hAnsiTheme="minorHAnsi" w:cstheme="minorHAnsi"/>
                <w:sz w:val="20"/>
                <w:szCs w:val="20"/>
              </w:rPr>
            </w:pPr>
            <w:r>
              <w:rPr>
                <w:rFonts w:asciiTheme="minorHAnsi" w:hAnsiTheme="minorHAnsi" w:cstheme="minorHAnsi"/>
                <w:color w:val="000000"/>
                <w:position w:val="-2"/>
                <w:sz w:val="20"/>
                <w:szCs w:val="20"/>
              </w:rPr>
              <w:t>Sklop 1: REDNI PREVOZI OSNOVNOŠOLSKIH OTROK</w:t>
            </w:r>
          </w:p>
        </w:tc>
      </w:tr>
      <w:tr w:rsidR="009C24EB" w:rsidRPr="004A0896" w14:paraId="29AA2184" w14:textId="77777777" w:rsidTr="009C24EB">
        <w:trPr>
          <w:trHeight w:val="278"/>
          <w:jc w:val="center"/>
        </w:trPr>
        <w:tc>
          <w:tcPr>
            <w:tcW w:w="898"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182" w14:textId="77777777" w:rsidR="009C24EB" w:rsidRPr="004A0896" w:rsidRDefault="009C24EB">
            <w:pPr>
              <w:rPr>
                <w:rFonts w:asciiTheme="minorHAnsi" w:hAnsiTheme="minorHAnsi" w:cstheme="minorHAnsi"/>
                <w:sz w:val="20"/>
                <w:szCs w:val="20"/>
              </w:rPr>
            </w:pPr>
            <w:r>
              <w:rPr>
                <w:rFonts w:asciiTheme="minorHAnsi" w:hAnsiTheme="minorHAnsi" w:cstheme="minorHAnsi"/>
                <w:color w:val="000000"/>
                <w:position w:val="-2"/>
                <w:sz w:val="20"/>
                <w:szCs w:val="20"/>
              </w:rPr>
              <w:t>2</w:t>
            </w:r>
          </w:p>
        </w:tc>
        <w:tc>
          <w:tcPr>
            <w:tcW w:w="4102" w:type="pct"/>
            <w:tcBorders>
              <w:top w:val="single" w:sz="4" w:space="0" w:color="000000"/>
              <w:left w:val="single" w:sz="4" w:space="0" w:color="000000"/>
              <w:bottom w:val="single" w:sz="4" w:space="0" w:color="000000"/>
              <w:right w:val="single" w:sz="4" w:space="0" w:color="auto"/>
            </w:tcBorders>
            <w:tcMar>
              <w:top w:w="135" w:type="dxa"/>
              <w:left w:w="108" w:type="dxa"/>
              <w:bottom w:w="135" w:type="dxa"/>
              <w:right w:w="108" w:type="dxa"/>
            </w:tcMar>
            <w:vAlign w:val="center"/>
            <w:hideMark/>
          </w:tcPr>
          <w:p w14:paraId="29AA2183" w14:textId="77777777" w:rsidR="009C24EB" w:rsidRPr="004A0896" w:rsidRDefault="009C24EB">
            <w:pPr>
              <w:ind w:left="0" w:firstLine="0"/>
              <w:rPr>
                <w:rFonts w:asciiTheme="minorHAnsi" w:hAnsiTheme="minorHAnsi" w:cstheme="minorHAnsi"/>
                <w:sz w:val="20"/>
                <w:szCs w:val="20"/>
              </w:rPr>
            </w:pPr>
            <w:r>
              <w:rPr>
                <w:rFonts w:asciiTheme="minorHAnsi" w:hAnsiTheme="minorHAnsi" w:cstheme="minorHAnsi"/>
                <w:color w:val="000000"/>
                <w:position w:val="-2"/>
                <w:sz w:val="20"/>
                <w:szCs w:val="20"/>
              </w:rPr>
              <w:t>Sklop 2: PREVOZI OSNOVNOŠOLSKIH OTROK S POSEBNIMI POTREBAMI</w:t>
            </w:r>
          </w:p>
        </w:tc>
      </w:tr>
    </w:tbl>
    <w:p w14:paraId="0A752D52" w14:textId="46ABE87D" w:rsidR="28D4F940" w:rsidRPr="004A0896" w:rsidRDefault="28D4F940" w:rsidP="008E6524">
      <w:pPr>
        <w:ind w:left="0" w:firstLine="0"/>
        <w:rPr>
          <w:rFonts w:asciiTheme="minorHAnsi" w:hAnsiTheme="minorHAnsi" w:cstheme="minorHAnsi"/>
        </w:rPr>
      </w:pPr>
    </w:p>
    <w:p w14:paraId="29AA2186" w14:textId="77777777" w:rsidR="009C24EB" w:rsidRPr="004A0896" w:rsidRDefault="009C24EB" w:rsidP="009C24EB">
      <w:pPr>
        <w:pStyle w:val="Heading1"/>
        <w:spacing w:after="0"/>
        <w:rPr>
          <w:rFonts w:asciiTheme="minorHAnsi" w:eastAsia="Calibri" w:hAnsiTheme="minorHAnsi" w:cstheme="minorHAnsi"/>
        </w:rPr>
      </w:pPr>
      <w:bookmarkStart w:id="18" w:name="_Toc357677047"/>
      <w:bookmarkStart w:id="19" w:name="_Toc106347868"/>
      <w:r>
        <w:rPr>
          <w:rFonts w:asciiTheme="minorHAnsi" w:eastAsia="Calibri" w:hAnsiTheme="minorHAnsi" w:cstheme="minorHAnsi"/>
        </w:rPr>
        <w:t>NAVODILA PONUDNIKOM ZA IZDELAVO PONUDBE</w:t>
      </w:r>
      <w:bookmarkEnd w:id="18"/>
      <w:bookmarkEnd w:id="19"/>
    </w:p>
    <w:p w14:paraId="29AA2187" w14:textId="77777777" w:rsidR="009C24EB" w:rsidRPr="004A0896" w:rsidRDefault="009C24EB" w:rsidP="009C24EB">
      <w:pPr>
        <w:rPr>
          <w:rFonts w:asciiTheme="minorHAnsi" w:hAnsiTheme="minorHAnsi" w:cstheme="minorHAnsi"/>
          <w:sz w:val="18"/>
          <w:szCs w:val="18"/>
        </w:rPr>
      </w:pPr>
    </w:p>
    <w:p w14:paraId="29AA2188" w14:textId="77777777" w:rsidR="009C24EB" w:rsidRPr="004A0896" w:rsidRDefault="4F5B0EB2" w:rsidP="009C24EB">
      <w:pPr>
        <w:pStyle w:val="Heading2"/>
        <w:rPr>
          <w:rFonts w:asciiTheme="minorHAnsi" w:eastAsia="Calibri" w:hAnsiTheme="minorHAnsi" w:cstheme="minorHAnsi"/>
        </w:rPr>
      </w:pPr>
      <w:bookmarkStart w:id="20" w:name="_Toc484708699"/>
      <w:bookmarkStart w:id="21" w:name="_Toc484709021"/>
      <w:bookmarkStart w:id="22" w:name="_Toc811327507"/>
      <w:bookmarkStart w:id="23" w:name="_Toc106347869"/>
      <w:r>
        <w:rPr>
          <w:rFonts w:asciiTheme="minorHAnsi" w:eastAsia="Calibri" w:hAnsiTheme="minorHAnsi" w:cstheme="minorHAnsi"/>
        </w:rPr>
        <w:t>Splošna navodila</w:t>
      </w:r>
      <w:bookmarkEnd w:id="20"/>
      <w:bookmarkEnd w:id="21"/>
      <w:bookmarkEnd w:id="22"/>
      <w:bookmarkEnd w:id="23"/>
    </w:p>
    <w:p w14:paraId="29AA2189" w14:textId="59756A88" w:rsidR="009C24EB" w:rsidRPr="004A0896" w:rsidRDefault="4F5B0EB2"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Navodila so namenjena za pomoč pri pripravi ponudbe. Prosimo, da poskrbite, da bo ponudba sestavljena v skladu s temi navodili. Predložite vse zahtevane podatke v obliki in po vrstnem redu, kot je zahtevano.</w:t>
      </w:r>
    </w:p>
    <w:p w14:paraId="7FB0EC21" w14:textId="77777777" w:rsidR="00C5529F" w:rsidRPr="004A0896" w:rsidRDefault="00C5529F" w:rsidP="28D4F940">
      <w:pPr>
        <w:ind w:left="0" w:firstLine="0"/>
        <w:jc w:val="both"/>
        <w:rPr>
          <w:rFonts w:asciiTheme="minorHAnsi" w:hAnsiTheme="minorHAnsi" w:cstheme="minorHAnsi"/>
          <w:color w:val="000000" w:themeColor="text1"/>
        </w:rPr>
      </w:pPr>
    </w:p>
    <w:p w14:paraId="31974B6D" w14:textId="1C3BE8E0" w:rsidR="00C5529F" w:rsidRPr="004A0896" w:rsidRDefault="00C5529F"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Ponudba se obvezno odda v elektronski obliki, v sistemu e-JN. </w:t>
      </w:r>
    </w:p>
    <w:p w14:paraId="0D9133AA" w14:textId="77777777" w:rsidR="004D4846" w:rsidRPr="004A0896" w:rsidRDefault="004D4846" w:rsidP="28D4F940">
      <w:pPr>
        <w:ind w:left="0" w:firstLine="0"/>
        <w:jc w:val="both"/>
        <w:rPr>
          <w:rFonts w:asciiTheme="minorHAnsi" w:hAnsiTheme="minorHAnsi" w:cstheme="minorHAnsi"/>
          <w:color w:val="000000" w:themeColor="text1"/>
        </w:rPr>
      </w:pPr>
    </w:p>
    <w:p w14:paraId="77F85A25" w14:textId="12DE75D8" w:rsidR="004D4846" w:rsidRPr="004A0896" w:rsidRDefault="004D4846" w:rsidP="28D4F94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Ponudba se sestavi tako, da ponudnik vpiše zahtevane podatke v obrazce, ki so sestavni del razpisne dokumentacije oz. posameznih delov le-te. Ponudnik odda svojo ponudbo na obrazcih določenih v tej dokumentaciji, ki jo prevzame preko Portala javnih naročil. Pred oddajo ponudbe v sistemu e-JN ponudnik ponudbeno dokumentacijo skenira, zaželena je PDF oblika. Ponudnik naj pred oddajo ponudbe preveri ali so oddani dokumenti ustrezno skenirani, zapisani in berljivi. Zaželeno je, da ponudnik ponudbeno dokumentacijo, ki se v informacijskem sistemu e-JN naloži v razdelek »Druge priloge«, naloži v obliki »stisnjenega dokumenta« v *zip. Obliki. Ob tem mora ponudnik upoštevati, da je oddaja ponudbe v sistemu e-JN omejena na 100 MB.</w:t>
      </w:r>
    </w:p>
    <w:p w14:paraId="53E69CE2" w14:textId="77777777" w:rsidR="00B93E0B" w:rsidRPr="004A0896" w:rsidRDefault="00B93E0B" w:rsidP="28D4F940">
      <w:pPr>
        <w:ind w:left="0" w:firstLine="0"/>
        <w:jc w:val="both"/>
        <w:rPr>
          <w:rFonts w:asciiTheme="minorHAnsi" w:hAnsiTheme="minorHAnsi" w:cstheme="minorHAnsi"/>
          <w:color w:val="000000" w:themeColor="text1"/>
        </w:rPr>
      </w:pPr>
    </w:p>
    <w:p w14:paraId="7EA85540" w14:textId="77777777" w:rsidR="00846364" w:rsidRPr="004A0896" w:rsidRDefault="0071306C" w:rsidP="002F0360">
      <w:pPr>
        <w:ind w:left="0" w:firstLine="0"/>
        <w:jc w:val="both"/>
        <w:rPr>
          <w:rFonts w:asciiTheme="minorHAnsi" w:hAnsiTheme="minorHAnsi" w:cstheme="minorHAnsi"/>
          <w:color w:val="000000" w:themeColor="text1"/>
        </w:rPr>
      </w:pPr>
      <w:r>
        <w:rPr>
          <w:rFonts w:asciiTheme="minorHAnsi" w:hAnsiTheme="minorHAnsi" w:cstheme="minorHAnsi"/>
          <w:color w:val="000000" w:themeColor="text1"/>
        </w:rPr>
        <w:t xml:space="preserve">Vsi obrazci in izjave morajo biti datirani, žigosani in podpisani s strani zakonitega zastopnika ponudnika ali s strani pooblaščene osebe ponudnika za podpis ponudbe, ki je navedena v Obrazcu št. 1 – Ponudba, razen v primeru elektronskega podpisa ponudbe.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 </w:t>
      </w:r>
    </w:p>
    <w:p w14:paraId="5913D945" w14:textId="77777777" w:rsidR="00846364" w:rsidRPr="004A0896" w:rsidRDefault="00846364" w:rsidP="002F0360">
      <w:pPr>
        <w:ind w:left="0" w:firstLine="0"/>
        <w:jc w:val="both"/>
        <w:rPr>
          <w:rFonts w:asciiTheme="minorHAnsi" w:hAnsiTheme="minorHAnsi" w:cstheme="minorHAnsi"/>
          <w:color w:val="000000" w:themeColor="text1"/>
        </w:rPr>
      </w:pPr>
    </w:p>
    <w:p w14:paraId="01407D90" w14:textId="7E41DA21" w:rsidR="002F0360" w:rsidRPr="004A0896" w:rsidRDefault="002F0360" w:rsidP="002F0360">
      <w:pPr>
        <w:ind w:left="0" w:firstLine="0"/>
        <w:jc w:val="both"/>
        <w:rPr>
          <w:rFonts w:asciiTheme="minorHAnsi" w:hAnsiTheme="minorHAnsi" w:cstheme="minorHAnsi"/>
          <w:sz w:val="28"/>
          <w:szCs w:val="28"/>
          <w:highlight w:val="yellow"/>
        </w:rPr>
      </w:pPr>
      <w:r>
        <w:rPr>
          <w:rFonts w:asciiTheme="minorHAnsi" w:hAnsiTheme="minorHAnsi" w:cstheme="minorHAnsi"/>
          <w:color w:val="000000" w:themeColor="text1"/>
        </w:rPr>
        <w:t>Ponudba ne sme vsebovati nobenih sprememb in dodatkov, ki niso v skladu z razpisno dokumentacijo. Popravljene napake morajo biti označene s parafo osebe, ki podpiše ponudbo. V primeru dvoma se upošteva dokumentacija, ki je objavljena na Portalu javnih naročil, z vsemi morebitnimi dodatnimi pojasnili ali spremembami ali dopolnitvami. V primeru ugotovitve, da je ponudnik spreminjal naročnikovo besedilo, bo ponudbo takega ponudnika izključil.</w:t>
      </w:r>
    </w:p>
    <w:p w14:paraId="743E3AB8" w14:textId="45B60DAE" w:rsidR="00C53C4F" w:rsidRPr="004A0896" w:rsidRDefault="004A6915" w:rsidP="28D4F940">
      <w:pPr>
        <w:ind w:left="0" w:firstLine="0"/>
        <w:jc w:val="both"/>
        <w:rPr>
          <w:rFonts w:asciiTheme="minorHAnsi" w:hAnsiTheme="minorHAnsi" w:cstheme="minorHAnsi"/>
          <w:color w:val="000000"/>
        </w:rPr>
      </w:pPr>
      <w:r>
        <w:rPr>
          <w:rFonts w:asciiTheme="minorHAnsi" w:hAnsiTheme="minorHAnsi" w:cstheme="minorHAnsi"/>
          <w:color w:val="000000"/>
        </w:rPr>
        <w:t>Vsak ponudnik sam nosi vse stroške povezane s pripravo in predložitvijo ponudbe ali v zvezi s predložitvijo morebitnih pojasnil ali dodatnih dokazil.</w:t>
      </w:r>
    </w:p>
    <w:p w14:paraId="64F0E32A" w14:textId="346EAF00" w:rsidR="28D4F940" w:rsidRPr="004A0896" w:rsidRDefault="28D4F940" w:rsidP="28D4F940">
      <w:pPr>
        <w:ind w:left="0" w:firstLine="0"/>
        <w:jc w:val="both"/>
        <w:rPr>
          <w:rFonts w:asciiTheme="minorHAnsi" w:hAnsiTheme="minorHAnsi" w:cstheme="minorHAnsi"/>
          <w:sz w:val="28"/>
          <w:szCs w:val="28"/>
        </w:rPr>
      </w:pPr>
    </w:p>
    <w:p w14:paraId="650A0B1A" w14:textId="77777777" w:rsidR="00C53C4F" w:rsidRPr="004A0896" w:rsidRDefault="00C53C4F" w:rsidP="00C53C4F">
      <w:pPr>
        <w:ind w:left="0" w:firstLine="0"/>
        <w:jc w:val="both"/>
        <w:rPr>
          <w:rFonts w:asciiTheme="minorHAnsi" w:hAnsiTheme="minorHAnsi" w:cstheme="minorHAnsi"/>
          <w:b/>
          <w:bCs/>
          <w:color w:val="000000"/>
        </w:rPr>
      </w:pPr>
      <w:r>
        <w:rPr>
          <w:rFonts w:asciiTheme="minorHAnsi" w:hAnsiTheme="minorHAnsi" w:cstheme="minorHAnsi"/>
          <w:b/>
          <w:bCs/>
          <w:color w:val="000000" w:themeColor="text1"/>
        </w:rPr>
        <w:t>Predmetno javno naročilo ni financirano iz sredstev EU.</w:t>
      </w:r>
    </w:p>
    <w:p w14:paraId="1B191836" w14:textId="77777777" w:rsidR="00C53C4F" w:rsidRPr="004A0896" w:rsidRDefault="00C53C4F" w:rsidP="28D4F940">
      <w:pPr>
        <w:ind w:left="0" w:firstLine="0"/>
        <w:jc w:val="both"/>
        <w:rPr>
          <w:rFonts w:asciiTheme="minorHAnsi" w:hAnsiTheme="minorHAnsi" w:cstheme="minorHAnsi"/>
          <w:sz w:val="28"/>
          <w:szCs w:val="28"/>
        </w:rPr>
      </w:pPr>
    </w:p>
    <w:p w14:paraId="29AA2197" w14:textId="77777777" w:rsidR="009C24EB" w:rsidRPr="004A0896" w:rsidRDefault="009C24EB" w:rsidP="009C24EB">
      <w:pPr>
        <w:pStyle w:val="Heading2"/>
        <w:rPr>
          <w:rFonts w:asciiTheme="minorHAnsi" w:eastAsia="Calibri" w:hAnsiTheme="minorHAnsi" w:cstheme="minorHAnsi"/>
        </w:rPr>
      </w:pPr>
      <w:bookmarkStart w:id="24" w:name="_Toc484708700"/>
      <w:bookmarkStart w:id="25" w:name="_Toc484709022"/>
      <w:bookmarkStart w:id="26" w:name="_Toc1471619325"/>
      <w:bookmarkStart w:id="27" w:name="_Toc106347870"/>
      <w:r>
        <w:rPr>
          <w:rFonts w:asciiTheme="minorHAnsi" w:eastAsia="Calibri" w:hAnsiTheme="minorHAnsi" w:cstheme="minorHAnsi"/>
        </w:rPr>
        <w:t>Zakon in predpisi</w:t>
      </w:r>
      <w:bookmarkEnd w:id="24"/>
      <w:bookmarkEnd w:id="25"/>
      <w:bookmarkEnd w:id="26"/>
      <w:bookmarkEnd w:id="27"/>
    </w:p>
    <w:p w14:paraId="29AA2198"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Oddaja javnega naročila se izvaja predvsem po določbah naslednjih zakonov in na njihovi podlagi sprejetih podzakonskih predpisov:</w:t>
      </w:r>
    </w:p>
    <w:p w14:paraId="29AA2199" w14:textId="79CE08F2"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javnem naročanju (ZJN-3; Uradni list RS, št. 91/15, 14/18, 121/21, 10/22, 74/22 – odl. US, 100/22 – ZNUZSZS, 28/23, 88/23 – ZOPNN-F in 83/25 – ZOUL);</w:t>
      </w:r>
    </w:p>
    <w:p w14:paraId="29AA219A" w14:textId="7958331A"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pravnem varstvu v postopkih javnega naročanja (Uradni list RS, št. 43/11, 60/11 – ZTP-D, 63/13, 90/14 – ZDU-1I, 60/17, 72/19 in 83/25 – ZOUL);</w:t>
      </w:r>
    </w:p>
    <w:p w14:paraId="29AA219B" w14:textId="534713F0"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javnih financah (Uradni list RS, št. št. 11/11 – uradno prečiščeno besedilo, 14/13 – popr., 101/13, 55/15 – ZFisP, 96/15 – ZIPRS1617, 13/18, 195/20 – odl. US, 18/23 – ZDU-1O, 76/23, 24/25 – ZFisP-1, 39/25, 85/25 – ZPJS in 112/25);</w:t>
      </w:r>
    </w:p>
    <w:p w14:paraId="29AA219C" w14:textId="3A82DAB0"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integriteti in preprečevanju korupcije (Uradni list RS, št. 69/11 – uradno prečiščeno besedilo, 158/20, 3/22 – ZDeb in 16/23 – ZZPri);</w:t>
      </w:r>
    </w:p>
    <w:p w14:paraId="29AA219D" w14:textId="77777777"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Uredba o finančnih zavarovanjih pri javnem naročanju (Uradni list RS, št. 27/16);</w:t>
      </w:r>
    </w:p>
    <w:p w14:paraId="29AA219E" w14:textId="12E83386"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prevozih v cestnem prometu (Uradni list RS, št. 6/16 – uradno prečiščeno besedilo, 67/19, 94/21, 54/22 – ZUJPP, 105/22 – ZZNŠPP, 18/23 – ZDU-1O, 23/24 in 21/25);</w:t>
      </w:r>
    </w:p>
    <w:p w14:paraId="29AA219F" w14:textId="201330FF"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motornih vozilih (Uradni list RS, št. 75/17 in 92/20 – ZPrCP-E);</w:t>
      </w:r>
    </w:p>
    <w:p w14:paraId="29AA21A0" w14:textId="03769E94"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delih in opremi vozil (Uradni list RS, št. 16/22 in 58/22);</w:t>
      </w:r>
    </w:p>
    <w:p w14:paraId="29AA21A1" w14:textId="77777777"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Obligacijski zakonik (Uradni list RS, št. 97/07 - uradno prečiščeno besedilo);</w:t>
      </w:r>
    </w:p>
    <w:p w14:paraId="29AA21A2" w14:textId="70795006"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themeColor="text1"/>
        </w:rPr>
        <w:lastRenderedPageBreak/>
        <w:t>Zakon o varnosti cestnega prometa (Uradni list RS št. 56/08 – uradno prečiščeno besedilo, 57/08 – ZLDUVCP, 58/09, 36/10, 106/10 – ZMV, 109/10 – ZCes-1, 109/10 – ZPrCP, 109/10 – ZVoz, 39/11 – ZJZ-E, 75/17 – ZMV-1 in 10/18 – ZCes-1C);</w:t>
      </w:r>
    </w:p>
    <w:p w14:paraId="29AA21A3" w14:textId="3A215DC5"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pravilih cestnega prometa (Uradni list RS, št. 156/21 – uradno prečiščeno besedilo, 161/21 – popr., 22/25, 86/25 – odl. US in 14/26 – ZINUNPS);</w:t>
      </w:r>
    </w:p>
    <w:p w14:paraId="29AA21A4" w14:textId="266D3123"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cestah (Uradni list RS, št. 132/22, 140/22 – ZSDH-1A, 29/23 in 78/23 – ZUNPEOVE);</w:t>
      </w:r>
    </w:p>
    <w:p w14:paraId="29AA21A5" w14:textId="5FCCA518"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voznikih (Uradni list RS, št. 92/22 – uradno prečiščeno besedilo, 153/22, 102/25 in 16/26);</w:t>
      </w:r>
    </w:p>
    <w:p w14:paraId="29AA21A6" w14:textId="73377D43"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Zakon o motornih vozilih (Uradni list RS, št. 75/17 in 92/20 – ZPrCP-E);</w:t>
      </w:r>
    </w:p>
    <w:p w14:paraId="29AA21A7" w14:textId="19F76A31" w:rsidR="00BB1AEA"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themeColor="text1"/>
        </w:rPr>
        <w:t>Zakon o osnovni šoli (Uradni list RS, št. št. 81/06 – uradno prečiščeno besedilo, 102/07, 107/10, 87/11, 40/12 – ZUJF, 63/13, 46/16 – ZOFVI-K, 76/23, 16/24 in 54/25);</w:t>
      </w:r>
    </w:p>
    <w:p w14:paraId="29A630D6" w14:textId="21E4F77D" w:rsidR="59EFB9F6" w:rsidRPr="004A0896" w:rsidRDefault="59EFB9F6" w:rsidP="00A157A0">
      <w:pPr>
        <w:numPr>
          <w:ilvl w:val="0"/>
          <w:numId w:val="5"/>
        </w:numPr>
        <w:ind w:left="459"/>
        <w:jc w:val="both"/>
        <w:rPr>
          <w:rFonts w:asciiTheme="minorHAnsi" w:eastAsiaTheme="minorEastAsia" w:hAnsiTheme="minorHAnsi" w:cstheme="minorHAnsi"/>
          <w:color w:val="000000" w:themeColor="text1"/>
        </w:rPr>
      </w:pPr>
      <w:r>
        <w:rPr>
          <w:rFonts w:asciiTheme="minorHAnsi" w:hAnsiTheme="minorHAnsi" w:cstheme="minorHAnsi"/>
          <w:color w:val="000000" w:themeColor="text1"/>
        </w:rPr>
        <w:t>Zakon o usmerjanju otrok s posebnimi potrebami (Uradni list RS, št. 58/11, 40/12 – ZUJF, 90/12, 41/17 – ZOPOPP, 200/20 – ZOOMTVI in 12/26);</w:t>
      </w:r>
    </w:p>
    <w:p w14:paraId="29AA21A8" w14:textId="77777777" w:rsidR="00BB1AEA" w:rsidRPr="004A0896"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spremljevalcih pri prevozu skupin otrok (Uradni list RS, št. 83/11);</w:t>
      </w:r>
    </w:p>
    <w:p w14:paraId="29AA21A9" w14:textId="3A11243B" w:rsidR="00BB1AEA" w:rsidRPr="004A0896"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delih in opremi vozil (Uradni list RS, št. 16/22 in 58/22);</w:t>
      </w:r>
    </w:p>
    <w:p w14:paraId="29AA21AA" w14:textId="0B7E4404" w:rsidR="00BB1AEA" w:rsidRPr="004A0896"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licencah za opravljanje prevozov v cestnem prometu (Uradni list RS, št. 67/07</w:t>
      </w:r>
      <w:r>
        <w:t xml:space="preserve"> </w:t>
      </w:r>
      <w:r>
        <w:rPr>
          <w:rFonts w:asciiTheme="minorHAnsi" w:hAnsiTheme="minorHAnsi" w:cstheme="minorHAnsi"/>
          <w:color w:val="000000"/>
        </w:rPr>
        <w:t>in 102/20);</w:t>
      </w:r>
    </w:p>
    <w:p w14:paraId="161C66F9" w14:textId="35383A88" w:rsidR="00BF18CE" w:rsidRPr="004A0896" w:rsidRDefault="00BB1AEA"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Pravilnik o oznakah in opremi vozil, s katerimi se opravljajo prevozi v cestnem prometu (Uradni list RS, št. 1/08, 78/08, 1/09 in 11/26);</w:t>
      </w:r>
    </w:p>
    <w:p w14:paraId="29AA21AB" w14:textId="7DD1E32F" w:rsidR="009C24EB" w:rsidRPr="004A0896" w:rsidRDefault="00BF18CE"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Uredba o zelenem javnem naročanju (Uradni list RS, št. 51/17, 64/19 in 121/21, 132/23 in 43/25) ter</w:t>
      </w:r>
    </w:p>
    <w:p w14:paraId="29AA21AC" w14:textId="77777777" w:rsidR="009C24EB" w:rsidRPr="004A0896" w:rsidRDefault="009C24EB" w:rsidP="00A157A0">
      <w:pPr>
        <w:numPr>
          <w:ilvl w:val="0"/>
          <w:numId w:val="5"/>
        </w:numPr>
        <w:ind w:left="459"/>
        <w:jc w:val="both"/>
        <w:rPr>
          <w:rFonts w:asciiTheme="minorHAnsi" w:hAnsiTheme="minorHAnsi" w:cstheme="minorHAnsi"/>
          <w:color w:val="000000"/>
        </w:rPr>
      </w:pPr>
      <w:r>
        <w:rPr>
          <w:rFonts w:asciiTheme="minorHAnsi" w:hAnsiTheme="minorHAnsi" w:cstheme="minorHAnsi"/>
          <w:color w:val="000000"/>
        </w:rPr>
        <w:t>vsa ostala veljavna zakonodaja, ki velja v Republiki Sloveniji in ureja zadevno področje.</w:t>
      </w:r>
    </w:p>
    <w:p w14:paraId="29AA21AD" w14:textId="77777777" w:rsidR="009C24EB" w:rsidRPr="004A0896" w:rsidRDefault="009C24EB" w:rsidP="009C24EB">
      <w:pPr>
        <w:ind w:left="0" w:firstLine="0"/>
        <w:jc w:val="both"/>
        <w:rPr>
          <w:rFonts w:asciiTheme="minorHAnsi" w:hAnsiTheme="minorHAnsi" w:cstheme="minorHAnsi"/>
          <w:color w:val="000000"/>
        </w:rPr>
      </w:pPr>
    </w:p>
    <w:p w14:paraId="29AA21AE" w14:textId="77777777" w:rsidR="009C24EB" w:rsidRPr="004A0896" w:rsidRDefault="009C24EB" w:rsidP="009C24EB">
      <w:pPr>
        <w:tabs>
          <w:tab w:val="left" w:pos="5954"/>
        </w:tabs>
        <w:ind w:left="0" w:firstLine="0"/>
        <w:jc w:val="both"/>
        <w:rPr>
          <w:rFonts w:asciiTheme="minorHAnsi" w:hAnsiTheme="minorHAnsi" w:cstheme="minorHAnsi"/>
          <w:color w:val="000000"/>
        </w:rPr>
      </w:pPr>
      <w:r>
        <w:rPr>
          <w:rFonts w:asciiTheme="minorHAnsi" w:hAnsiTheme="minorHAnsi" w:cstheme="minorHAnsi"/>
          <w:color w:val="00000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9AA21AF" w14:textId="77777777" w:rsidR="009C24EB" w:rsidRPr="004A0896" w:rsidRDefault="009C24EB" w:rsidP="009C24EB">
      <w:pPr>
        <w:ind w:left="720" w:firstLine="0"/>
        <w:jc w:val="both"/>
        <w:rPr>
          <w:rFonts w:asciiTheme="minorHAnsi" w:hAnsiTheme="minorHAnsi" w:cstheme="minorHAnsi"/>
          <w:color w:val="000000"/>
        </w:rPr>
      </w:pPr>
    </w:p>
    <w:p w14:paraId="29AA21B2" w14:textId="40083F23" w:rsidR="009C24EB" w:rsidRPr="004A0896" w:rsidRDefault="009C24EB" w:rsidP="00554ADB">
      <w:pPr>
        <w:ind w:left="0" w:firstLine="0"/>
        <w:jc w:val="both"/>
        <w:rPr>
          <w:rFonts w:asciiTheme="minorHAnsi" w:hAnsiTheme="minorHAnsi" w:cstheme="minorHAnsi"/>
          <w:color w:val="000000"/>
        </w:rPr>
      </w:pPr>
      <w:r>
        <w:rPr>
          <w:rFonts w:asciiTheme="minorHAnsi" w:hAnsiTheme="minorHAnsi" w:cstheme="minorHAnsi"/>
          <w:color w:val="000000"/>
        </w:rPr>
        <w:t>Na naročnikov poziv mora izbrani ponudnik v postopku javnega naročanja ali pri izvajanju javnega naročila posredovati podatke o gospodarskih subjektih, za katere se glede na določbe zakona, ki ureja gospodarske družbe, šteje, da so z njim povezane družbe.</w:t>
      </w:r>
    </w:p>
    <w:p w14:paraId="29AA21B3" w14:textId="77777777" w:rsidR="009C24EB" w:rsidRPr="004A0896" w:rsidRDefault="009C24EB" w:rsidP="009C24EB">
      <w:pPr>
        <w:ind w:left="0" w:firstLine="0"/>
        <w:jc w:val="both"/>
        <w:rPr>
          <w:rFonts w:asciiTheme="minorHAnsi" w:hAnsiTheme="minorHAnsi" w:cstheme="minorHAnsi"/>
          <w:color w:val="000000"/>
        </w:rPr>
      </w:pPr>
    </w:p>
    <w:p w14:paraId="29AA21B4"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Izbrani ponudnik mora podatke posredovati naročniku v roku osmih dni od prejema naročnikovega poziva.</w:t>
      </w:r>
    </w:p>
    <w:p w14:paraId="29AA21B5" w14:textId="77777777" w:rsidR="009C24EB" w:rsidRPr="004A0896" w:rsidRDefault="009C24EB" w:rsidP="009C24EB">
      <w:pPr>
        <w:ind w:left="0" w:firstLine="0"/>
        <w:jc w:val="both"/>
        <w:rPr>
          <w:rFonts w:asciiTheme="minorHAnsi" w:hAnsiTheme="minorHAnsi" w:cstheme="minorHAnsi"/>
          <w:color w:val="000000"/>
        </w:rPr>
      </w:pPr>
    </w:p>
    <w:p w14:paraId="29AA21B6"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9AA21B7" w14:textId="77777777" w:rsidR="009C24EB" w:rsidRPr="004A0896" w:rsidRDefault="009C24EB" w:rsidP="009C24EB">
      <w:pPr>
        <w:ind w:left="0" w:firstLine="0"/>
        <w:jc w:val="both"/>
        <w:rPr>
          <w:rFonts w:asciiTheme="minorHAnsi" w:hAnsiTheme="minorHAnsi" w:cstheme="minorHAnsi"/>
          <w:color w:val="000000"/>
        </w:rPr>
      </w:pPr>
    </w:p>
    <w:p w14:paraId="29AA21B8"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9AA21B9" w14:textId="77777777" w:rsidR="009C24EB" w:rsidRPr="004A0896" w:rsidRDefault="009C24EB" w:rsidP="009C24EB">
      <w:pPr>
        <w:ind w:left="0" w:firstLine="0"/>
        <w:jc w:val="both"/>
        <w:rPr>
          <w:rFonts w:asciiTheme="minorHAnsi" w:hAnsiTheme="minorHAnsi" w:cstheme="minorHAnsi"/>
          <w:color w:val="000000"/>
        </w:rPr>
      </w:pPr>
    </w:p>
    <w:p w14:paraId="29AA21BA"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29AA21BB" w14:textId="77777777" w:rsidR="009C24EB" w:rsidRPr="004A0896" w:rsidRDefault="009C24EB" w:rsidP="009C24EB">
      <w:pPr>
        <w:ind w:left="0" w:firstLine="0"/>
        <w:jc w:val="both"/>
        <w:rPr>
          <w:rFonts w:asciiTheme="minorHAnsi" w:hAnsiTheme="minorHAnsi" w:cstheme="minorHAnsi"/>
          <w:color w:val="000000"/>
        </w:rPr>
      </w:pPr>
    </w:p>
    <w:p w14:paraId="29AA21BC" w14:textId="77777777" w:rsidR="009C24EB" w:rsidRPr="004A0896" w:rsidRDefault="4F5B0EB2" w:rsidP="009C24EB">
      <w:pPr>
        <w:pStyle w:val="Heading2"/>
        <w:rPr>
          <w:rFonts w:asciiTheme="minorHAnsi" w:eastAsia="Calibri" w:hAnsiTheme="minorHAnsi" w:cstheme="minorHAnsi"/>
          <w:color w:val="000000"/>
        </w:rPr>
      </w:pPr>
      <w:bookmarkStart w:id="28" w:name="_Toc484708701"/>
      <w:bookmarkStart w:id="29" w:name="_Toc484709023"/>
      <w:bookmarkStart w:id="30" w:name="_Toc604681330"/>
      <w:bookmarkStart w:id="31" w:name="_Toc106347871"/>
      <w:r>
        <w:rPr>
          <w:rFonts w:asciiTheme="minorHAnsi" w:eastAsia="Calibri" w:hAnsiTheme="minorHAnsi" w:cstheme="minorHAnsi"/>
          <w:color w:val="000000" w:themeColor="text1"/>
        </w:rPr>
        <w:t>Jezik razpisne dokumentacije in ponudbe ter oblika</w:t>
      </w:r>
      <w:bookmarkEnd w:id="28"/>
      <w:bookmarkEnd w:id="29"/>
      <w:bookmarkEnd w:id="30"/>
      <w:bookmarkEnd w:id="31"/>
    </w:p>
    <w:p w14:paraId="29AA21BD" w14:textId="6C002BF9" w:rsidR="009C24EB" w:rsidRPr="004A0896" w:rsidRDefault="4F5B0EB2" w:rsidP="28D4F940">
      <w:pPr>
        <w:ind w:left="0" w:firstLine="0"/>
        <w:jc w:val="both"/>
        <w:rPr>
          <w:rFonts w:asciiTheme="minorHAnsi" w:hAnsiTheme="minorHAnsi" w:cstheme="minorHAnsi"/>
          <w:color w:val="000000"/>
        </w:rPr>
      </w:pPr>
      <w:r>
        <w:rPr>
          <w:rFonts w:asciiTheme="minorHAnsi" w:hAnsiTheme="minorHAnsi" w:cstheme="minorHAnsi"/>
          <w:color w:val="000000" w:themeColor="text1"/>
        </w:rPr>
        <w:t>Razpisna dokumentacija je pripravljena v slovenskem jeziku. Ponudbe se oddajo v slovenskem jeziku. V primeru, če ponudnik za izkazovanje pogojev ali razlogov za izključitev v ponudbi predloži listine v tujem jeziku, je zanje v ponudbi dolžan predložiti sodno overjen prevod.</w:t>
      </w:r>
    </w:p>
    <w:p w14:paraId="29AA21BE" w14:textId="77777777" w:rsidR="009C24EB" w:rsidRPr="004A0896" w:rsidRDefault="009C24EB" w:rsidP="009C24EB">
      <w:pPr>
        <w:ind w:left="0" w:firstLine="0"/>
        <w:jc w:val="both"/>
        <w:rPr>
          <w:rFonts w:asciiTheme="minorHAnsi" w:hAnsiTheme="minorHAnsi" w:cstheme="minorHAnsi"/>
          <w:sz w:val="28"/>
          <w:szCs w:val="28"/>
        </w:rPr>
      </w:pPr>
    </w:p>
    <w:p w14:paraId="29AA21BF" w14:textId="77777777" w:rsidR="009C24EB" w:rsidRPr="004A0896" w:rsidRDefault="009C24EB" w:rsidP="009C24EB">
      <w:pPr>
        <w:ind w:left="0" w:firstLine="0"/>
        <w:jc w:val="both"/>
        <w:rPr>
          <w:rFonts w:asciiTheme="minorHAnsi" w:hAnsiTheme="minorHAnsi" w:cstheme="minorHAnsi"/>
          <w:color w:val="000000"/>
        </w:rPr>
      </w:pPr>
      <w:bookmarkStart w:id="32" w:name="_Hlk96332416"/>
      <w:r>
        <w:rPr>
          <w:rFonts w:asciiTheme="minorHAnsi" w:hAnsiTheme="minorHAnsi" w:cstheme="minorHAnsi"/>
          <w:color w:val="000000"/>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bookmarkEnd w:id="32"/>
      <w:r>
        <w:rPr>
          <w:rFonts w:asciiTheme="minorHAnsi" w:hAnsiTheme="minorHAnsi" w:cstheme="minorHAnsi"/>
          <w:color w:val="000000"/>
        </w:rPr>
        <w:t>.</w:t>
      </w:r>
    </w:p>
    <w:p w14:paraId="29AA21C0" w14:textId="77777777" w:rsidR="009C24EB" w:rsidRPr="004A0896" w:rsidRDefault="009C24EB" w:rsidP="009C24EB">
      <w:pPr>
        <w:ind w:left="0" w:firstLine="0"/>
        <w:jc w:val="both"/>
        <w:rPr>
          <w:rFonts w:asciiTheme="minorHAnsi" w:hAnsiTheme="minorHAnsi" w:cstheme="minorHAnsi"/>
          <w:sz w:val="28"/>
          <w:szCs w:val="28"/>
        </w:rPr>
      </w:pPr>
    </w:p>
    <w:p w14:paraId="29AA21C1" w14:textId="77777777" w:rsidR="009C24EB" w:rsidRPr="004A0896" w:rsidRDefault="4F5B0EB2" w:rsidP="009C24EB">
      <w:pPr>
        <w:ind w:left="0" w:firstLine="0"/>
        <w:jc w:val="both"/>
        <w:rPr>
          <w:rFonts w:asciiTheme="minorHAnsi" w:hAnsiTheme="minorHAnsi" w:cstheme="minorHAnsi"/>
          <w:color w:val="000000"/>
        </w:rPr>
      </w:pPr>
      <w:r>
        <w:rPr>
          <w:rFonts w:asciiTheme="minorHAnsi" w:hAnsiTheme="minorHAnsi" w:cstheme="minorHAnsi"/>
          <w:color w:val="000000" w:themeColor="text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41263F07" w14:textId="3C0224D5" w:rsidR="28D4F940" w:rsidRPr="004A0896" w:rsidRDefault="28D4F940" w:rsidP="28D4F940">
      <w:pPr>
        <w:ind w:left="0" w:firstLine="0"/>
        <w:jc w:val="both"/>
        <w:rPr>
          <w:rFonts w:asciiTheme="minorHAnsi" w:hAnsiTheme="minorHAnsi" w:cstheme="minorHAnsi"/>
          <w:color w:val="000000" w:themeColor="text1"/>
        </w:rPr>
      </w:pPr>
    </w:p>
    <w:p w14:paraId="29AA21C3" w14:textId="77777777" w:rsidR="009C24EB" w:rsidRPr="004A0896" w:rsidRDefault="009C24EB" w:rsidP="009C24EB">
      <w:pPr>
        <w:pStyle w:val="Heading2"/>
        <w:rPr>
          <w:rFonts w:asciiTheme="minorHAnsi" w:eastAsia="Calibri" w:hAnsiTheme="minorHAnsi" w:cstheme="minorHAnsi"/>
          <w:color w:val="000000"/>
        </w:rPr>
      </w:pPr>
      <w:bookmarkStart w:id="33" w:name="_Toc484708702"/>
      <w:bookmarkStart w:id="34" w:name="_Toc484709024"/>
      <w:bookmarkStart w:id="35" w:name="_Toc106347872"/>
      <w:bookmarkStart w:id="36" w:name="_Toc1444799503"/>
      <w:r>
        <w:rPr>
          <w:rFonts w:asciiTheme="minorHAnsi" w:eastAsia="Calibri" w:hAnsiTheme="minorHAnsi" w:cstheme="minorHAnsi"/>
          <w:color w:val="000000" w:themeColor="text1"/>
        </w:rPr>
        <w:t>Ponudniki s sedežem izven Republike Slovenije</w:t>
      </w:r>
      <w:bookmarkEnd w:id="33"/>
      <w:bookmarkEnd w:id="34"/>
      <w:bookmarkEnd w:id="35"/>
      <w:r>
        <w:rPr>
          <w:rFonts w:asciiTheme="minorHAnsi" w:eastAsia="Calibri" w:hAnsiTheme="minorHAnsi" w:cstheme="minorHAnsi"/>
          <w:color w:val="000000" w:themeColor="text1"/>
        </w:rPr>
        <w:t xml:space="preserve"> </w:t>
      </w:r>
      <w:bookmarkEnd w:id="36"/>
    </w:p>
    <w:p w14:paraId="29AA21C4"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če država, v kateri ima ponudnik svoj sedež, ne izdaja kakšnega izmed dokumentov zahtevanih s to razpisno dokumentacijo, lahko ponudnik predloži zapriseženo lastno izjavo, s katero potrdi izpolnjevanje naročnikovih zahtev. Takšna izjava ponudnika, mora biti podana pred pravosodnim ali upravnim organom, notarjem ali pristojnim organom poklicnih ali gospodarskih subjektov v državi, v kateri ima ponudnik svoj sedež.</w:t>
      </w:r>
    </w:p>
    <w:p w14:paraId="29AA21C5" w14:textId="77777777" w:rsidR="009C24EB" w:rsidRPr="004A0896" w:rsidRDefault="009C24EB" w:rsidP="009C24EB">
      <w:pPr>
        <w:ind w:left="0" w:firstLine="0"/>
        <w:jc w:val="both"/>
        <w:rPr>
          <w:rFonts w:asciiTheme="minorHAnsi" w:hAnsiTheme="minorHAnsi" w:cstheme="minorHAnsi"/>
          <w:color w:val="000000"/>
        </w:rPr>
      </w:pPr>
    </w:p>
    <w:p w14:paraId="29AA21C6" w14:textId="77777777" w:rsidR="009C24EB" w:rsidRPr="004A0896" w:rsidRDefault="009C24EB" w:rsidP="009C24EB">
      <w:pPr>
        <w:pStyle w:val="Heading2"/>
        <w:rPr>
          <w:rFonts w:asciiTheme="minorHAnsi" w:eastAsia="Calibri" w:hAnsiTheme="minorHAnsi" w:cstheme="minorHAnsi"/>
          <w:color w:val="000000"/>
        </w:rPr>
      </w:pPr>
      <w:bookmarkStart w:id="37" w:name="_Toc484708703"/>
      <w:bookmarkStart w:id="38" w:name="_Toc484709025"/>
      <w:bookmarkStart w:id="39" w:name="_Toc106347873"/>
      <w:bookmarkStart w:id="40" w:name="_Toc1705857939"/>
      <w:r>
        <w:rPr>
          <w:rFonts w:asciiTheme="minorHAnsi" w:eastAsia="Calibri" w:hAnsiTheme="minorHAnsi" w:cstheme="minorHAnsi"/>
          <w:color w:val="000000" w:themeColor="text1"/>
        </w:rPr>
        <w:t>Variante in opcijske ponudbe</w:t>
      </w:r>
      <w:bookmarkEnd w:id="37"/>
      <w:bookmarkEnd w:id="38"/>
      <w:bookmarkEnd w:id="39"/>
      <w:r>
        <w:rPr>
          <w:rFonts w:asciiTheme="minorHAnsi" w:eastAsia="Calibri" w:hAnsiTheme="minorHAnsi" w:cstheme="minorHAnsi"/>
          <w:color w:val="000000" w:themeColor="text1"/>
        </w:rPr>
        <w:t xml:space="preserve"> </w:t>
      </w:r>
      <w:bookmarkEnd w:id="40"/>
    </w:p>
    <w:p w14:paraId="29AA21C7" w14:textId="7B5B78E2"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Variantne in opcijske ponudbe niso dovoljene. V primeru, če naročnik prejme variantne ali opcijske ponudbe, bo le-te zavrnil iz nadaljnjega postopka ocenjevanja kot nedopustna.</w:t>
      </w:r>
    </w:p>
    <w:p w14:paraId="29AA21C8" w14:textId="77777777" w:rsidR="009C24EB" w:rsidRPr="004A0896" w:rsidRDefault="009C24EB" w:rsidP="009C24EB">
      <w:pPr>
        <w:ind w:left="0" w:firstLine="0"/>
        <w:jc w:val="both"/>
        <w:rPr>
          <w:rFonts w:asciiTheme="minorHAnsi" w:hAnsiTheme="minorHAnsi" w:cstheme="minorHAnsi"/>
          <w:color w:val="000000"/>
        </w:rPr>
      </w:pPr>
    </w:p>
    <w:p w14:paraId="29AA21C9" w14:textId="77777777" w:rsidR="009C24EB" w:rsidRPr="004A0896" w:rsidRDefault="009C24EB" w:rsidP="009C24EB">
      <w:pPr>
        <w:pStyle w:val="Heading2"/>
        <w:rPr>
          <w:rFonts w:asciiTheme="minorHAnsi" w:eastAsia="Calibri" w:hAnsiTheme="minorHAnsi" w:cstheme="minorHAnsi"/>
        </w:rPr>
      </w:pPr>
      <w:bookmarkStart w:id="41" w:name="_Toc484708704"/>
      <w:bookmarkStart w:id="42" w:name="_Toc484709026"/>
      <w:bookmarkStart w:id="43" w:name="_Toc81959046"/>
      <w:bookmarkStart w:id="44" w:name="_Toc106347874"/>
      <w:r>
        <w:rPr>
          <w:rFonts w:asciiTheme="minorHAnsi" w:eastAsia="Calibri" w:hAnsiTheme="minorHAnsi" w:cstheme="minorHAnsi"/>
        </w:rPr>
        <w:t>Skupna ponudba</w:t>
      </w:r>
      <w:bookmarkEnd w:id="41"/>
      <w:bookmarkEnd w:id="42"/>
      <w:bookmarkEnd w:id="43"/>
      <w:bookmarkEnd w:id="44"/>
    </w:p>
    <w:p w14:paraId="29AA21CA"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9AA21CB" w14:textId="77777777" w:rsidR="009C24EB" w:rsidRPr="004A0896"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imenovanje nosilca posla pri izvedbi javnega naročila,</w:t>
      </w:r>
    </w:p>
    <w:p w14:paraId="29AA21CC" w14:textId="77777777" w:rsidR="009C24EB" w:rsidRPr="004A0896"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pooblastilo nosilcu posla in odgovorni osebi za podpis ponudbe, za komunikacijo z naročnikom, za zastopnika za sprejem pošiljk ter podpis pogodbe,</w:t>
      </w:r>
    </w:p>
    <w:p w14:paraId="29AA21CD" w14:textId="77777777" w:rsidR="009C24EB" w:rsidRPr="004A0896"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obseg posla (natančna navedba vrste in obsega del), ki ga bo opravil posamezni gospodarski subjekt v skupni ponudbi prevzel izraženo v % vrednosti del,</w:t>
      </w:r>
    </w:p>
    <w:p w14:paraId="29AA21CE" w14:textId="77777777" w:rsidR="009C24EB" w:rsidRPr="004A0896"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rPr>
        <w:t>način plačila preko vodilnega partnerja v skupini ali vsakemu od partnerjev v skupini,</w:t>
      </w:r>
    </w:p>
    <w:p w14:paraId="29AA21CF" w14:textId="77777777" w:rsidR="009C24EB" w:rsidRPr="004A0896"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izjava, da so vsi gospodarski subjekti v skupni ponudbi seznanjeni z navodili ponudnikom in razpisnimi pogoji ter merili za dodelitev javnega naročila in da z njimi v celoti soglašajo,</w:t>
      </w:r>
    </w:p>
    <w:p w14:paraId="29AA21D0" w14:textId="77777777" w:rsidR="009C24EB" w:rsidRPr="004A0896" w:rsidRDefault="009C24EB" w:rsidP="009C24EB">
      <w:pPr>
        <w:numPr>
          <w:ilvl w:val="0"/>
          <w:numId w:val="6"/>
        </w:numPr>
        <w:ind w:left="459"/>
        <w:jc w:val="both"/>
        <w:rPr>
          <w:rFonts w:asciiTheme="minorHAnsi" w:hAnsiTheme="minorHAnsi" w:cstheme="minorHAnsi"/>
          <w:color w:val="000000"/>
        </w:rPr>
      </w:pPr>
      <w:r>
        <w:rPr>
          <w:rFonts w:asciiTheme="minorHAnsi" w:hAnsiTheme="minorHAnsi" w:cstheme="minorHAnsi"/>
          <w:color w:val="000000"/>
        </w:rPr>
        <w:t>določbe v primeru izstopa kateregakoli od partnerjev v skupini,</w:t>
      </w:r>
    </w:p>
    <w:p w14:paraId="29AA21D1" w14:textId="77777777" w:rsidR="009C24EB" w:rsidRPr="004A0896"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t>izjava, da so vsi gospodarski subjekti v skupni ponudbi seznanjeni s plačilnimi pogoji iz razpisne dokumentacije, reševanje sporov med partnerji v skupini,</w:t>
      </w:r>
    </w:p>
    <w:p w14:paraId="29AA21D2" w14:textId="77777777" w:rsidR="009C24EB" w:rsidRPr="004A0896"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t>navedba, da gospodarski subjekti odgovarjajo naročniku neomejeno solidarno za izvedbo celotnega naročila,</w:t>
      </w:r>
    </w:p>
    <w:p w14:paraId="29AA21D3" w14:textId="77777777" w:rsidR="009C24EB" w:rsidRPr="004A0896"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t>reševanje sporov med partnerji v skupini, in</w:t>
      </w:r>
    </w:p>
    <w:p w14:paraId="29AA21D4" w14:textId="77777777" w:rsidR="009C24EB" w:rsidRPr="004A0896" w:rsidRDefault="009C24EB" w:rsidP="009C24EB">
      <w:pPr>
        <w:numPr>
          <w:ilvl w:val="0"/>
          <w:numId w:val="6"/>
        </w:numPr>
        <w:ind w:left="459"/>
        <w:jc w:val="both"/>
        <w:rPr>
          <w:rFonts w:asciiTheme="minorHAnsi" w:hAnsiTheme="minorHAnsi" w:cstheme="minorHAnsi"/>
        </w:rPr>
      </w:pPr>
      <w:r>
        <w:rPr>
          <w:rFonts w:asciiTheme="minorHAnsi" w:hAnsiTheme="minorHAnsi" w:cstheme="minorHAnsi"/>
        </w:rPr>
        <w:lastRenderedPageBreak/>
        <w:t>rok veljavnosti pravnega akta.</w:t>
      </w:r>
    </w:p>
    <w:p w14:paraId="29AA21D5" w14:textId="77777777" w:rsidR="009C24EB" w:rsidRPr="004A0896" w:rsidRDefault="009C24EB" w:rsidP="009C24EB">
      <w:pPr>
        <w:ind w:left="0" w:firstLine="0"/>
        <w:jc w:val="both"/>
        <w:rPr>
          <w:rFonts w:asciiTheme="minorHAnsi" w:hAnsiTheme="minorHAnsi" w:cstheme="minorHAnsi"/>
          <w:color w:val="000000"/>
        </w:rPr>
      </w:pPr>
    </w:p>
    <w:p w14:paraId="29AA21D6"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Izkazovanje, da niso podani razlogi za izključitev, kot jih opredeljuje 75. člen ZJN-3 in so navedeni v poglavju Pogoji za ugotavljanje sposobnosti te razpisne dokumentacije, ter izpolnjevanje pogojev za sodelovanje, kot jih opredeljuje 76. člen ZJN-3 in se nanašajo na poklicno, ekonomsko in finančno sposobnost, mora biti podano s strani vseh sodelujočih gospodarskih subjektov v skupni ponudbi. Izpolnjevanje ostalih pogojev se, če ni pri posameznem pogoju te razpisne dokumentacije določeno drugače, ugotavlja kumulativno, za vse gospodarske subjekte v skupni ponudbi. </w:t>
      </w:r>
      <w:r>
        <w:rPr>
          <w:rFonts w:asciiTheme="minorHAnsi" w:hAnsiTheme="minorHAnsi" w:cstheme="minorHAnsi"/>
        </w:rPr>
        <w:t>Finančna zavarovanja lahko predloži samo eden izmed ponudnikov, ki nastopajo v skupni ponudbi, morajo pa biti izpolnjene vse zahteve (višina, veljavnost, itd.), ki so določene v teh navodilih.</w:t>
      </w:r>
    </w:p>
    <w:p w14:paraId="29AA21D7" w14:textId="77777777" w:rsidR="009C24EB" w:rsidRPr="004A0896" w:rsidRDefault="009C24EB" w:rsidP="009C24EB">
      <w:pPr>
        <w:ind w:left="0" w:firstLine="0"/>
        <w:jc w:val="both"/>
        <w:rPr>
          <w:rFonts w:asciiTheme="minorHAnsi" w:hAnsiTheme="minorHAnsi" w:cstheme="minorHAnsi"/>
          <w:color w:val="000000"/>
        </w:rPr>
      </w:pPr>
    </w:p>
    <w:p w14:paraId="29AA21D8"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Ne glede na možnost podaje skupne ponudbe bo naročnik iz postopka javnega naročanja izločil ponudnika, za katerega se bo upravičeno sklepalo, da je z drugimi gospodarskimi subjekti sklenil dogovor, katerega cilj ali učinek je preprečevati, omejevati ali izkrivljati konkurenco, na način, kot je predviden v 75. členu ZJN-3. </w:t>
      </w:r>
    </w:p>
    <w:p w14:paraId="29AA21D9" w14:textId="77777777" w:rsidR="009C24EB" w:rsidRPr="004A0896" w:rsidRDefault="009C24EB" w:rsidP="009C24EB">
      <w:pPr>
        <w:ind w:left="0" w:firstLine="0"/>
        <w:jc w:val="both"/>
        <w:rPr>
          <w:rFonts w:asciiTheme="minorHAnsi" w:hAnsiTheme="minorHAnsi" w:cstheme="minorHAnsi"/>
        </w:rPr>
      </w:pPr>
    </w:p>
    <w:p w14:paraId="29AA21DA" w14:textId="77777777" w:rsidR="009C24EB" w:rsidRPr="004A0896" w:rsidRDefault="009C24EB" w:rsidP="009C24EB">
      <w:pPr>
        <w:pStyle w:val="Heading2"/>
        <w:rPr>
          <w:rFonts w:asciiTheme="minorHAnsi" w:eastAsia="Calibri" w:hAnsiTheme="minorHAnsi" w:cstheme="minorHAnsi"/>
        </w:rPr>
      </w:pPr>
      <w:bookmarkStart w:id="45" w:name="_Toc484708705"/>
      <w:bookmarkStart w:id="46" w:name="_Toc484709027"/>
      <w:bookmarkStart w:id="47" w:name="_Toc1692966999"/>
      <w:bookmarkStart w:id="48" w:name="_Toc106347875"/>
      <w:r>
        <w:rPr>
          <w:rFonts w:asciiTheme="minorHAnsi" w:eastAsia="Calibri" w:hAnsiTheme="minorHAnsi" w:cstheme="minorHAnsi"/>
        </w:rPr>
        <w:t>Ponudba s podizvajalci</w:t>
      </w:r>
      <w:bookmarkEnd w:id="45"/>
      <w:bookmarkEnd w:id="46"/>
      <w:bookmarkEnd w:id="47"/>
      <w:bookmarkEnd w:id="48"/>
    </w:p>
    <w:p w14:paraId="29AA21DB"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Konkretno javno naročilo se uvršča pod storitve, zato je skladno z 2. odstavkom 94. člena ZJN-3 ponudnik v ponudbi dolžan navesti podizvajalce. </w:t>
      </w:r>
    </w:p>
    <w:p w14:paraId="29AA21DC" w14:textId="77777777" w:rsidR="009C24EB" w:rsidRPr="004A0896" w:rsidRDefault="009C24EB" w:rsidP="009C24EB">
      <w:pPr>
        <w:ind w:left="0" w:firstLine="0"/>
        <w:jc w:val="both"/>
        <w:rPr>
          <w:rFonts w:asciiTheme="minorHAnsi" w:hAnsiTheme="minorHAnsi" w:cstheme="minorHAnsi"/>
          <w:color w:val="000000"/>
        </w:rPr>
      </w:pPr>
    </w:p>
    <w:p w14:paraId="29AA21DD"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uveljavlja upravičenja iz 8. odstavka 94. člena ZJN-3, tako da mora glavni izvajalec navesti tudi podizvajalce svojih podizvajalcev ali nadaljnje podizvajalce v podizvajalski verigi.</w:t>
      </w:r>
    </w:p>
    <w:p w14:paraId="29AA21DE" w14:textId="77777777" w:rsidR="009C24EB" w:rsidRPr="004A0896" w:rsidRDefault="009C24EB" w:rsidP="009C24EB">
      <w:pPr>
        <w:ind w:left="0" w:firstLine="0"/>
        <w:jc w:val="both"/>
        <w:rPr>
          <w:rFonts w:asciiTheme="minorHAnsi" w:hAnsiTheme="minorHAnsi" w:cstheme="minorHAnsi"/>
          <w:color w:val="000000"/>
        </w:rPr>
      </w:pPr>
    </w:p>
    <w:p w14:paraId="29AA21DF"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javnih naročil, pri izvedbi katerih so vključeni podizvajalci in v kolikor podizvajalci v skladu in na način, določen v drugem in tretjem odstavku 94. člena ZJN-3 zahtevajo neposredna plačila, mora ponudnik v pogodbi o izvedbi javnega naročila pooblastiti naročnika, da na podlagi potrjenega računa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14:paraId="29AA21E0" w14:textId="77777777" w:rsidR="009C24EB" w:rsidRPr="004A0896" w:rsidRDefault="009C24EB" w:rsidP="009C24EB">
      <w:pPr>
        <w:ind w:left="0" w:firstLine="0"/>
        <w:jc w:val="both"/>
        <w:rPr>
          <w:rFonts w:asciiTheme="minorHAnsi" w:hAnsiTheme="minorHAnsi" w:cstheme="minorHAnsi"/>
          <w:color w:val="000000"/>
        </w:rPr>
      </w:pPr>
    </w:p>
    <w:p w14:paraId="29AA21E1"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Glavni izvajalec, ki v izvedbo javnega naročila vključi enega ali več podizvajalcev, mora imeti ob sklenitvi pogodbe z naročnikom ali v času njenega izvajanja, sklenjene veljavne pogodbe s podizvajalci. </w:t>
      </w:r>
    </w:p>
    <w:p w14:paraId="29AA21E2"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 v razmerju do naročnika v celoti odgovarja za izvedbo prejetega naročila, ne glede na število podizvajalcev, ki jih nevede v svoji ponudbi.</w:t>
      </w:r>
    </w:p>
    <w:p w14:paraId="29AA21E3"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da ponudnik nastopa s podizvajalcem, mora imeti vsak podizvajalec izpolnjene pogoje za osnovno sposobnost in sposobnost za opravljanje poklicne dejavnosti. To velja tudi za vse podizvajalce, ki jih ponudnik s soglasjem naročnika uvede v posel po sklenitvi pogodbe z naročnikom.</w:t>
      </w:r>
    </w:p>
    <w:p w14:paraId="29AA21E4" w14:textId="77777777" w:rsidR="009C24EB" w:rsidRPr="004A0896" w:rsidRDefault="009C24EB" w:rsidP="009C24EB">
      <w:pPr>
        <w:ind w:left="0" w:firstLine="0"/>
        <w:jc w:val="both"/>
        <w:rPr>
          <w:rFonts w:asciiTheme="minorHAnsi" w:hAnsiTheme="minorHAnsi" w:cstheme="minorHAnsi"/>
          <w:color w:val="000000"/>
        </w:rPr>
      </w:pPr>
    </w:p>
    <w:p w14:paraId="29AA21E5" w14:textId="77777777" w:rsidR="009C24EB" w:rsidRPr="004A0896" w:rsidRDefault="009C24EB" w:rsidP="009C24EB">
      <w:pPr>
        <w:pStyle w:val="Heading2"/>
        <w:rPr>
          <w:rFonts w:asciiTheme="minorHAnsi" w:eastAsia="Calibri" w:hAnsiTheme="minorHAnsi" w:cstheme="minorHAnsi"/>
        </w:rPr>
      </w:pPr>
      <w:bookmarkStart w:id="49" w:name="_Toc484708706"/>
      <w:bookmarkStart w:id="50" w:name="_Toc484709028"/>
      <w:bookmarkStart w:id="51" w:name="_Toc1126030275"/>
      <w:bookmarkStart w:id="52" w:name="_Toc106347876"/>
      <w:r>
        <w:rPr>
          <w:rFonts w:asciiTheme="minorHAnsi" w:eastAsia="Calibri" w:hAnsiTheme="minorHAnsi" w:cstheme="minorHAnsi"/>
        </w:rPr>
        <w:t>Uporaba zmogljivosti drugih subjektov</w:t>
      </w:r>
      <w:bookmarkEnd w:id="49"/>
      <w:bookmarkEnd w:id="50"/>
      <w:bookmarkEnd w:id="51"/>
      <w:bookmarkEnd w:id="52"/>
    </w:p>
    <w:p w14:paraId="29AA21E6" w14:textId="77777777" w:rsidR="009C24EB" w:rsidRPr="004A0896" w:rsidRDefault="009C24EB" w:rsidP="009C24EB">
      <w:pPr>
        <w:autoSpaceDE w:val="0"/>
        <w:autoSpaceDN w:val="0"/>
        <w:adjustRightInd w:val="0"/>
        <w:ind w:left="0" w:firstLine="0"/>
        <w:jc w:val="both"/>
        <w:rPr>
          <w:rFonts w:asciiTheme="minorHAnsi" w:hAnsiTheme="minorHAnsi" w:cstheme="minorHAnsi"/>
          <w:color w:val="000000"/>
        </w:rPr>
      </w:pPr>
      <w:r>
        <w:rPr>
          <w:rFonts w:asciiTheme="minorHAnsi" w:hAnsiTheme="minorHAnsi" w:cstheme="minorHAnsi"/>
        </w:rPr>
        <w:t>Ponudnik lahko glede pogojev v zvezi z ekonomskim in finančnim položajem ter tehnično in strokovno sposobnostjo po potrebi za posamezno javno naročilo uporabi zmogljivosti drugih subjektov, ne glede na pravno razmerje med njim in temi subjekti, skladno z določbami 81. člena  ZJN-3.</w:t>
      </w:r>
    </w:p>
    <w:p w14:paraId="29AA21E7" w14:textId="77777777" w:rsidR="009C24EB" w:rsidRPr="004A0896" w:rsidRDefault="009C24EB" w:rsidP="009C24EB">
      <w:pPr>
        <w:ind w:left="0" w:firstLine="0"/>
        <w:jc w:val="both"/>
        <w:rPr>
          <w:rFonts w:asciiTheme="minorHAnsi" w:hAnsiTheme="minorHAnsi" w:cstheme="minorHAnsi"/>
          <w:color w:val="000000"/>
        </w:rPr>
      </w:pPr>
    </w:p>
    <w:p w14:paraId="29AA21E8" w14:textId="77777777" w:rsidR="009C24EB" w:rsidRPr="004A0896" w:rsidRDefault="009C24EB" w:rsidP="009C24EB">
      <w:pPr>
        <w:pStyle w:val="Heading2"/>
        <w:rPr>
          <w:rFonts w:asciiTheme="minorHAnsi" w:eastAsia="Calibri" w:hAnsiTheme="minorHAnsi" w:cstheme="minorHAnsi"/>
          <w:color w:val="000000"/>
        </w:rPr>
      </w:pPr>
      <w:bookmarkStart w:id="53" w:name="_Toc484708707"/>
      <w:bookmarkStart w:id="54" w:name="_Toc484709029"/>
      <w:bookmarkStart w:id="55" w:name="_Toc1616046752"/>
      <w:bookmarkStart w:id="56" w:name="_Toc106347877"/>
      <w:r>
        <w:rPr>
          <w:rFonts w:asciiTheme="minorHAnsi" w:eastAsia="Calibri" w:hAnsiTheme="minorHAnsi" w:cstheme="minorHAnsi"/>
          <w:color w:val="000000" w:themeColor="text1"/>
        </w:rPr>
        <w:t>Ustavitev postopka, zavrnitev vseh ponudb, odstop od izvedbe javnega naročila in pogajanja</w:t>
      </w:r>
      <w:bookmarkEnd w:id="53"/>
      <w:bookmarkEnd w:id="54"/>
      <w:bookmarkEnd w:id="55"/>
      <w:bookmarkEnd w:id="56"/>
    </w:p>
    <w:p w14:paraId="29AA21E9"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lahko skladno z določili 90. člena ZJN-3 ustavi postopek oddaje javnega naročila zavrne vse ponudbe ali odstopi od izvedbe javnega naročila. Naročnik lahko za vsak sklop ločeno izda odločitev o oddaji naročila oz. sklep o izločitvi ali zavrnitvi vseh ponudb, v kolikor so za to podane okoliščine. Morebitni revizijski zahtevek ali podaljšanje roka za aktivnosti v določenem sklopu ne vplivajo na naročnikovo možnost nadaljevanja aktivnosti za ostale sklope. </w:t>
      </w:r>
    </w:p>
    <w:p w14:paraId="29AA21EA" w14:textId="77777777" w:rsidR="009C24EB" w:rsidRPr="004A0896" w:rsidRDefault="009C24EB" w:rsidP="009C24EB">
      <w:pPr>
        <w:ind w:left="0" w:firstLine="0"/>
        <w:jc w:val="both"/>
        <w:rPr>
          <w:rFonts w:asciiTheme="minorHAnsi" w:hAnsiTheme="minorHAnsi" w:cstheme="minorHAnsi"/>
          <w:color w:val="000000"/>
          <w:highlight w:val="yellow"/>
        </w:rPr>
      </w:pPr>
    </w:p>
    <w:p w14:paraId="29AA21ED"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lastRenderedPageBreak/>
        <w:t xml:space="preserve">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predložil zavajajoče informacije, ki bi lahko pomembno vplivale na odločitev o izključitvi, izboru ali oddaji javnega naročila. </w:t>
      </w:r>
    </w:p>
    <w:p w14:paraId="29AA21EE" w14:textId="77777777" w:rsidR="009C24EB" w:rsidRPr="004A0896" w:rsidRDefault="009C24EB" w:rsidP="009C24EB">
      <w:pPr>
        <w:ind w:left="0" w:firstLine="0"/>
        <w:jc w:val="both"/>
        <w:rPr>
          <w:rFonts w:asciiTheme="minorHAnsi" w:hAnsiTheme="minorHAnsi" w:cstheme="minorHAnsi"/>
          <w:color w:val="000000"/>
        </w:rPr>
      </w:pPr>
    </w:p>
    <w:p w14:paraId="29AA21EF"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rPr>
        <w:t>Naročnik si pridržuje pravico, da v primerih iz 44. (b) člena in 46. (a) člena ZJN-3 postopek oddaje javnega naročila nadaljuje s postopkom s pogajanji.</w:t>
      </w:r>
    </w:p>
    <w:p w14:paraId="29AA21F0" w14:textId="77777777" w:rsidR="009C24EB" w:rsidRPr="004A0896" w:rsidRDefault="009C24EB" w:rsidP="009C24EB">
      <w:pPr>
        <w:ind w:left="0" w:firstLine="0"/>
        <w:jc w:val="both"/>
        <w:rPr>
          <w:rFonts w:asciiTheme="minorHAnsi" w:hAnsiTheme="minorHAnsi" w:cstheme="minorHAnsi"/>
        </w:rPr>
      </w:pPr>
    </w:p>
    <w:p w14:paraId="29AA21F1" w14:textId="77777777" w:rsidR="009C24EB" w:rsidRPr="004A0896" w:rsidRDefault="4F5B0EB2" w:rsidP="009C24EB">
      <w:pPr>
        <w:pStyle w:val="Heading2"/>
        <w:rPr>
          <w:rFonts w:asciiTheme="minorHAnsi" w:eastAsia="Calibri" w:hAnsiTheme="minorHAnsi" w:cstheme="minorHAnsi"/>
        </w:rPr>
      </w:pPr>
      <w:bookmarkStart w:id="57" w:name="_Toc484708708"/>
      <w:bookmarkStart w:id="58" w:name="_Toc484709030"/>
      <w:bookmarkStart w:id="59" w:name="_Toc1674278460"/>
      <w:bookmarkStart w:id="60" w:name="_Toc106347878"/>
      <w:r>
        <w:rPr>
          <w:rFonts w:asciiTheme="minorHAnsi" w:eastAsia="Calibri" w:hAnsiTheme="minorHAnsi" w:cstheme="minorHAnsi"/>
        </w:rPr>
        <w:t>Dopolnjevanje, spreminjanje ter pojasnjevanje ponudb</w:t>
      </w:r>
      <w:bookmarkEnd w:id="57"/>
      <w:bookmarkEnd w:id="58"/>
      <w:bookmarkEnd w:id="59"/>
      <w:bookmarkEnd w:id="60"/>
    </w:p>
    <w:p w14:paraId="2C7B98C4" w14:textId="5D3A361D" w:rsidR="008D2903" w:rsidRPr="004A0896" w:rsidRDefault="4B90B6FD" w:rsidP="00F56416">
      <w:pPr>
        <w:ind w:left="0" w:firstLine="0"/>
        <w:jc w:val="both"/>
        <w:rPr>
          <w:rFonts w:asciiTheme="minorHAnsi" w:eastAsia="Arial" w:hAnsiTheme="minorHAnsi" w:cstheme="minorHAnsi"/>
          <w:lang w:val="sl"/>
        </w:rPr>
      </w:pPr>
      <w:r>
        <w:rPr>
          <w:rFonts w:asciiTheme="minorHAnsi" w:eastAsia="Arial" w:hAnsiTheme="minorHAnsi" w:cstheme="minorHAnsi"/>
          <w:lang w:val="sl"/>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3FE09DD" w14:textId="762BE84F" w:rsidR="4B90B6FD" w:rsidRPr="004A0896" w:rsidRDefault="4B90B6FD" w:rsidP="00F56416">
      <w:pPr>
        <w:ind w:left="0" w:firstLine="0"/>
        <w:jc w:val="both"/>
        <w:rPr>
          <w:rFonts w:asciiTheme="minorHAnsi" w:eastAsia="Arial" w:hAnsiTheme="minorHAnsi" w:cstheme="minorHAnsi"/>
          <w:lang w:val="sl"/>
        </w:rPr>
      </w:pPr>
      <w:r>
        <w:rPr>
          <w:rFonts w:asciiTheme="minorHAnsi" w:eastAsia="Arial" w:hAnsiTheme="minorHAnsi" w:cstheme="minorHAnsi"/>
          <w:lang w:val="sl"/>
        </w:rPr>
        <w:t>Po preteku roka za predložitev ponudb ponudbe ne bo več mogoče oddati.</w:t>
      </w:r>
    </w:p>
    <w:p w14:paraId="270273CD" w14:textId="77777777" w:rsidR="004A7273" w:rsidRPr="004A0896" w:rsidRDefault="004A7273" w:rsidP="009C24EB">
      <w:pPr>
        <w:ind w:left="0" w:firstLine="0"/>
        <w:jc w:val="both"/>
        <w:rPr>
          <w:rFonts w:asciiTheme="minorHAnsi" w:hAnsiTheme="minorHAnsi" w:cstheme="minorHAnsi"/>
          <w:color w:val="000000"/>
        </w:rPr>
      </w:pPr>
    </w:p>
    <w:p w14:paraId="29AA21F4"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bo v primeru dopolnjevanja ter pojasnjevanja ponudbe po poteku roka za odpiranje ponudb ravnal skladno z določili 89. člena ZJN-3.</w:t>
      </w:r>
    </w:p>
    <w:p w14:paraId="29AA21F5" w14:textId="77777777" w:rsidR="009C24EB" w:rsidRPr="004A0896" w:rsidRDefault="009C24EB" w:rsidP="009C24EB">
      <w:pPr>
        <w:ind w:left="0" w:firstLine="0"/>
        <w:jc w:val="both"/>
        <w:rPr>
          <w:rFonts w:asciiTheme="minorHAnsi" w:hAnsiTheme="minorHAnsi" w:cstheme="minorHAnsi"/>
        </w:rPr>
      </w:pPr>
    </w:p>
    <w:p w14:paraId="29AA21F6"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9AA21F7" w14:textId="77777777" w:rsidR="009C24EB" w:rsidRPr="004A0896" w:rsidRDefault="009C24EB" w:rsidP="009C24EB">
      <w:pPr>
        <w:ind w:left="0" w:firstLine="0"/>
        <w:jc w:val="both"/>
        <w:rPr>
          <w:rFonts w:asciiTheme="minorHAnsi" w:hAnsiTheme="minorHAnsi" w:cstheme="minorHAnsi"/>
          <w:sz w:val="28"/>
          <w:szCs w:val="28"/>
        </w:rPr>
      </w:pPr>
    </w:p>
    <w:p w14:paraId="29AA21F8"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9AA21F9" w14:textId="77777777" w:rsidR="009C24EB" w:rsidRPr="004A0896" w:rsidRDefault="009C24EB" w:rsidP="009C24EB">
      <w:pPr>
        <w:ind w:left="0" w:firstLine="0"/>
        <w:jc w:val="both"/>
        <w:rPr>
          <w:rFonts w:asciiTheme="minorHAnsi" w:hAnsiTheme="minorHAnsi" w:cstheme="minorHAnsi"/>
          <w:sz w:val="28"/>
          <w:szCs w:val="28"/>
        </w:rPr>
      </w:pPr>
    </w:p>
    <w:p w14:paraId="29AA21FA"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Razen kadar gre za popravek ali dopolnitev očitne napake, če zaradi tega popravka ali dopolnitve ni dejansko predlagana nova ponudba, ponudnik ne sme dopolnjevati ali popravljati:</w:t>
      </w:r>
    </w:p>
    <w:p w14:paraId="29AA21FB" w14:textId="77777777" w:rsidR="009C24EB" w:rsidRPr="004A0896" w:rsidRDefault="009C24EB" w:rsidP="009C24EB">
      <w:pPr>
        <w:numPr>
          <w:ilvl w:val="0"/>
          <w:numId w:val="7"/>
        </w:numPr>
        <w:ind w:left="459"/>
        <w:jc w:val="both"/>
        <w:rPr>
          <w:rFonts w:asciiTheme="minorHAnsi" w:hAnsiTheme="minorHAnsi" w:cstheme="minorHAnsi"/>
          <w:color w:val="000000"/>
        </w:rPr>
      </w:pPr>
      <w:r>
        <w:rPr>
          <w:rFonts w:asciiTheme="minorHAnsi" w:hAnsiTheme="minorHAnsi" w:cstheme="minorHAnsi"/>
          <w:color w:val="000000"/>
        </w:rPr>
        <w:t>svoje cene brez DDV na enoto, vrednosti postavke brez DDV, skupne vrednosti ponudbe brez DDV, razen kadar se skupna vrednost spremeni v skladu s sedmim odstavkom tega člena in ponudbe v okviru meril,</w:t>
      </w:r>
    </w:p>
    <w:p w14:paraId="29AA21FC" w14:textId="77777777" w:rsidR="009C24EB" w:rsidRPr="004A0896" w:rsidRDefault="009C24EB" w:rsidP="009C24EB">
      <w:pPr>
        <w:numPr>
          <w:ilvl w:val="0"/>
          <w:numId w:val="7"/>
        </w:numPr>
        <w:ind w:left="459"/>
        <w:jc w:val="both"/>
        <w:rPr>
          <w:rFonts w:asciiTheme="minorHAnsi" w:hAnsiTheme="minorHAnsi" w:cstheme="minorHAnsi"/>
          <w:color w:val="000000"/>
        </w:rPr>
      </w:pPr>
      <w:r>
        <w:rPr>
          <w:rFonts w:asciiTheme="minorHAnsi" w:hAnsiTheme="minorHAnsi" w:cstheme="minorHAnsi"/>
          <w:color w:val="000000"/>
        </w:rPr>
        <w:t>tistega dela ponudbe, ki se veže na tehnične specifikacije predmeta javnega naročila,</w:t>
      </w:r>
    </w:p>
    <w:p w14:paraId="29AA21FD"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tistih elementov ponudbe, ki vplivajo ali bi lahko vplivali na drugačno razvrstitev njegove ponudbe glede na preostale ponudbe, ki jih je naročnik prejel v postopku javnega naročanja.</w:t>
      </w:r>
    </w:p>
    <w:p w14:paraId="29AA21FE" w14:textId="77777777" w:rsidR="009C24EB" w:rsidRPr="004A0896" w:rsidRDefault="009C24EB" w:rsidP="009C24EB">
      <w:pPr>
        <w:ind w:left="0" w:firstLine="0"/>
        <w:jc w:val="both"/>
        <w:rPr>
          <w:rFonts w:asciiTheme="minorHAnsi" w:hAnsiTheme="minorHAnsi" w:cstheme="minorHAnsi"/>
          <w:color w:val="000000"/>
        </w:rPr>
      </w:pPr>
    </w:p>
    <w:p w14:paraId="29AA21FF"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9AA2200" w14:textId="77777777" w:rsidR="009C24EB" w:rsidRPr="004A0896" w:rsidRDefault="009C24EB" w:rsidP="009C24EB">
      <w:pPr>
        <w:autoSpaceDE w:val="0"/>
        <w:autoSpaceDN w:val="0"/>
        <w:adjustRightInd w:val="0"/>
        <w:ind w:left="0" w:firstLine="0"/>
        <w:jc w:val="both"/>
        <w:rPr>
          <w:rFonts w:asciiTheme="minorHAnsi" w:hAnsiTheme="minorHAnsi" w:cstheme="minorHAnsi"/>
        </w:rPr>
      </w:pPr>
    </w:p>
    <w:p w14:paraId="29AA2201" w14:textId="77777777" w:rsidR="009C24EB" w:rsidRPr="004A0896" w:rsidRDefault="009C24EB" w:rsidP="009C24EB">
      <w:pPr>
        <w:autoSpaceDE w:val="0"/>
        <w:autoSpaceDN w:val="0"/>
        <w:adjustRightInd w:val="0"/>
        <w:ind w:left="0" w:firstLine="0"/>
        <w:jc w:val="both"/>
        <w:rPr>
          <w:rFonts w:asciiTheme="minorHAnsi" w:hAnsiTheme="minorHAnsi" w:cstheme="minorHAnsi"/>
        </w:rPr>
      </w:pPr>
      <w:r>
        <w:rPr>
          <w:rFonts w:asciiTheme="minorHAnsi" w:hAnsiTheme="minorHAnsi" w:cstheme="minorHAnsi"/>
        </w:rPr>
        <w:lastRenderedPageBreak/>
        <w:t>Naročnik bo Državni revizijski komisiji podal predlog za uvedbo postopka o prekršku:</w:t>
      </w:r>
    </w:p>
    <w:p w14:paraId="29AA2202" w14:textId="77777777" w:rsidR="009C24EB" w:rsidRPr="004A0896" w:rsidRDefault="009C24EB" w:rsidP="009C24EB">
      <w:pPr>
        <w:numPr>
          <w:ilvl w:val="0"/>
          <w:numId w:val="32"/>
        </w:numPr>
        <w:autoSpaceDE w:val="0"/>
        <w:autoSpaceDN w:val="0"/>
        <w:adjustRightInd w:val="0"/>
        <w:ind w:left="426"/>
        <w:jc w:val="both"/>
        <w:rPr>
          <w:rFonts w:asciiTheme="minorHAnsi" w:hAnsiTheme="minorHAnsi" w:cstheme="minorHAnsi"/>
        </w:rPr>
      </w:pPr>
      <w:r>
        <w:rPr>
          <w:rFonts w:asciiTheme="minorHAnsi" w:hAnsiTheme="minorHAnsi" w:cstheme="minorHAnsi"/>
        </w:rPr>
        <w:t>v primeru, da se bo pri naročniku pojavil utemeljen sum, da je ponudnik v postopku javnega naročila predložil neresnično izjavo ali ponarejeno ali spremenjeno listino kot pravo v skladu z enajstim odstavkom 89. člena ZJN-3,</w:t>
      </w:r>
    </w:p>
    <w:p w14:paraId="29AA2203" w14:textId="77777777" w:rsidR="009C24EB" w:rsidRPr="004A0896" w:rsidRDefault="009C24EB" w:rsidP="009C24EB">
      <w:pPr>
        <w:numPr>
          <w:ilvl w:val="0"/>
          <w:numId w:val="32"/>
        </w:numPr>
        <w:autoSpaceDE w:val="0"/>
        <w:autoSpaceDN w:val="0"/>
        <w:adjustRightInd w:val="0"/>
        <w:ind w:left="426"/>
        <w:jc w:val="both"/>
        <w:rPr>
          <w:rFonts w:asciiTheme="minorHAnsi" w:hAnsiTheme="minorHAnsi" w:cstheme="minorHAnsi"/>
        </w:rPr>
      </w:pPr>
      <w:r>
        <w:rPr>
          <w:rFonts w:asciiTheme="minorHAnsi" w:hAnsiTheme="minorHAnsi" w:cstheme="minorHAnsi"/>
        </w:rPr>
        <w:t>če glavni izvajalec ne ravna v skladu s 94. členom ZJN-3.</w:t>
      </w:r>
    </w:p>
    <w:p w14:paraId="29AA2204" w14:textId="77777777" w:rsidR="009C24EB" w:rsidRPr="004A0896" w:rsidRDefault="009C24EB" w:rsidP="009C24EB">
      <w:pPr>
        <w:ind w:left="0" w:firstLine="0"/>
        <w:jc w:val="both"/>
        <w:rPr>
          <w:rFonts w:asciiTheme="minorHAnsi" w:hAnsiTheme="minorHAnsi" w:cstheme="minorHAnsi"/>
          <w:color w:val="000000"/>
        </w:rPr>
      </w:pPr>
    </w:p>
    <w:p w14:paraId="29AA2205" w14:textId="77777777" w:rsidR="009C24EB" w:rsidRPr="004A0896" w:rsidRDefault="009C24EB" w:rsidP="009C24EB">
      <w:pPr>
        <w:pStyle w:val="Heading2"/>
        <w:rPr>
          <w:rFonts w:asciiTheme="minorHAnsi" w:eastAsia="Calibri" w:hAnsiTheme="minorHAnsi" w:cstheme="minorHAnsi"/>
        </w:rPr>
      </w:pPr>
      <w:bookmarkStart w:id="61" w:name="_Toc484708709"/>
      <w:bookmarkStart w:id="62" w:name="_Toc484709031"/>
      <w:bookmarkStart w:id="63" w:name="_Toc1693411691"/>
      <w:bookmarkStart w:id="64" w:name="_Toc106347879"/>
      <w:r>
        <w:rPr>
          <w:rFonts w:asciiTheme="minorHAnsi" w:eastAsia="Calibri" w:hAnsiTheme="minorHAnsi" w:cstheme="minorHAnsi"/>
        </w:rPr>
        <w:t>Obvestilo o oddaji naročila</w:t>
      </w:r>
      <w:bookmarkEnd w:id="61"/>
      <w:bookmarkEnd w:id="62"/>
      <w:bookmarkEnd w:id="63"/>
      <w:bookmarkEnd w:id="64"/>
    </w:p>
    <w:p w14:paraId="29AA2206" w14:textId="77777777" w:rsidR="009C24EB" w:rsidRPr="004A0896" w:rsidRDefault="009C24EB" w:rsidP="009C24EB">
      <w:pPr>
        <w:ind w:left="0" w:firstLine="0"/>
        <w:jc w:val="both"/>
        <w:rPr>
          <w:rFonts w:asciiTheme="minorHAnsi" w:hAnsiTheme="minorHAnsi" w:cstheme="minorHAnsi"/>
          <w:b/>
          <w:bCs/>
          <w:color w:val="000000"/>
          <w:u w:val="single"/>
        </w:rPr>
      </w:pPr>
      <w:r>
        <w:rPr>
          <w:rFonts w:asciiTheme="minorHAnsi" w:hAnsiTheme="minorHAnsi" w:cstheme="minorHAnsi"/>
          <w:color w:val="000000"/>
        </w:rPr>
        <w:t xml:space="preserve">Po sprejemu odločitve o oddaji naročila bo naročnik slednjo </w:t>
      </w:r>
      <w:r>
        <w:rPr>
          <w:rFonts w:asciiTheme="minorHAnsi" w:hAnsiTheme="minorHAnsi" w:cstheme="minorHAnsi"/>
          <w:b/>
          <w:bCs/>
          <w:color w:val="000000"/>
          <w:u w:val="single"/>
        </w:rPr>
        <w:t>objavil na portalu javnih naročil</w:t>
      </w:r>
      <w:r>
        <w:rPr>
          <w:rFonts w:asciiTheme="minorHAnsi" w:hAnsiTheme="minorHAnsi" w:cstheme="minorHAnsi"/>
          <w:color w:val="000000"/>
        </w:rPr>
        <w:t xml:space="preserve">. Naročnik o vseh odločitvah obvesti ponudnike in kandidate na način, da odločitev objavi na portalu javnih naročil. </w:t>
      </w:r>
      <w:r>
        <w:rPr>
          <w:rFonts w:asciiTheme="minorHAnsi" w:hAnsiTheme="minorHAnsi" w:cstheme="minorHAnsi"/>
          <w:b/>
          <w:bCs/>
          <w:color w:val="000000"/>
          <w:u w:val="single"/>
        </w:rPr>
        <w:t>Odločitev se šteje za vročeno z dnem objave na portalu javnih naročil. </w:t>
      </w:r>
    </w:p>
    <w:p w14:paraId="29AA2207" w14:textId="77777777" w:rsidR="009C24EB" w:rsidRPr="004A0896" w:rsidRDefault="009C24EB" w:rsidP="009C24EB">
      <w:pPr>
        <w:ind w:left="0" w:firstLine="0"/>
        <w:jc w:val="both"/>
        <w:rPr>
          <w:rFonts w:asciiTheme="minorHAnsi" w:hAnsiTheme="minorHAnsi" w:cstheme="minorHAnsi"/>
          <w:sz w:val="28"/>
          <w:szCs w:val="28"/>
        </w:rPr>
      </w:pPr>
    </w:p>
    <w:p w14:paraId="29AA2208" w14:textId="77777777" w:rsidR="009C24EB" w:rsidRPr="004A0896" w:rsidRDefault="009C24EB" w:rsidP="009C24EB">
      <w:pPr>
        <w:ind w:left="0" w:firstLine="0"/>
        <w:jc w:val="both"/>
        <w:rPr>
          <w:rFonts w:asciiTheme="minorHAnsi" w:hAnsiTheme="minorHAnsi" w:cstheme="minorHAnsi"/>
          <w:sz w:val="28"/>
          <w:szCs w:val="28"/>
        </w:rPr>
      </w:pPr>
      <w:r>
        <w:rPr>
          <w:rFonts w:asciiTheme="minorHAnsi" w:hAnsiTheme="minorHAnsi" w:cstheme="minorHAnsi"/>
          <w:b/>
          <w:bCs/>
          <w:color w:val="000000"/>
        </w:rPr>
        <w:t>Ponudnike opozarjamo, da so sami dolžni spremljati objave odločitev na portalu javnih naročil.</w:t>
      </w:r>
    </w:p>
    <w:p w14:paraId="29AA2209" w14:textId="77777777" w:rsidR="009C24EB" w:rsidRPr="004A0896" w:rsidRDefault="009C24EB" w:rsidP="009C24EB">
      <w:pPr>
        <w:ind w:left="0" w:firstLine="0"/>
        <w:jc w:val="both"/>
        <w:rPr>
          <w:rFonts w:asciiTheme="minorHAnsi" w:hAnsiTheme="minorHAnsi" w:cstheme="minorHAnsi"/>
          <w:color w:val="000000"/>
        </w:rPr>
      </w:pPr>
    </w:p>
    <w:p w14:paraId="29AA220A" w14:textId="24214CBA"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lahko do pravnomočnosti odločitve o oddaji javnega naročila z namenom odprave nezakonitosti po predhodni ugotovitvi utemeljenosti, svojo odločitev na lastno pobudo spremeni in sprejme novo odločitev, s katero nadomesti prejšnjo. Odločitev postane pravnomočna z dnem, ko zoper njo ni mogoče zahtevati pravnega varstva.</w:t>
      </w:r>
    </w:p>
    <w:p w14:paraId="29AA220B" w14:textId="77777777" w:rsidR="009C24EB" w:rsidRPr="004A0896" w:rsidRDefault="009C24EB" w:rsidP="009C24EB">
      <w:pPr>
        <w:ind w:left="0" w:firstLine="0"/>
        <w:jc w:val="both"/>
        <w:rPr>
          <w:rFonts w:asciiTheme="minorHAnsi" w:hAnsiTheme="minorHAnsi" w:cstheme="minorHAnsi"/>
          <w:color w:val="000000"/>
        </w:rPr>
      </w:pPr>
    </w:p>
    <w:p w14:paraId="29AA220E" w14:textId="4B588F59" w:rsidR="009C24EB" w:rsidRPr="004A0896" w:rsidRDefault="009C24EB" w:rsidP="00AA7359">
      <w:pPr>
        <w:pStyle w:val="Heading2"/>
        <w:rPr>
          <w:rFonts w:asciiTheme="minorHAnsi" w:eastAsia="Calibri" w:hAnsiTheme="minorHAnsi" w:cstheme="minorHAnsi"/>
          <w:color w:val="000000"/>
        </w:rPr>
      </w:pPr>
      <w:bookmarkStart w:id="65" w:name="_Toc484708710"/>
      <w:bookmarkStart w:id="66" w:name="_Toc484709032"/>
      <w:bookmarkStart w:id="67" w:name="_Toc1703633823"/>
      <w:bookmarkStart w:id="68" w:name="_Toc106347880"/>
      <w:r>
        <w:rPr>
          <w:rFonts w:asciiTheme="minorHAnsi" w:eastAsia="Calibri" w:hAnsiTheme="minorHAnsi" w:cstheme="minorHAnsi"/>
          <w:color w:val="000000" w:themeColor="text1"/>
        </w:rPr>
        <w:t>Sklenitev pogodbe ter spremembe pogodbe</w:t>
      </w:r>
      <w:bookmarkEnd w:id="65"/>
      <w:bookmarkEnd w:id="66"/>
      <w:bookmarkEnd w:id="67"/>
      <w:bookmarkEnd w:id="68"/>
    </w:p>
    <w:p w14:paraId="29AA220F" w14:textId="6B335766"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Izbrani ponudnik bo za posamezni sklop pozvan k podpisu pogodbe</w:t>
      </w:r>
      <w:r w:rsidR="0027771C">
        <w:rPr>
          <w:rFonts w:asciiTheme="minorHAnsi" w:hAnsiTheme="minorHAnsi" w:cstheme="minorHAnsi"/>
          <w:color w:val="000000"/>
        </w:rPr>
        <w:t xml:space="preserve"> oz. bosta oba sklopa združena v eni pogodbi</w:t>
      </w:r>
      <w:r w:rsidR="0088207B">
        <w:rPr>
          <w:rFonts w:asciiTheme="minorHAnsi" w:hAnsiTheme="minorHAnsi" w:cstheme="minorHAnsi"/>
          <w:color w:val="000000"/>
        </w:rPr>
        <w:t>, če bo za oba sklopa izbran en ponudnik</w:t>
      </w:r>
      <w:r>
        <w:rPr>
          <w:rFonts w:asciiTheme="minorHAnsi" w:hAnsiTheme="minorHAnsi" w:cstheme="minorHAnsi"/>
          <w:color w:val="000000"/>
        </w:rPr>
        <w:t>. Pogodba bo v primeru zahtevanega zavarovanja za dobro izvedbo sklenjena pod odložnim pogojem do predložitve zahtevanega zavarovanja naročniku in do izpolnitve morebitnih drugih pogojev, kot izhajajo iz vzorca pogodbe in te razpisne dokumentacije. Če se med trajanjem izvedbe pogodbe spremenijo pogodbena določila, se mora temu ustrezno spremeniti tudi zavarovanje oziroma podaljšati njena veljavnost.</w:t>
      </w:r>
    </w:p>
    <w:p w14:paraId="29AA2210" w14:textId="77777777" w:rsidR="009C24EB" w:rsidRPr="004A0896" w:rsidRDefault="009C24EB" w:rsidP="009C24EB">
      <w:pPr>
        <w:ind w:left="0" w:firstLine="0"/>
        <w:jc w:val="both"/>
        <w:rPr>
          <w:rFonts w:asciiTheme="minorHAnsi" w:hAnsiTheme="minorHAnsi" w:cstheme="minorHAnsi"/>
          <w:color w:val="000000"/>
        </w:rPr>
      </w:pPr>
    </w:p>
    <w:p w14:paraId="29AA2211" w14:textId="23A94AC3" w:rsidR="009C24EB" w:rsidRPr="004A0896" w:rsidRDefault="009C24EB" w:rsidP="59EFB9F6">
      <w:pPr>
        <w:ind w:left="0" w:firstLine="0"/>
        <w:jc w:val="both"/>
        <w:rPr>
          <w:rFonts w:asciiTheme="minorHAnsi" w:eastAsiaTheme="minorEastAsia" w:hAnsiTheme="minorHAnsi" w:cstheme="minorHAnsi"/>
          <w:color w:val="000000"/>
        </w:rPr>
      </w:pPr>
      <w:r>
        <w:rPr>
          <w:rFonts w:asciiTheme="minorHAnsi" w:eastAsiaTheme="minorEastAsia" w:hAnsiTheme="minorHAnsi" w:cstheme="minorHAnsi"/>
          <w:color w:val="000000" w:themeColor="text1"/>
        </w:rPr>
        <w:t>Če se izbrani ponudnik v osmih (8) dneh od prejema poziva k podpisu pogodbe ne bo odzval z vračilom podpisane verzije pogodbe in jo poslal ali izročil na naslov/sedež naročnika (oddajna teorija), lahko naročnik šteje, da je izbrani ponudnik odstopil od ponudbe.</w:t>
      </w:r>
    </w:p>
    <w:p w14:paraId="29AA2212" w14:textId="77777777" w:rsidR="009C24EB" w:rsidRPr="004A0896" w:rsidRDefault="009C24EB" w:rsidP="009C24EB">
      <w:pPr>
        <w:ind w:left="0" w:firstLine="0"/>
        <w:jc w:val="both"/>
        <w:rPr>
          <w:rFonts w:asciiTheme="minorHAnsi" w:hAnsiTheme="minorHAnsi" w:cstheme="minorHAnsi"/>
          <w:sz w:val="28"/>
          <w:szCs w:val="28"/>
        </w:rPr>
      </w:pPr>
    </w:p>
    <w:p w14:paraId="29AA2213"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9AA2214" w14:textId="77777777" w:rsidR="009C24EB" w:rsidRPr="004A0896" w:rsidRDefault="009C24EB" w:rsidP="009C24EB">
      <w:pPr>
        <w:ind w:left="0" w:firstLine="0"/>
        <w:jc w:val="both"/>
        <w:rPr>
          <w:rFonts w:asciiTheme="minorHAnsi" w:hAnsiTheme="minorHAnsi" w:cstheme="minorHAnsi"/>
          <w:sz w:val="28"/>
          <w:szCs w:val="28"/>
        </w:rPr>
      </w:pPr>
    </w:p>
    <w:p w14:paraId="29AA2215"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skladu z ZJN-3 se lahko pogodba o izvedbi javnega naročila spremeni brez novega postopka javnega naročanja v katerem koli od naslednjih primerov:</w:t>
      </w:r>
    </w:p>
    <w:p w14:paraId="29AA2216" w14:textId="7333B047" w:rsidR="009C24EB" w:rsidRPr="004A0896"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14:paraId="29AA2217" w14:textId="77777777" w:rsidR="009C24EB" w:rsidRPr="004A0896"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za dodatne dobave storitev, ki jih izvede prvotni izvajalec, če so potrebne, čeprav niso bile vključene v prvotno javno naročilo, in če zamenjava izvajalca:</w:t>
      </w:r>
    </w:p>
    <w:p w14:paraId="29AA2218" w14:textId="77777777" w:rsidR="009C24EB" w:rsidRPr="004A0896"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ni mogoča iz ekonomskih ali tehničnih razlogov, kot so zahteve glede zamenljivosti ali interoperabilnosti z obstoječo opremo, storitvami ali inštalacijami, naročenimi v okviru prvotnega javnega naročila, ter</w:t>
      </w:r>
    </w:p>
    <w:p w14:paraId="29AA2219" w14:textId="77777777" w:rsidR="009C24EB" w:rsidRPr="004A0896"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bi naročniku povzročila velike nevšečnosti ali znatno podvajanje stroškov;</w:t>
      </w:r>
    </w:p>
    <w:p w14:paraId="29AA221A" w14:textId="77777777" w:rsidR="009C24EB" w:rsidRPr="004A0896"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lastRenderedPageBreak/>
        <w:t>če je sprememba potrebna zaradi okoliščin, ki jih skrben naročnik ni mogel predvideti, in sprememba ne spreminja splošne narave javnega naročila;</w:t>
      </w:r>
    </w:p>
    <w:p w14:paraId="29AA221B" w14:textId="77777777" w:rsidR="009C24EB" w:rsidRPr="004A0896"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če izvajalca, ki mu je naročnik prvotno oddal javno naročilo, zamenja nov izvajalec kot posledica enega od naslednjih razlogov:</w:t>
      </w:r>
    </w:p>
    <w:p w14:paraId="29AA221C" w14:textId="77777777" w:rsidR="009C24EB" w:rsidRPr="004A0896"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nedvoumna določba o reviziji ali opcija v skladu z a. točko;</w:t>
      </w:r>
    </w:p>
    <w:p w14:paraId="29AA221D" w14:textId="77777777" w:rsidR="009C24EB" w:rsidRPr="004A0896" w:rsidRDefault="009C24EB" w:rsidP="001B1C2C">
      <w:pPr>
        <w:numPr>
          <w:ilvl w:val="1"/>
          <w:numId w:val="8"/>
        </w:numPr>
        <w:jc w:val="both"/>
        <w:rPr>
          <w:rFonts w:asciiTheme="minorHAnsi" w:hAnsiTheme="minorHAnsi" w:cstheme="minorHAnsi"/>
          <w:color w:val="000000"/>
        </w:rPr>
      </w:pPr>
      <w:r>
        <w:rPr>
          <w:rFonts w:asciiTheme="minorHAnsi" w:hAnsiTheme="minorHAnsi" w:cstheme="minorHAnsi"/>
          <w:color w:val="000000"/>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9AA221E" w14:textId="77777777" w:rsidR="009C24EB" w:rsidRPr="004A0896" w:rsidRDefault="009C24EB" w:rsidP="001B1C2C">
      <w:pPr>
        <w:numPr>
          <w:ilvl w:val="0"/>
          <w:numId w:val="9"/>
        </w:numPr>
        <w:jc w:val="both"/>
        <w:rPr>
          <w:rFonts w:asciiTheme="minorHAnsi" w:hAnsiTheme="minorHAnsi" w:cstheme="minorHAnsi"/>
          <w:color w:val="000000"/>
        </w:rPr>
      </w:pPr>
      <w:r>
        <w:rPr>
          <w:rFonts w:asciiTheme="minorHAnsi" w:hAnsiTheme="minorHAnsi" w:cstheme="minorHAnsi"/>
          <w:color w:val="000000"/>
        </w:rPr>
        <w:t>če sprememba ne glede na njeno vrednost ni bistvena.</w:t>
      </w:r>
    </w:p>
    <w:p w14:paraId="29AA221F" w14:textId="77777777" w:rsidR="009C24EB" w:rsidRPr="004A0896" w:rsidRDefault="009C24EB" w:rsidP="009C24EB">
      <w:pPr>
        <w:ind w:left="0" w:firstLine="0"/>
        <w:jc w:val="both"/>
        <w:rPr>
          <w:rFonts w:asciiTheme="minorHAnsi" w:hAnsiTheme="minorHAnsi" w:cstheme="minorHAnsi"/>
          <w:color w:val="000000"/>
        </w:rPr>
      </w:pPr>
    </w:p>
    <w:p w14:paraId="29AA2220"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iz b. in c. točke kakršnokoli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29AA2221" w14:textId="77777777" w:rsidR="009C24EB" w:rsidRPr="004A0896" w:rsidRDefault="009C24EB" w:rsidP="009C24EB">
      <w:pPr>
        <w:ind w:left="0" w:firstLine="0"/>
        <w:jc w:val="both"/>
        <w:rPr>
          <w:rFonts w:asciiTheme="minorHAnsi" w:hAnsiTheme="minorHAnsi" w:cstheme="minorHAnsi"/>
          <w:sz w:val="24"/>
          <w:szCs w:val="24"/>
        </w:rPr>
      </w:pPr>
    </w:p>
    <w:p w14:paraId="29AA2222"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9AA2223"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9AA2224"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sprememba spreminja ekonomsko ravnotežje pogodbe o izvedbi javnega naročila v korist izvajalca na način, ki ni bil predviden v prvotni pogodbi;</w:t>
      </w:r>
    </w:p>
    <w:p w14:paraId="29AA2225"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zaradi spremembe je znatno razširjen obseg pogodbe o izvedbi javnega naročila;</w:t>
      </w:r>
    </w:p>
    <w:p w14:paraId="29AA2226"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drug gospodarski subjekt zamenja prvotnega izvajalca v primeru, ki ni naveden v d. točki.</w:t>
      </w:r>
    </w:p>
    <w:p w14:paraId="29AA2227" w14:textId="77777777" w:rsidR="009C24EB" w:rsidRPr="004A0896" w:rsidRDefault="009C24EB" w:rsidP="009C24EB">
      <w:pPr>
        <w:ind w:left="0" w:firstLine="0"/>
        <w:jc w:val="both"/>
        <w:rPr>
          <w:rFonts w:asciiTheme="minorHAnsi" w:hAnsiTheme="minorHAnsi" w:cstheme="minorHAnsi"/>
          <w:color w:val="000000"/>
        </w:rPr>
      </w:pPr>
    </w:p>
    <w:p w14:paraId="29AA2228"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Ne šteje se za bistveno spremembo pogodbe, če gre za:</w:t>
      </w:r>
    </w:p>
    <w:p w14:paraId="29AA2229"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 xml:space="preserve">uvedbo nove relacije s strani naročnika; </w:t>
      </w:r>
    </w:p>
    <w:p w14:paraId="29AA222A"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 xml:space="preserve">spremembo relacije s strani naročnika med šolskim letom; </w:t>
      </w:r>
    </w:p>
    <w:p w14:paraId="29AA222B" w14:textId="77777777" w:rsidR="009C24EB" w:rsidRPr="004A0896" w:rsidRDefault="009C24EB" w:rsidP="009C24EB">
      <w:pPr>
        <w:numPr>
          <w:ilvl w:val="0"/>
          <w:numId w:val="9"/>
        </w:numPr>
        <w:jc w:val="both"/>
        <w:rPr>
          <w:rFonts w:asciiTheme="minorHAnsi" w:hAnsiTheme="minorHAnsi" w:cstheme="minorHAnsi"/>
          <w:color w:val="000000"/>
        </w:rPr>
      </w:pPr>
      <w:r>
        <w:rPr>
          <w:rFonts w:asciiTheme="minorHAnsi" w:hAnsiTheme="minorHAnsi" w:cstheme="minorHAnsi"/>
          <w:color w:val="000000"/>
        </w:rPr>
        <w:t xml:space="preserve">spremembo števila otrok, ki se na posamezni relaciji vozijo in se posledično spremeni potreba po velikosti vozila ali </w:t>
      </w:r>
    </w:p>
    <w:p w14:paraId="15891754" w14:textId="5B6406E9" w:rsidR="00D300B0" w:rsidRPr="004A0896" w:rsidRDefault="009C24EB" w:rsidP="00D300B0">
      <w:pPr>
        <w:numPr>
          <w:ilvl w:val="0"/>
          <w:numId w:val="9"/>
        </w:numPr>
        <w:jc w:val="both"/>
        <w:rPr>
          <w:rFonts w:asciiTheme="minorHAnsi" w:hAnsiTheme="minorHAnsi" w:cstheme="minorHAnsi"/>
          <w:color w:val="000000"/>
        </w:rPr>
      </w:pPr>
      <w:r>
        <w:rPr>
          <w:rFonts w:asciiTheme="minorHAnsi" w:hAnsiTheme="minorHAnsi" w:cstheme="minorHAnsi"/>
          <w:color w:val="000000"/>
        </w:rPr>
        <w:t>spremembo potrebe po velikosti vozila, neglede na razlog spremembe.</w:t>
      </w:r>
    </w:p>
    <w:p w14:paraId="29AA222D" w14:textId="77777777" w:rsidR="009C24EB" w:rsidRPr="004A0896" w:rsidRDefault="009C24EB" w:rsidP="009C24EB">
      <w:pPr>
        <w:ind w:left="0" w:firstLine="0"/>
        <w:jc w:val="both"/>
        <w:rPr>
          <w:rFonts w:asciiTheme="minorHAnsi" w:hAnsiTheme="minorHAnsi" w:cstheme="minorHAnsi"/>
          <w:color w:val="000000"/>
        </w:rPr>
      </w:pPr>
    </w:p>
    <w:p w14:paraId="402B2865" w14:textId="0EA9C89F" w:rsidR="00D300B0" w:rsidRPr="004A0896" w:rsidRDefault="00A570B3" w:rsidP="0076672F">
      <w:pPr>
        <w:pStyle w:val="Heading2"/>
        <w:jc w:val="both"/>
        <w:rPr>
          <w:rFonts w:asciiTheme="minorHAnsi" w:eastAsia="Calibri" w:hAnsiTheme="minorHAnsi" w:cstheme="minorHAnsi"/>
        </w:rPr>
      </w:pPr>
      <w:bookmarkStart w:id="69" w:name="_Toc1708886703"/>
      <w:bookmarkStart w:id="70" w:name="_Toc106347881"/>
      <w:r>
        <w:rPr>
          <w:rFonts w:asciiTheme="minorHAnsi" w:eastAsia="Calibri" w:hAnsiTheme="minorHAnsi" w:cstheme="minorHAnsi"/>
        </w:rPr>
        <w:t>Neoddana ponudba ali nedopustna ponudba</w:t>
      </w:r>
      <w:bookmarkEnd w:id="69"/>
      <w:bookmarkEnd w:id="70"/>
    </w:p>
    <w:p w14:paraId="7236124F" w14:textId="5D1D9E18" w:rsidR="00A570B3" w:rsidRPr="004A0896" w:rsidRDefault="007F7A58" w:rsidP="0076672F">
      <w:pPr>
        <w:ind w:left="0" w:firstLine="0"/>
        <w:jc w:val="both"/>
        <w:rPr>
          <w:rFonts w:asciiTheme="minorHAnsi" w:hAnsiTheme="minorHAnsi" w:cstheme="minorHAnsi"/>
        </w:rPr>
      </w:pPr>
      <w:r>
        <w:rPr>
          <w:rFonts w:asciiTheme="minorHAnsi" w:hAnsiTheme="minorHAnsi" w:cstheme="minorHAnsi"/>
        </w:rPr>
        <w:t>V primeru, če naročnik v postopku javnega naročanja ne bo prejel nobene ponudbe ali nobene ustrezne ponudbe, bo naročilo oddal po postopku s pogajanji brez predhodne objave, skladno z a. točko prvega odstavka 46. člena ZJN-</w:t>
      </w:r>
      <w:r w:rsidR="00F97189">
        <w:rPr>
          <w:rFonts w:asciiTheme="minorHAnsi" w:hAnsiTheme="minorHAnsi" w:cstheme="minorHAnsi"/>
        </w:rPr>
        <w:t>3</w:t>
      </w:r>
      <w:r>
        <w:rPr>
          <w:rFonts w:asciiTheme="minorHAnsi" w:hAnsiTheme="minorHAnsi" w:cstheme="minorHAnsi"/>
        </w:rPr>
        <w:t xml:space="preserve">. </w:t>
      </w:r>
    </w:p>
    <w:p w14:paraId="4C62B2CB" w14:textId="77777777" w:rsidR="004A316C" w:rsidRPr="004A0896" w:rsidRDefault="004A316C" w:rsidP="007F7A58">
      <w:pPr>
        <w:ind w:left="0" w:firstLine="0"/>
        <w:rPr>
          <w:rFonts w:asciiTheme="minorHAnsi" w:hAnsiTheme="minorHAnsi" w:cstheme="minorHAnsi"/>
        </w:rPr>
      </w:pPr>
    </w:p>
    <w:p w14:paraId="2B0E062C" w14:textId="53A1A760" w:rsidR="009C47FB" w:rsidRPr="004A0896" w:rsidRDefault="009C47FB" w:rsidP="007F7A58">
      <w:pPr>
        <w:ind w:left="0" w:firstLine="0"/>
        <w:rPr>
          <w:rFonts w:asciiTheme="minorHAnsi" w:hAnsiTheme="minorHAnsi" w:cstheme="minorHAnsi"/>
        </w:rPr>
      </w:pPr>
      <w:r>
        <w:rPr>
          <w:rFonts w:asciiTheme="minorHAnsi" w:hAnsiTheme="minorHAnsi" w:cstheme="minorHAnsi"/>
        </w:rPr>
        <w:t>Za neustrezno ponudbo šteje naročnik ponudbo, ki ni relevantna za predmetno javno naročilo, ker brez bistvenih sprememb očitno ne ustreza potrebam in zahtevam naročnika, ki so določene v tej dokumentaciji.</w:t>
      </w:r>
    </w:p>
    <w:p w14:paraId="52AE3763" w14:textId="77777777" w:rsidR="00081DF7" w:rsidRPr="004A0896" w:rsidRDefault="00081DF7" w:rsidP="007F7A58">
      <w:pPr>
        <w:ind w:left="0" w:firstLine="0"/>
        <w:rPr>
          <w:rFonts w:asciiTheme="minorHAnsi" w:hAnsiTheme="minorHAnsi" w:cstheme="minorHAnsi"/>
        </w:rPr>
      </w:pPr>
    </w:p>
    <w:p w14:paraId="2A6FBB6C" w14:textId="5D5939C3" w:rsidR="00081DF7" w:rsidRPr="004A0896" w:rsidRDefault="00081DF7" w:rsidP="007F7A58">
      <w:pPr>
        <w:ind w:left="0" w:firstLine="0"/>
        <w:rPr>
          <w:rFonts w:asciiTheme="minorHAnsi" w:hAnsiTheme="minorHAnsi" w:cstheme="minorHAnsi"/>
        </w:rPr>
      </w:pPr>
      <w:r>
        <w:rPr>
          <w:rFonts w:asciiTheme="minorHAnsi" w:hAnsiTheme="minorHAnsi" w:cstheme="minorHAnsi"/>
        </w:rPr>
        <w:t xml:space="preserve">Naročnik bo oddal javno naročilo po postopku s pogajanji brez predhodne objave le v primeru, da bodo izpolnjeni zakonski pogoji za izvedbo navedenega postopka. </w:t>
      </w:r>
    </w:p>
    <w:p w14:paraId="43ECB7DA" w14:textId="77777777" w:rsidR="00825CB4" w:rsidRPr="004A0896" w:rsidRDefault="00825CB4" w:rsidP="007F7A58">
      <w:pPr>
        <w:ind w:left="0" w:firstLine="0"/>
        <w:rPr>
          <w:rFonts w:asciiTheme="minorHAnsi" w:hAnsiTheme="minorHAnsi" w:cstheme="minorHAnsi"/>
        </w:rPr>
      </w:pPr>
    </w:p>
    <w:p w14:paraId="7F5377CB" w14:textId="77777777" w:rsidR="003761FB" w:rsidRPr="004A0896" w:rsidRDefault="00352844" w:rsidP="007F7A58">
      <w:pPr>
        <w:ind w:left="0" w:firstLine="0"/>
        <w:rPr>
          <w:rFonts w:asciiTheme="minorHAnsi" w:hAnsiTheme="minorHAnsi" w:cstheme="minorHAnsi"/>
        </w:rPr>
      </w:pPr>
      <w:r>
        <w:rPr>
          <w:rFonts w:asciiTheme="minorHAnsi" w:hAnsiTheme="minorHAnsi" w:cstheme="minorHAnsi"/>
        </w:rPr>
        <w:lastRenderedPageBreak/>
        <w:t>V primeru, da bi naročnik v predmetnem postopku javnega naročanja prejel le:</w:t>
      </w:r>
    </w:p>
    <w:p w14:paraId="4679BAB2" w14:textId="75896389" w:rsidR="003761FB" w:rsidRPr="004A0896" w:rsidRDefault="00352844" w:rsidP="003761FB">
      <w:pPr>
        <w:pStyle w:val="ListParagraph"/>
        <w:numPr>
          <w:ilvl w:val="0"/>
          <w:numId w:val="37"/>
        </w:numPr>
        <w:rPr>
          <w:rFonts w:asciiTheme="minorHAnsi" w:hAnsiTheme="minorHAnsi" w:cstheme="minorHAnsi"/>
        </w:rPr>
      </w:pPr>
      <w:r>
        <w:rPr>
          <w:rFonts w:asciiTheme="minorHAnsi" w:hAnsiTheme="minorHAnsi" w:cstheme="minorHAnsi"/>
        </w:rPr>
        <w:t>ponudbe, ki niso skladne z dokumentacijo, ali</w:t>
      </w:r>
    </w:p>
    <w:p w14:paraId="3939B702" w14:textId="77777777" w:rsidR="003761FB" w:rsidRPr="004A0896" w:rsidRDefault="003761FB" w:rsidP="003761FB">
      <w:pPr>
        <w:pStyle w:val="ListParagraph"/>
        <w:numPr>
          <w:ilvl w:val="0"/>
          <w:numId w:val="37"/>
        </w:numPr>
        <w:rPr>
          <w:rFonts w:asciiTheme="minorHAnsi" w:hAnsiTheme="minorHAnsi" w:cstheme="minorHAnsi"/>
        </w:rPr>
      </w:pPr>
      <w:r>
        <w:rPr>
          <w:rFonts w:asciiTheme="minorHAnsi" w:hAnsiTheme="minorHAnsi" w:cstheme="minorHAnsi"/>
        </w:rPr>
        <w:t>bi bile oddane prepozno ali pa</w:t>
      </w:r>
    </w:p>
    <w:p w14:paraId="4B1D0B78" w14:textId="77777777" w:rsidR="003761FB" w:rsidRPr="004A0896" w:rsidRDefault="00352844" w:rsidP="003761FB">
      <w:pPr>
        <w:pStyle w:val="ListParagraph"/>
        <w:numPr>
          <w:ilvl w:val="0"/>
          <w:numId w:val="37"/>
        </w:numPr>
        <w:rPr>
          <w:rFonts w:asciiTheme="minorHAnsi" w:hAnsiTheme="minorHAnsi" w:cstheme="minorHAnsi"/>
        </w:rPr>
      </w:pPr>
      <w:r>
        <w:rPr>
          <w:rFonts w:asciiTheme="minorHAnsi" w:hAnsiTheme="minorHAnsi" w:cstheme="minorHAnsi"/>
        </w:rPr>
        <w:t xml:space="preserve">za katere bi naročnik ugotovil, da so neobičajno nizke ali </w:t>
      </w:r>
    </w:p>
    <w:p w14:paraId="3048B2F5" w14:textId="77777777" w:rsidR="003761FB" w:rsidRPr="004A0896" w:rsidRDefault="00352844" w:rsidP="003761FB">
      <w:pPr>
        <w:pStyle w:val="ListParagraph"/>
        <w:numPr>
          <w:ilvl w:val="0"/>
          <w:numId w:val="37"/>
        </w:numPr>
        <w:rPr>
          <w:rFonts w:asciiTheme="minorHAnsi" w:hAnsiTheme="minorHAnsi" w:cstheme="minorHAnsi"/>
        </w:rPr>
      </w:pPr>
      <w:r>
        <w:rPr>
          <w:rFonts w:asciiTheme="minorHAnsi" w:hAnsiTheme="minorHAnsi" w:cstheme="minorHAnsi"/>
        </w:rPr>
        <w:t xml:space="preserve">ponudbe ponudnikov, ki niso ustrezno usposobljeni ali </w:t>
      </w:r>
    </w:p>
    <w:p w14:paraId="7008BD52" w14:textId="17E3DC70" w:rsidR="00825CB4" w:rsidRPr="004A0896" w:rsidRDefault="00352844" w:rsidP="003761FB">
      <w:pPr>
        <w:pStyle w:val="ListParagraph"/>
        <w:numPr>
          <w:ilvl w:val="0"/>
          <w:numId w:val="37"/>
        </w:numPr>
        <w:rPr>
          <w:rFonts w:asciiTheme="minorHAnsi" w:hAnsiTheme="minorHAnsi" w:cstheme="minorHAnsi"/>
        </w:rPr>
      </w:pPr>
      <w:r>
        <w:rPr>
          <w:rFonts w:asciiTheme="minorHAnsi" w:hAnsiTheme="minorHAnsi" w:cstheme="minorHAnsi"/>
        </w:rPr>
        <w:t>ponudbe katerih cena bi presegala naročnikova zagotovljena sredstva,</w:t>
      </w:r>
    </w:p>
    <w:p w14:paraId="17E01048" w14:textId="0D5C64AA" w:rsidR="00AD5A33" w:rsidRPr="004A0896" w:rsidRDefault="00AD5A33" w:rsidP="00AD5A33">
      <w:pPr>
        <w:ind w:left="0" w:firstLine="0"/>
        <w:rPr>
          <w:rFonts w:asciiTheme="minorHAnsi" w:hAnsiTheme="minorHAnsi" w:cstheme="minorHAnsi"/>
        </w:rPr>
      </w:pPr>
      <w:r>
        <w:rPr>
          <w:rFonts w:asciiTheme="minorHAnsi" w:hAnsiTheme="minorHAnsi" w:cstheme="minorHAnsi"/>
        </w:rPr>
        <w:t xml:space="preserve">bo naročilo oddal po konkurenčnem postopku s pogajanji, skladno z b. točko prvega odstavka 44. člena ZJN-3. </w:t>
      </w:r>
    </w:p>
    <w:p w14:paraId="61E7B286" w14:textId="68A14805" w:rsidR="00EC635C" w:rsidRPr="004A0896" w:rsidRDefault="00EC635C" w:rsidP="00AD5A33">
      <w:pPr>
        <w:ind w:left="0" w:firstLine="0"/>
        <w:rPr>
          <w:rFonts w:asciiTheme="minorHAnsi" w:hAnsiTheme="minorHAnsi" w:cstheme="minorHAnsi"/>
        </w:rPr>
      </w:pPr>
      <w:r>
        <w:rPr>
          <w:rFonts w:asciiTheme="minorHAnsi" w:hAnsiTheme="minorHAnsi" w:cstheme="minorHAnsi"/>
        </w:rPr>
        <w:t>Naročnik bo oddal v prej navedenih primerih javno naročilo po konkurenčnem postopku s pogajanji le v primeru, da bodo izpolnjeni zakonski pogoji za izvedbo navedenega postopka.</w:t>
      </w:r>
    </w:p>
    <w:p w14:paraId="64468499" w14:textId="77777777" w:rsidR="00D307E9" w:rsidRPr="004A0896" w:rsidRDefault="00D307E9" w:rsidP="00AD5A33">
      <w:pPr>
        <w:ind w:left="0" w:firstLine="0"/>
        <w:rPr>
          <w:rFonts w:asciiTheme="minorHAnsi" w:hAnsiTheme="minorHAnsi" w:cstheme="minorHAnsi"/>
        </w:rPr>
      </w:pPr>
    </w:p>
    <w:p w14:paraId="651E9549" w14:textId="42AF3EFD" w:rsidR="00D307E9" w:rsidRPr="004A0896" w:rsidRDefault="00D307E9" w:rsidP="00AD5A33">
      <w:pPr>
        <w:ind w:left="0" w:firstLine="0"/>
        <w:rPr>
          <w:rFonts w:asciiTheme="minorHAnsi" w:hAnsiTheme="minorHAnsi" w:cstheme="minorHAnsi"/>
          <w:b/>
          <w:bCs/>
        </w:rPr>
      </w:pPr>
      <w:r>
        <w:rPr>
          <w:rFonts w:asciiTheme="minorHAnsi" w:hAnsiTheme="minorHAnsi" w:cstheme="minorHAnsi"/>
          <w:b/>
          <w:bCs/>
        </w:rPr>
        <w:t>Neobičajno nizka cena</w:t>
      </w:r>
    </w:p>
    <w:p w14:paraId="5B50E5D6" w14:textId="5E2ADE22" w:rsidR="00D307E9" w:rsidRPr="004A0896" w:rsidRDefault="00942EFE" w:rsidP="00A322C0">
      <w:pPr>
        <w:ind w:left="0" w:firstLine="0"/>
        <w:jc w:val="both"/>
        <w:rPr>
          <w:rFonts w:asciiTheme="minorHAnsi" w:hAnsiTheme="minorHAnsi" w:cstheme="minorHAnsi"/>
        </w:rPr>
      </w:pPr>
      <w:r>
        <w:rPr>
          <w:rFonts w:asciiTheme="minorHAnsi" w:hAnsiTheme="minorHAnsi" w:cstheme="minorHAnsi"/>
        </w:rPr>
        <w:t>V primeru, da naročnik meni, da je glede na zahteve, določene v tej dokumentaciji, ponudba neobičajno nizka glede na cene na trgu ali v zvezi z njo obstaja dvom o izpolnitvi naročila, bo naročnik od ponudnika zahteval, da pojasni ceno ali stroške v ponudbi ter preveril ali je cena neobičajno nizka. Naročnik bo preveril ali je ponudba neobičajno nizka v primerih, ki so določeni v 86. členu ZJN-3.</w:t>
      </w:r>
    </w:p>
    <w:p w14:paraId="3D4B2271" w14:textId="77777777" w:rsidR="00D307E9" w:rsidRPr="004A0896" w:rsidRDefault="00D307E9" w:rsidP="00AD5A33">
      <w:pPr>
        <w:ind w:left="0" w:firstLine="0"/>
        <w:rPr>
          <w:rFonts w:asciiTheme="minorHAnsi" w:hAnsiTheme="minorHAnsi" w:cstheme="minorHAnsi"/>
        </w:rPr>
      </w:pPr>
    </w:p>
    <w:p w14:paraId="01BF3058" w14:textId="56498D25" w:rsidR="00D307E9" w:rsidRPr="004A0896" w:rsidRDefault="00EE6B4B" w:rsidP="00AD5A33">
      <w:pPr>
        <w:ind w:left="0" w:firstLine="0"/>
        <w:rPr>
          <w:rFonts w:asciiTheme="minorHAnsi" w:hAnsiTheme="minorHAnsi" w:cstheme="minorHAnsi"/>
          <w:b/>
          <w:bCs/>
        </w:rPr>
      </w:pPr>
      <w:r>
        <w:rPr>
          <w:rFonts w:asciiTheme="minorHAnsi" w:hAnsiTheme="minorHAnsi" w:cstheme="minorHAnsi"/>
          <w:b/>
          <w:bCs/>
        </w:rPr>
        <w:t>Neresnične izjave</w:t>
      </w:r>
    </w:p>
    <w:p w14:paraId="1AB6F23F" w14:textId="6D4EFB71" w:rsidR="00EE6B4B" w:rsidRPr="004A0896" w:rsidRDefault="00EE6B4B" w:rsidP="00A322C0">
      <w:pPr>
        <w:ind w:left="0" w:firstLine="0"/>
        <w:jc w:val="both"/>
        <w:rPr>
          <w:rFonts w:asciiTheme="minorHAnsi" w:hAnsiTheme="minorHAnsi" w:cstheme="minorHAnsi"/>
        </w:rPr>
      </w:pPr>
      <w:r>
        <w:rPr>
          <w:rFonts w:asciiTheme="minorHAnsi" w:hAnsiTheme="minorHAnsi" w:cstheme="minorHAnsi"/>
        </w:rPr>
        <w:t>V primeru, da se bo pri naročniku pojavil utemeljeni sum, da je ponudnik v postopku javnega naročila predložil neresnično izjavo ali ponarejeno ali spremenjeno listino kot pravo, bo Državni revizijski komisiji naročnik podal predlog za uvedbo postopka o prekršku v skladu z enajstim odstavkom 89. člena ZJN-3.</w:t>
      </w:r>
    </w:p>
    <w:p w14:paraId="67D93DE8" w14:textId="77777777" w:rsidR="00D307E9" w:rsidRPr="004A0896" w:rsidRDefault="00D307E9" w:rsidP="00AD5A33">
      <w:pPr>
        <w:ind w:left="0" w:firstLine="0"/>
        <w:rPr>
          <w:rFonts w:asciiTheme="minorHAnsi" w:hAnsiTheme="minorHAnsi" w:cstheme="minorHAnsi"/>
        </w:rPr>
      </w:pPr>
    </w:p>
    <w:p w14:paraId="393CF400" w14:textId="266ED138" w:rsidR="00D307E9" w:rsidRPr="004A0896" w:rsidRDefault="00EA41BB" w:rsidP="00A322C0">
      <w:pPr>
        <w:ind w:left="0" w:firstLine="0"/>
        <w:jc w:val="both"/>
        <w:rPr>
          <w:rFonts w:asciiTheme="minorHAnsi" w:hAnsiTheme="minorHAnsi" w:cstheme="minorHAnsi"/>
        </w:rPr>
      </w:pPr>
      <w:r>
        <w:rPr>
          <w:rFonts w:asciiTheme="minorHAnsi" w:hAnsiTheme="minorHAnsi" w:cstheme="minorHAnsi"/>
        </w:rPr>
        <w:t>Naročnik bo podal Državni revizijski komisiji predlog za uvedbo postopka o prekršku iz 2. točke prvega odstavka 112. člena ZJN-3 tudi v primeru, če glavni izvajalec ne bo ravnal v skladu z 94. členom ZJN-3.</w:t>
      </w:r>
    </w:p>
    <w:p w14:paraId="5AE8DF52" w14:textId="77777777" w:rsidR="00A322C0" w:rsidRPr="004A0896" w:rsidRDefault="00A322C0" w:rsidP="00A322C0">
      <w:pPr>
        <w:ind w:left="0" w:firstLine="0"/>
        <w:jc w:val="both"/>
        <w:rPr>
          <w:rFonts w:asciiTheme="minorHAnsi" w:hAnsiTheme="minorHAnsi" w:cstheme="minorHAnsi"/>
        </w:rPr>
      </w:pPr>
    </w:p>
    <w:p w14:paraId="29AA222E" w14:textId="77777777" w:rsidR="009C24EB" w:rsidRPr="004A0896" w:rsidRDefault="009C24EB" w:rsidP="009C24EB">
      <w:pPr>
        <w:pStyle w:val="Heading2"/>
        <w:rPr>
          <w:rFonts w:asciiTheme="minorHAnsi" w:eastAsia="Calibri" w:hAnsiTheme="minorHAnsi" w:cstheme="minorHAnsi"/>
        </w:rPr>
      </w:pPr>
      <w:bookmarkStart w:id="71" w:name="_Toc484708711"/>
      <w:bookmarkStart w:id="72" w:name="_Toc484709033"/>
      <w:bookmarkStart w:id="73" w:name="_Toc2081437658"/>
      <w:bookmarkStart w:id="74" w:name="_Toc106347882"/>
      <w:r>
        <w:rPr>
          <w:rFonts w:asciiTheme="minorHAnsi" w:eastAsia="Calibri" w:hAnsiTheme="minorHAnsi" w:cstheme="minorHAnsi"/>
        </w:rPr>
        <w:t>Zaupnost ponudbene dokumentacije</w:t>
      </w:r>
      <w:bookmarkEnd w:id="71"/>
      <w:bookmarkEnd w:id="72"/>
      <w:bookmarkEnd w:id="73"/>
      <w:bookmarkEnd w:id="74"/>
    </w:p>
    <w:p w14:paraId="29AA222F"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Ponudniki, ki z udeležbo v postopku oziroma izvajanju pogodbenih obveznosti izvedo za zaupne podatke oziroma poslovne skrivnosti, so jih dolžni varovati v skladu s predpisi.</w:t>
      </w:r>
    </w:p>
    <w:p w14:paraId="29AA2230"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9AA2231"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 podlagi drugega odstavka 35. člena ZJN-3 so javni podatki specifikacije ponujenega blaga in količina iz te specifikacije, cena na enoto, vrednost posamezne postavke in skupna vrednost iz ponudbe ter vsi tisti podatki, ki so vplivali na razvrstitev ponudbe v okviru drugih meril.</w:t>
      </w:r>
    </w:p>
    <w:p w14:paraId="29AA2232" w14:textId="77777777" w:rsidR="009C24EB" w:rsidRPr="004A0896" w:rsidRDefault="009C24EB" w:rsidP="009C24EB">
      <w:pPr>
        <w:ind w:left="0" w:firstLine="0"/>
        <w:jc w:val="both"/>
        <w:rPr>
          <w:rFonts w:asciiTheme="minorHAnsi" w:hAnsiTheme="minorHAnsi" w:cstheme="minorHAnsi"/>
          <w:color w:val="000000"/>
        </w:rPr>
      </w:pPr>
    </w:p>
    <w:p w14:paraId="29AA2233"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9AA2234" w14:textId="77777777" w:rsidR="009C24EB" w:rsidRPr="004A0896" w:rsidRDefault="009C24EB" w:rsidP="009C24EB">
      <w:pPr>
        <w:ind w:left="0" w:firstLine="0"/>
        <w:jc w:val="both"/>
        <w:rPr>
          <w:rFonts w:asciiTheme="minorHAnsi" w:hAnsiTheme="minorHAnsi" w:cstheme="minorHAnsi"/>
        </w:rPr>
      </w:pPr>
    </w:p>
    <w:p w14:paraId="29AA2235" w14:textId="77777777" w:rsidR="009C24EB" w:rsidRPr="004A0896" w:rsidRDefault="4F5B0EB2" w:rsidP="009C24EB">
      <w:pPr>
        <w:pStyle w:val="Heading2"/>
        <w:rPr>
          <w:rFonts w:asciiTheme="minorHAnsi" w:eastAsia="Calibri" w:hAnsiTheme="minorHAnsi" w:cstheme="minorHAnsi"/>
        </w:rPr>
      </w:pPr>
      <w:bookmarkStart w:id="75" w:name="_Toc484708712"/>
      <w:bookmarkStart w:id="76" w:name="_Toc484709034"/>
      <w:bookmarkStart w:id="77" w:name="_Toc1590738229"/>
      <w:bookmarkStart w:id="78" w:name="_Toc106347883"/>
      <w:r>
        <w:rPr>
          <w:rFonts w:asciiTheme="minorHAnsi" w:eastAsia="Calibri" w:hAnsiTheme="minorHAnsi" w:cstheme="minorHAnsi"/>
        </w:rPr>
        <w:t>Način predložitve dokumentov v ponudbi</w:t>
      </w:r>
      <w:bookmarkEnd w:id="75"/>
      <w:bookmarkEnd w:id="76"/>
      <w:bookmarkEnd w:id="77"/>
      <w:bookmarkEnd w:id="78"/>
    </w:p>
    <w:p w14:paraId="29AA2236"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Zahtevano je:</w:t>
      </w:r>
    </w:p>
    <w:p w14:paraId="29AA2237" w14:textId="77777777" w:rsidR="009C24EB" w:rsidRPr="004A0896" w:rsidRDefault="009C24EB" w:rsidP="009C24EB">
      <w:pPr>
        <w:numPr>
          <w:ilvl w:val="0"/>
          <w:numId w:val="10"/>
        </w:numPr>
        <w:ind w:left="601"/>
        <w:jc w:val="both"/>
        <w:rPr>
          <w:rFonts w:asciiTheme="minorHAnsi" w:hAnsiTheme="minorHAnsi" w:cstheme="minorHAnsi"/>
          <w:color w:val="000000"/>
        </w:rPr>
      </w:pPr>
      <w:r>
        <w:rPr>
          <w:rFonts w:asciiTheme="minorHAnsi" w:hAnsiTheme="minorHAnsi" w:cstheme="minorHAnsi"/>
          <w:color w:val="000000"/>
        </w:rPr>
        <w:t>da so vsi dokumenti na mestih, kjer je to označeno, podpisani s strani pooblaščene osebe in žigosani z žigom ponudnika;</w:t>
      </w:r>
    </w:p>
    <w:p w14:paraId="29AA2238" w14:textId="77777777" w:rsidR="009C24EB" w:rsidRPr="004A0896" w:rsidRDefault="009C24EB" w:rsidP="009C24EB">
      <w:pPr>
        <w:numPr>
          <w:ilvl w:val="0"/>
          <w:numId w:val="10"/>
        </w:numPr>
        <w:ind w:left="601"/>
        <w:jc w:val="both"/>
        <w:rPr>
          <w:rFonts w:asciiTheme="minorHAnsi" w:hAnsiTheme="minorHAnsi" w:cstheme="minorHAnsi"/>
          <w:color w:val="000000"/>
        </w:rPr>
      </w:pPr>
      <w:r>
        <w:rPr>
          <w:rFonts w:asciiTheme="minorHAnsi" w:hAnsiTheme="minorHAnsi" w:cstheme="minorHAnsi"/>
          <w:color w:val="000000"/>
        </w:rPr>
        <w:t>da so vse strani v ponudbi oštevilčene z zaporednimi številkami, ponudnik pa v spremnem dopisu navede skupno število strani v ponudbi;</w:t>
      </w:r>
    </w:p>
    <w:p w14:paraId="29AA2239" w14:textId="77777777" w:rsidR="009C24EB" w:rsidRPr="004A0896" w:rsidRDefault="009C24EB" w:rsidP="009C24EB">
      <w:pPr>
        <w:numPr>
          <w:ilvl w:val="0"/>
          <w:numId w:val="10"/>
        </w:numPr>
        <w:ind w:left="601"/>
        <w:jc w:val="both"/>
        <w:rPr>
          <w:rFonts w:asciiTheme="minorHAnsi" w:hAnsiTheme="minorHAnsi" w:cstheme="minorHAnsi"/>
          <w:color w:val="000000"/>
        </w:rPr>
      </w:pPr>
      <w:r>
        <w:rPr>
          <w:rFonts w:asciiTheme="minorHAnsi" w:hAnsiTheme="minorHAnsi" w:cstheme="minorHAnsi"/>
          <w:color w:val="000000"/>
        </w:rPr>
        <w:t>da ponudnik morebitne popravke opremi z žigom in podpisom svoje pooblaščene osebe.</w:t>
      </w:r>
    </w:p>
    <w:p w14:paraId="29AA223A" w14:textId="77777777" w:rsidR="009C24EB" w:rsidRPr="004A0896" w:rsidRDefault="009C24EB" w:rsidP="009C24EB">
      <w:pPr>
        <w:ind w:left="0" w:firstLine="0"/>
        <w:jc w:val="both"/>
        <w:rPr>
          <w:rFonts w:asciiTheme="minorHAnsi" w:hAnsiTheme="minorHAnsi" w:cstheme="minorHAnsi"/>
          <w:color w:val="000000"/>
        </w:rPr>
      </w:pPr>
    </w:p>
    <w:p w14:paraId="29AA223B" w14:textId="77777777" w:rsidR="009C24EB" w:rsidRPr="004A0896"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9AA223C" w14:textId="77777777" w:rsidR="009C24EB" w:rsidRPr="004A0896" w:rsidRDefault="009C24EB" w:rsidP="009C24EB">
      <w:pPr>
        <w:ind w:left="0" w:firstLine="0"/>
        <w:jc w:val="both"/>
        <w:rPr>
          <w:rFonts w:asciiTheme="minorHAnsi" w:hAnsiTheme="minorHAnsi" w:cstheme="minorHAnsi"/>
          <w:color w:val="000000"/>
        </w:rPr>
      </w:pPr>
    </w:p>
    <w:p w14:paraId="29AA223D" w14:textId="77777777" w:rsidR="009C24EB" w:rsidRPr="004A0896"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9AA223E" w14:textId="77777777" w:rsidR="009C24EB" w:rsidRPr="004A0896" w:rsidRDefault="009C24EB" w:rsidP="009C24EB">
      <w:pPr>
        <w:ind w:left="0" w:firstLine="0"/>
        <w:jc w:val="both"/>
        <w:rPr>
          <w:rFonts w:asciiTheme="minorHAnsi" w:hAnsiTheme="minorHAnsi" w:cstheme="minorHAnsi"/>
          <w:color w:val="000000"/>
        </w:rPr>
      </w:pPr>
    </w:p>
    <w:p w14:paraId="29AA223F" w14:textId="77777777" w:rsidR="009C24EB" w:rsidRPr="004A0896" w:rsidRDefault="009C24EB" w:rsidP="59EFB9F6">
      <w:pPr>
        <w:ind w:left="0" w:firstLine="0"/>
        <w:jc w:val="both"/>
        <w:rPr>
          <w:rFonts w:asciiTheme="minorHAnsi" w:eastAsiaTheme="minorEastAsia" w:hAnsiTheme="minorHAnsi" w:cstheme="minorHAnsi"/>
        </w:rPr>
      </w:pPr>
      <w:r>
        <w:rPr>
          <w:rFonts w:asciiTheme="minorHAnsi" w:eastAsiaTheme="minorEastAsia" w:hAnsiTheme="minorHAnsi" w:cstheme="minorHAnsi"/>
          <w:color w:val="000000" w:themeColor="text1"/>
        </w:rPr>
        <w:t>Če obstaja naročnikova zahteva po najvišji dovoljeni starosti dokumentov, ki jih ponudnik prilaga kot dokazila, je to navedeno ob vsakem posameznem dokazilu.</w:t>
      </w:r>
    </w:p>
    <w:p w14:paraId="29AA2240" w14:textId="77777777" w:rsidR="009C24EB" w:rsidRPr="004A0896" w:rsidRDefault="009C24EB" w:rsidP="59EFB9F6">
      <w:pPr>
        <w:ind w:left="0" w:firstLine="0"/>
        <w:jc w:val="both"/>
        <w:rPr>
          <w:rFonts w:asciiTheme="minorHAnsi" w:eastAsiaTheme="minorEastAsia" w:hAnsiTheme="minorHAnsi" w:cstheme="minorHAnsi"/>
          <w:color w:val="000000"/>
        </w:rPr>
      </w:pPr>
      <w:r>
        <w:rPr>
          <w:rFonts w:asciiTheme="minorHAnsi" w:eastAsiaTheme="minorEastAsia" w:hAnsiTheme="minorHAnsi" w:cstheme="minorHAnsi"/>
          <w:color w:val="000000" w:themeColor="text1"/>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29AA2241" w14:textId="77777777" w:rsidR="009C24EB" w:rsidRPr="004A0896" w:rsidRDefault="009C24EB" w:rsidP="009C24EB">
      <w:pPr>
        <w:ind w:left="0" w:firstLine="0"/>
        <w:jc w:val="both"/>
        <w:rPr>
          <w:rFonts w:asciiTheme="minorHAnsi" w:hAnsiTheme="minorHAnsi" w:cstheme="minorHAnsi"/>
        </w:rPr>
      </w:pPr>
    </w:p>
    <w:p w14:paraId="29AA2242" w14:textId="77777777" w:rsidR="009C24EB" w:rsidRPr="004A0896" w:rsidRDefault="009C24EB" w:rsidP="009C24EB">
      <w:pPr>
        <w:pStyle w:val="Heading2"/>
        <w:rPr>
          <w:rFonts w:asciiTheme="minorHAnsi" w:eastAsia="Calibri" w:hAnsiTheme="minorHAnsi" w:cstheme="minorHAnsi"/>
        </w:rPr>
      </w:pPr>
      <w:bookmarkStart w:id="79" w:name="_Toc484708713"/>
      <w:bookmarkStart w:id="80" w:name="_Toc484709035"/>
      <w:bookmarkStart w:id="81" w:name="_Toc1128337990"/>
      <w:bookmarkStart w:id="82" w:name="_Toc106347884"/>
      <w:r>
        <w:rPr>
          <w:rFonts w:asciiTheme="minorHAnsi" w:eastAsia="Calibri" w:hAnsiTheme="minorHAnsi" w:cstheme="minorHAnsi"/>
        </w:rPr>
        <w:t>Veljavnost ponudbe</w:t>
      </w:r>
      <w:bookmarkEnd w:id="79"/>
      <w:bookmarkEnd w:id="80"/>
      <w:bookmarkEnd w:id="81"/>
      <w:bookmarkEnd w:id="82"/>
    </w:p>
    <w:p w14:paraId="29AA2243"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 xml:space="preserve">Ponudba velja </w:t>
      </w:r>
      <w:r>
        <w:rPr>
          <w:rFonts w:asciiTheme="minorHAnsi" w:hAnsiTheme="minorHAnsi" w:cstheme="minorHAnsi"/>
          <w:b/>
          <w:bCs/>
          <w:color w:val="000000"/>
        </w:rPr>
        <w:t>najmanj 120 dni od roka za predložitev ponudb</w:t>
      </w:r>
      <w:r>
        <w:rPr>
          <w:rFonts w:asciiTheme="minorHAnsi" w:hAnsiTheme="minorHAnsi" w:cstheme="minorHAnsi"/>
          <w:color w:val="000000"/>
        </w:rPr>
        <w:t>. V primeru krajšega roka veljavnosti ponudbe se ponudba zavrne.</w:t>
      </w:r>
    </w:p>
    <w:p w14:paraId="29AA2244" w14:textId="77777777" w:rsidR="009C24EB" w:rsidRPr="004A0896" w:rsidRDefault="009C24EB" w:rsidP="009C24EB">
      <w:pPr>
        <w:ind w:left="0" w:firstLine="0"/>
        <w:jc w:val="both"/>
        <w:rPr>
          <w:rFonts w:asciiTheme="minorHAnsi" w:hAnsiTheme="minorHAnsi" w:cstheme="minorHAnsi"/>
          <w:color w:val="000000"/>
        </w:rPr>
      </w:pPr>
    </w:p>
    <w:p w14:paraId="01B78420" w14:textId="65F2BEC5" w:rsidR="00910D64"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29AA2246" w14:textId="77777777" w:rsidR="009C24EB" w:rsidRPr="004A0896" w:rsidRDefault="009C24EB" w:rsidP="009C24EB">
      <w:pPr>
        <w:ind w:left="0" w:firstLine="0"/>
        <w:jc w:val="both"/>
        <w:rPr>
          <w:rFonts w:asciiTheme="minorHAnsi" w:hAnsiTheme="minorHAnsi" w:cstheme="minorHAnsi"/>
        </w:rPr>
      </w:pPr>
    </w:p>
    <w:p w14:paraId="29AA2247" w14:textId="77777777" w:rsidR="009C24EB" w:rsidRPr="004A0896" w:rsidRDefault="009C24EB" w:rsidP="009C24EB">
      <w:pPr>
        <w:pStyle w:val="Heading2"/>
        <w:rPr>
          <w:rFonts w:asciiTheme="minorHAnsi" w:eastAsia="Calibri" w:hAnsiTheme="minorHAnsi" w:cstheme="minorHAnsi"/>
        </w:rPr>
      </w:pPr>
      <w:bookmarkStart w:id="83" w:name="_Toc484708714"/>
      <w:bookmarkStart w:id="84" w:name="_Toc484709036"/>
      <w:bookmarkStart w:id="85" w:name="_Toc1853891853"/>
      <w:bookmarkStart w:id="86" w:name="_Toc106347885"/>
      <w:r>
        <w:rPr>
          <w:rFonts w:asciiTheme="minorHAnsi" w:eastAsia="Calibri" w:hAnsiTheme="minorHAnsi" w:cstheme="minorHAnsi"/>
        </w:rPr>
        <w:t>Pravno varstvo</w:t>
      </w:r>
      <w:bookmarkEnd w:id="83"/>
      <w:bookmarkEnd w:id="84"/>
      <w:bookmarkEnd w:id="85"/>
      <w:bookmarkEnd w:id="86"/>
    </w:p>
    <w:p w14:paraId="29AA2248"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Pravno varstvo v postopku javnega naročanja je zagotovljeno v skladu z določbami Zakona o pravnem varstvu v postopkih javnega naročanja (</w:t>
      </w:r>
      <w:r>
        <w:rPr>
          <w:rFonts w:asciiTheme="minorHAnsi" w:hAnsiTheme="minorHAnsi" w:cstheme="minorHAnsi"/>
        </w:rPr>
        <w:t xml:space="preserve">Uradni list RS, št. 43/11 s spremembami in dopolnitvami, </w:t>
      </w:r>
      <w:r>
        <w:rPr>
          <w:rFonts w:asciiTheme="minorHAnsi" w:hAnsiTheme="minorHAnsi" w:cstheme="minorHAnsi"/>
          <w:color w:val="000000"/>
        </w:rPr>
        <w:t>v nadaljevanju: ZPVPJN), po postopku in na način kot ga določa zakon.</w:t>
      </w:r>
    </w:p>
    <w:p w14:paraId="29AA2249" w14:textId="77777777" w:rsidR="009C24EB" w:rsidRPr="004A0896" w:rsidRDefault="009C24EB" w:rsidP="009C24EB">
      <w:pPr>
        <w:ind w:left="0" w:firstLine="0"/>
        <w:jc w:val="both"/>
        <w:rPr>
          <w:rFonts w:asciiTheme="minorHAnsi" w:hAnsiTheme="minorHAnsi" w:cstheme="minorHAnsi"/>
          <w:color w:val="000000"/>
        </w:rPr>
      </w:pPr>
    </w:p>
    <w:p w14:paraId="29AA224A"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9AA224B" w14:textId="77777777" w:rsidR="009C24EB" w:rsidRPr="004A0896" w:rsidRDefault="009C24EB" w:rsidP="009C24EB">
      <w:pPr>
        <w:ind w:left="0" w:firstLine="0"/>
        <w:jc w:val="both"/>
        <w:rPr>
          <w:rFonts w:asciiTheme="minorHAnsi" w:hAnsiTheme="minorHAnsi" w:cstheme="minorHAnsi"/>
          <w:color w:val="000000"/>
        </w:rPr>
      </w:pPr>
    </w:p>
    <w:p w14:paraId="29AA224C"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Zahtevek za revizijo mora vsebovati vse obvezne sestavine, kot jih določa 15. člen ZPVPJN. </w:t>
      </w:r>
    </w:p>
    <w:p w14:paraId="5DA72CAF" w14:textId="6EFD2070" w:rsidR="009C24EB" w:rsidRPr="004A0896" w:rsidRDefault="009C24EB" w:rsidP="2BFDD2B0">
      <w:pPr>
        <w:ind w:left="0" w:firstLine="0"/>
        <w:jc w:val="both"/>
        <w:rPr>
          <w:rFonts w:asciiTheme="minorHAnsi" w:eastAsia="Arial" w:hAnsiTheme="minorHAnsi" w:cstheme="minorHAnsi"/>
          <w:sz w:val="20"/>
          <w:szCs w:val="20"/>
          <w:lang w:val="sl"/>
        </w:rPr>
      </w:pPr>
      <w:r>
        <w:rPr>
          <w:rFonts w:asciiTheme="minorHAnsi" w:hAnsiTheme="minorHAnsi" w:cstheme="minorHAnsi"/>
          <w:color w:val="000000" w:themeColor="text1"/>
        </w:rPr>
        <w:t xml:space="preserve">Zahteva za pravno varstvo, ki se nanaša na vsebino objave, povabilo k oddaji ponudb ali razpisno dokumentacijo, ni dopustna, če bi lahko vlagatelj ali drug morebitni ponudnik preko portala javnih </w:t>
      </w:r>
      <w:r>
        <w:rPr>
          <w:rFonts w:asciiTheme="minorHAnsi" w:hAnsiTheme="minorHAnsi" w:cstheme="minorHAnsi"/>
          <w:color w:val="000000" w:themeColor="text1"/>
        </w:rPr>
        <w:lastRenderedPageBreak/>
        <w:t xml:space="preserve">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w:t>
      </w:r>
      <w:r>
        <w:rPr>
          <w:rFonts w:asciiTheme="minorHAnsi" w:eastAsia="Arial" w:hAnsiTheme="minorHAnsi" w:cstheme="minorHAnsi"/>
          <w:lang w:val="sl"/>
        </w:rPr>
        <w:t>Zahtevka za revizijo ni dopustno vložiti po roku za prejem ponudb, razen če je rok za prejem ponudb krajši od desetih delovnih dni. V tem primeru se lahko zahtevek za revizijo vloži v desetih delovnih dneh od dneva objave obvestila o naročilu.</w:t>
      </w:r>
    </w:p>
    <w:p w14:paraId="29AA224D" w14:textId="11418CA0" w:rsidR="009C24EB" w:rsidRPr="004A0896" w:rsidRDefault="009C24EB" w:rsidP="2BFDD2B0">
      <w:pPr>
        <w:ind w:left="0" w:firstLine="0"/>
        <w:jc w:val="both"/>
        <w:rPr>
          <w:rFonts w:asciiTheme="minorHAnsi" w:hAnsiTheme="minorHAnsi" w:cstheme="minorHAnsi"/>
          <w:color w:val="000000"/>
        </w:rPr>
      </w:pPr>
    </w:p>
    <w:p w14:paraId="2252A92D" w14:textId="1E29B135" w:rsidR="004834DA" w:rsidRPr="004A0896" w:rsidRDefault="427F4687" w:rsidP="59EFB9F6">
      <w:pPr>
        <w:ind w:left="0" w:firstLine="0"/>
        <w:jc w:val="both"/>
        <w:rPr>
          <w:rFonts w:asciiTheme="minorHAnsi" w:eastAsia="Arial" w:hAnsiTheme="minorHAnsi" w:cstheme="minorHAnsi"/>
          <w:lang w:val="sl"/>
        </w:rPr>
      </w:pPr>
      <w:r>
        <w:rPr>
          <w:rFonts w:asciiTheme="minorHAnsi" w:eastAsia="Arial" w:hAnsiTheme="minorHAnsi" w:cstheme="minorHAnsi"/>
          <w:lang w:val="sl"/>
        </w:rPr>
        <w:t>Takso v višini 4.000,00 EUR mora vlagatelj plačati na transakcijski račun Ministrstva za finance, , odprt pri Banki Slovenije, Slovenska 35, 1505 Ljubljana, Slovenija, SWIFT KODA: BSLJSI2X; IBAN:SI56 0110 0100 0358 802, Referenca: 11     16110-7111290-XXXXXXLL. 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izjemoma pa numerično oznako javnega naročila, zato je za vsak primer javnega naročanja drugačen. Sestavljen je iz 8 cifer, od tega sta zadnji dve mesti namenjeni navedbi letnice iz številke objave oz. oznake javnega naročila.</w:t>
      </w:r>
    </w:p>
    <w:p w14:paraId="14DBB525" w14:textId="2FCD4326" w:rsidR="427F4687" w:rsidRPr="004A0896" w:rsidRDefault="427F4687" w:rsidP="59EFB9F6">
      <w:pPr>
        <w:ind w:left="0" w:firstLine="0"/>
        <w:jc w:val="both"/>
        <w:rPr>
          <w:rFonts w:asciiTheme="minorHAnsi" w:eastAsia="Arial" w:hAnsiTheme="minorHAnsi" w:cstheme="minorHAnsi"/>
          <w:lang w:val="sl"/>
        </w:rPr>
      </w:pPr>
    </w:p>
    <w:p w14:paraId="666628FD" w14:textId="415ACA28" w:rsidR="427F4687" w:rsidRPr="004A0896" w:rsidRDefault="00024DB8" w:rsidP="59EFB9F6">
      <w:pPr>
        <w:ind w:left="0" w:firstLine="0"/>
        <w:jc w:val="both"/>
        <w:rPr>
          <w:rFonts w:asciiTheme="minorHAnsi" w:eastAsia="Arial" w:hAnsiTheme="minorHAnsi" w:cstheme="minorHAnsi"/>
          <w:lang w:val="sl"/>
        </w:rPr>
      </w:pPr>
      <w:r>
        <w:rPr>
          <w:rFonts w:asciiTheme="minorHAnsi" w:eastAsia="Arial" w:hAnsiTheme="minorHAnsi" w:cstheme="minorHAnsi"/>
          <w:lang w:val="sl"/>
        </w:rPr>
        <w:t>Potrdilo o plačilu sodne takse mora vlagatelj priložiti zahtevku za revizijo.</w:t>
      </w:r>
    </w:p>
    <w:p w14:paraId="5AC62BE0" w14:textId="77777777" w:rsidR="00B24B0E" w:rsidRPr="004A0896" w:rsidRDefault="00B24B0E" w:rsidP="00B24B0E">
      <w:pPr>
        <w:ind w:left="0" w:firstLine="0"/>
        <w:jc w:val="both"/>
        <w:rPr>
          <w:rFonts w:asciiTheme="minorHAnsi" w:hAnsiTheme="minorHAnsi" w:cstheme="minorHAnsi"/>
          <w:color w:val="000000"/>
        </w:rPr>
      </w:pPr>
      <w:r>
        <w:rPr>
          <w:rFonts w:asciiTheme="minorHAnsi" w:hAnsiTheme="minorHAnsi" w:cstheme="minorHAnsi"/>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17" w:history="1">
        <w:r>
          <w:rPr>
            <w:rStyle w:val="Hyperlink"/>
            <w:rFonts w:asciiTheme="minorHAnsi" w:hAnsiTheme="minorHAnsi" w:cstheme="minorHAnsi"/>
          </w:rPr>
          <w:t>http://www.djn.mju.gov.si/sistem-javnega-narocanja/pravno-varstvo</w:t>
        </w:r>
      </w:hyperlink>
      <w:r>
        <w:rPr>
          <w:rFonts w:asciiTheme="minorHAnsi" w:hAnsiTheme="minorHAnsi" w:cstheme="minorHAnsi"/>
          <w:color w:val="000000"/>
        </w:rPr>
        <w:t>.</w:t>
      </w:r>
    </w:p>
    <w:p w14:paraId="31720109" w14:textId="7CAFA98D" w:rsidR="2BFDD2B0" w:rsidRPr="004A0896" w:rsidRDefault="2BFDD2B0" w:rsidP="2BFDD2B0">
      <w:pPr>
        <w:ind w:left="0" w:firstLine="0"/>
        <w:jc w:val="both"/>
        <w:rPr>
          <w:rFonts w:asciiTheme="minorHAnsi" w:hAnsiTheme="minorHAnsi" w:cstheme="minorHAnsi"/>
          <w:lang w:val="sl"/>
        </w:rPr>
      </w:pPr>
    </w:p>
    <w:p w14:paraId="29AA2252" w14:textId="65DF3560" w:rsidR="009C24EB" w:rsidRPr="004A0896" w:rsidRDefault="427F4687" w:rsidP="009C24EB">
      <w:pPr>
        <w:ind w:left="0" w:firstLine="0"/>
        <w:jc w:val="both"/>
        <w:rPr>
          <w:rFonts w:asciiTheme="minorHAnsi" w:hAnsiTheme="minorHAnsi" w:cstheme="minorHAnsi"/>
          <w:color w:val="000000"/>
        </w:rPr>
      </w:pPr>
      <w:r>
        <w:rPr>
          <w:rFonts w:asciiTheme="minorHAnsi" w:eastAsia="Arial" w:hAnsiTheme="minorHAnsi" w:cstheme="minorHAnsi"/>
          <w:lang w:val="sl"/>
        </w:rPr>
        <w:t xml:space="preserve">Zahtevek za revizijo se skladno z določbo 13.a člena ZPVPJN lahko vloži samo prek portala eRevizija na spletnem naslovu </w:t>
      </w:r>
      <w:hyperlink r:id="rId18" w:history="1">
        <w:r>
          <w:rPr>
            <w:rStyle w:val="Hyperlink"/>
            <w:rFonts w:asciiTheme="minorHAnsi" w:eastAsia="Arial" w:hAnsiTheme="minorHAnsi" w:cstheme="minorHAnsi"/>
            <w:lang w:val="sl"/>
          </w:rPr>
          <w:t>https://www.portalerevizija.si</w:t>
        </w:r>
      </w:hyperlink>
      <w:r>
        <w:rPr>
          <w:rFonts w:asciiTheme="minorHAnsi" w:eastAsia="Arial" w:hAnsiTheme="minorHAnsi" w:cstheme="minorHAnsi"/>
          <w:lang w:val="sl"/>
        </w:rPr>
        <w:t xml:space="preserve"> </w:t>
      </w:r>
    </w:p>
    <w:p w14:paraId="29AA2253"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Zahtevek za revizijo se vloži pisno neposredno pri naročniku, po pošti priporočeno ali priporočeno s povratnico. Vlagatelj mora kopijo zahtevka za revizijo hkrati posredovati ministrstvu, pristojnemu za javna naročila.</w:t>
      </w:r>
    </w:p>
    <w:p w14:paraId="29AA2254" w14:textId="77777777" w:rsidR="009C24EB" w:rsidRPr="004A0896" w:rsidRDefault="009C24EB" w:rsidP="009C24EB">
      <w:pPr>
        <w:ind w:left="0" w:firstLine="0"/>
        <w:jc w:val="both"/>
        <w:rPr>
          <w:rFonts w:asciiTheme="minorHAnsi" w:hAnsiTheme="minorHAnsi" w:cstheme="minorHAnsi"/>
          <w:color w:val="000000"/>
        </w:rPr>
      </w:pPr>
    </w:p>
    <w:p w14:paraId="29AA2255"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Zahtevek za revizijo se lahko vloži v roku iz 25. člena ZPVPJN.</w:t>
      </w:r>
    </w:p>
    <w:p w14:paraId="29AA2256" w14:textId="77777777" w:rsidR="00D8798E" w:rsidRPr="004A0896" w:rsidRDefault="00D8798E" w:rsidP="009C24EB">
      <w:pPr>
        <w:ind w:left="0" w:firstLine="0"/>
        <w:jc w:val="both"/>
        <w:rPr>
          <w:rFonts w:asciiTheme="minorHAnsi" w:hAnsiTheme="minorHAnsi" w:cstheme="minorHAnsi"/>
          <w:color w:val="000000"/>
        </w:rPr>
      </w:pPr>
    </w:p>
    <w:p w14:paraId="29AA2257" w14:textId="77777777" w:rsidR="009C24EB" w:rsidRPr="004A0896" w:rsidRDefault="009C24EB" w:rsidP="59EFB9F6">
      <w:pPr>
        <w:ind w:left="0" w:firstLine="0"/>
        <w:jc w:val="both"/>
        <w:rPr>
          <w:rFonts w:asciiTheme="minorHAnsi" w:eastAsiaTheme="minorEastAsia" w:hAnsiTheme="minorHAnsi" w:cstheme="minorHAnsi"/>
          <w:color w:val="000000"/>
        </w:rPr>
      </w:pPr>
      <w:r>
        <w:rPr>
          <w:rFonts w:asciiTheme="minorHAnsi" w:eastAsiaTheme="minorEastAsia" w:hAnsiTheme="minorHAnsi" w:cstheme="minorHAnsi"/>
          <w:color w:val="000000" w:themeColor="text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29AA2258" w14:textId="77777777" w:rsidR="009C24EB" w:rsidRPr="004A0896" w:rsidRDefault="009C24EB" w:rsidP="009C24EB">
      <w:pPr>
        <w:ind w:left="0" w:firstLine="0"/>
        <w:rPr>
          <w:rFonts w:asciiTheme="minorHAnsi" w:hAnsiTheme="minorHAnsi" w:cstheme="minorHAnsi"/>
        </w:rPr>
      </w:pPr>
    </w:p>
    <w:p w14:paraId="29AA2259" w14:textId="77777777" w:rsidR="009C24EB" w:rsidRPr="004A0896" w:rsidRDefault="009C24EB" w:rsidP="009C24EB">
      <w:pPr>
        <w:pStyle w:val="Heading1"/>
        <w:spacing w:after="0"/>
        <w:rPr>
          <w:rFonts w:asciiTheme="minorHAnsi" w:eastAsia="Calibri" w:hAnsiTheme="minorHAnsi" w:cstheme="minorHAnsi"/>
        </w:rPr>
      </w:pPr>
      <w:bookmarkStart w:id="87" w:name="_Toc583853129"/>
      <w:bookmarkStart w:id="88" w:name="_Toc106347886"/>
      <w:r>
        <w:rPr>
          <w:rFonts w:asciiTheme="minorHAnsi" w:eastAsia="Calibri" w:hAnsiTheme="minorHAnsi" w:cstheme="minorHAnsi"/>
        </w:rPr>
        <w:t>MERILA</w:t>
      </w:r>
      <w:bookmarkEnd w:id="87"/>
      <w:bookmarkEnd w:id="88"/>
    </w:p>
    <w:p w14:paraId="29AA225A" w14:textId="77777777" w:rsidR="009C24EB" w:rsidRPr="004A0896" w:rsidRDefault="009C24EB" w:rsidP="009C24EB">
      <w:pPr>
        <w:rPr>
          <w:rFonts w:asciiTheme="minorHAnsi" w:hAnsiTheme="minorHAnsi" w:cstheme="minorHAnsi"/>
          <w:sz w:val="18"/>
          <w:szCs w:val="18"/>
        </w:rPr>
      </w:pPr>
    </w:p>
    <w:p w14:paraId="29AA225B" w14:textId="77777777" w:rsidR="009C24EB" w:rsidRPr="004A0896" w:rsidRDefault="009C24EB" w:rsidP="009C24EB">
      <w:pPr>
        <w:ind w:left="0" w:firstLine="0"/>
        <w:jc w:val="both"/>
        <w:rPr>
          <w:rFonts w:asciiTheme="minorHAnsi" w:hAnsiTheme="minorHAnsi" w:cstheme="minorHAnsi"/>
          <w:b/>
          <w:bCs/>
          <w:color w:val="000000"/>
        </w:rPr>
      </w:pPr>
      <w:r>
        <w:rPr>
          <w:rFonts w:asciiTheme="minorHAnsi" w:hAnsiTheme="minorHAnsi" w:cstheme="minorHAnsi"/>
          <w:color w:val="000000"/>
        </w:rPr>
        <w:t xml:space="preserve">Izbira ponudb bo potekala po naslednjem kriteriju: </w:t>
      </w:r>
      <w:r>
        <w:rPr>
          <w:rFonts w:asciiTheme="minorHAnsi" w:hAnsiTheme="minorHAnsi" w:cstheme="minorHAnsi"/>
          <w:b/>
          <w:bCs/>
          <w:color w:val="000000"/>
        </w:rPr>
        <w:t xml:space="preserve"> ekonomsko najugodnejša ponudba. </w:t>
      </w:r>
    </w:p>
    <w:p w14:paraId="29AA225C" w14:textId="77777777" w:rsidR="009C24EB" w:rsidRPr="004A0896" w:rsidRDefault="009C24EB" w:rsidP="009C24EB">
      <w:pPr>
        <w:ind w:left="0" w:firstLine="0"/>
        <w:jc w:val="both"/>
        <w:rPr>
          <w:rFonts w:asciiTheme="minorHAnsi" w:hAnsiTheme="minorHAnsi" w:cstheme="minorHAnsi"/>
          <w:color w:val="000000"/>
        </w:rPr>
      </w:pPr>
    </w:p>
    <w:p w14:paraId="29AA225D" w14:textId="55A87DDA" w:rsidR="009C24EB" w:rsidRPr="004A0896" w:rsidRDefault="009C24EB" w:rsidP="009C24EB">
      <w:pPr>
        <w:ind w:left="0" w:firstLine="0"/>
        <w:jc w:val="both"/>
        <w:rPr>
          <w:rFonts w:asciiTheme="minorHAnsi" w:hAnsiTheme="minorHAnsi" w:cstheme="minorHAnsi"/>
          <w:sz w:val="28"/>
          <w:szCs w:val="28"/>
        </w:rPr>
      </w:pPr>
      <w:r>
        <w:rPr>
          <w:rFonts w:asciiTheme="minorHAnsi" w:hAnsiTheme="minorHAnsi" w:cstheme="minorHAnsi"/>
          <w:color w:val="000000"/>
        </w:rPr>
        <w:t>Upoštevano bo naslednje merilo:</w:t>
      </w:r>
    </w:p>
    <w:tbl>
      <w:tblPr>
        <w:tblW w:w="5000" w:type="pct"/>
        <w:tblInd w:w="108" w:type="dxa"/>
        <w:tblLook w:val="00A0" w:firstRow="1" w:lastRow="0" w:firstColumn="1" w:lastColumn="0" w:noHBand="0" w:noVBand="0"/>
      </w:tblPr>
      <w:tblGrid>
        <w:gridCol w:w="1087"/>
        <w:gridCol w:w="3443"/>
        <w:gridCol w:w="4530"/>
      </w:tblGrid>
      <w:tr w:rsidR="009C24EB" w:rsidRPr="004A0896" w14:paraId="29AA2261" w14:textId="77777777" w:rsidTr="009C24EB">
        <w:tc>
          <w:tcPr>
            <w:tcW w:w="6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5E" w14:textId="0940894F" w:rsidR="009C24EB" w:rsidRPr="004A0896" w:rsidRDefault="00B41443">
            <w:pPr>
              <w:ind w:hanging="1043"/>
              <w:rPr>
                <w:rFonts w:asciiTheme="minorHAnsi" w:hAnsiTheme="minorHAnsi" w:cstheme="minorHAnsi"/>
                <w:b/>
                <w:bCs/>
              </w:rPr>
            </w:pPr>
            <w:r>
              <w:rPr>
                <w:rFonts w:asciiTheme="minorHAnsi" w:hAnsiTheme="minorHAnsi" w:cstheme="minorHAnsi"/>
                <w:b/>
                <w:bCs/>
                <w:color w:val="000000"/>
                <w:position w:val="-2"/>
              </w:rPr>
              <w:t>Merilo:</w:t>
            </w:r>
          </w:p>
        </w:tc>
        <w:tc>
          <w:tcPr>
            <w:tcW w:w="19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5F" w14:textId="66A1743E" w:rsidR="009C24EB" w:rsidRPr="004A0896" w:rsidRDefault="009C24EB">
            <w:pPr>
              <w:ind w:left="0" w:firstLine="0"/>
              <w:jc w:val="both"/>
              <w:rPr>
                <w:rFonts w:asciiTheme="minorHAnsi" w:hAnsiTheme="minorHAnsi" w:cstheme="minorHAnsi"/>
              </w:rPr>
            </w:pPr>
            <w:r>
              <w:rPr>
                <w:rFonts w:asciiTheme="minorHAnsi" w:hAnsiTheme="minorHAnsi" w:cstheme="minorHAnsi"/>
                <w:color w:val="000000"/>
                <w:position w:val="-2"/>
              </w:rPr>
              <w:t xml:space="preserve">100% </w:t>
            </w:r>
            <w:r>
              <w:rPr>
                <w:rFonts w:asciiTheme="minorHAnsi" w:hAnsiTheme="minorHAnsi" w:cstheme="minorHAnsi"/>
                <w:b/>
                <w:bCs/>
              </w:rPr>
              <w:t xml:space="preserve">najnižja cena </w:t>
            </w:r>
            <w:r>
              <w:rPr>
                <w:rFonts w:asciiTheme="minorHAnsi" w:hAnsiTheme="minorHAnsi" w:cstheme="minorHAnsi"/>
              </w:rPr>
              <w:t>za posamezni sklop</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60"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rPr>
              <w:t>Merilo se upošteva za posamezni sklop ločeno. </w:t>
            </w:r>
          </w:p>
        </w:tc>
      </w:tr>
    </w:tbl>
    <w:p w14:paraId="29AA2262" w14:textId="77777777" w:rsidR="009C24EB" w:rsidRPr="004A0896" w:rsidRDefault="009C24EB" w:rsidP="009C24EB">
      <w:pPr>
        <w:ind w:left="0" w:firstLine="0"/>
        <w:jc w:val="both"/>
        <w:rPr>
          <w:rFonts w:asciiTheme="minorHAnsi" w:hAnsiTheme="minorHAnsi" w:cstheme="minorHAnsi"/>
          <w:color w:val="000000"/>
        </w:rPr>
      </w:pPr>
    </w:p>
    <w:p w14:paraId="29AA2263" w14:textId="74116462"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V primeru izpolnjevanja vseh zahtev in pogojev iz te razpisne dokumentacije bo naročnik sprejel ponudbo najugodnejšega ponudnika in z njim sklenil pogodbo o izvajanju rednih prevozov šolskih otrok in otrok s posebnimi potrebami.</w:t>
      </w:r>
    </w:p>
    <w:p w14:paraId="29AA2264" w14:textId="77777777" w:rsidR="009C24EB" w:rsidRPr="004A0896" w:rsidRDefault="009C24EB" w:rsidP="009C24EB">
      <w:pPr>
        <w:ind w:left="0" w:firstLine="0"/>
        <w:jc w:val="both"/>
        <w:rPr>
          <w:rFonts w:asciiTheme="minorHAnsi" w:hAnsiTheme="minorHAnsi" w:cstheme="minorHAnsi"/>
          <w:color w:val="000000"/>
        </w:rPr>
      </w:pPr>
    </w:p>
    <w:p w14:paraId="29AA2265" w14:textId="77777777" w:rsidR="009C24EB" w:rsidRPr="004A0896" w:rsidRDefault="009C24EB" w:rsidP="009C24EB">
      <w:pPr>
        <w:ind w:left="0" w:firstLine="0"/>
        <w:rPr>
          <w:rFonts w:asciiTheme="minorHAnsi" w:hAnsiTheme="minorHAnsi" w:cstheme="minorHAnsi"/>
          <w:b/>
          <w:bCs/>
          <w:color w:val="000000"/>
        </w:rPr>
      </w:pPr>
      <w:r>
        <w:rPr>
          <w:rFonts w:asciiTheme="minorHAnsi" w:hAnsiTheme="minorHAnsi" w:cstheme="minorHAnsi"/>
          <w:b/>
          <w:bCs/>
          <w:color w:val="000000"/>
        </w:rPr>
        <w:t>Dodatno merilo v primeru enakovrednih ponudb:</w:t>
      </w:r>
    </w:p>
    <w:p w14:paraId="29AA2266" w14:textId="77777777" w:rsidR="009C24EB" w:rsidRPr="004A0896" w:rsidRDefault="009C24EB" w:rsidP="009C24EB">
      <w:pPr>
        <w:ind w:left="0" w:firstLine="0"/>
        <w:rPr>
          <w:rFonts w:asciiTheme="minorHAnsi" w:hAnsiTheme="minorHAnsi" w:cstheme="minorHAnsi"/>
          <w:color w:val="000000"/>
        </w:rPr>
      </w:pPr>
      <w:r>
        <w:rPr>
          <w:rFonts w:asciiTheme="minorHAnsi" w:hAnsiTheme="minorHAnsi" w:cstheme="minorHAnsi"/>
          <w:color w:val="000000"/>
        </w:rPr>
        <w:lastRenderedPageBreak/>
        <w:t>V primeru, da iz dveh ali več pravilnih in samostojnih ponudb izhaja enaka cena za posamezni sklop, bo naročnik, za ta sklop, izvedel pogajanja s ponudniki, ki so ponudili enako ceno za naveden sklop. Naročnik se bo s ponudniki za posamezni sklop pogajal na sledeč način: pozval jih bo k oddaji nove ponudbene cene za naveden sklop in bo nato izbral najugodnejšega med njimi.</w:t>
      </w:r>
    </w:p>
    <w:p w14:paraId="29AA2267" w14:textId="77777777" w:rsidR="009C24EB" w:rsidRPr="004A0896" w:rsidRDefault="009C24EB" w:rsidP="009C24EB">
      <w:pPr>
        <w:ind w:left="0" w:firstLine="0"/>
        <w:jc w:val="both"/>
        <w:rPr>
          <w:rFonts w:asciiTheme="minorHAnsi" w:hAnsiTheme="minorHAnsi" w:cstheme="minorHAnsi"/>
          <w:color w:val="000000"/>
        </w:rPr>
      </w:pPr>
    </w:p>
    <w:p w14:paraId="29AA2268" w14:textId="77777777" w:rsidR="009C24EB" w:rsidRPr="004A0896" w:rsidRDefault="009C24EB" w:rsidP="009C24EB">
      <w:pPr>
        <w:pStyle w:val="Heading1"/>
        <w:spacing w:after="0"/>
        <w:rPr>
          <w:rFonts w:asciiTheme="minorHAnsi" w:eastAsia="Calibri" w:hAnsiTheme="minorHAnsi" w:cstheme="minorHAnsi"/>
        </w:rPr>
      </w:pPr>
      <w:bookmarkStart w:id="89" w:name="_Toc562853591"/>
      <w:bookmarkStart w:id="90" w:name="_Toc106347887"/>
      <w:r>
        <w:rPr>
          <w:rFonts w:asciiTheme="minorHAnsi" w:eastAsia="Calibri" w:hAnsiTheme="minorHAnsi" w:cstheme="minorHAnsi"/>
        </w:rPr>
        <w:t>POGOJI ZA PRIZNANJE USPOSOBLJENOSTI</w:t>
      </w:r>
      <w:bookmarkEnd w:id="89"/>
      <w:bookmarkEnd w:id="90"/>
    </w:p>
    <w:p w14:paraId="29AA2269"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9AA226A" w14:textId="77777777" w:rsidR="009C24EB" w:rsidRPr="004A0896" w:rsidRDefault="009C24EB" w:rsidP="009C24EB">
      <w:pPr>
        <w:ind w:left="0" w:firstLine="0"/>
        <w:jc w:val="both"/>
        <w:rPr>
          <w:rFonts w:asciiTheme="minorHAnsi" w:hAnsiTheme="minorHAnsi" w:cstheme="minorHAnsi"/>
          <w:sz w:val="28"/>
          <w:szCs w:val="28"/>
        </w:rPr>
      </w:pPr>
    </w:p>
    <w:p w14:paraId="29AA226B"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9AA226C" w14:textId="77777777" w:rsidR="009C24EB" w:rsidRPr="004A0896" w:rsidRDefault="009C24EB" w:rsidP="009C24EB">
      <w:pPr>
        <w:ind w:left="0" w:firstLine="0"/>
        <w:jc w:val="both"/>
        <w:rPr>
          <w:rFonts w:asciiTheme="minorHAnsi" w:hAnsiTheme="minorHAnsi" w:cstheme="minorHAnsi"/>
          <w:sz w:val="28"/>
          <w:szCs w:val="28"/>
        </w:rPr>
      </w:pPr>
    </w:p>
    <w:p w14:paraId="29AA226D" w14:textId="77777777" w:rsidR="009C24EB" w:rsidRPr="004A0896" w:rsidRDefault="009C24EB" w:rsidP="009C24EB">
      <w:pPr>
        <w:pStyle w:val="Heading2"/>
        <w:rPr>
          <w:rFonts w:asciiTheme="minorHAnsi" w:eastAsia="Calibri" w:hAnsiTheme="minorHAnsi" w:cstheme="minorHAnsi"/>
        </w:rPr>
      </w:pPr>
      <w:bookmarkStart w:id="91" w:name="_Toc484708717"/>
      <w:bookmarkStart w:id="92" w:name="_Toc484709039"/>
      <w:bookmarkStart w:id="93" w:name="_Toc1414896798"/>
      <w:bookmarkStart w:id="94" w:name="_Toc106347888"/>
      <w:r>
        <w:rPr>
          <w:rFonts w:asciiTheme="minorHAnsi" w:eastAsia="Calibri" w:hAnsiTheme="minorHAnsi" w:cstheme="minorHAnsi"/>
        </w:rPr>
        <w:t>Razlogi za izključitev</w:t>
      </w:r>
      <w:bookmarkEnd w:id="91"/>
      <w:bookmarkEnd w:id="92"/>
      <w:bookmarkEnd w:id="93"/>
      <w:bookmarkEnd w:id="94"/>
    </w:p>
    <w:p w14:paraId="29AA226E" w14:textId="77777777" w:rsidR="009C24EB" w:rsidRPr="004A0896"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72"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6F"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70" w14:textId="77777777" w:rsidR="009C24EB" w:rsidRPr="004A0896" w:rsidRDefault="009C24EB">
            <w:pPr>
              <w:ind w:left="17"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Naročnik bo iz sodelovanja v postopku javnega naročanja izključil gospodarski subjekt, če ugotovi, da je bila </w:t>
            </w:r>
            <w:r>
              <w:rPr>
                <w:rFonts w:asciiTheme="minorHAnsi" w:hAnsiTheme="minorHAnsi" w:cstheme="minorHAnsi"/>
                <w:b/>
                <w:bCs/>
                <w:color w:val="FFFFFF"/>
                <w:position w:val="-2"/>
                <w:sz w:val="18"/>
                <w:szCs w:val="18"/>
                <w:u w:val="single"/>
              </w:rPr>
              <w:t>gospodarskemu subjektu ali osebi, ki je članica upravnega, vodstvenega ali nadzornega organa</w:t>
            </w:r>
            <w:r>
              <w:rPr>
                <w:rFonts w:asciiTheme="minorHAnsi" w:hAnsiTheme="minorHAnsi" w:cstheme="minorHAnsi"/>
                <w:color w:val="FFFFFF"/>
                <w:position w:val="-2"/>
                <w:sz w:val="18"/>
                <w:szCs w:val="18"/>
              </w:rPr>
              <w:t xml:space="preserve"> tega gospodarskega subjekta ali ki ima </w:t>
            </w:r>
            <w:r>
              <w:rPr>
                <w:rFonts w:asciiTheme="minorHAnsi" w:hAnsiTheme="minorHAnsi" w:cstheme="minorHAnsi"/>
                <w:b/>
                <w:bCs/>
                <w:color w:val="FFFFFF"/>
                <w:position w:val="-2"/>
                <w:sz w:val="18"/>
                <w:szCs w:val="18"/>
                <w:u w:val="single"/>
              </w:rPr>
              <w:t>pooblastila za njegovo zastopanje ali odločanje ali nadzor v njem</w:t>
            </w:r>
            <w:r>
              <w:rPr>
                <w:rFonts w:asciiTheme="minorHAnsi" w:hAnsiTheme="minorHAnsi" w:cstheme="minorHAnsi"/>
                <w:color w:val="FFFFFF"/>
                <w:position w:val="-2"/>
                <w:sz w:val="18"/>
                <w:szCs w:val="18"/>
              </w:rPr>
              <w:t>, izrečena pravnomočna sodba za dejanje, ki ima elemente kaznivih dejanj, naštetih v 75. členu ZJN-3. </w:t>
            </w:r>
          </w:p>
          <w:p w14:paraId="29AA2271"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4A0896" w14:paraId="29AA227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3" w14:textId="77777777" w:rsidR="009C24EB" w:rsidRPr="004A0896"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4" w14:textId="77777777" w:rsidR="009C24EB" w:rsidRPr="004A0896" w:rsidRDefault="009C24EB">
            <w:pPr>
              <w:ind w:left="17"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Izjava zakonitega zastopnika gospodarskega subjekta (OBRAZEC 4 - Krovna izjava) v zvezi s kaznivimi dejanji iz prvega odstavka 75. člena ZJN-3 in OBRAZEC 6 - Izjava gospodarskega subjekta in pooblastilo za pridobitev podatkov iz kazenske evidence ter OBRAZEC 7 - Izjava članov organov in zastopnikov gospodarskega subjekta in pooblastilo za pridobitev podatkov iz kazenske evidence.</w:t>
            </w:r>
          </w:p>
          <w:p w14:paraId="29AA2275"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14:paraId="29AA2276" w14:textId="33A99E83" w:rsidR="009C24EB" w:rsidRPr="004A0896" w:rsidRDefault="009C24EB">
            <w:pPr>
              <w:ind w:left="17"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kolikor bo gospodarski subjekt predl</w:t>
            </w:r>
            <w:r w:rsidR="00CF7738">
              <w:rPr>
                <w:rFonts w:asciiTheme="minorHAnsi" w:hAnsiTheme="minorHAnsi" w:cstheme="minorHAnsi"/>
                <w:color w:val="000000"/>
                <w:position w:val="-2"/>
                <w:sz w:val="18"/>
                <w:szCs w:val="18"/>
              </w:rPr>
              <w:t>o</w:t>
            </w:r>
            <w:r>
              <w:rPr>
                <w:rFonts w:asciiTheme="minorHAnsi" w:hAnsiTheme="minorHAnsi" w:cstheme="minorHAnsi"/>
                <w:color w:val="000000"/>
                <w:position w:val="-2"/>
                <w:sz w:val="18"/>
                <w:szCs w:val="18"/>
              </w:rPr>
              <w:t>žil zgolj lastno izjavo in izjavo članov organa in zastopnikov, bo naročnik izpis iz ustreznega registra pridobil sam.</w:t>
            </w:r>
          </w:p>
          <w:p w14:paraId="29AA2277" w14:textId="316C446C"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xml:space="preserve">Ponudnik posamezne izjave </w:t>
            </w:r>
            <w:r w:rsidR="00CF7738">
              <w:rPr>
                <w:rFonts w:asciiTheme="minorHAnsi" w:hAnsiTheme="minorHAnsi" w:cstheme="minorHAnsi"/>
                <w:color w:val="000000"/>
                <w:position w:val="-2"/>
                <w:sz w:val="18"/>
                <w:szCs w:val="18"/>
              </w:rPr>
              <w:t>poda s</w:t>
            </w:r>
            <w:r>
              <w:rPr>
                <w:rFonts w:asciiTheme="minorHAnsi" w:hAnsiTheme="minorHAnsi" w:cstheme="minorHAnsi"/>
                <w:color w:val="000000"/>
                <w:position w:val="-2"/>
                <w:sz w:val="18"/>
                <w:szCs w:val="18"/>
              </w:rPr>
              <w:t xml:space="preserve"> predložitvijo ustrezno izpolnjenega ESPD obrazca.</w:t>
            </w:r>
          </w:p>
        </w:tc>
      </w:tr>
      <w:tr w:rsidR="009C24EB" w:rsidRPr="004A0896" w14:paraId="29AA227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9" w14:textId="77777777" w:rsidR="009C24EB" w:rsidRPr="004A0896"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A"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7B"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Ponudnik lahko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4A0896" w14:paraId="29AA228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D" w14:textId="77777777" w:rsidR="009C24EB" w:rsidRPr="004A0896"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7E"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7F"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Izjava zakonitega zastopnika gospodarskega subjekta (OBRAZEC 4 - Krovna izjava) v zvezi s kaznivimi dejanji iz prvega odstavka 75. člena ZJN-3 in OBRAZEC 6 - Izjava gospodarskega subjekta in pooblastilo za pridobitev podatkov iz kazenske evidence in OBRAZEC 7 - Izjava članov organov in zastopnikov gospodarskega subjekta in pooblastilo za pridobitev podatkov iz kazenske evidence.</w:t>
            </w:r>
          </w:p>
        </w:tc>
      </w:tr>
      <w:tr w:rsidR="009C24EB" w:rsidRPr="004A0896" w14:paraId="29AA228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1" w14:textId="77777777" w:rsidR="009C24EB" w:rsidRPr="004A0896" w:rsidRDefault="009C24EB">
            <w:pPr>
              <w:ind w:left="34"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2"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83"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xml:space="preserve">Izjave ter pooblastila za pridobitev podatkov iz kazenske evidence za člane organov in zastopnike gospodarskega subjekta: OBRAZEC 6 -  Izjava gospodarskega subjekta in pooblastilo za pridobitev </w:t>
            </w:r>
            <w:r>
              <w:rPr>
                <w:rFonts w:asciiTheme="minorHAnsi" w:hAnsiTheme="minorHAnsi" w:cstheme="minorHAnsi"/>
                <w:color w:val="000000"/>
                <w:position w:val="-2"/>
                <w:sz w:val="18"/>
                <w:szCs w:val="18"/>
              </w:rPr>
              <w:lastRenderedPageBreak/>
              <w:t>podatkov iz kazenske evidence in OBRAZEC 7 - Izjava članov organov in zastopnikov gospodarskega subjekta in pooblastilo za pridobitev podatkov iz kazenske evidence).</w:t>
            </w:r>
          </w:p>
          <w:p w14:paraId="29AA2284"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prvega odstavka 75. člena ZJN-3.</w:t>
            </w:r>
          </w:p>
        </w:tc>
      </w:tr>
    </w:tbl>
    <w:p w14:paraId="29AA2286" w14:textId="77777777" w:rsidR="009C24EB" w:rsidRPr="004A0896"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8A"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87"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04279B67" w14:textId="7E818359" w:rsidR="00352DBC" w:rsidRDefault="009C24EB">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 xml:space="preserve">Naročnik bo iz sodelovanja v postopku javnega naročanja izključil gospodarski subjekt, če </w:t>
            </w:r>
            <w:r w:rsidR="00352DBC">
              <w:rPr>
                <w:rFonts w:asciiTheme="minorHAnsi" w:hAnsiTheme="minorHAnsi" w:cstheme="minorHAnsi"/>
                <w:color w:val="FFFFFF"/>
                <w:position w:val="-2"/>
                <w:sz w:val="18"/>
                <w:szCs w:val="18"/>
              </w:rPr>
              <w:t>u</w:t>
            </w:r>
            <w:r w:rsidR="00352DBC" w:rsidRPr="00352DBC">
              <w:rPr>
                <w:rFonts w:asciiTheme="minorHAnsi" w:hAnsiTheme="minorHAnsi" w:cstheme="minorHAnsi"/>
                <w:color w:val="FFFFFF"/>
                <w:position w:val="-2"/>
                <w:sz w:val="18"/>
                <w:szCs w:val="18"/>
              </w:rPr>
              <w:t>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AA2289" w14:textId="256A901E"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4A0896" w14:paraId="29AA228F"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B" w14:textId="77777777" w:rsidR="009C24EB" w:rsidRPr="004A0896"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8C"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8D"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Gospodarski subjekt lahko predloži potrdilo Finančne uprave RS iz katerega bo razvidno, da ne obstajajo razlogi za izključitev.</w:t>
            </w:r>
          </w:p>
          <w:p w14:paraId="29AA228E" w14:textId="4CAD693D" w:rsidR="009C24EB" w:rsidRPr="004A0896" w:rsidRDefault="00CF7738">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29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0" w14:textId="77777777" w:rsidR="009C24EB" w:rsidRPr="004A0896"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1"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92"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Ponudnik lahko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4A0896" w14:paraId="29AA2297"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4" w14:textId="77777777" w:rsidR="009C24EB" w:rsidRPr="004A0896"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5"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96"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tc>
      </w:tr>
      <w:tr w:rsidR="009C24EB" w:rsidRPr="004A0896" w14:paraId="29AA229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8" w14:textId="77777777" w:rsidR="009C24EB" w:rsidRPr="004A0896" w:rsidRDefault="009C24EB">
            <w:pPr>
              <w:ind w:left="34" w:hanging="34"/>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99" w14:textId="77777777" w:rsidR="009C24EB" w:rsidRPr="004A0896" w:rsidRDefault="009C24EB">
            <w:pPr>
              <w:ind w:left="17" w:hanging="17"/>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9A" w14:textId="77777777" w:rsidR="009C24EB" w:rsidRPr="004A0896" w:rsidRDefault="009C24EB">
            <w:pPr>
              <w:ind w:left="17" w:hanging="17"/>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12 - Izjava pooblaščene osebe podizvajalca v zvezi z izpolnjevanjem obveznih pogojev za podizvajalce.</w:t>
            </w:r>
          </w:p>
          <w:p w14:paraId="29AA229B" w14:textId="77777777" w:rsidR="009C24EB" w:rsidRPr="004A0896" w:rsidRDefault="009C24EB">
            <w:pPr>
              <w:ind w:left="17" w:hanging="17"/>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iz drugega odstavka 75. člena ZJN-3. </w:t>
            </w:r>
          </w:p>
        </w:tc>
      </w:tr>
    </w:tbl>
    <w:p w14:paraId="29AA229D" w14:textId="77777777" w:rsidR="009C24EB" w:rsidRPr="004A0896"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A1"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9E"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3</w:t>
            </w:r>
            <w:r>
              <w:rPr>
                <w:rFonts w:asciiTheme="minorHAnsi" w:hAnsiTheme="minorHAnsi" w:cstheme="minorHAnsi"/>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9F" w14:textId="72F6D4A6"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Theme="minorHAnsi" w:hAnsiTheme="minorHAnsi" w:cstheme="minorHAnsi"/>
                <w:b/>
                <w:bCs/>
                <w:color w:val="FFFFFF"/>
                <w:position w:val="-2"/>
                <w:sz w:val="18"/>
                <w:szCs w:val="18"/>
              </w:rPr>
              <w:t>evidenco gospodarskih subjektov z izrečenimi stranskimi sankcijami.</w:t>
            </w:r>
          </w:p>
          <w:p w14:paraId="29AA22A0"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4A0896" w14:paraId="29AA22A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2"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3"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A4" w14:textId="34C0016F"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bo izpolnjevanje pogoja preveril v evidenci ponudnikov z izrečenimi stranskimi sankcijami, ki jo vodi ministrstvo, pristojno za javna naročila.</w:t>
            </w:r>
          </w:p>
          <w:p w14:paraId="29AA22A5" w14:textId="2D5CDB0C" w:rsidR="009C24EB" w:rsidRPr="004A0896" w:rsidRDefault="00AE6A2D">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2A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7"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8"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2A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4A0896" w14:paraId="29AA22A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B"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C"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AD"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tc>
      </w:tr>
      <w:tr w:rsidR="009C24EB" w:rsidRPr="004A0896" w14:paraId="29AA22B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AF"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0"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B1"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četrtega odstavka 75. člena ZJN-3.</w:t>
            </w:r>
          </w:p>
        </w:tc>
      </w:tr>
    </w:tbl>
    <w:p w14:paraId="29AA22B3"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B7"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B4"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4</w:t>
            </w:r>
            <w:r>
              <w:rPr>
                <w:rFonts w:asciiTheme="minorHAnsi" w:hAnsiTheme="minorHAnsi" w:cstheme="minorHAnsi"/>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1A586416" w14:textId="77777777" w:rsidR="00480C4F" w:rsidRPr="00480C4F" w:rsidRDefault="009C24EB" w:rsidP="00480C4F">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 xml:space="preserve">Naročnik bo iz postopka javnega naročanja izključil gospodarski subjekt, </w:t>
            </w:r>
            <w:r w:rsidR="00480C4F" w:rsidRPr="00480C4F">
              <w:rPr>
                <w:rFonts w:asciiTheme="minorHAnsi" w:hAnsiTheme="minorHAnsi" w:cstheme="minorHAnsi"/>
                <w:color w:val="FFFFFF"/>
                <w:position w:val="-2"/>
                <w:sz w:val="18"/>
                <w:szCs w:val="18"/>
              </w:rPr>
              <w:t>če je ta na dan, ko poteče rok za oddajo ponudb ali prijav, izločen iz postopkov oddaje javnih naročil zaradi uvrstitve v evidenco gospodarskih subjektov z izrečenimi stranskimi sankcijami izločitve iz postopkov javnega naročanja;</w:t>
            </w:r>
          </w:p>
          <w:p w14:paraId="4C046C1E" w14:textId="77777777" w:rsidR="00480C4F" w:rsidRPr="00480C4F" w:rsidRDefault="00480C4F" w:rsidP="00480C4F">
            <w:pPr>
              <w:ind w:left="0" w:firstLine="0"/>
              <w:jc w:val="both"/>
              <w:textAlignment w:val="center"/>
              <w:rPr>
                <w:rFonts w:asciiTheme="minorHAnsi" w:hAnsiTheme="minorHAnsi" w:cstheme="minorHAnsi"/>
                <w:color w:val="FFFFFF"/>
                <w:position w:val="-2"/>
                <w:sz w:val="18"/>
                <w:szCs w:val="18"/>
              </w:rPr>
            </w:pPr>
            <w:r w:rsidRPr="00480C4F">
              <w:rPr>
                <w:rFonts w:asciiTheme="minorHAnsi" w:hAnsiTheme="minorHAnsi" w:cstheme="minorHAnsi"/>
                <w:color w:val="FFFFFF"/>
                <w:position w:val="-2"/>
                <w:sz w:val="18"/>
                <w:szCs w:val="18"/>
              </w:rPr>
              <w:t>b)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AA22B6" w14:textId="60B4A9B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4A0896" w14:paraId="29AA22B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8"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9"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p w14:paraId="29AA22BA"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Gospodarski subjekt lahko v ponudbi predloži potrdilo Inšpektorata RS za delo iz katerega bo razvidno, da ne obstajajo razlogi za izključitev.</w:t>
            </w:r>
          </w:p>
          <w:p w14:paraId="29AA22BB" w14:textId="2CB2F66D" w:rsidR="009C24EB" w:rsidRPr="004A0896" w:rsidRDefault="00AE6A2D">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2C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D"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BE" w14:textId="77777777" w:rsidR="009C24EB" w:rsidRPr="004A0896" w:rsidRDefault="009C24EB">
            <w:pPr>
              <w:ind w:left="17"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BF"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Ponudnik lahko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4A0896" w14:paraId="29AA22C4"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1"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C3"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w:t>
            </w:r>
          </w:p>
        </w:tc>
      </w:tr>
      <w:tr w:rsidR="009C24EB" w:rsidRPr="004A0896" w14:paraId="29AA22C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5"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6"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C7"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Naročnik bo zavrnil vsakega podizvajalca, če zanj obstajajo razlogi za izključitev četrtega odstavka 75. člena ZJN-3.</w:t>
            </w:r>
          </w:p>
        </w:tc>
      </w:tr>
    </w:tbl>
    <w:p w14:paraId="29AA22C9"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CE"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CA"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5</w:t>
            </w:r>
            <w:r>
              <w:rPr>
                <w:rFonts w:asciiTheme="minorHAnsi" w:hAnsiTheme="minorHAnsi" w:cstheme="minorHAnsi"/>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CB"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Naročnik bo iz sodelovanja v postopku javnega naročanja izključil gospodarski subjekt, če se je nad gospodarskim subjektom začel </w:t>
            </w:r>
            <w:r>
              <w:rPr>
                <w:rFonts w:asciiTheme="minorHAnsi" w:hAnsiTheme="minorHAnsi" w:cstheme="minorHAnsi"/>
                <w:b/>
                <w:bCs/>
                <w:color w:val="FFFFFF"/>
                <w:position w:val="-2"/>
                <w:sz w:val="18"/>
                <w:szCs w:val="18"/>
                <w:u w:val="single"/>
              </w:rPr>
              <w:t>postopek zaradi insolventnosti ali prisilnega prenehanja</w:t>
            </w:r>
            <w:r>
              <w:rPr>
                <w:rFonts w:asciiTheme="minorHAnsi" w:hAnsiTheme="minorHAnsi" w:cstheme="minorHAnsi"/>
                <w:color w:val="FFFFFF"/>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9AA22CC"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se lahko odloči, da iz postopka javnega naročanja ne izključi gospodarskega subjekta, pri katerem je sodišče pravnomočno odločilo o potrditvi prisilne poravnave.</w:t>
            </w:r>
          </w:p>
          <w:p w14:paraId="29AA22CD"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C24EB" w:rsidRPr="004A0896" w14:paraId="29AA22D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CF"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0" w14:textId="6915F244"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xml:space="preserve">Izpolnjen in podpisan OBRAZEC </w:t>
            </w:r>
            <w:r w:rsidR="001F7EA4">
              <w:rPr>
                <w:rFonts w:asciiTheme="minorHAnsi" w:hAnsiTheme="minorHAnsi" w:cstheme="minorHAnsi"/>
                <w:color w:val="000000"/>
                <w:position w:val="-2"/>
                <w:sz w:val="18"/>
                <w:szCs w:val="18"/>
              </w:rPr>
              <w:t>4</w:t>
            </w:r>
            <w:r>
              <w:rPr>
                <w:rFonts w:asciiTheme="minorHAnsi" w:hAnsiTheme="minorHAnsi" w:cstheme="minorHAnsi"/>
                <w:color w:val="000000"/>
                <w:position w:val="-2"/>
                <w:sz w:val="18"/>
                <w:szCs w:val="18"/>
              </w:rPr>
              <w:t xml:space="preserve"> – Krovna izjava.</w:t>
            </w:r>
          </w:p>
          <w:p w14:paraId="29AA22D1"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bo izpolnjevanje navedenega pogoja preveril v uradnih registrih in evidencah.</w:t>
            </w:r>
          </w:p>
          <w:p w14:paraId="29AA22D2" w14:textId="080CFED1" w:rsidR="009C24EB" w:rsidRPr="004A0896" w:rsidRDefault="00AE6A2D">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2D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4"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5"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2D6"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lastRenderedPageBreak/>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AA22D7"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lahko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4A0896" w14:paraId="29AA22D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9"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A"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4A0896" w14:paraId="29AA22D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DC"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2DD"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bl>
    <w:p w14:paraId="29AA22DF"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E2"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E0"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6</w:t>
            </w:r>
            <w:r>
              <w:rPr>
                <w:rFonts w:asciiTheme="minorHAnsi" w:hAnsiTheme="minorHAnsi" w:cstheme="minorHAnsi"/>
                <w:b/>
                <w:bCs/>
                <w:color w:val="FFFFFF"/>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E1"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Naročnik bo iz sodelovanja v postopku javnega naročanja izključil gospodarski subjekt, ki je v zadnjih 3 letih od objave javnega naročila na portalu javnih naročil neustrezno izpolnjeval pogodbene obveznosti do naročnika, kar je bilo izkazano s pisnimi dokazili. Kot neustrezno izpolnjevanje pogodbenih obveznosti do naročnika se štejejo: izrečena in obračunana pogodbena kazen zaradi zamud pri dobavah blaga, dobava neustreznega blaga.</w:t>
            </w:r>
          </w:p>
        </w:tc>
      </w:tr>
      <w:tr w:rsidR="009C24EB" w:rsidRPr="004A0896" w14:paraId="29AA22E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3"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4"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 in podpisan OBRAZEC 4 – Krovna izjava </w:t>
            </w:r>
          </w:p>
          <w:p w14:paraId="29AA22E5" w14:textId="200C5E66" w:rsidR="009C24EB" w:rsidRPr="004A0896" w:rsidRDefault="00B1512C">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2E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7"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8"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2E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4A0896" w14:paraId="29AA22ED"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B"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C"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4A0896" w14:paraId="29AA22F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E"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EF" w14:textId="77777777" w:rsidR="009C24EB" w:rsidRPr="004A0896" w:rsidRDefault="004A4623">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bl>
    <w:p w14:paraId="29AA22F1"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2F4" w14:textId="77777777" w:rsidTr="009C24EB">
        <w:tc>
          <w:tcPr>
            <w:tcW w:w="1000" w:type="pct"/>
            <w:tcBorders>
              <w:top w:val="single" w:sz="4" w:space="0" w:color="2A8B2A"/>
              <w:left w:val="single" w:sz="4" w:space="0" w:color="2A8B2A"/>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F2"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7</w:t>
            </w:r>
            <w:r>
              <w:rPr>
                <w:rFonts w:asciiTheme="minorHAnsi" w:hAnsiTheme="minorHAnsi" w:cstheme="minorHAnsi"/>
                <w:b/>
                <w:bCs/>
                <w:color w:val="FFFFFF"/>
                <w:position w:val="-2"/>
                <w:sz w:val="18"/>
                <w:szCs w:val="18"/>
              </w:rPr>
              <w:br/>
              <w:t>Prepoved poslovanja z naročnikom</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2F3"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Ponudniku ni prepovedano poslovanje z naročnikom na podlagi 35. člena Zakona o integriteti in preprečevanju korupcije (Uradni list RS, št. 69/2011 ZintPK-UPB2).</w:t>
            </w:r>
          </w:p>
        </w:tc>
      </w:tr>
      <w:tr w:rsidR="009C24EB" w:rsidRPr="004A0896" w14:paraId="29AA22F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5"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6"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 in podpisan OBRAZEC 4 – Krovna izjava </w:t>
            </w:r>
          </w:p>
          <w:p w14:paraId="29AA22F7" w14:textId="0CCEDF0B" w:rsidR="009C24EB" w:rsidRPr="004A0896" w:rsidRDefault="00B1512C">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2F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9"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A"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2F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4A0896" w14:paraId="29AA230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D"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2FE"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2FF"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30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01"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02" w14:textId="77777777" w:rsidR="009C24EB" w:rsidRPr="004A0896" w:rsidRDefault="00B25F54">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 </w:t>
            </w:r>
          </w:p>
        </w:tc>
      </w:tr>
    </w:tbl>
    <w:p w14:paraId="29AA2304" w14:textId="77777777" w:rsidR="009C24EB" w:rsidRPr="004A0896" w:rsidRDefault="009C24EB" w:rsidP="009C24EB">
      <w:pPr>
        <w:ind w:left="0" w:firstLine="0"/>
        <w:rPr>
          <w:rFonts w:asciiTheme="minorHAnsi" w:hAnsiTheme="minorHAnsi" w:cstheme="minorHAnsi"/>
        </w:rPr>
      </w:pPr>
    </w:p>
    <w:p w14:paraId="29AA2305" w14:textId="77777777" w:rsidR="009C24EB" w:rsidRPr="004A0896" w:rsidRDefault="009C24EB" w:rsidP="009C24EB">
      <w:pPr>
        <w:pStyle w:val="Heading2"/>
        <w:rPr>
          <w:rFonts w:asciiTheme="minorHAnsi" w:eastAsia="Calibri" w:hAnsiTheme="minorHAnsi" w:cstheme="minorHAnsi"/>
        </w:rPr>
      </w:pPr>
      <w:bookmarkStart w:id="95" w:name="_Toc484708718"/>
      <w:bookmarkStart w:id="96" w:name="_Toc484709040"/>
      <w:bookmarkStart w:id="97" w:name="_Toc867622176"/>
      <w:bookmarkStart w:id="98" w:name="_Toc106347889"/>
      <w:r>
        <w:rPr>
          <w:rFonts w:asciiTheme="minorHAnsi" w:eastAsia="Calibri" w:hAnsiTheme="minorHAnsi" w:cstheme="minorHAnsi"/>
        </w:rPr>
        <w:t>Poslovna in finančna sposobnost</w:t>
      </w:r>
      <w:bookmarkEnd w:id="95"/>
      <w:bookmarkEnd w:id="96"/>
      <w:bookmarkEnd w:id="97"/>
      <w:bookmarkEnd w:id="98"/>
    </w:p>
    <w:p w14:paraId="29AA2306" w14:textId="77777777" w:rsidR="009C24EB" w:rsidRPr="004A0896" w:rsidRDefault="009C24EB" w:rsidP="009C24EB">
      <w:pPr>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0F" w14:textId="77777777" w:rsidTr="009C24EB">
        <w:tc>
          <w:tcPr>
            <w:tcW w:w="1000" w:type="pct"/>
            <w:tcBorders>
              <w:top w:val="single" w:sz="4" w:space="0" w:color="7D60CF"/>
              <w:left w:val="single" w:sz="4" w:space="0" w:color="7D60CF"/>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07"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tbl>
            <w:tblPr>
              <w:tblW w:w="0" w:type="auto"/>
              <w:tblLook w:val="00A0" w:firstRow="1" w:lastRow="0" w:firstColumn="1" w:lastColumn="0" w:noHBand="0" w:noVBand="0"/>
            </w:tblPr>
            <w:tblGrid>
              <w:gridCol w:w="7224"/>
            </w:tblGrid>
            <w:tr w:rsidR="009C24EB" w:rsidRPr="004A0896" w14:paraId="29AA230D" w14:textId="77777777">
              <w:tc>
                <w:tcPr>
                  <w:tcW w:w="0" w:type="auto"/>
                  <w:hideMark/>
                </w:tcPr>
                <w:p w14:paraId="29AA230C" w14:textId="75093ADF" w:rsidR="009C24EB" w:rsidRPr="004A0896" w:rsidRDefault="009C24EB" w:rsidP="00461C9B">
                  <w:pPr>
                    <w:ind w:left="0" w:firstLine="0"/>
                    <w:rPr>
                      <w:rFonts w:asciiTheme="minorHAnsi" w:hAnsiTheme="minorHAnsi" w:cstheme="minorHAnsi"/>
                      <w:color w:val="FFFFFF"/>
                      <w:sz w:val="18"/>
                      <w:szCs w:val="18"/>
                    </w:rPr>
                  </w:pPr>
                  <w:r>
                    <w:rPr>
                      <w:rFonts w:asciiTheme="minorHAnsi" w:hAnsiTheme="minorHAnsi" w:cstheme="minorHAnsi"/>
                      <w:color w:val="FFFFFF"/>
                      <w:position w:val="-2"/>
                      <w:sz w:val="18"/>
                      <w:szCs w:val="18"/>
                    </w:rPr>
                    <w:t>Samostojni ponudnik oziroma v primeru ponudbe skupine ponudnikov vodilni ponudnik in vsi ostali ponudniki imajo tekočo bonitetno oceno</w:t>
                  </w:r>
                  <w:r w:rsidR="00461C9B">
                    <w:rPr>
                      <w:rFonts w:asciiTheme="minorHAnsi" w:hAnsiTheme="minorHAnsi" w:cstheme="minorHAnsi"/>
                      <w:color w:val="FFFFFF"/>
                      <w:position w:val="-2"/>
                      <w:sz w:val="18"/>
                      <w:szCs w:val="18"/>
                    </w:rPr>
                    <w:t xml:space="preserve"> </w:t>
                  </w:r>
                  <w:r>
                    <w:rPr>
                      <w:rFonts w:asciiTheme="minorHAnsi" w:hAnsiTheme="minorHAnsi" w:cstheme="minorHAnsi"/>
                      <w:color w:val="FFFFFF"/>
                      <w:position w:val="-2"/>
                      <w:sz w:val="18"/>
                      <w:szCs w:val="18"/>
                    </w:rPr>
                    <w:t>izdano s strani AJPES najmanj SB6 ali</w:t>
                  </w:r>
                  <w:r w:rsidR="00461C9B">
                    <w:rPr>
                      <w:rFonts w:asciiTheme="minorHAnsi" w:hAnsiTheme="minorHAnsi" w:cstheme="minorHAnsi"/>
                      <w:color w:val="FFFFFF"/>
                      <w:position w:val="-2"/>
                      <w:sz w:val="18"/>
                      <w:szCs w:val="18"/>
                    </w:rPr>
                    <w:t xml:space="preserve"> primerljivo oz. ujemajočo bonitetno oceno objavljeno na portalu AJPES izdano s strani bonitetnih hiš </w:t>
                  </w:r>
                  <w:r>
                    <w:rPr>
                      <w:rFonts w:asciiTheme="minorHAnsi" w:hAnsiTheme="minorHAnsi" w:cstheme="minorHAnsi"/>
                      <w:color w:val="FFFFFF"/>
                      <w:position w:val="-2"/>
                      <w:sz w:val="18"/>
                      <w:szCs w:val="18"/>
                    </w:rPr>
                    <w:t>Standard&amp;Poor`s</w:t>
                  </w:r>
                  <w:r w:rsidR="00461C9B">
                    <w:rPr>
                      <w:rFonts w:asciiTheme="minorHAnsi" w:hAnsiTheme="minorHAnsi" w:cstheme="minorHAnsi"/>
                      <w:color w:val="FFFFFF"/>
                      <w:position w:val="-2"/>
                      <w:sz w:val="18"/>
                      <w:szCs w:val="18"/>
                    </w:rPr>
                    <w:t xml:space="preserve">, </w:t>
                  </w:r>
                  <w:r>
                    <w:rPr>
                      <w:rFonts w:asciiTheme="minorHAnsi" w:hAnsiTheme="minorHAnsi" w:cstheme="minorHAnsi"/>
                      <w:color w:val="FFFFFF"/>
                      <w:position w:val="-2"/>
                      <w:sz w:val="18"/>
                      <w:szCs w:val="18"/>
                    </w:rPr>
                    <w:t>Fitch ali</w:t>
                  </w:r>
                  <w:r w:rsidR="00461C9B">
                    <w:rPr>
                      <w:rFonts w:asciiTheme="minorHAnsi" w:hAnsiTheme="minorHAnsi" w:cstheme="minorHAnsi"/>
                      <w:color w:val="FFFFFF"/>
                      <w:position w:val="-2"/>
                      <w:sz w:val="18"/>
                      <w:szCs w:val="18"/>
                    </w:rPr>
                    <w:t xml:space="preserve"> </w:t>
                  </w:r>
                  <w:r>
                    <w:rPr>
                      <w:rFonts w:asciiTheme="minorHAnsi" w:hAnsiTheme="minorHAnsi" w:cstheme="minorHAnsi"/>
                      <w:color w:val="FFFFFF"/>
                      <w:position w:val="-2"/>
                      <w:sz w:val="18"/>
                      <w:szCs w:val="18"/>
                    </w:rPr>
                    <w:t>Moody`s</w:t>
                  </w:r>
                  <w:r w:rsidR="009A0CA0">
                    <w:rPr>
                      <w:rFonts w:asciiTheme="minorHAnsi" w:hAnsiTheme="minorHAnsi" w:cstheme="minorHAnsi"/>
                      <w:color w:val="FFFFFF"/>
                      <w:position w:val="-2"/>
                      <w:sz w:val="18"/>
                      <w:szCs w:val="18"/>
                    </w:rPr>
                    <w:t>.</w:t>
                  </w:r>
                </w:p>
              </w:tc>
            </w:tr>
          </w:tbl>
          <w:p w14:paraId="29AA230E" w14:textId="77777777" w:rsidR="009C24EB" w:rsidRPr="004A0896" w:rsidRDefault="009C24EB">
            <w:pPr>
              <w:ind w:left="0" w:firstLine="0"/>
              <w:rPr>
                <w:rFonts w:asciiTheme="minorHAnsi" w:hAnsiTheme="minorHAnsi" w:cstheme="minorHAnsi"/>
                <w:color w:val="FFFFFF"/>
              </w:rPr>
            </w:pPr>
          </w:p>
        </w:tc>
      </w:tr>
      <w:tr w:rsidR="009C24EB" w:rsidRPr="004A0896" w14:paraId="29AA231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0"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1"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BONITETNI OBRAZEC, ki ni starejši od 30 dni od roka objave predmetnega javnega naročila na portalu javnih naročil. </w:t>
            </w:r>
          </w:p>
        </w:tc>
      </w:tr>
      <w:tr w:rsidR="009C24EB" w:rsidRPr="004A0896" w14:paraId="29AA231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3"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4"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31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4A0896" w14:paraId="29AA231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7"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8"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tc>
      </w:tr>
      <w:tr w:rsidR="009C24EB" w:rsidRPr="004A0896" w14:paraId="29AA231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A"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1B"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NI POTREBNO izpolnjevati pogoja</w:t>
            </w:r>
          </w:p>
        </w:tc>
      </w:tr>
    </w:tbl>
    <w:p w14:paraId="29AA231D"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20" w14:textId="77777777" w:rsidTr="009C24EB">
        <w:tc>
          <w:tcPr>
            <w:tcW w:w="1000" w:type="pct"/>
            <w:tcBorders>
              <w:top w:val="single" w:sz="4" w:space="0" w:color="7D60CF"/>
              <w:left w:val="single" w:sz="4" w:space="0" w:color="7D60CF"/>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1E"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1F"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Gospodarski subjekt je </w:t>
            </w:r>
            <w:r>
              <w:rPr>
                <w:rFonts w:asciiTheme="minorHAnsi" w:hAnsiTheme="minorHAnsi" w:cstheme="minorHAnsi"/>
                <w:b/>
                <w:bCs/>
                <w:color w:val="FFFFFF"/>
                <w:position w:val="-2"/>
                <w:sz w:val="18"/>
                <w:szCs w:val="18"/>
                <w:u w:val="single"/>
              </w:rPr>
              <w:t>vpisan v enega od poklicnih ali poslovnih registrov,</w:t>
            </w:r>
            <w:r>
              <w:rPr>
                <w:rFonts w:asciiTheme="minorHAnsi" w:hAnsiTheme="minorHAnsi" w:cstheme="minorHAnsi"/>
                <w:color w:val="FFFFFF"/>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9C24EB" w:rsidRPr="004A0896" w14:paraId="29AA232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1"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Izpolnjen in podpisan OBRAZEC 4 – Krovna izjava </w:t>
            </w:r>
          </w:p>
          <w:p w14:paraId="29AA2323"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bo izpolnjevanje navedenega pogoja preveril v uradnih registrih in evidencah.</w:t>
            </w:r>
          </w:p>
          <w:p w14:paraId="29AA2324" w14:textId="3925B071" w:rsidR="009C24EB" w:rsidRPr="004A0896" w:rsidRDefault="00B1512C">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32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6"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7"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u w:val="single"/>
              </w:rPr>
              <w:t>Gospodarski subjekti, ki nimajo sedeža v Republiki Sloveniji:</w:t>
            </w:r>
          </w:p>
          <w:p w14:paraId="29AA2328"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29AA2329"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Ponudnik lahko svojo izjavo predloži tudi na ESPD obrazcu (</w:t>
            </w:r>
            <w:r>
              <w:rPr>
                <w:rFonts w:asciiTheme="minorHAnsi" w:hAnsiTheme="minorHAnsi" w:cstheme="minorHAnsi"/>
                <w:i/>
                <w:iCs/>
                <w:color w:val="000000"/>
                <w:position w:val="-2"/>
                <w:sz w:val="18"/>
                <w:szCs w:val="18"/>
              </w:rPr>
              <w:t>European Single Procurement Document - ESPD</w:t>
            </w:r>
            <w:r>
              <w:rPr>
                <w:rFonts w:asciiTheme="minorHAnsi" w:hAnsiTheme="minorHAnsi" w:cstheme="minorHAnsi"/>
                <w:color w:val="000000"/>
                <w:position w:val="-2"/>
                <w:sz w:val="18"/>
                <w:szCs w:val="18"/>
              </w:rPr>
              <w:t>).</w:t>
            </w:r>
          </w:p>
        </w:tc>
      </w:tr>
      <w:tr w:rsidR="009C24EB" w:rsidRPr="004A0896" w14:paraId="29AA232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B"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C"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32D"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Partnerji morajo pogoj izpolnjevati v obsegu, v katerem prevzemajo izvedbo del. Vsak izmed partnerjev mora predložiti podpisan in žigosan OBRAZEC 4 – Krovna izjava, s podpisom katerega izjavlja, da izpolnjuje navedeni pogoj.</w:t>
            </w:r>
          </w:p>
        </w:tc>
      </w:tr>
      <w:tr w:rsidR="009C24EB" w:rsidRPr="004A0896" w14:paraId="29AA233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2F"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0"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w:t>
            </w:r>
          </w:p>
          <w:p w14:paraId="29AA2331" w14:textId="77777777" w:rsidR="009C24EB" w:rsidRPr="004A0896" w:rsidRDefault="009C24EB" w:rsidP="0020702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Podizvajalci morajo pogoj izpolnjevati v obsegu, v katerem prevzemajo izvedbo del. Vsak izmed podizvajalcev mora predložiti podpisan in žigosan OBRAZEC 12 - Izjava zastopnika podizvajalca, s podpisom katerega izjavlja, da izpolnjuje navedeni pogoj.</w:t>
            </w:r>
          </w:p>
        </w:tc>
      </w:tr>
    </w:tbl>
    <w:p w14:paraId="29AA2333" w14:textId="77777777" w:rsidR="009C24EB" w:rsidRPr="004A0896" w:rsidRDefault="009C24EB" w:rsidP="009C24EB">
      <w:pPr>
        <w:ind w:left="0" w:firstLine="0"/>
        <w:rPr>
          <w:rFonts w:asciiTheme="minorHAnsi" w:hAnsiTheme="minorHAnsi" w:cstheme="minorHAnsi"/>
        </w:rPr>
      </w:pPr>
    </w:p>
    <w:p w14:paraId="29AA2334" w14:textId="77777777" w:rsidR="009C24EB" w:rsidRPr="004A0896" w:rsidRDefault="009C24EB" w:rsidP="009C24EB">
      <w:pPr>
        <w:pStyle w:val="Heading2"/>
        <w:rPr>
          <w:rFonts w:asciiTheme="minorHAnsi" w:eastAsia="Calibri" w:hAnsiTheme="minorHAnsi" w:cstheme="minorHAnsi"/>
        </w:rPr>
      </w:pPr>
      <w:bookmarkStart w:id="99" w:name="_Toc484708719"/>
      <w:bookmarkStart w:id="100" w:name="_Toc484709041"/>
      <w:bookmarkStart w:id="101" w:name="_Toc40462877"/>
      <w:bookmarkStart w:id="102" w:name="_Toc106347890"/>
      <w:r>
        <w:rPr>
          <w:rFonts w:asciiTheme="minorHAnsi" w:eastAsia="Calibri" w:hAnsiTheme="minorHAnsi" w:cstheme="minorHAnsi"/>
        </w:rPr>
        <w:t>Tehnična in kadrovska sposobnost</w:t>
      </w:r>
      <w:bookmarkEnd w:id="99"/>
      <w:bookmarkEnd w:id="100"/>
      <w:bookmarkEnd w:id="101"/>
      <w:bookmarkEnd w:id="102"/>
    </w:p>
    <w:p w14:paraId="29AA2335"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39" w14:textId="77777777" w:rsidTr="009C24EB">
        <w:tc>
          <w:tcPr>
            <w:tcW w:w="1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36"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1</w:t>
            </w:r>
            <w:r>
              <w:rPr>
                <w:rFonts w:asciiTheme="minorHAnsi" w:hAnsiTheme="minorHAnsi" w:cstheme="minorHAnsi"/>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37" w14:textId="77777777" w:rsidR="009C24EB" w:rsidRPr="004A0896" w:rsidRDefault="009C24EB">
            <w:pPr>
              <w:ind w:left="0" w:firstLine="0"/>
              <w:jc w:val="both"/>
              <w:textAlignment w:val="center"/>
              <w:rPr>
                <w:rFonts w:asciiTheme="minorHAnsi" w:hAnsiTheme="minorHAnsi" w:cstheme="minorHAnsi"/>
                <w:color w:val="FFFFFF"/>
                <w:position w:val="-2"/>
                <w:sz w:val="18"/>
                <w:szCs w:val="18"/>
              </w:rPr>
            </w:pPr>
            <w:r>
              <w:rPr>
                <w:rFonts w:asciiTheme="minorHAnsi" w:hAnsiTheme="minorHAnsi" w:cstheme="minorHAnsi"/>
                <w:color w:val="FFFFFF"/>
                <w:position w:val="-2"/>
                <w:sz w:val="18"/>
                <w:szCs w:val="18"/>
              </w:rPr>
              <w:t>Sklop 1 - Ponudnik je v zadnjih treh (3) letih pred objavo javnega naročila neprekinjeno izvajal javne prevoze potnikov skladno z registriranimi voznimi redi ali šolske prevoze, kar dokazuje s potrdilom o vpisu voznega reda v register voznih redov ali dokazilom o izvajanju šolskih prevozov.</w:t>
            </w:r>
          </w:p>
          <w:p w14:paraId="29AA2338"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Sklop 2 - ima 3 leta izkušenj v zvezi izvajanjem storitev oseb s posebnimi potrebami, kar dokazuje s potrdilom naročnika ali naročnikovega naročnika.</w:t>
            </w:r>
          </w:p>
          <w:p w14:paraId="7A000901" w14:textId="4AE9069B"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 mora med navedenimi referencami</w:t>
            </w:r>
            <w:r w:rsidR="009A0CA0">
              <w:rPr>
                <w:rFonts w:asciiTheme="minorHAnsi" w:hAnsiTheme="minorHAnsi" w:cstheme="minorHAnsi"/>
                <w:color w:val="FFFFFF"/>
                <w:position w:val="-2"/>
                <w:sz w:val="18"/>
                <w:szCs w:val="18"/>
              </w:rPr>
              <w:t xml:space="preserve"> </w:t>
            </w:r>
            <w:r w:rsidR="00C07FD1">
              <w:rPr>
                <w:rFonts w:asciiTheme="minorHAnsi" w:hAnsiTheme="minorHAnsi" w:cstheme="minorHAnsi"/>
                <w:color w:val="FFFFFF"/>
                <w:position w:val="-2"/>
                <w:sz w:val="18"/>
                <w:szCs w:val="18"/>
              </w:rPr>
              <w:t>za navedena sklopa</w:t>
            </w:r>
            <w:r>
              <w:rPr>
                <w:rFonts w:asciiTheme="minorHAnsi" w:hAnsiTheme="minorHAnsi" w:cstheme="minorHAnsi"/>
                <w:color w:val="FFFFFF"/>
                <w:position w:val="-2"/>
                <w:sz w:val="18"/>
                <w:szCs w:val="18"/>
              </w:rPr>
              <w:t xml:space="preserve"> priložiti najmanj dve (2) referenci o izvajanju storitev, ki so predmet tega javnega naročila</w:t>
            </w:r>
            <w:r w:rsidR="00C07FD1">
              <w:rPr>
                <w:rFonts w:asciiTheme="minorHAnsi" w:hAnsiTheme="minorHAnsi" w:cstheme="minorHAnsi"/>
                <w:color w:val="FFFFFF"/>
                <w:position w:val="-2"/>
                <w:sz w:val="18"/>
                <w:szCs w:val="18"/>
              </w:rPr>
              <w:t xml:space="preserve"> za posamezni sklop</w:t>
            </w:r>
            <w:r>
              <w:rPr>
                <w:rFonts w:asciiTheme="minorHAnsi" w:hAnsiTheme="minorHAnsi" w:cstheme="minorHAnsi"/>
                <w:color w:val="FFFFFF"/>
                <w:position w:val="-2"/>
                <w:sz w:val="18"/>
                <w:szCs w:val="18"/>
              </w:rPr>
              <w:t>, pri čemer mora vsaj ena od teh referenc</w:t>
            </w:r>
            <w:r w:rsidR="00C07FD1">
              <w:rPr>
                <w:rFonts w:asciiTheme="minorHAnsi" w:hAnsiTheme="minorHAnsi" w:cstheme="minorHAnsi"/>
                <w:color w:val="FFFFFF"/>
                <w:position w:val="-2"/>
                <w:sz w:val="18"/>
                <w:szCs w:val="18"/>
              </w:rPr>
              <w:t xml:space="preserve"> za sklop 1</w:t>
            </w:r>
            <w:r>
              <w:rPr>
                <w:rFonts w:asciiTheme="minorHAnsi" w:hAnsiTheme="minorHAnsi" w:cstheme="minorHAnsi"/>
                <w:color w:val="FFFFFF"/>
                <w:position w:val="-2"/>
                <w:sz w:val="18"/>
                <w:szCs w:val="18"/>
              </w:rPr>
              <w:t xml:space="preserve"> izkazovati, da je ponudnik za enega naročnika v zadnjih treh (3) letih izvajal storitve v vrednosti najmanj </w:t>
            </w:r>
            <w:r w:rsidR="00C07FD1">
              <w:rPr>
                <w:rFonts w:asciiTheme="minorHAnsi" w:hAnsiTheme="minorHAnsi" w:cstheme="minorHAnsi"/>
                <w:color w:val="FFFFFF"/>
                <w:position w:val="-2"/>
                <w:sz w:val="18"/>
                <w:szCs w:val="18"/>
              </w:rPr>
              <w:t>2</w:t>
            </w:r>
            <w:r>
              <w:rPr>
                <w:rFonts w:asciiTheme="minorHAnsi" w:hAnsiTheme="minorHAnsi" w:cstheme="minorHAnsi"/>
                <w:color w:val="FFFFFF"/>
                <w:position w:val="-2"/>
                <w:sz w:val="18"/>
                <w:szCs w:val="18"/>
              </w:rPr>
              <w:t>00.000,00 EUR (brez DDV) letno</w:t>
            </w:r>
            <w:r w:rsidR="00C07FD1">
              <w:rPr>
                <w:rFonts w:asciiTheme="minorHAnsi" w:hAnsiTheme="minorHAnsi" w:cstheme="minorHAnsi"/>
                <w:color w:val="FFFFFF"/>
                <w:position w:val="-2"/>
                <w:sz w:val="18"/>
                <w:szCs w:val="18"/>
              </w:rPr>
              <w:t xml:space="preserve">, za sklop 2  pa </w:t>
            </w:r>
            <w:r w:rsidR="009878F6">
              <w:rPr>
                <w:rFonts w:asciiTheme="minorHAnsi" w:hAnsiTheme="minorHAnsi" w:cstheme="minorHAnsi"/>
                <w:color w:val="FFFFFF"/>
                <w:position w:val="-2"/>
                <w:sz w:val="18"/>
                <w:szCs w:val="18"/>
              </w:rPr>
              <w:t>100.000 EUR letno</w:t>
            </w:r>
            <w:r>
              <w:rPr>
                <w:rFonts w:asciiTheme="minorHAnsi" w:hAnsiTheme="minorHAnsi" w:cstheme="minorHAnsi"/>
                <w:color w:val="FFFFFF"/>
                <w:position w:val="-2"/>
                <w:sz w:val="18"/>
                <w:szCs w:val="18"/>
              </w:rPr>
              <w:t>.</w:t>
            </w:r>
          </w:p>
        </w:tc>
      </w:tr>
      <w:tr w:rsidR="009C24EB" w:rsidRPr="004A0896" w14:paraId="29AA233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A"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B" w14:textId="2746417C"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xml:space="preserve">Izpolnjen OBRAZEC 5 – Referenčna lista in predložena Potrdila o dobro opravljenem delu, skladno z OBRAZCEM 8. Iz referenc, vpisanih v OBRAZEC 5 in potrjenih z OBRAZCEM 8, mora biti razvidna tudi vrednost in obdobje izvajanja storitev, iz česar mora biti razvidno izpolnjevanje </w:t>
            </w:r>
            <w:r w:rsidR="00E25027">
              <w:rPr>
                <w:rFonts w:asciiTheme="minorHAnsi" w:hAnsiTheme="minorHAnsi" w:cstheme="minorHAnsi"/>
                <w:color w:val="000000"/>
                <w:position w:val="-2"/>
                <w:sz w:val="18"/>
                <w:szCs w:val="18"/>
              </w:rPr>
              <w:t xml:space="preserve">navedene </w:t>
            </w:r>
            <w:r>
              <w:rPr>
                <w:rFonts w:asciiTheme="minorHAnsi" w:hAnsiTheme="minorHAnsi" w:cstheme="minorHAnsi"/>
                <w:color w:val="000000"/>
                <w:position w:val="-2"/>
                <w:sz w:val="18"/>
                <w:szCs w:val="18"/>
              </w:rPr>
              <w:t xml:space="preserve">zahteve. </w:t>
            </w:r>
          </w:p>
        </w:tc>
      </w:tr>
      <w:tr w:rsidR="009C24EB" w:rsidRPr="004A0896" w14:paraId="29AA234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D"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3E"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p w14:paraId="29AA233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 /</w:t>
            </w:r>
          </w:p>
        </w:tc>
      </w:tr>
      <w:tr w:rsidR="009C24EB" w:rsidRPr="004A0896" w14:paraId="29AA234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1"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KUMULATIVNO izpolnjevanje pogoja</w:t>
            </w:r>
          </w:p>
        </w:tc>
      </w:tr>
      <w:tr w:rsidR="009C24EB" w:rsidRPr="004A0896" w14:paraId="29AA234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4"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5"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NI POTREBNO izpolnjevati pogoja</w:t>
            </w:r>
          </w:p>
        </w:tc>
      </w:tr>
    </w:tbl>
    <w:p w14:paraId="29AA2347"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4A" w14:textId="77777777" w:rsidTr="009C24EB">
        <w:trPr>
          <w:trHeight w:val="1096"/>
        </w:trPr>
        <w:tc>
          <w:tcPr>
            <w:tcW w:w="1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48"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2</w:t>
            </w:r>
            <w:r>
              <w:rPr>
                <w:rFonts w:asciiTheme="minorHAnsi" w:hAnsiTheme="minorHAnsi" w:cstheme="minorHAnsi"/>
                <w:b/>
                <w:bCs/>
                <w:color w:val="FFFFFF"/>
                <w:position w:val="-2"/>
                <w:sz w:val="18"/>
                <w:szCs w:val="18"/>
              </w:rPr>
              <w:br/>
              <w:t>Tehnična in kadrovska usposobljenost</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49"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 xml:space="preserve">Ponudnik razpolaga s kadri, infrastrukturo in opremo, ki omogoča kvalitetno in pravočasno izvedbo dobav, kot so zahtevane s to razpisno dokumentacijo. </w:t>
            </w:r>
          </w:p>
        </w:tc>
      </w:tr>
      <w:tr w:rsidR="009C24EB" w:rsidRPr="004A0896" w14:paraId="29AA235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B"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4C"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Gospodarski subjekt je dolžan predložiti podpisan in žigosan OBRAZEC 10, s katerim izkazuje in potrjuje, da razpolaga z ustreznimi vozili in obrazec OBRAZEC 11, s katerim dokazuje, da razpolaga z ustreznim osebjem ločeno za posamezen sklop.</w:t>
            </w:r>
          </w:p>
          <w:p w14:paraId="29AA234D"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Priložiti je potrebno kopije prometnih dovoljenj in potrdil o skladnosti vozil iz katerih izhaja skladnost z zahtevami tega javnega razpisa ter lastništvo vozila. V primeru, da ponudnik ni lastnik vozila (npr. poslovni ali finančni najem vozila) mora predložiti tudi pogodbeno podlago, ki mu omogoča uporabo vozila za namene predmetnega javnega razpisa. </w:t>
            </w:r>
          </w:p>
          <w:p w14:paraId="7A000902" w14:textId="7A8C989B"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mora razpolagati z zadostnim številom redno zaposlenih voznikov, ki bodo izvajali prevoze, ki so predmet tega javnega naročila. Ponudnik je dolžan izpolnjenemu OBRAZCU 11 obvezno priložiti kopije pogodb o zaposlitvi za vse v obrazcu navedene voznike, iz katerih izhaja, da so pri ponudniku (ali njegovem podizvajalcu)</w:t>
            </w:r>
            <w:r w:rsidR="00E25027">
              <w:rPr>
                <w:rFonts w:asciiTheme="minorHAnsi" w:hAnsiTheme="minorHAnsi" w:cstheme="minorHAnsi"/>
                <w:color w:val="000000"/>
                <w:position w:val="-2"/>
                <w:sz w:val="18"/>
                <w:szCs w:val="18"/>
              </w:rPr>
              <w:t xml:space="preserve"> </w:t>
            </w:r>
            <w:r>
              <w:rPr>
                <w:rFonts w:asciiTheme="minorHAnsi" w:hAnsiTheme="minorHAnsi" w:cstheme="minorHAnsi"/>
                <w:color w:val="000000"/>
                <w:position w:val="-2"/>
                <w:sz w:val="18"/>
                <w:szCs w:val="18"/>
              </w:rPr>
              <w:t xml:space="preserve">zaposleni. </w:t>
            </w:r>
          </w:p>
          <w:p w14:paraId="29AA234E"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mora imeti na dan oddaje ponudbe ter ves čas izvajanja naročila sklenjeno veljavno zavarovanje za odgovornost za škodo, ki bi lahko nastala pri izvajanju predmeta javnega naročila, in sicer naročniku, potnikom in/ali tretjim osebam.</w:t>
            </w:r>
          </w:p>
          <w:p w14:paraId="29AA234F" w14:textId="642C5ADD" w:rsidR="009C24EB" w:rsidRPr="004A0896" w:rsidRDefault="00C55AF8">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posamezne izjave poda s predložitvijo ustrezno izpolnjenega ESPD obrazca.</w:t>
            </w:r>
          </w:p>
        </w:tc>
      </w:tr>
      <w:tr w:rsidR="009C24EB" w:rsidRPr="004A0896" w14:paraId="29AA235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1"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35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4"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5"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KUMULATIVNO izpolnjevanje pogoja</w:t>
            </w:r>
          </w:p>
        </w:tc>
      </w:tr>
      <w:tr w:rsidR="009C24EB" w:rsidRPr="004A0896" w14:paraId="29AA235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7"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58" w14:textId="77777777" w:rsidR="009C24EB" w:rsidRPr="004A0896" w:rsidRDefault="00FE7726">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MORAJO izpolnjevati pogoj </w:t>
            </w:r>
          </w:p>
        </w:tc>
      </w:tr>
      <w:tr w:rsidR="009C24EB" w:rsidRPr="004A0896" w14:paraId="7A000003" w14:textId="77777777" w:rsidTr="009C24EB">
        <w:tc>
          <w:tcPr>
            <w:tcW w:w="1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tcPr>
          <w:p w14:paraId="7A000001" w14:textId="77777777" w:rsidR="009C24EB" w:rsidRPr="004A0896" w:rsidRDefault="009C24EB">
            <w:pPr>
              <w:ind w:left="0" w:firstLine="0"/>
              <w:jc w:val="center"/>
              <w:rPr>
                <w:rFonts w:asciiTheme="minorHAnsi" w:hAnsiTheme="minorHAnsi" w:cstheme="minorHAnsi"/>
                <w:color w:val="FFFFFF"/>
              </w:rPr>
            </w:pPr>
            <w:r>
              <w:rPr>
                <w:rFonts w:asciiTheme="minorHAnsi" w:hAnsiTheme="minorHAnsi" w:cstheme="minorHAnsi"/>
                <w:b/>
                <w:bCs/>
                <w:color w:val="FFFFFF"/>
                <w:position w:val="-2"/>
                <w:sz w:val="18"/>
                <w:szCs w:val="18"/>
              </w:rPr>
              <w:t>POGOJ 3</w:t>
            </w:r>
            <w:r>
              <w:rPr>
                <w:rFonts w:asciiTheme="minorHAnsi" w:hAnsiTheme="minorHAnsi" w:cstheme="minorHAnsi"/>
                <w:b/>
                <w:bCs/>
                <w:color w:val="FFFFFF"/>
                <w:position w:val="-2"/>
                <w:sz w:val="18"/>
                <w:szCs w:val="18"/>
              </w:rPr>
              <w:br/>
              <w:t>Sklenjene pogodbe s podizvajalci</w:t>
            </w:r>
          </w:p>
        </w:tc>
        <w:tc>
          <w:tcPr>
            <w:tcW w:w="4000" w:type="pct"/>
            <w:tcBorders>
              <w:top w:val="single" w:sz="4" w:space="0" w:color="000000"/>
              <w:left w:val="single" w:sz="4" w:space="0" w:color="000000"/>
              <w:bottom w:val="single" w:sz="4" w:space="0" w:color="000000"/>
              <w:right w:val="single" w:sz="4" w:space="0" w:color="000000"/>
            </w:tcBorders>
            <w:shd w:val="clear" w:color="auto" w:fill="9B3B50"/>
            <w:tcMar>
              <w:top w:w="135" w:type="dxa"/>
              <w:left w:w="108" w:type="dxa"/>
              <w:bottom w:w="135" w:type="dxa"/>
              <w:right w:w="108" w:type="dxa"/>
            </w:tcMar>
            <w:vAlign w:val="center"/>
          </w:tcPr>
          <w:p w14:paraId="7A000002" w14:textId="77777777" w:rsidR="009C24EB" w:rsidRPr="004A0896" w:rsidRDefault="009C24EB">
            <w:pPr>
              <w:ind w:left="0" w:firstLine="0"/>
              <w:jc w:val="both"/>
              <w:textAlignment w:val="center"/>
              <w:rPr>
                <w:rFonts w:asciiTheme="minorHAnsi" w:hAnsiTheme="minorHAnsi" w:cstheme="minorHAnsi"/>
                <w:color w:val="FFFFFF"/>
              </w:rPr>
            </w:pPr>
            <w:r>
              <w:rPr>
                <w:rFonts w:asciiTheme="minorHAnsi" w:hAnsiTheme="minorHAnsi" w:cstheme="minorHAnsi"/>
                <w:color w:val="FFFFFF"/>
                <w:position w:val="-2"/>
                <w:sz w:val="18"/>
                <w:szCs w:val="18"/>
              </w:rPr>
              <w:t>Ponudnik, ki bo pri izvedbi predmeta javnega naročila sodeloval s podizvajalci, mora imeti s posameznim podizvajalcem, ki sodeluje pri izvedbi javnega naročila, sklenjeno veljavno pogodbo o izvedbi del, ki so predmet tega javnega naročila, in sicer najkasneje ob sklenitvi pogodbe z naročnikom oziroma v času njenega izvajanja.</w:t>
            </w:r>
          </w:p>
        </w:tc>
      </w:tr>
      <w:tr w:rsidR="009C24EB" w:rsidRPr="004A0896" w14:paraId="7A00000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A"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4"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Izpolnjena in podpisana IZJAVA O SKLENITVI POGODBE S PODIZVAJALCI (OBRAZEC 14), ki ji ponudnik priloži kopijo sklenjene pogodbe s posameznim podizvajalcem.</w:t>
            </w:r>
          </w:p>
          <w:p w14:paraId="7A000005"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primeru, da ponudnik v ponudbi navede podizvajalca, s katerim pogodba na dan oddaje ponudbe še ni sklenjena, mora ponudnik pogodbo s podizvajalcem skleniti najkasneje do sklenitve pogodbe z naročnikom in jo predložiti naročniku pred podpisom pogodbe.</w:t>
            </w:r>
          </w:p>
        </w:tc>
      </w:tr>
      <w:tr w:rsidR="009C24EB" w:rsidRPr="004A0896" w14:paraId="7A00000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C"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6"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Pogoj se uporablja samo za ponudnike, ki pri izvedbi javnega naročila sodelujejo s podizvajalci.</w:t>
            </w:r>
          </w:p>
        </w:tc>
      </w:tr>
      <w:tr w:rsidR="009C24EB" w:rsidRPr="004A0896" w14:paraId="7A00000D"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E"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7"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MORAJO izpolnjevati pogoj, v kolikor pri izvedbi javnega naročila sodelujejo s podizvajalci.</w:t>
            </w:r>
          </w:p>
        </w:tc>
      </w:tr>
      <w:tr w:rsidR="009C24EB" w:rsidRPr="004A0896" w14:paraId="7A00000F"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10" w14:textId="77777777" w:rsidR="009C24EB" w:rsidRPr="004A0896" w:rsidRDefault="009C24EB">
            <w:pPr>
              <w:ind w:left="0" w:firstLine="0"/>
              <w:jc w:val="center"/>
              <w:rPr>
                <w:rFonts w:asciiTheme="minorHAnsi" w:hAnsiTheme="minorHAnsi" w:cstheme="minorHAnsi"/>
                <w:b/>
                <w:bCs/>
              </w:rPr>
            </w:pPr>
            <w:r>
              <w:rPr>
                <w:rFonts w:asciiTheme="minorHAnsi" w:hAnsiTheme="minorHAnsi" w:cstheme="minorHAnsi"/>
                <w:b/>
                <w:bCs/>
                <w:color w:val="000000"/>
                <w:position w:val="-2"/>
                <w:sz w:val="18"/>
                <w:szCs w:val="18"/>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7A000008"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NI POTREBNO izpolnjevati pogoja</w:t>
            </w:r>
          </w:p>
        </w:tc>
      </w:tr>
    </w:tbl>
    <w:p w14:paraId="29AA235A"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680" w:gutter="0"/>
          <w:cols w:space="708"/>
          <w:rtlGutter/>
        </w:sectPr>
      </w:pPr>
    </w:p>
    <w:p w14:paraId="29AA235C" w14:textId="77777777" w:rsidR="009C24EB" w:rsidRPr="004A0896" w:rsidRDefault="009C24EB" w:rsidP="009C24EB">
      <w:pPr>
        <w:pStyle w:val="Heading1"/>
        <w:spacing w:after="0"/>
        <w:ind w:left="0" w:firstLine="0"/>
        <w:rPr>
          <w:rFonts w:asciiTheme="minorHAnsi" w:eastAsia="Calibri" w:hAnsiTheme="minorHAnsi" w:cstheme="minorHAnsi"/>
        </w:rPr>
      </w:pPr>
      <w:bookmarkStart w:id="103" w:name="_Toc292069685"/>
      <w:bookmarkStart w:id="104" w:name="_Toc106347891"/>
      <w:r>
        <w:rPr>
          <w:rFonts w:asciiTheme="minorHAnsi" w:eastAsia="Calibri" w:hAnsiTheme="minorHAnsi" w:cstheme="minorHAnsi"/>
        </w:rPr>
        <w:lastRenderedPageBreak/>
        <w:t>TEHNIČNE SPECIFIKACIJE</w:t>
      </w:r>
      <w:bookmarkEnd w:id="103"/>
      <w:bookmarkEnd w:id="104"/>
    </w:p>
    <w:p w14:paraId="29AA235D" w14:textId="77777777" w:rsidR="009C24EB" w:rsidRPr="004A0896" w:rsidRDefault="009C24EB" w:rsidP="009C24EB">
      <w:pPr>
        <w:ind w:left="0" w:firstLine="0"/>
        <w:rPr>
          <w:rFonts w:asciiTheme="minorHAnsi" w:hAnsiTheme="minorHAnsi" w:cstheme="minorHAnsi"/>
          <w:sz w:val="18"/>
          <w:szCs w:val="18"/>
        </w:rPr>
      </w:pPr>
    </w:p>
    <w:p w14:paraId="29AA235E"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Ponudnik mora biti ustrezno kadrovsko in tehnično sposoben za izvedbo predmeta javnega naročila.</w:t>
      </w:r>
    </w:p>
    <w:p w14:paraId="29AA235F" w14:textId="77777777" w:rsidR="009C24EB" w:rsidRPr="004A0896" w:rsidRDefault="009C24EB" w:rsidP="009C24EB">
      <w:pPr>
        <w:ind w:left="0" w:firstLine="0"/>
        <w:jc w:val="both"/>
        <w:rPr>
          <w:rFonts w:asciiTheme="minorHAnsi" w:hAnsiTheme="minorHAnsi" w:cstheme="minorHAnsi"/>
          <w:sz w:val="18"/>
          <w:szCs w:val="18"/>
        </w:rPr>
      </w:pPr>
    </w:p>
    <w:p w14:paraId="29AA2360" w14:textId="77777777" w:rsidR="009C24EB" w:rsidRPr="004A0896" w:rsidRDefault="009C24EB" w:rsidP="009C24EB">
      <w:pPr>
        <w:pStyle w:val="Heading2"/>
        <w:rPr>
          <w:rFonts w:asciiTheme="minorHAnsi" w:eastAsia="Calibri" w:hAnsiTheme="minorHAnsi" w:cstheme="minorHAnsi"/>
          <w:color w:val="000000"/>
        </w:rPr>
      </w:pPr>
      <w:bookmarkStart w:id="105" w:name="_Toc484708721"/>
      <w:bookmarkStart w:id="106" w:name="_Toc484709043"/>
      <w:bookmarkStart w:id="107" w:name="_Toc106347892"/>
      <w:bookmarkStart w:id="108" w:name="_Toc115906035"/>
      <w:r>
        <w:rPr>
          <w:rFonts w:asciiTheme="minorHAnsi" w:eastAsia="Calibri" w:hAnsiTheme="minorHAnsi" w:cstheme="minorHAnsi"/>
          <w:color w:val="000000" w:themeColor="text1"/>
        </w:rPr>
        <w:t>Tehnična in kadrovska sposobnosti ponudnika za izvedbo storitev</w:t>
      </w:r>
      <w:bookmarkEnd w:id="105"/>
      <w:bookmarkEnd w:id="106"/>
      <w:bookmarkEnd w:id="107"/>
      <w:r>
        <w:rPr>
          <w:rFonts w:asciiTheme="minorHAnsi" w:eastAsia="Calibri" w:hAnsiTheme="minorHAnsi" w:cstheme="minorHAnsi"/>
          <w:color w:val="000000" w:themeColor="text1"/>
        </w:rPr>
        <w:t xml:space="preserve"> </w:t>
      </w:r>
      <w:bookmarkEnd w:id="108"/>
    </w:p>
    <w:p w14:paraId="29AA2361" w14:textId="77777777" w:rsidR="009C24EB" w:rsidRPr="004A0896" w:rsidRDefault="009C24EB" w:rsidP="009C24EB">
      <w:pPr>
        <w:ind w:left="0" w:firstLine="0"/>
        <w:rPr>
          <w:rFonts w:asciiTheme="minorHAnsi" w:hAnsiTheme="minorHAnsi" w:cstheme="minorHAnsi"/>
          <w:b/>
          <w:bCs/>
        </w:rPr>
      </w:pPr>
    </w:p>
    <w:p w14:paraId="29AA2362" w14:textId="77777777" w:rsidR="009C24EB" w:rsidRPr="004A0896" w:rsidRDefault="009C24EB" w:rsidP="009C24EB">
      <w:pPr>
        <w:ind w:left="0" w:firstLine="0"/>
        <w:rPr>
          <w:rFonts w:asciiTheme="minorHAnsi" w:hAnsiTheme="minorHAnsi" w:cstheme="minorHAnsi"/>
          <w:b/>
          <w:bCs/>
        </w:rPr>
      </w:pPr>
      <w:r>
        <w:rPr>
          <w:rFonts w:asciiTheme="minorHAnsi" w:hAnsiTheme="minorHAnsi" w:cstheme="minorHAnsi"/>
          <w:b/>
          <w:bCs/>
        </w:rPr>
        <w:t>Zahteve naročnika skupne za sklop 1 in sklop 2:</w:t>
      </w:r>
    </w:p>
    <w:tbl>
      <w:tblPr>
        <w:tblW w:w="9214" w:type="dxa"/>
        <w:tblInd w:w="137" w:type="dxa"/>
        <w:tblLook w:val="00A0" w:firstRow="1" w:lastRow="0" w:firstColumn="1" w:lastColumn="0" w:noHBand="0" w:noVBand="0"/>
      </w:tblPr>
      <w:tblGrid>
        <w:gridCol w:w="9214"/>
      </w:tblGrid>
      <w:tr w:rsidR="009C24EB" w:rsidRPr="004A0896" w14:paraId="29AA2364" w14:textId="77777777" w:rsidTr="001F28DD">
        <w:tc>
          <w:tcPr>
            <w:tcW w:w="5000" w:type="pct"/>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63"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PONUDNIKI MORAJO PRI IZVEDBI SKLOPA 1 IN SKLOPA 2</w:t>
            </w:r>
          </w:p>
        </w:tc>
      </w:tr>
      <w:tr w:rsidR="009C24EB" w:rsidRPr="004A0896" w14:paraId="29AA2366"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65" w14:textId="361BB024" w:rsidR="009C24EB" w:rsidRPr="004A0896" w:rsidRDefault="00F9574C">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Ponudnik mora r</w:t>
            </w:r>
            <w:r w:rsidR="009C24EB">
              <w:rPr>
                <w:rFonts w:asciiTheme="minorHAnsi" w:hAnsiTheme="minorHAnsi" w:cstheme="minorHAnsi"/>
                <w:color w:val="000000"/>
                <w:position w:val="-2"/>
                <w:sz w:val="18"/>
                <w:szCs w:val="18"/>
              </w:rPr>
              <w:t>azpolagati z zadostnimi kadrovskimi zmogljivostmi za izvedbo storitev, pri čemer mora razpolagati s toliko vozniki kot je relacij za katere daje ponudnik ponudbo. Vozniki morajo biti pri ponudniku ali njegovemu podizvajalcu zaposleni, pri čemer mora vsak od voznikov izpolnjevati zakonsko določene pogoje. Vozniki, ki bodo neposredno izvajali prevoze otrok, ne smejo biti pravnomočno obsojeni za kazniva dejanja zoper življenje in telo, človekove pravice in svoboščine, spolno nedotakljivost, javni red in mir ter varnost javnega prometa.</w:t>
            </w:r>
          </w:p>
        </w:tc>
      </w:tr>
      <w:tr w:rsidR="009C24EB" w:rsidRPr="004A0896" w14:paraId="29AA2368"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67"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Imeti licenco za prevoze v prometu ter imeti veljavno registracijo za opravljanje dejavnosti v skladu s predpisi države članice, v kateri je registrirana dejavnost o vpisu v register poklicev ali trgovski register (Ponudniki, ki nimajo sedeža v Republiki Sloveniji, morajo predložiti potrdilo. Če država, v kateri ima ponudnik svoj sedež, ne izdaja takšnih dokumentov, lahko da zapriseženo izjavo prič ali zapriseženo izjavo zakonitega zastopnika ponudnika).</w:t>
            </w:r>
          </w:p>
        </w:tc>
      </w:tr>
      <w:tr w:rsidR="009C24EB" w:rsidRPr="004A0896" w14:paraId="29AA236A"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69"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Biti lastnik opreme s katero bo izvajal javno naročilo oz. mora imeti sklenjene najemne ali leasing pogodbe, s katerimi izkazuje upravičenje, dano s strani lastnika opreme ali nosilca pravice do razpolaganja z opremo, do uporabe take opreme tekom celotnega obdobja izvajanja javnega naročila.</w:t>
            </w:r>
          </w:p>
        </w:tc>
      </w:tr>
      <w:tr w:rsidR="009C24EB" w:rsidRPr="004A0896" w14:paraId="29AA236E"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6B" w14:textId="77777777" w:rsidR="00FE7726" w:rsidRPr="004A0896" w:rsidRDefault="009C24EB"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 vsako od relacij, ki so znane v času javnega razpisa, ponuditi drugo vozilo, kar pomeni, da mora:</w:t>
            </w:r>
          </w:p>
          <w:p w14:paraId="29AA236C" w14:textId="06A1191D" w:rsidR="00FE7726" w:rsidRPr="004A0896" w:rsidRDefault="009C24EB" w:rsidP="00FE7726">
            <w:pPr>
              <w:pStyle w:val="ListParagraph"/>
              <w:numPr>
                <w:ilvl w:val="0"/>
                <w:numId w:val="33"/>
              </w:numPr>
              <w:jc w:val="both"/>
              <w:textAlignment w:val="center"/>
              <w:rPr>
                <w:rFonts w:asciiTheme="minorHAnsi" w:hAnsiTheme="minorHAnsi" w:cstheme="minorHAnsi"/>
                <w:sz w:val="18"/>
                <w:szCs w:val="18"/>
              </w:rPr>
            </w:pPr>
            <w:r>
              <w:rPr>
                <w:rFonts w:asciiTheme="minorHAnsi" w:hAnsiTheme="minorHAnsi" w:cstheme="minorHAnsi"/>
                <w:sz w:val="18"/>
                <w:szCs w:val="18"/>
              </w:rPr>
              <w:t xml:space="preserve">v okviru sklopa 1 ponuditi 8 vozil od katerih morajo vsaj 2 vozili omogočati prevoz vsaj 42 potnikov, vsaj 2 vozili omogočati prevoz 35, vsaj 3 vozila omogočati prevoz 20 potnikov, preostala vozila pa vsaj 8 potnikov; </w:t>
            </w:r>
          </w:p>
          <w:p w14:paraId="29AA236D" w14:textId="77777777" w:rsidR="009C24EB" w:rsidRPr="004A0896" w:rsidRDefault="009C24EB" w:rsidP="00FE7726">
            <w:pPr>
              <w:pStyle w:val="ListParagraph"/>
              <w:numPr>
                <w:ilvl w:val="0"/>
                <w:numId w:val="33"/>
              </w:numPr>
              <w:jc w:val="both"/>
              <w:textAlignment w:val="center"/>
              <w:rPr>
                <w:rFonts w:asciiTheme="minorHAnsi" w:hAnsiTheme="minorHAnsi" w:cstheme="minorHAnsi"/>
                <w:sz w:val="18"/>
                <w:szCs w:val="18"/>
              </w:rPr>
            </w:pPr>
            <w:r>
              <w:rPr>
                <w:rFonts w:asciiTheme="minorHAnsi" w:hAnsiTheme="minorHAnsi" w:cstheme="minorHAnsi"/>
                <w:sz w:val="18"/>
                <w:szCs w:val="18"/>
              </w:rPr>
              <w:t>v okviru sklopa 2 pa 4 vozila, od katerih mora eno izpolnjevati posebne tehnične pogoje za prevoz oseb s posebnimi potrebami preostala vozila po morajo izpolnjevati pogoje za prevoz otrok. V primeru vzpostavitve dodatnih relacij v času izvajanja javnega razpisa je dolžan izvajalec zagotoviti dodatna vozila.</w:t>
            </w:r>
          </w:p>
        </w:tc>
      </w:tr>
      <w:tr w:rsidR="009C24EB" w:rsidRPr="004A0896" w14:paraId="29AA2370"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6F"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Zagotavljati nadomestno vozilo in nadomestnega voznika v primeru okvare vozila, s katerim se izvaja javno naročilo ali odsotnosti katerega od voznikov navedenih v prijavi na ta javni razpis.</w:t>
            </w:r>
          </w:p>
        </w:tc>
      </w:tr>
      <w:tr w:rsidR="009C24EB" w:rsidRPr="004A0896" w14:paraId="29AA2372"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71" w14:textId="31A2B6EE"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Vozila, s katerimi se izvajajo prevozi, morajo biti najmanj emisijskega razreda EURO IV ali višji. V kolikor ponudnik izvaja prevoze z manjšimi vozili za prevoz potnikov kot so M2 oz. 'mini busi'  (vozila za prevoz potnikov z več kot osmimi sedeži poleg vozniškega sedeža in največjo maso do vključno 5 ton) ali M1 (vozila za prevoz potnikov z največ osmimi sedeži poleg vozniškega sedeža), v tem primeru vozila M1 in M2 sodijo v kategorijo lahkih vozil skladno z Uredbo o ZeJN. Za lahka vozila veljajo cilji čistih vozil zajetih v pogodbah storitev prevoza kot izhaja iz Tabele 3, Priloge 2 Uredbe o ZeJN. To pomeni, da v primeru, ko ponudnik predvidi izvajanje storitve s tremi lahkimi vozili (npr. 2 M1, 1 M2) mora vsaj eno od teh vozil biti čisto vozilo in ustrezati mejnim vrednostim v Tabeli 2, Priloge 2 Uredbe o ZeJN. V primeru, da ponudnik izvaja storitev z enim lahkim vozilom (M1, M2) mora le-to biti čisto vozilo.</w:t>
            </w:r>
          </w:p>
        </w:tc>
      </w:tr>
      <w:tr w:rsidR="009C24EB" w:rsidRPr="004A0896" w14:paraId="29AA2374"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73" w14:textId="77777777" w:rsidR="009C24EB" w:rsidRPr="004A0896" w:rsidRDefault="009C24EB" w:rsidP="0093464E">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Opravljati šolske prevoze v skladu z veljavno zakonodajo.</w:t>
            </w:r>
          </w:p>
        </w:tc>
      </w:tr>
      <w:tr w:rsidR="009C24EB" w:rsidRPr="004A0896" w14:paraId="29AA2376" w14:textId="77777777" w:rsidTr="001F28DD">
        <w:tc>
          <w:tcPr>
            <w:tcW w:w="5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75"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Imeti veljavno registracijo za opravljanje dejavnosti v skladu s predpisi države članice, v kateri je registrirana dejavnost o vpisu v register poklicev ali trgovski register (Ponudniki, ki nimajo sedeža v Republiki Sloveniji, morajo predložiti potrdilo. Če država, v kateri ima ponudnik svoj sedež, ne izdaja takšnih dokumentov, lahko da zapriseženo izjavo prič ali zapriseženo izjavo zakonitega zastopnika ponudnika).</w:t>
            </w:r>
          </w:p>
        </w:tc>
      </w:tr>
    </w:tbl>
    <w:p w14:paraId="29AA2377" w14:textId="77777777" w:rsidR="009C24EB" w:rsidRPr="004A0896" w:rsidRDefault="009C24EB" w:rsidP="009C24EB">
      <w:pPr>
        <w:ind w:left="0" w:firstLine="0"/>
        <w:rPr>
          <w:rFonts w:asciiTheme="minorHAnsi" w:hAnsiTheme="minorHAnsi" w:cstheme="minorHAnsi"/>
        </w:rPr>
      </w:pPr>
    </w:p>
    <w:tbl>
      <w:tblPr>
        <w:tblW w:w="9271" w:type="dxa"/>
        <w:tblInd w:w="137" w:type="dxa"/>
        <w:tblLook w:val="00A0" w:firstRow="1" w:lastRow="0" w:firstColumn="1" w:lastColumn="0" w:noHBand="0" w:noVBand="0"/>
      </w:tblPr>
      <w:tblGrid>
        <w:gridCol w:w="1830"/>
        <w:gridCol w:w="7441"/>
      </w:tblGrid>
      <w:tr w:rsidR="009C24EB" w:rsidRPr="004A0896" w14:paraId="29AA2379" w14:textId="77777777" w:rsidTr="001F28DD">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78"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 xml:space="preserve">OPIS POSAMEZNIH POSTAVK </w:t>
            </w:r>
          </w:p>
        </w:tc>
      </w:tr>
      <w:tr w:rsidR="009C24EB" w:rsidRPr="004A0896" w14:paraId="29AA237E" w14:textId="77777777" w:rsidTr="001F28DD">
        <w:trPr>
          <w:trHeight w:val="454"/>
        </w:trPr>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7A" w14:textId="77777777" w:rsidR="009C24EB" w:rsidRPr="004A0896"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7B" w14:textId="180FD6E0" w:rsidR="009C24EB" w:rsidRPr="004A0896" w:rsidRDefault="009C24EB" w:rsidP="59EFB9F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Glede na relacijo, na kateri se bo izvajala storitev, mora ponudnik storitev izvajati z vozili, ki omogočajo izvedbo v skladu z opisom posamezne relacije.</w:t>
            </w:r>
            <w:r>
              <w:rPr>
                <w:rFonts w:asciiTheme="minorHAnsi" w:hAnsiTheme="minorHAnsi" w:cstheme="minorHAnsi"/>
              </w:rPr>
              <w:t xml:space="preserve"> </w:t>
            </w:r>
            <w:r>
              <w:rPr>
                <w:rFonts w:asciiTheme="minorHAnsi" w:hAnsiTheme="minorHAnsi" w:cstheme="minorHAnsi"/>
                <w:sz w:val="18"/>
                <w:szCs w:val="18"/>
              </w:rPr>
              <w:t>Predvidena zasedenost (št. 171 otrok) predstavlja število otrok, ki se bodo predvidoma vozili v šolskem obdobju 2026/2030.</w:t>
            </w:r>
          </w:p>
          <w:p w14:paraId="29AA237C" w14:textId="77777777" w:rsidR="009C24EB" w:rsidRPr="004A0896" w:rsidRDefault="009C24EB">
            <w:pPr>
              <w:ind w:left="0" w:firstLine="0"/>
              <w:jc w:val="both"/>
              <w:textAlignment w:val="center"/>
              <w:rPr>
                <w:rFonts w:asciiTheme="minorHAnsi" w:hAnsiTheme="minorHAnsi" w:cstheme="minorHAnsi"/>
              </w:rPr>
            </w:pPr>
          </w:p>
          <w:p w14:paraId="29AA237D"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lastRenderedPageBreak/>
              <w:t>Najmanjša kapaciteta sedežev je tista, ki jo mora izvajalec na posamezni relaciji zagotavljati za ustreznim vozilom in ustreznim osebjem, ki ju navede v prijavi na javni razpis. Če se med izvajanjem število otrok zviša nad predvideno število mora ponudnik zagotoviti prevoz z vozilom z večjim številom sedežev po nespremenjeni ceni.</w:t>
            </w:r>
          </w:p>
        </w:tc>
      </w:tr>
      <w:tr w:rsidR="009C24EB" w:rsidRPr="004A0896" w14:paraId="29AA2383" w14:textId="77777777" w:rsidTr="001F28DD">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7F"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lastRenderedPageBreak/>
              <w:t>Prevzemanje otrok</w:t>
            </w:r>
          </w:p>
        </w:tc>
        <w:tc>
          <w:tcPr>
            <w:tcW w:w="4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80" w14:textId="77777777" w:rsidR="009C24EB" w:rsidRPr="004A0896" w:rsidRDefault="009C24EB">
            <w:pPr>
              <w:ind w:left="0" w:firstLine="0"/>
              <w:jc w:val="both"/>
              <w:rPr>
                <w:rFonts w:asciiTheme="minorHAnsi" w:hAnsiTheme="minorHAnsi" w:cstheme="minorHAnsi"/>
                <w:sz w:val="18"/>
                <w:szCs w:val="18"/>
              </w:rPr>
            </w:pPr>
            <w:r>
              <w:rPr>
                <w:rFonts w:asciiTheme="minorHAnsi" w:hAnsiTheme="minorHAnsi" w:cstheme="minorHAnsi"/>
                <w:sz w:val="18"/>
                <w:szCs w:val="18"/>
              </w:rPr>
              <w:t xml:space="preserve">Za vse navedene kraje na prevoznih relacijah velja vstop otrok na avtobus in izstop otrok iz avtobusa skladno z navedbo postajališča, ki ga sporoči naročnik.  </w:t>
            </w:r>
          </w:p>
          <w:p w14:paraId="29AA2381" w14:textId="77777777" w:rsidR="009C24EB" w:rsidRPr="004A0896" w:rsidRDefault="009C24EB">
            <w:pPr>
              <w:ind w:left="0" w:firstLine="0"/>
              <w:jc w:val="both"/>
              <w:rPr>
                <w:rFonts w:asciiTheme="minorHAnsi" w:hAnsiTheme="minorHAnsi" w:cstheme="minorHAnsi"/>
                <w:sz w:val="18"/>
                <w:szCs w:val="18"/>
              </w:rPr>
            </w:pPr>
          </w:p>
          <w:p w14:paraId="29AA2382" w14:textId="77777777" w:rsidR="009C24EB" w:rsidRPr="004A0896" w:rsidRDefault="009C24EB">
            <w:pPr>
              <w:ind w:left="0" w:firstLine="0"/>
              <w:jc w:val="both"/>
              <w:rPr>
                <w:rFonts w:asciiTheme="minorHAnsi" w:hAnsiTheme="minorHAnsi" w:cstheme="minorHAnsi"/>
                <w:sz w:val="20"/>
                <w:szCs w:val="20"/>
              </w:rPr>
            </w:pPr>
            <w:r>
              <w:rPr>
                <w:rFonts w:asciiTheme="minorHAnsi" w:hAnsiTheme="minorHAnsi" w:cstheme="minorHAnsi"/>
                <w:sz w:val="18"/>
                <w:szCs w:val="18"/>
              </w:rPr>
              <w:t>Prihodi avtobusov na končne postaje morajo biti prilagojeni realnemu trajanju vožnje glede na dolžino relacije in število vmesnih postajališč. Naročnik lahko časovno dinamiko prevzemanja in odvoza otrok prilagaja.</w:t>
            </w:r>
          </w:p>
        </w:tc>
      </w:tr>
      <w:tr w:rsidR="009C24EB" w:rsidRPr="004A0896" w14:paraId="29AA2389" w14:textId="77777777" w:rsidTr="001F28DD">
        <w:tc>
          <w:tcPr>
            <w:tcW w:w="98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84" w14:textId="77777777" w:rsidR="009C24EB" w:rsidRPr="004A0896" w:rsidRDefault="009C24EB">
            <w:pPr>
              <w:ind w:left="0" w:firstLine="0"/>
              <w:rPr>
                <w:rFonts w:asciiTheme="minorHAnsi" w:hAnsiTheme="minorHAnsi" w:cstheme="minorHAnsi"/>
                <w:b/>
                <w:bCs/>
                <w:sz w:val="20"/>
                <w:szCs w:val="20"/>
              </w:rPr>
            </w:pPr>
            <w:r>
              <w:rPr>
                <w:rFonts w:asciiTheme="minorHAnsi" w:hAnsiTheme="minorHAnsi" w:cstheme="minorHAnsi"/>
                <w:b/>
                <w:bCs/>
                <w:sz w:val="18"/>
                <w:szCs w:val="18"/>
              </w:rPr>
              <w:t>Opis relacije</w:t>
            </w:r>
          </w:p>
        </w:tc>
        <w:tc>
          <w:tcPr>
            <w:tcW w:w="40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85" w14:textId="027BF25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Vključuje navedbo poteka relacije in postajnih mest, ki so znana v času javnega razpisa. Dolžine relacij izračuna ponudnik sam. Med izvajanjem naročila lahko izvajalec potek linije spreminja, jo ukine ali predvidi novo linijo, ki jo je dolžan izvajalec izvesti v skladu s svojo ponudbo. Izvajalec lahko linije, ki jih določi naročnik s soglasjem slednjega prilagodi, tako da bo št. km, ki jih bo opravil nižje vendar se cena na km s tem ne spreminja, ostati pa mora izvajalec v predpisanih časovnih terminih prvega in zadnjega prevzema otrok in upoštevati čas, v katerem morajo biti otroci v šoli, kar letno predpisuje naročnik, pri čemer mora tudi v takem primero celotno linijo izvesti z istim vozilom brez presedanja otrok.</w:t>
            </w:r>
          </w:p>
          <w:p w14:paraId="29AA2386"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color w:val="000000"/>
                <w:position w:val="-2"/>
                <w:sz w:val="18"/>
                <w:szCs w:val="18"/>
              </w:rPr>
              <w:t>Naročnik lahko predvidi prevoz tudi iz in/ali v katerokoli drugo naselje v občini Divača, ki ni navedeno v seznamu linij spodaj.</w:t>
            </w:r>
          </w:p>
          <w:p w14:paraId="29AA2387" w14:textId="77777777" w:rsidR="009C24EB" w:rsidRPr="004A0896" w:rsidRDefault="009C24EB">
            <w:pPr>
              <w:ind w:left="0" w:firstLine="0"/>
              <w:jc w:val="both"/>
              <w:textAlignment w:val="center"/>
              <w:rPr>
                <w:rFonts w:asciiTheme="minorHAnsi" w:hAnsiTheme="minorHAnsi" w:cstheme="minorHAnsi"/>
                <w:sz w:val="18"/>
                <w:szCs w:val="18"/>
              </w:rPr>
            </w:pPr>
          </w:p>
          <w:p w14:paraId="29AA2388" w14:textId="77777777" w:rsidR="009C24EB" w:rsidRPr="004A0896" w:rsidRDefault="009C24EB">
            <w:pPr>
              <w:ind w:left="0" w:firstLine="0"/>
              <w:jc w:val="both"/>
              <w:textAlignment w:val="center"/>
              <w:rPr>
                <w:rFonts w:asciiTheme="minorHAnsi" w:hAnsiTheme="minorHAnsi" w:cstheme="minorHAnsi"/>
                <w:sz w:val="20"/>
                <w:szCs w:val="20"/>
              </w:rPr>
            </w:pPr>
            <w:r>
              <w:rPr>
                <w:rFonts w:asciiTheme="minorHAnsi" w:hAnsiTheme="minorHAnsi" w:cstheme="minorHAnsi"/>
                <w:sz w:val="18"/>
                <w:szCs w:val="18"/>
              </w:rPr>
              <w:t>Relacije, ki so predvidene v času objave razpisa so navedene spodaj.</w:t>
            </w:r>
          </w:p>
        </w:tc>
      </w:tr>
    </w:tbl>
    <w:p w14:paraId="29AA238A" w14:textId="77777777" w:rsidR="009C24EB" w:rsidRPr="004A0896" w:rsidRDefault="009C24EB" w:rsidP="009C24EB">
      <w:pPr>
        <w:ind w:left="0" w:firstLine="0"/>
        <w:rPr>
          <w:rFonts w:asciiTheme="minorHAnsi" w:hAnsiTheme="minorHAnsi" w:cstheme="minorHAnsi"/>
        </w:rPr>
      </w:pPr>
    </w:p>
    <w:p w14:paraId="29AA238B" w14:textId="77777777" w:rsidR="009C24EB" w:rsidRPr="004A0896" w:rsidRDefault="009C24EB" w:rsidP="009C24EB">
      <w:pPr>
        <w:ind w:left="0" w:firstLine="0"/>
        <w:rPr>
          <w:rFonts w:asciiTheme="minorHAnsi" w:hAnsiTheme="minorHAnsi" w:cstheme="minorHAnsi"/>
          <w:b/>
          <w:bCs/>
        </w:rPr>
      </w:pPr>
      <w:r>
        <w:rPr>
          <w:rFonts w:asciiTheme="minorHAnsi" w:hAnsiTheme="minorHAnsi" w:cstheme="minorHAnsi"/>
          <w:b/>
          <w:bCs/>
        </w:rPr>
        <w:t>Posebnosti za sklop 1</w:t>
      </w:r>
    </w:p>
    <w:tbl>
      <w:tblPr>
        <w:tblW w:w="9300" w:type="dxa"/>
        <w:tblInd w:w="108" w:type="dxa"/>
        <w:tblLook w:val="00A0" w:firstRow="1" w:lastRow="0" w:firstColumn="1" w:lastColumn="0" w:noHBand="0" w:noVBand="0"/>
      </w:tblPr>
      <w:tblGrid>
        <w:gridCol w:w="1860"/>
        <w:gridCol w:w="7440"/>
      </w:tblGrid>
      <w:tr w:rsidR="009C24EB" w:rsidRPr="004A0896" w14:paraId="29AA238D"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8C"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OPIS POSEBNOSTI, KI VELJAJO ZA SKLOP 1</w:t>
            </w:r>
          </w:p>
        </w:tc>
      </w:tr>
      <w:tr w:rsidR="009C24EB" w:rsidRPr="004A0896" w14:paraId="29AA239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8E"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naročila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38F"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Naročilo v okviru sklopa 1 se nanaša na izvajanje rednih dnevnih prevozov v obeh smereh na območju občine Divača za osnovnošolske otroke, ki obiskujejo Osnovno šolo dr. Bogomirja Magajne Divača in njene podružnice, prevoze na dodatnih relacijah na območju občine Divača, ki predstavljajo nevarno pot za otroke, izvajanje dogovorjenih in odobrenih rednih dnevnih prevozov v obeh smereh za osnovnošolske otroke, ki obiskujejo Osnovno šolo dr. Bogomirja Magajne Divača, ki je zanje izven matičnega šolskega okoliša glede na kraj bivanja.</w:t>
            </w:r>
          </w:p>
          <w:p w14:paraId="29AA2390"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p>
          <w:p w14:paraId="29AA2391" w14:textId="77777777" w:rsidR="009C24EB" w:rsidRPr="004A0896" w:rsidRDefault="009C24EB" w:rsidP="0093464E">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primeru, da je glede na specifike posameznega otroka izvedljiv prevoz z ustreznim osebnim vozilom, ga izvajalec v spremstvu usposobljenega spremljevalca in v soglasju z naročnikom lahko izvede.</w:t>
            </w:r>
          </w:p>
        </w:tc>
      </w:tr>
    </w:tbl>
    <w:p w14:paraId="29AA2393" w14:textId="77777777" w:rsidR="009C24EB" w:rsidRPr="004A0896" w:rsidRDefault="009C24EB" w:rsidP="009C24EB">
      <w:pPr>
        <w:ind w:left="0" w:firstLine="0"/>
        <w:jc w:val="both"/>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95"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94" w14:textId="6BA91E29"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 xml:space="preserve">RELACIJA ENA -– 1 </w:t>
            </w:r>
          </w:p>
        </w:tc>
      </w:tr>
      <w:tr w:rsidR="009C24EB" w:rsidRPr="004A0896" w14:paraId="29AA2398"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96"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97" w14:textId="30E31DB6" w:rsidR="001A4753" w:rsidRPr="00364641" w:rsidRDefault="005D7F1F"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 xml:space="preserve">Dolenja vas – Potoče – Senožeče (avtobusno postajališče pri Podružnični šoli Senožeče) – Gabrče – Divača (avtobusno postajališče pri Osnovni šoli dr. Bogomirja Magajne Divača) </w:t>
            </w:r>
          </w:p>
        </w:tc>
      </w:tr>
      <w:tr w:rsidR="009C24EB" w:rsidRPr="004A0896" w14:paraId="29AA239F"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9D" w14:textId="77777777" w:rsidR="009C24EB" w:rsidRPr="004A0896"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9E" w14:textId="71739240" w:rsidR="009C24EB" w:rsidRPr="004A0896" w:rsidRDefault="00995C99"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 xml:space="preserve">42 </w:t>
            </w:r>
          </w:p>
        </w:tc>
      </w:tr>
      <w:tr w:rsidR="009C24EB" w:rsidRPr="004A0896" w14:paraId="29AA23A3"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A0"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p w14:paraId="29AA23A1" w14:textId="77777777" w:rsidR="00E83C3C" w:rsidRPr="004A0896" w:rsidRDefault="00E83C3C">
            <w:pPr>
              <w:ind w:left="0" w:firstLine="0"/>
              <w:rPr>
                <w:rFonts w:asciiTheme="minorHAnsi" w:hAnsiTheme="minorHAnsi" w:cstheme="minorHAnsi"/>
                <w:b/>
                <w:bCs/>
                <w:sz w:val="18"/>
                <w:szCs w:val="18"/>
              </w:rPr>
            </w:pP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A2" w14:textId="3EC28C45" w:rsidR="009C24EB" w:rsidRPr="004A0896" w:rsidRDefault="009C24EB" w:rsidP="00FE7726">
            <w:pPr>
              <w:ind w:left="0" w:firstLine="0"/>
              <w:jc w:val="both"/>
              <w:rPr>
                <w:rFonts w:asciiTheme="minorHAnsi" w:hAnsiTheme="minorHAnsi" w:cstheme="minorHAnsi"/>
                <w:sz w:val="18"/>
                <w:szCs w:val="18"/>
              </w:rPr>
            </w:pPr>
            <w:r>
              <w:rPr>
                <w:rFonts w:asciiTheme="minorHAnsi" w:hAnsiTheme="minorHAnsi" w:cstheme="minorHAnsi"/>
                <w:sz w:val="18"/>
                <w:szCs w:val="18"/>
              </w:rPr>
              <w:t xml:space="preserve">Učenci morajo biti v matični šoli najkasneje ob 7:45 in ne pred 7:25; v podružničnih šolah pa ustrezno s časovnimi odmiki glede na posamezno relacijo. </w:t>
            </w:r>
          </w:p>
        </w:tc>
      </w:tr>
      <w:tr w:rsidR="009C24EB" w:rsidRPr="004A0896" w14:paraId="29AA23A7"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A4" w14:textId="77777777" w:rsidR="009C24EB" w:rsidRPr="004A0896" w:rsidRDefault="009C24EB" w:rsidP="00B9312A">
            <w:pPr>
              <w:ind w:left="0" w:firstLine="0"/>
              <w:rPr>
                <w:rFonts w:asciiTheme="minorHAnsi" w:hAnsiTheme="minorHAnsi" w:cstheme="minorHAnsi"/>
                <w:b/>
                <w:bCs/>
                <w:sz w:val="20"/>
                <w:szCs w:val="20"/>
              </w:rPr>
            </w:pPr>
            <w:r>
              <w:rPr>
                <w:rFonts w:asciiTheme="minorHAnsi" w:hAnsiTheme="minorHAnsi" w:cstheme="minorHAnsi"/>
                <w:b/>
                <w:bCs/>
                <w:sz w:val="18"/>
                <w:szCs w:val="18"/>
              </w:rPr>
              <w:t>Popoldanska odvoza</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16828EC" w14:textId="00B90F08" w:rsidR="0011114A" w:rsidRPr="004A0896" w:rsidRDefault="007365CA">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p w14:paraId="29AA23A6" w14:textId="5E39ED73" w:rsidR="007365CA" w:rsidRPr="004A0896" w:rsidRDefault="007365CA">
            <w:pPr>
              <w:ind w:left="0" w:firstLine="0"/>
              <w:jc w:val="both"/>
              <w:textAlignment w:val="center"/>
              <w:rPr>
                <w:rFonts w:asciiTheme="minorHAnsi" w:hAnsiTheme="minorHAnsi" w:cstheme="minorHAnsi"/>
                <w:sz w:val="20"/>
                <w:szCs w:val="20"/>
              </w:rPr>
            </w:pPr>
            <w:r>
              <w:rPr>
                <w:rFonts w:asciiTheme="minorHAnsi" w:hAnsiTheme="minorHAnsi" w:cstheme="minorHAnsi"/>
                <w:sz w:val="18"/>
                <w:szCs w:val="18"/>
              </w:rPr>
              <w:t>Drugi odvoz: ne pred 14:05 in najkasneje 14:15</w:t>
            </w:r>
          </w:p>
        </w:tc>
      </w:tr>
      <w:tr w:rsidR="009C24EB" w:rsidRPr="004A0896" w14:paraId="29AA23AA"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A9" w14:textId="35AE0152"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DVE – 2</w:t>
            </w:r>
          </w:p>
        </w:tc>
      </w:tr>
      <w:tr w:rsidR="009C24EB" w:rsidRPr="004A0896" w14:paraId="29AA23AD"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AB"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lastRenderedPageBreak/>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AC" w14:textId="7457F843" w:rsidR="009C24EB" w:rsidRPr="004A0896" w:rsidRDefault="00041191" w:rsidP="002670B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Vatovlje – Misliče –  Vareje – Barka- Podgrad pri Vremah – Zavrhek – Škoflje – Vremski Britof – Naklo – Škocjan – Betanja – Matavun – Divača (avtobusno postajališče pri Osnovni šoli dr- Bogomirja Magajne Divača)</w:t>
            </w:r>
          </w:p>
        </w:tc>
      </w:tr>
      <w:tr w:rsidR="009C24EB" w:rsidRPr="004A0896" w14:paraId="29AA23B4"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2" w14:textId="77777777" w:rsidR="009C24EB" w:rsidRPr="004A0896" w:rsidRDefault="00FE7726" w:rsidP="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3" w14:textId="33EDDBF2" w:rsidR="009C24EB" w:rsidRPr="004A0896" w:rsidRDefault="00FB3863"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38</w:t>
            </w:r>
          </w:p>
        </w:tc>
      </w:tr>
      <w:tr w:rsidR="009C24EB" w:rsidRPr="004A0896" w14:paraId="29AA23B7"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5"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6" w14:textId="3E6522A3" w:rsidR="009C24EB" w:rsidRPr="004A0896" w:rsidRDefault="00097DCF" w:rsidP="00FE7726">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9C24EB" w:rsidRPr="004A0896" w14:paraId="29AA23BB"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8"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A" w14:textId="214D17E7" w:rsidR="009C24EB" w:rsidRPr="004A0896" w:rsidRDefault="00A95AFA" w:rsidP="00A95AFA">
            <w:pPr>
              <w:ind w:left="0" w:firstLine="0"/>
              <w:jc w:val="both"/>
              <w:textAlignment w:val="center"/>
              <w:rPr>
                <w:rFonts w:asciiTheme="minorHAnsi" w:hAnsiTheme="minorHAnsi" w:cstheme="minorHAnsi"/>
                <w:sz w:val="20"/>
                <w:szCs w:val="20"/>
              </w:rPr>
            </w:pPr>
            <w:r>
              <w:rPr>
                <w:rFonts w:asciiTheme="minorHAnsi" w:hAnsiTheme="minorHAnsi" w:cstheme="minorHAnsi"/>
                <w:sz w:val="18"/>
                <w:szCs w:val="18"/>
              </w:rPr>
              <w:t>Prvi odvoz: ne pred 13:15 in najkasneje 13:20</w:t>
            </w:r>
          </w:p>
        </w:tc>
      </w:tr>
    </w:tbl>
    <w:p w14:paraId="29AA23BC"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BE"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BD" w14:textId="42E940F5"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TRI – 3</w:t>
            </w:r>
          </w:p>
        </w:tc>
      </w:tr>
      <w:tr w:rsidR="009C24EB" w:rsidRPr="004A0896" w14:paraId="29AA23C1"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BF"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C0" w14:textId="49D3843D" w:rsidR="009C24EB" w:rsidRPr="004A0896" w:rsidRDefault="00D26B3F" w:rsidP="00F77F02">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Goriče (avtobusno postajališče pri cesti) /varianta: Goriče (avtobusno postajališče v vasi / - Famlje - Vremski Britof - Gornje Vreme - Vremski Britof - Famlje - Goriče (avtobusno postajališče pri cesti) - Brežec - Gradišče - Dolnje Ležeče - Divača (avtobusno postajališče pri Osnovni šoli dr. Bogomirja Magajne Divača)</w:t>
            </w:r>
          </w:p>
        </w:tc>
      </w:tr>
      <w:tr w:rsidR="009C24EB" w:rsidRPr="004A0896" w14:paraId="29AA23C9"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C7" w14:textId="77777777" w:rsidR="009C24EB" w:rsidRPr="004A0896"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C8" w14:textId="2F3D9502" w:rsidR="009C24EB" w:rsidRPr="004A0896" w:rsidRDefault="00F8037A"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26</w:t>
            </w:r>
          </w:p>
        </w:tc>
      </w:tr>
      <w:tr w:rsidR="009C24EB" w:rsidRPr="004A0896" w14:paraId="29AA23CC"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CA"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CB" w14:textId="04C251FA" w:rsidR="009C24EB" w:rsidRPr="004A0896" w:rsidRDefault="00754134" w:rsidP="00FE7726">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9C24EB" w:rsidRPr="004A0896" w14:paraId="29AA23D0"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CD"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3C678343" w14:textId="77777777" w:rsidR="00A95AFA" w:rsidRPr="004A0896" w:rsidRDefault="00A95AFA" w:rsidP="00A95AFA">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p w14:paraId="29AA23CF" w14:textId="6A238524" w:rsidR="009C24EB" w:rsidRPr="004A0896" w:rsidRDefault="00A95AFA" w:rsidP="00A95AFA">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Drugi odvoz: ne pred 14:05 in najkasneje 14:15</w:t>
            </w:r>
          </w:p>
        </w:tc>
      </w:tr>
    </w:tbl>
    <w:p w14:paraId="29AA23D1" w14:textId="27B3DBF1" w:rsidR="009C24EB" w:rsidRPr="004A0896" w:rsidRDefault="009C24EB" w:rsidP="009C24EB">
      <w:pPr>
        <w:ind w:left="0" w:firstLine="0"/>
        <w:rPr>
          <w:rFonts w:asciiTheme="minorHAnsi" w:hAnsiTheme="minorHAnsi" w:cstheme="minorHAnsi"/>
        </w:rPr>
      </w:pPr>
    </w:p>
    <w:p w14:paraId="3A096652" w14:textId="77777777" w:rsidR="008D7AC0" w:rsidRPr="004A0896" w:rsidRDefault="008D7AC0"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D3"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D2" w14:textId="7B3E3E5A"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ŠTIRI – 4</w:t>
            </w:r>
          </w:p>
        </w:tc>
      </w:tr>
      <w:tr w:rsidR="009C24EB" w:rsidRPr="004A0896" w14:paraId="29AA23D6"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D4"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D5" w14:textId="78C6176C" w:rsidR="009C24EB" w:rsidRPr="004A0896" w:rsidRDefault="00F836A0">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Kačiče-Pared - Dane pri Divači - Divača (Avtobusno postajališče pri Osnovni šoli dr. Bogomirja Magajne Divača)</w:t>
            </w:r>
          </w:p>
        </w:tc>
      </w:tr>
      <w:tr w:rsidR="009C24EB" w:rsidRPr="004A0896" w14:paraId="29AA23DD"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DB" w14:textId="77777777" w:rsidR="009C24EB" w:rsidRPr="004A0896"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DC" w14:textId="0CA671CC" w:rsidR="009C24EB" w:rsidRPr="004A0896" w:rsidRDefault="00D90EBC">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9</w:t>
            </w:r>
          </w:p>
        </w:tc>
      </w:tr>
      <w:tr w:rsidR="009C24EB" w:rsidRPr="004A0896" w14:paraId="29AA23E0"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DE"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DF" w14:textId="12A690DC" w:rsidR="009C24EB" w:rsidRPr="004A0896" w:rsidRDefault="00AB3A24" w:rsidP="00FE7726">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9C24EB" w:rsidRPr="004A0896" w14:paraId="29AA23E3"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E1"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E2" w14:textId="055202C8" w:rsidR="009C24EB" w:rsidRPr="004A0896" w:rsidRDefault="00893E8C" w:rsidP="00893E8C">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tc>
      </w:tr>
    </w:tbl>
    <w:p w14:paraId="29AA23E4"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E6"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3E5" w14:textId="08A4807F"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PET – 5</w:t>
            </w:r>
          </w:p>
        </w:tc>
      </w:tr>
      <w:tr w:rsidR="009C24EB" w:rsidRPr="004A0896" w14:paraId="29AA23E9"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E7"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E8" w14:textId="4BB43B67" w:rsidR="009C24EB" w:rsidRPr="004A0896" w:rsidRDefault="00AB3078"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Laže (Avtobusno postajališče) - Senožeče (Avtobusno postajališče pri Podružnični osnovni šoli Senožeče) (prestop otrok iz Laž za Divačo)</w:t>
            </w:r>
          </w:p>
        </w:tc>
      </w:tr>
      <w:tr w:rsidR="009C24EB" w:rsidRPr="004A0896" w14:paraId="29AA23F0"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EE" w14:textId="77777777" w:rsidR="009C24EB" w:rsidRPr="004A0896"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3EF" w14:textId="07BAC900" w:rsidR="009C24EB" w:rsidRPr="004A0896" w:rsidRDefault="006D12A1">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33</w:t>
            </w:r>
          </w:p>
        </w:tc>
      </w:tr>
      <w:tr w:rsidR="009C24EB" w:rsidRPr="004A0896" w14:paraId="29AA23F3"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F1"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F2" w14:textId="4E82B15B" w:rsidR="009C24EB" w:rsidRPr="004A0896" w:rsidRDefault="00672506" w:rsidP="00FE7726">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9C24EB" w:rsidRPr="004A0896" w14:paraId="29AA23F6"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3F4"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lastRenderedPageBreak/>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A7F72C5" w14:textId="77777777" w:rsidR="00893E8C" w:rsidRPr="004A0896" w:rsidRDefault="00893E8C" w:rsidP="00893E8C">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p w14:paraId="29AA23F5" w14:textId="7662B88B" w:rsidR="009C24EB" w:rsidRPr="004A0896" w:rsidRDefault="00893E8C" w:rsidP="00893E8C">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Drugi odvoz: ne pred 14:05 in najkasneje 14:15</w:t>
            </w:r>
          </w:p>
        </w:tc>
      </w:tr>
    </w:tbl>
    <w:p w14:paraId="29AA23F7"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3F9"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3F8" w14:textId="33FD211B"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ŠEST - 6</w:t>
            </w:r>
          </w:p>
        </w:tc>
      </w:tr>
      <w:tr w:rsidR="00672506" w:rsidRPr="004A0896" w14:paraId="29AA23FC" w14:textId="77777777" w:rsidTr="006D7D4C">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3FA" w14:textId="10EBE5CC" w:rsidR="00672506" w:rsidRPr="004A0896" w:rsidRDefault="00672506">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3FB" w14:textId="2F6409DF" w:rsidR="00672506" w:rsidRPr="004A0896" w:rsidRDefault="00923790">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Prelože - Lokev (Avtobusno postajališče) - Divača (Avtobusno postajališče pri Osnovni šoli dr. Bogomirja Magajne Divača)</w:t>
            </w:r>
          </w:p>
        </w:tc>
      </w:tr>
      <w:tr w:rsidR="00454A16" w:rsidRPr="004A0896" w14:paraId="29AA240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01" w14:textId="34C56E9E" w:rsidR="009C24EB" w:rsidRPr="004A0896" w:rsidRDefault="00FE772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02" w14:textId="19BF7728" w:rsidR="009C24EB" w:rsidRPr="004A0896" w:rsidRDefault="005D2B0F">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19</w:t>
            </w:r>
          </w:p>
        </w:tc>
      </w:tr>
      <w:tr w:rsidR="00454A16" w:rsidRPr="004A0896" w14:paraId="29AA2406"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04"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05" w14:textId="4F34F433" w:rsidR="009C24EB" w:rsidRPr="004A0896" w:rsidRDefault="0061057D" w:rsidP="00FE7726">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9C24EB" w:rsidRPr="004A0896" w14:paraId="29AA2409"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07"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08" w14:textId="580B22F0" w:rsidR="009C24EB" w:rsidRPr="004A0896" w:rsidRDefault="004658BA" w:rsidP="004658BA">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tc>
      </w:tr>
    </w:tbl>
    <w:p w14:paraId="29AA240A" w14:textId="77777777" w:rsidR="009C24EB" w:rsidRPr="004A0896" w:rsidRDefault="009C24EB" w:rsidP="009C24EB">
      <w:pPr>
        <w:ind w:left="0" w:firstLine="0"/>
        <w:rPr>
          <w:rFonts w:asciiTheme="minorHAnsi" w:hAnsiTheme="minorHAnsi" w:cstheme="minorHAnsi"/>
        </w:rPr>
      </w:pPr>
    </w:p>
    <w:p w14:paraId="29AA241D" w14:textId="77777777" w:rsidR="009C24EB" w:rsidRPr="004A0896" w:rsidRDefault="009C24EB" w:rsidP="009C24EB">
      <w:pPr>
        <w:ind w:left="0" w:firstLine="0"/>
        <w:jc w:val="both"/>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41F"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1E" w14:textId="6234EDB6" w:rsidR="009C24EB" w:rsidRPr="004A0896" w:rsidRDefault="009C24EB">
            <w:pPr>
              <w:ind w:left="0" w:firstLine="0"/>
              <w:jc w:val="both"/>
              <w:textAlignment w:val="center"/>
              <w:rPr>
                <w:rFonts w:asciiTheme="minorHAnsi" w:hAnsiTheme="minorHAnsi" w:cstheme="minorHAnsi"/>
                <w:color w:val="FFFFFF"/>
                <w:sz w:val="18"/>
                <w:szCs w:val="18"/>
              </w:rPr>
            </w:pPr>
            <w:bookmarkStart w:id="109" w:name="_Hlk102919089"/>
            <w:r>
              <w:rPr>
                <w:rFonts w:asciiTheme="minorHAnsi" w:hAnsiTheme="minorHAnsi" w:cstheme="minorHAnsi"/>
                <w:color w:val="FFFFFF"/>
                <w:sz w:val="18"/>
                <w:szCs w:val="18"/>
              </w:rPr>
              <w:t>RELACIJA SEDEM - 7</w:t>
            </w:r>
          </w:p>
        </w:tc>
      </w:tr>
      <w:tr w:rsidR="009C24EB" w:rsidRPr="004A0896" w14:paraId="29AA2423"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20" w14:textId="43C31521"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22" w14:textId="68AF18F5" w:rsidR="009C24EB" w:rsidRPr="004A0896" w:rsidRDefault="00F77F02" w:rsidP="00F77F02">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Gorenje pri Divači -  Divača (Avtobusno postajališče pri Osnovni šoli dr. Bogomirja Magajne Divača)</w:t>
            </w:r>
          </w:p>
        </w:tc>
      </w:tr>
      <w:tr w:rsidR="000C0BD6" w:rsidRPr="004A0896" w14:paraId="70A885AD"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8DE2A34" w14:textId="06C6998D" w:rsidR="000C0BD6" w:rsidRPr="004A0896" w:rsidRDefault="000C0BD6" w:rsidP="000C0BD6">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E05D425" w14:textId="20117202" w:rsidR="000C0BD6" w:rsidRPr="004A0896" w:rsidRDefault="00B72A1B" w:rsidP="000C0BD6">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12</w:t>
            </w:r>
          </w:p>
        </w:tc>
      </w:tr>
      <w:tr w:rsidR="000C0BD6" w:rsidRPr="004A0896" w14:paraId="29AA242C"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2A" w14:textId="4D0ABDCE" w:rsidR="000C0BD6" w:rsidRPr="004A0896" w:rsidRDefault="000C0BD6" w:rsidP="000C0BD6">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2B" w14:textId="3D376C4F" w:rsidR="000C0BD6" w:rsidRPr="004A0896" w:rsidRDefault="000C0BD6" w:rsidP="000C0BD6">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0C0BD6" w:rsidRPr="004A0896" w14:paraId="29AA242F"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2D" w14:textId="77777777" w:rsidR="000C0BD6" w:rsidRPr="004A0896" w:rsidRDefault="000C0BD6" w:rsidP="000C0BD6">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2E" w14:textId="475F2000" w:rsidR="000C0BD6" w:rsidRPr="004A0896" w:rsidRDefault="004658BA" w:rsidP="004658BA">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tc>
      </w:tr>
      <w:bookmarkEnd w:id="109"/>
    </w:tbl>
    <w:p w14:paraId="42D75F80" w14:textId="77777777" w:rsidR="009E0625" w:rsidRPr="004A0896" w:rsidRDefault="009E0625" w:rsidP="009C24EB">
      <w:pPr>
        <w:ind w:left="0" w:firstLine="0"/>
        <w:jc w:val="both"/>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CB1881" w:rsidRPr="004A0896" w14:paraId="20C74D2D" w14:textId="77777777" w:rsidTr="00DC60EC">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119874D8" w14:textId="6D24BC3F" w:rsidR="00CB1881" w:rsidRPr="004A0896" w:rsidRDefault="00CB1881" w:rsidP="00DC60EC">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OSEM - 8</w:t>
            </w:r>
          </w:p>
        </w:tc>
      </w:tr>
      <w:tr w:rsidR="00CB1881" w:rsidRPr="004A0896" w14:paraId="6915782F" w14:textId="77777777" w:rsidTr="00DC60EC">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18E86E7F" w14:textId="77777777" w:rsidR="00CB1881" w:rsidRPr="004A0896" w:rsidRDefault="00CB1881" w:rsidP="00DC60EC">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7E3CBFD" w14:textId="7B386054" w:rsidR="00CB1881" w:rsidRPr="004A0896" w:rsidRDefault="00F43D37" w:rsidP="00DC60EC">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Gabrče - Senožeče (avtobusno postajališče pri Podružnični šoli Senožeče)</w:t>
            </w:r>
          </w:p>
        </w:tc>
      </w:tr>
      <w:tr w:rsidR="00CB1881" w:rsidRPr="004A0896" w14:paraId="646AE8FF" w14:textId="77777777" w:rsidTr="00DC60EC">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307826F3" w14:textId="104D8A82" w:rsidR="00CB1881" w:rsidRPr="004A0896" w:rsidRDefault="00CB1881" w:rsidP="00DC60EC">
            <w:pPr>
              <w:ind w:left="0" w:firstLine="0"/>
              <w:rPr>
                <w:rFonts w:asciiTheme="minorHAnsi" w:hAnsiTheme="minorHAnsi" w:cstheme="minorHAnsi"/>
                <w:b/>
                <w:bCs/>
                <w:sz w:val="18"/>
                <w:szCs w:val="18"/>
              </w:rPr>
            </w:pPr>
            <w:r>
              <w:rPr>
                <w:rFonts w:asciiTheme="minorHAnsi" w:hAnsiTheme="minorHAnsi" w:cstheme="minorHAnsi"/>
                <w:b/>
                <w:bCs/>
                <w:sz w:val="18"/>
                <w:szCs w:val="18"/>
              </w:rPr>
              <w:t>Predvidena zasedenost (št. otrok)</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C7AF738" w14:textId="1BEF8EA6" w:rsidR="00CB1881" w:rsidRPr="004A0896" w:rsidRDefault="004D68DB" w:rsidP="00DC60EC">
            <w:pPr>
              <w:ind w:left="0" w:firstLine="0"/>
              <w:jc w:val="both"/>
              <w:rPr>
                <w:rFonts w:asciiTheme="minorHAnsi" w:hAnsiTheme="minorHAnsi" w:cstheme="minorHAnsi"/>
                <w:sz w:val="18"/>
                <w:szCs w:val="18"/>
              </w:rPr>
            </w:pPr>
            <w:r>
              <w:rPr>
                <w:rFonts w:asciiTheme="minorHAnsi" w:hAnsiTheme="minorHAnsi" w:cstheme="minorHAnsi"/>
                <w:sz w:val="18"/>
                <w:szCs w:val="18"/>
              </w:rPr>
              <w:t>3</w:t>
            </w:r>
          </w:p>
        </w:tc>
      </w:tr>
      <w:tr w:rsidR="00285A10" w:rsidRPr="004A0896" w14:paraId="59605997" w14:textId="77777777" w:rsidTr="00DC60EC">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3B759C6" w14:textId="6059CF51" w:rsidR="00285A10" w:rsidRPr="004A0896" w:rsidRDefault="00285A10" w:rsidP="00DC60EC">
            <w:pPr>
              <w:ind w:left="0" w:firstLine="0"/>
              <w:rPr>
                <w:rFonts w:asciiTheme="minorHAnsi" w:hAnsiTheme="minorHAnsi" w:cstheme="minorHAnsi"/>
                <w:b/>
                <w:bCs/>
                <w:sz w:val="18"/>
                <w:szCs w:val="18"/>
              </w:rPr>
            </w:pPr>
            <w:r>
              <w:rPr>
                <w:rFonts w:asciiTheme="minorHAnsi" w:hAnsiTheme="minorHAnsi" w:cstheme="minorHAnsi"/>
                <w:b/>
                <w:bCs/>
                <w:sz w:val="18"/>
                <w:szCs w:val="18"/>
              </w:rPr>
              <w:t>Prihod otrok</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0BFBE3D7" w14:textId="7AE66C2C" w:rsidR="00285A10" w:rsidRPr="004A0896" w:rsidRDefault="00304F72" w:rsidP="00DC60EC">
            <w:pPr>
              <w:ind w:left="0" w:firstLine="0"/>
              <w:jc w:val="both"/>
              <w:rPr>
                <w:rFonts w:asciiTheme="minorHAnsi" w:hAnsiTheme="minorHAnsi" w:cstheme="minorHAnsi"/>
                <w:sz w:val="18"/>
                <w:szCs w:val="18"/>
              </w:rPr>
            </w:pPr>
            <w:r>
              <w:rPr>
                <w:rFonts w:asciiTheme="minorHAnsi" w:hAnsiTheme="minorHAnsi" w:cstheme="minorHAnsi"/>
                <w:sz w:val="18"/>
                <w:szCs w:val="18"/>
              </w:rPr>
              <w:t>Učenci morajo biti v matični šoli najkasneje ob 7:45 in ne pred 7:25, v podružničnih šolah pa ustrezno s časovnimi odmiki glede na posamezno relacijo.</w:t>
            </w:r>
          </w:p>
        </w:tc>
      </w:tr>
      <w:tr w:rsidR="00CD0422" w:rsidRPr="004A0896" w14:paraId="2C4A25CC" w14:textId="77777777" w:rsidTr="00A734DB">
        <w:trPr>
          <w:trHeight w:val="152"/>
        </w:trPr>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74796DAD" w14:textId="77777777" w:rsidR="00CB1881" w:rsidRPr="004A0896" w:rsidRDefault="00CB1881" w:rsidP="00DC60EC">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6E36178B" w14:textId="77777777" w:rsidR="00656156" w:rsidRPr="004A0896" w:rsidRDefault="00656156" w:rsidP="0065615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Prvi odvoz: ne pred 13:15 in najkasneje 13:20</w:t>
            </w:r>
          </w:p>
          <w:p w14:paraId="71718D64" w14:textId="2C321699" w:rsidR="00CB1881" w:rsidRPr="004A0896" w:rsidRDefault="00656156" w:rsidP="0065615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Drugi odvoz: ne pred 14:05 in najkasneje 14:15</w:t>
            </w:r>
          </w:p>
        </w:tc>
      </w:tr>
    </w:tbl>
    <w:p w14:paraId="45DD4234" w14:textId="77777777" w:rsidR="00CB1881" w:rsidRPr="004A0896" w:rsidRDefault="00CB1881" w:rsidP="009C24EB">
      <w:pPr>
        <w:ind w:left="0" w:firstLine="0"/>
        <w:jc w:val="both"/>
        <w:rPr>
          <w:rFonts w:asciiTheme="minorHAnsi" w:hAnsiTheme="minorHAnsi" w:cstheme="minorHAnsi"/>
        </w:rPr>
      </w:pPr>
    </w:p>
    <w:p w14:paraId="29AA2431" w14:textId="77777777" w:rsidR="009C24EB" w:rsidRPr="004A0896" w:rsidRDefault="009C24EB" w:rsidP="009C24EB">
      <w:pPr>
        <w:ind w:left="0" w:firstLine="0"/>
        <w:rPr>
          <w:rFonts w:asciiTheme="minorHAnsi" w:hAnsiTheme="minorHAnsi" w:cstheme="minorHAnsi"/>
          <w:b/>
          <w:bCs/>
        </w:rPr>
      </w:pPr>
      <w:r>
        <w:rPr>
          <w:rFonts w:asciiTheme="minorHAnsi" w:hAnsiTheme="minorHAnsi" w:cstheme="minorHAnsi"/>
          <w:b/>
          <w:bCs/>
        </w:rPr>
        <w:t>Posebnosti za sklop 2</w:t>
      </w:r>
    </w:p>
    <w:tbl>
      <w:tblPr>
        <w:tblW w:w="9300" w:type="dxa"/>
        <w:tblInd w:w="108" w:type="dxa"/>
        <w:tblLook w:val="00A0" w:firstRow="1" w:lastRow="0" w:firstColumn="1" w:lastColumn="0" w:noHBand="0" w:noVBand="0"/>
      </w:tblPr>
      <w:tblGrid>
        <w:gridCol w:w="1860"/>
        <w:gridCol w:w="7440"/>
      </w:tblGrid>
      <w:tr w:rsidR="009C24EB" w:rsidRPr="004A0896" w14:paraId="29AA2433"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32"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PREVOZI OTROK S POSEBNIMI POTREBAMI</w:t>
            </w:r>
          </w:p>
        </w:tc>
      </w:tr>
      <w:tr w:rsidR="009C24EB" w:rsidRPr="004A0896" w14:paraId="29AA2440"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34"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35"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Predmet javnega naročila je izvajanje rednih dnevnih prevozov v obeh smereh za osnovnošolske otroke s posebnimi potrebami, ki imajo bivališče v občini Divača in obiskujejo šolo izven občine Divača.</w:t>
            </w:r>
          </w:p>
          <w:p w14:paraId="29AA2436"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p>
          <w:p w14:paraId="29AA2437" w14:textId="77777777" w:rsidR="00F315A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color w:val="000000"/>
                <w:position w:val="-2"/>
                <w:sz w:val="18"/>
                <w:szCs w:val="18"/>
              </w:rPr>
              <w:t>Pod relacijo so našteti okvirni naslovi, na katerih se zagotavljajo prevozi otrok (točen naslov zaradi varovanja osebnih podatkov ni objavljen javno). Navedeno zaporedje naslovov ni nujno zaporedje prevozne poti.</w:t>
            </w:r>
            <w:r>
              <w:rPr>
                <w:rFonts w:asciiTheme="minorHAnsi" w:hAnsiTheme="minorHAnsi" w:cstheme="minorHAnsi"/>
                <w:sz w:val="18"/>
                <w:szCs w:val="18"/>
              </w:rPr>
              <w:t xml:space="preserve"> </w:t>
            </w:r>
          </w:p>
          <w:p w14:paraId="29AA2438" w14:textId="6673F684" w:rsidR="009C24EB" w:rsidRPr="004A0896" w:rsidRDefault="00F315A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sz w:val="18"/>
                <w:szCs w:val="18"/>
              </w:rPr>
              <w:lastRenderedPageBreak/>
              <w:t>Dolžine relacij so določene kot referenčne vrednosti za potrebe ponudbenega izračuna in lahko odstopajo od dejanske razdalje (vir podatkov: Prostorski informacijski sistem in oddaljenost med kraji po izpisu iz aplikacije »google maps«.)</w:t>
            </w:r>
          </w:p>
          <w:p w14:paraId="29AA2439"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p>
          <w:p w14:paraId="29AA243A"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Prevoznik mora zagotoviti prevoz otrok v skladu z urnikom, učnim načrtom ter potrebami posamezne šole oziroma bosta naročnik in prevoznik določila natančen urnik prevoza šolskih otrok po podpisu pogodbe oziroma po potrebi.</w:t>
            </w:r>
          </w:p>
          <w:p w14:paraId="29AA243B"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Naročnik si glede na potrebe  posameznih šol pridržuje pravico do spremembe urnika prevoza med šolskim letom. </w:t>
            </w:r>
          </w:p>
          <w:p w14:paraId="29AA243C"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p>
          <w:p w14:paraId="29AA243D"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Naročnik si pridržuje pravico do spremembe števila potnikov v vozilu.</w:t>
            </w:r>
          </w:p>
          <w:p w14:paraId="29AA243E"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p>
          <w:p w14:paraId="29AA243F" w14:textId="77777777" w:rsidR="009C24EB" w:rsidRPr="004A0896" w:rsidRDefault="009C24EB" w:rsidP="0093464E">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Linije so orientacijske in znane v trenutku javnega razpisa. Naročnik lahko predvidi prevoz tudi iz in/ali v katerokoli naselje v občini Divača, ki ni navedeno v seznamu linij spodaj. Prevozi se lahko izvajajo v in iz katerega koli učnega centra, ki ga za posameznega otroka odredi pristojni organ.</w:t>
            </w:r>
          </w:p>
        </w:tc>
      </w:tr>
      <w:tr w:rsidR="009C24EB" w:rsidRPr="004A0896" w14:paraId="29AA2447"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41"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lastRenderedPageBreak/>
              <w:t>Zahteve glede vozila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42"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 učencev mora biti opravljen s prilagojenim prevoznim sredstvom, ki mora poleg zahtev, opredeljenih v veljavnih predpisih, ki urejajo prevoz osnovnošolskih otrok s posebnimi potrebami,  od katerih mora vsaj eno vozilo  imeti še:</w:t>
            </w:r>
          </w:p>
          <w:p w14:paraId="29AA2443" w14:textId="77777777" w:rsidR="009C24EB" w:rsidRPr="004A0896" w:rsidRDefault="009C24EB">
            <w:pPr>
              <w:numPr>
                <w:ilvl w:val="0"/>
                <w:numId w:val="12"/>
              </w:numPr>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dvižno ploščad ali teleskopsko rampo za vstop in izstop oseb na invalidskem vozičku, </w:t>
            </w:r>
          </w:p>
          <w:p w14:paraId="29AA2444" w14:textId="77777777" w:rsidR="009C24EB" w:rsidRPr="004A0896" w:rsidRDefault="009C24EB">
            <w:pPr>
              <w:numPr>
                <w:ilvl w:val="0"/>
                <w:numId w:val="12"/>
              </w:numPr>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(prtljažni) prostor, ki zadošča za prevoz in vpenjanje invalidskih vozičkov, ki omogočajo prevoz potnika na vozičku.</w:t>
            </w:r>
          </w:p>
          <w:p w14:paraId="29AA2445" w14:textId="77777777" w:rsidR="0093464E" w:rsidRPr="004A0896" w:rsidRDefault="000E3C5B">
            <w:pPr>
              <w:numPr>
                <w:ilvl w:val="0"/>
                <w:numId w:val="12"/>
              </w:numPr>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omogočen prevoz spremljevalca poleg vozička.</w:t>
            </w:r>
          </w:p>
          <w:p w14:paraId="29AA2446"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V primeru, da je glede na specifike posameznega otroka izvedljiv prevoz z ustreznim osebnim vozilom, ga izvajalec v spremstvu usposobljenega spremljevalca in v soglasju z naročnikom lahko izvede.</w:t>
            </w:r>
          </w:p>
        </w:tc>
      </w:tr>
      <w:tr w:rsidR="0093464E" w:rsidRPr="004A0896" w14:paraId="29AA244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48" w14:textId="77777777" w:rsidR="0093464E" w:rsidRPr="004A0896" w:rsidRDefault="0093464E">
            <w:pPr>
              <w:ind w:left="0" w:firstLine="0"/>
              <w:rPr>
                <w:rFonts w:asciiTheme="minorHAnsi" w:hAnsiTheme="minorHAnsi" w:cstheme="minorHAnsi"/>
                <w:b/>
                <w:bCs/>
                <w:sz w:val="18"/>
                <w:szCs w:val="18"/>
              </w:rPr>
            </w:pPr>
            <w:r>
              <w:rPr>
                <w:rFonts w:asciiTheme="minorHAnsi" w:hAnsiTheme="minorHAnsi" w:cstheme="minorHAnsi"/>
                <w:b/>
                <w:bCs/>
                <w:sz w:val="18"/>
                <w:szCs w:val="18"/>
              </w:rPr>
              <w:t>Zakonske zahteve</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tcPr>
          <w:p w14:paraId="29AA2449" w14:textId="29D437E9" w:rsidR="00CF481A" w:rsidRPr="004A0896" w:rsidRDefault="0093464E">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 učencev mora biti opravljen upoštevajoč vsakokratno odločbo pristojnega organa.</w:t>
            </w:r>
          </w:p>
        </w:tc>
      </w:tr>
    </w:tbl>
    <w:p w14:paraId="29AA244B"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44D"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44C"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ENA - 1</w:t>
            </w:r>
          </w:p>
        </w:tc>
      </w:tr>
      <w:tr w:rsidR="009C24EB" w:rsidRPr="004A0896" w14:paraId="29AA2450"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4E"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4F" w14:textId="6582B534" w:rsidR="009C24EB" w:rsidRPr="004A0896" w:rsidRDefault="00F679D9" w:rsidP="00F13B6A">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Divača (Avtobusna postaja) - Senožeče (Avtobusna postaja) - Postojna - OŠ M. Vilharja (Avtobusno postajališče pred Osnovno šolo Miroslava Vilharja Postojna)</w:t>
            </w:r>
          </w:p>
        </w:tc>
      </w:tr>
      <w:tr w:rsidR="009C24EB" w:rsidRPr="004A0896" w14:paraId="29AA2457"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55"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Števili sedežev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56" w14:textId="3260F0E3" w:rsidR="009C24EB" w:rsidRPr="004A0896" w:rsidRDefault="5242B0ED">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4</w:t>
            </w:r>
          </w:p>
        </w:tc>
      </w:tr>
      <w:tr w:rsidR="009C24EB" w:rsidRPr="004A0896" w14:paraId="29AA245A"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58"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59" w14:textId="77777777" w:rsidR="009C24EB" w:rsidRPr="004A0896" w:rsidRDefault="009C24EB" w:rsidP="00500115">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Začetek pouka v Osnovni šoli Miroslava Vilharja Postojna ob 8:00; učenci morajo biti v Osnovni šoli Miroslava Vilharja v Postojni najkasneje ob 7:50 in ne pred 7:40.</w:t>
            </w:r>
          </w:p>
        </w:tc>
      </w:tr>
      <w:tr w:rsidR="009C24EB" w:rsidRPr="004A0896" w14:paraId="29AA245D"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5B"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6E3FFF8E" w14:textId="77777777" w:rsidR="001828DD" w:rsidRPr="004A0896" w:rsidRDefault="001828DD" w:rsidP="001828DD">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Naknadna uskladitev z dogovorom in skladno z urnikom učenca.</w:t>
            </w:r>
          </w:p>
          <w:p w14:paraId="29AA245C" w14:textId="471BAFC0" w:rsidR="009C24EB" w:rsidRPr="004A0896" w:rsidRDefault="009C24EB" w:rsidP="00500115">
            <w:pPr>
              <w:ind w:left="0" w:firstLine="0"/>
              <w:jc w:val="both"/>
              <w:textAlignment w:val="center"/>
              <w:rPr>
                <w:rFonts w:asciiTheme="minorHAnsi" w:hAnsiTheme="minorHAnsi" w:cstheme="minorHAnsi"/>
                <w:sz w:val="18"/>
                <w:szCs w:val="18"/>
              </w:rPr>
            </w:pPr>
          </w:p>
        </w:tc>
      </w:tr>
    </w:tbl>
    <w:p w14:paraId="29AA245E" w14:textId="77777777" w:rsidR="009C24EB" w:rsidRPr="004A0896" w:rsidRDefault="009C24EB" w:rsidP="009C24EB">
      <w:pPr>
        <w:pStyle w:val="Heading2"/>
        <w:numPr>
          <w:ilvl w:val="0"/>
          <w:numId w:val="0"/>
        </w:numPr>
        <w:ind w:left="576"/>
        <w:rPr>
          <w:rFonts w:asciiTheme="minorHAnsi" w:eastAsia="Calibri" w:hAnsiTheme="minorHAnsi" w:cstheme="minorHAnsi"/>
          <w:color w:val="000000"/>
        </w:rPr>
      </w:pPr>
    </w:p>
    <w:tbl>
      <w:tblPr>
        <w:tblW w:w="9300" w:type="dxa"/>
        <w:tblInd w:w="108" w:type="dxa"/>
        <w:tblLook w:val="00A0" w:firstRow="1" w:lastRow="0" w:firstColumn="1" w:lastColumn="0" w:noHBand="0" w:noVBand="0"/>
      </w:tblPr>
      <w:tblGrid>
        <w:gridCol w:w="1860"/>
        <w:gridCol w:w="7440"/>
      </w:tblGrid>
      <w:tr w:rsidR="009C24EB" w:rsidRPr="004A0896" w14:paraId="29AA2460"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45F"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 xml:space="preserve">RELACIJA DVA - 2 </w:t>
            </w:r>
          </w:p>
        </w:tc>
      </w:tr>
      <w:tr w:rsidR="009C24EB" w:rsidRPr="004A0896" w14:paraId="29AA2463"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1"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2" w14:textId="1D2D3353" w:rsidR="009C24EB" w:rsidRPr="004A0896" w:rsidRDefault="004E19A1" w:rsidP="00941641">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Dolenja vas (Dolenja vas) - Senožeče (Avtobusna postaja in Senožeče 4A) - Vipava (Center za izobraževanje, rehabilitacijo in usposabljanje Vipava ( CIRIUS) – postajališče) – Ajdovščina (Osnovna šola Danila Lokarja Ajdovščina – postajališče)</w:t>
            </w:r>
          </w:p>
        </w:tc>
      </w:tr>
      <w:tr w:rsidR="009C24EB" w:rsidRPr="004A0896" w14:paraId="29AA246A"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8"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Števili sedežev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9" w14:textId="46B31E4A" w:rsidR="009C24EB" w:rsidRPr="004A0896" w:rsidRDefault="053682F4" w:rsidP="00691605">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3 (prilagojeno vozilo, izvajalec zagotovi spremljevalca z osnovno kvalifikacijo medicinske stroke)</w:t>
            </w:r>
          </w:p>
        </w:tc>
      </w:tr>
      <w:tr w:rsidR="009C24EB" w:rsidRPr="004A0896" w14:paraId="29AA246D"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B"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C" w14:textId="77777777" w:rsidR="009C24EB" w:rsidRPr="004A0896" w:rsidRDefault="009C24EB" w:rsidP="000E3C5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Začetek pouka v Centru za izobraževanje, rehabilitacijo in usposabljanje Vipava je ob 8:00; učenci morajo biti v Centru za izobraževanje, rehabilitacijo in usposabljanje Vipava najkasneje ob 7:50 in ne pred 7:30.</w:t>
            </w:r>
          </w:p>
        </w:tc>
      </w:tr>
      <w:tr w:rsidR="009C24EB" w:rsidRPr="004A0896" w14:paraId="29AA2472"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6E"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71" w14:textId="1499640E" w:rsidR="009C24EB" w:rsidRPr="004A0896" w:rsidRDefault="0043367B" w:rsidP="00FE7726">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Odhod iz Vipave (postajališče pred Centrom za izobraževanje, rehabilitacijo in usposabljanje Vipava – CIRIUS) in Odhod iz Ajdovščine (postajališče pred osnovna šola Danila Lokarja Ajdovščina). Naknadna uskladitev z dogovorom in skladno z urnikom učenca.</w:t>
            </w:r>
          </w:p>
        </w:tc>
      </w:tr>
    </w:tbl>
    <w:p w14:paraId="29AA2473" w14:textId="77777777" w:rsidR="009C24EB" w:rsidRPr="004A0896" w:rsidRDefault="009C24EB" w:rsidP="009C24EB">
      <w:pPr>
        <w:ind w:left="0" w:firstLine="0"/>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488"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487" w14:textId="408DA792"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RELACIJA TRI - 3</w:t>
            </w:r>
          </w:p>
        </w:tc>
      </w:tr>
      <w:tr w:rsidR="009C24EB" w:rsidRPr="004A0896" w14:paraId="29AA248B"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89"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Opis relacije</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8A" w14:textId="1AD3F9EA" w:rsidR="009C24EB" w:rsidRPr="004A0896" w:rsidRDefault="00390CA9" w:rsidP="00390CA9">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Dolnje Ležeče (Avtobusna postaja) - Portorož  (Center za komunikacijo, sluh in govor Portorož)</w:t>
            </w:r>
          </w:p>
        </w:tc>
      </w:tr>
      <w:tr w:rsidR="009C24EB" w:rsidRPr="004A0896" w14:paraId="29AA2492"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90"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Števili sedežev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91" w14:textId="07FE46A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1</w:t>
            </w:r>
          </w:p>
        </w:tc>
      </w:tr>
      <w:tr w:rsidR="009C24EB" w:rsidRPr="004A0896" w14:paraId="29AA2495"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93"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Časovna razporeditev</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494" w14:textId="77777777" w:rsidR="009C24EB" w:rsidRPr="004A0896" w:rsidRDefault="00691605" w:rsidP="005918D7">
            <w:pPr>
              <w:ind w:left="0" w:firstLine="0"/>
              <w:jc w:val="both"/>
              <w:textAlignment w:val="center"/>
              <w:rPr>
                <w:rFonts w:asciiTheme="minorHAnsi" w:hAnsiTheme="minorHAnsi" w:cstheme="minorHAnsi"/>
                <w:sz w:val="18"/>
                <w:szCs w:val="18"/>
                <w:highlight w:val="yellow"/>
              </w:rPr>
            </w:pPr>
            <w:r>
              <w:rPr>
                <w:rFonts w:asciiTheme="minorHAnsi" w:hAnsiTheme="minorHAnsi" w:cstheme="minorHAnsi"/>
                <w:sz w:val="18"/>
                <w:szCs w:val="18"/>
              </w:rPr>
              <w:t>Začetek pouka v Centru v Portorožu je ob 8:00; učenec mora biti v šoli najkasneje ob 7:50 in ne pred 7:15.</w:t>
            </w:r>
          </w:p>
        </w:tc>
      </w:tr>
      <w:tr w:rsidR="009C24EB" w:rsidRPr="004A0896" w14:paraId="29AA2499" w14:textId="77777777" w:rsidTr="59EFB9F6">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96"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Popoldanski odvoz</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tcPr>
          <w:p w14:paraId="29AA2497" w14:textId="11AC03CC" w:rsidR="009C24EB" w:rsidRPr="004A0896" w:rsidRDefault="009A4BA0" w:rsidP="00691605">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Naknadna uskladitev z dogovorom in skladno z urnikom učenca.</w:t>
            </w:r>
          </w:p>
          <w:p w14:paraId="29AA2498" w14:textId="77777777" w:rsidR="005D7914" w:rsidRPr="004A0896" w:rsidRDefault="005D7914" w:rsidP="00691605">
            <w:pPr>
              <w:ind w:left="0" w:firstLine="0"/>
              <w:jc w:val="both"/>
              <w:textAlignment w:val="center"/>
              <w:rPr>
                <w:rFonts w:asciiTheme="minorHAnsi" w:hAnsiTheme="minorHAnsi" w:cstheme="minorHAnsi"/>
                <w:sz w:val="18"/>
                <w:szCs w:val="18"/>
                <w:highlight w:val="yellow"/>
              </w:rPr>
            </w:pPr>
          </w:p>
        </w:tc>
      </w:tr>
    </w:tbl>
    <w:p w14:paraId="29AA249A" w14:textId="77777777" w:rsidR="009C24EB" w:rsidRPr="004A0896" w:rsidRDefault="009C24EB" w:rsidP="009C24EB">
      <w:pPr>
        <w:ind w:left="0" w:firstLine="0"/>
        <w:rPr>
          <w:rFonts w:asciiTheme="minorHAnsi" w:hAnsiTheme="minorHAnsi" w:cstheme="minorHAnsi"/>
        </w:rPr>
      </w:pPr>
    </w:p>
    <w:p w14:paraId="0392339E" w14:textId="04FA33C0" w:rsidR="002578B7" w:rsidRPr="004A0896" w:rsidRDefault="002D0CF3" w:rsidP="00C0199F">
      <w:pPr>
        <w:ind w:left="0" w:firstLine="0"/>
        <w:jc w:val="both"/>
        <w:rPr>
          <w:rFonts w:asciiTheme="minorHAnsi" w:hAnsiTheme="minorHAnsi" w:cstheme="minorHAnsi"/>
        </w:rPr>
      </w:pPr>
      <w:r>
        <w:rPr>
          <w:rFonts w:asciiTheme="minorHAnsi" w:hAnsiTheme="minorHAnsi" w:cstheme="minorHAnsi"/>
        </w:rPr>
        <w:t>V primeru, da bo za potrebe izvajanja šolskih prevozov potrebno opraviti prevoze na relacijah, ki niso predmet te razpisne dokumentacije ali v spremenjenih relacijah, ki bi pomenile povečanje količin, ki izhajajo iz razpisne dokumentacije, naročnik predvidi in si pridržuje možnost uporabe postopka s pogajanji brez predhodne objave v skladu z ZJN-3.</w:t>
      </w:r>
    </w:p>
    <w:p w14:paraId="7A05A997" w14:textId="77777777" w:rsidR="002D0CF3" w:rsidRPr="004A0896" w:rsidRDefault="002D0CF3" w:rsidP="009C24EB">
      <w:pPr>
        <w:ind w:left="0" w:firstLine="0"/>
        <w:rPr>
          <w:rFonts w:asciiTheme="minorHAnsi" w:hAnsiTheme="minorHAnsi" w:cstheme="minorHAnsi"/>
        </w:rPr>
      </w:pPr>
    </w:p>
    <w:p w14:paraId="29AA249B" w14:textId="77777777" w:rsidR="009C24EB" w:rsidRPr="004A0896" w:rsidRDefault="009C24EB" w:rsidP="009C24EB">
      <w:pPr>
        <w:pStyle w:val="Heading2"/>
        <w:rPr>
          <w:rFonts w:asciiTheme="minorHAnsi" w:eastAsia="Calibri" w:hAnsiTheme="minorHAnsi" w:cstheme="minorHAnsi"/>
          <w:color w:val="000000"/>
        </w:rPr>
      </w:pPr>
      <w:bookmarkStart w:id="110" w:name="_Toc484708722"/>
      <w:bookmarkStart w:id="111" w:name="_Toc484709044"/>
      <w:bookmarkStart w:id="112" w:name="_Toc837401634"/>
      <w:bookmarkStart w:id="113" w:name="_Toc106347893"/>
      <w:r>
        <w:rPr>
          <w:rFonts w:asciiTheme="minorHAnsi" w:eastAsia="Calibri" w:hAnsiTheme="minorHAnsi" w:cstheme="minorHAnsi"/>
          <w:color w:val="000000" w:themeColor="text1"/>
        </w:rPr>
        <w:t>Poklicna in kadrovska sposobnost ponudnika za izvedbo storitev</w:t>
      </w:r>
      <w:bookmarkEnd w:id="110"/>
      <w:bookmarkEnd w:id="111"/>
      <w:bookmarkEnd w:id="112"/>
      <w:bookmarkEnd w:id="113"/>
    </w:p>
    <w:p w14:paraId="29AA249C" w14:textId="77777777" w:rsidR="009C24EB" w:rsidRPr="004A0896" w:rsidRDefault="009C24EB" w:rsidP="009C24EB">
      <w:pPr>
        <w:ind w:left="0" w:firstLine="0"/>
        <w:rPr>
          <w:rFonts w:asciiTheme="minorHAnsi" w:hAnsiTheme="minorHAnsi" w:cstheme="minorHAnsi"/>
          <w:b/>
          <w:bCs/>
        </w:rPr>
      </w:pPr>
    </w:p>
    <w:tbl>
      <w:tblPr>
        <w:tblW w:w="9300" w:type="dxa"/>
        <w:tblInd w:w="108" w:type="dxa"/>
        <w:tblLook w:val="00A0" w:firstRow="1" w:lastRow="0" w:firstColumn="1" w:lastColumn="0" w:noHBand="0" w:noVBand="0"/>
      </w:tblPr>
      <w:tblGrid>
        <w:gridCol w:w="1860"/>
        <w:gridCol w:w="7440"/>
      </w:tblGrid>
      <w:tr w:rsidR="009C24EB" w:rsidRPr="004A0896" w14:paraId="29AA249E" w14:textId="77777777" w:rsidTr="59EFB9F6">
        <w:tc>
          <w:tcPr>
            <w:tcW w:w="5000" w:type="pct"/>
            <w:gridSpan w:val="2"/>
            <w:tcBorders>
              <w:top w:val="single" w:sz="4" w:space="0" w:color="EE7700"/>
              <w:left w:val="single" w:sz="4" w:space="0" w:color="EE7700"/>
              <w:bottom w:val="single" w:sz="4" w:space="0" w:color="000000" w:themeColor="text1"/>
              <w:right w:val="single" w:sz="4" w:space="0" w:color="000000" w:themeColor="text1"/>
            </w:tcBorders>
            <w:shd w:val="clear" w:color="auto" w:fill="9B3B50"/>
            <w:tcMar>
              <w:top w:w="135" w:type="dxa"/>
              <w:left w:w="108" w:type="dxa"/>
              <w:bottom w:w="135" w:type="dxa"/>
              <w:right w:w="108" w:type="dxa"/>
            </w:tcMar>
            <w:vAlign w:val="center"/>
            <w:hideMark/>
          </w:tcPr>
          <w:p w14:paraId="29AA249D"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sz w:val="18"/>
                <w:szCs w:val="18"/>
              </w:rPr>
              <w:t>POSEBNOSTI ZA SKLOP 2</w:t>
            </w:r>
          </w:p>
        </w:tc>
      </w:tr>
      <w:tr w:rsidR="009C24EB" w:rsidRPr="004A0896" w14:paraId="29AA24A1" w14:textId="77777777" w:rsidTr="59EFB9F6">
        <w:trPr>
          <w:trHeight w:val="563"/>
        </w:trPr>
        <w:tc>
          <w:tcPr>
            <w:tcW w:w="1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9F" w14:textId="77777777" w:rsidR="009C24EB" w:rsidRPr="004A0896" w:rsidRDefault="009C24EB">
            <w:pPr>
              <w:ind w:left="0" w:firstLine="0"/>
              <w:rPr>
                <w:rFonts w:asciiTheme="minorHAnsi" w:hAnsiTheme="minorHAnsi" w:cstheme="minorHAnsi"/>
                <w:b/>
                <w:bCs/>
                <w:sz w:val="18"/>
                <w:szCs w:val="18"/>
              </w:rPr>
            </w:pPr>
            <w:r>
              <w:rPr>
                <w:rFonts w:asciiTheme="minorHAnsi" w:hAnsiTheme="minorHAnsi" w:cstheme="minorHAnsi"/>
                <w:b/>
                <w:bCs/>
                <w:sz w:val="18"/>
                <w:szCs w:val="18"/>
              </w:rPr>
              <w:t>Spremljevalec otrok</w:t>
            </w:r>
          </w:p>
        </w:tc>
        <w:tc>
          <w:tcPr>
            <w:tcW w:w="4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35" w:type="dxa"/>
              <w:left w:w="108" w:type="dxa"/>
              <w:bottom w:w="135" w:type="dxa"/>
              <w:right w:w="108" w:type="dxa"/>
            </w:tcMar>
            <w:vAlign w:val="center"/>
            <w:hideMark/>
          </w:tcPr>
          <w:p w14:paraId="29AA24A0"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 xml:space="preserve">Prevoznik mora zagotoviti, da bo pri vseh izvedenih dnevnih prevozih otrok s posebnimi potrebami zagotovil spremljevalca, ustreznega otrokovim potrebam. </w:t>
            </w:r>
          </w:p>
        </w:tc>
      </w:tr>
    </w:tbl>
    <w:p w14:paraId="29AA24A2" w14:textId="77777777" w:rsidR="009C24EB" w:rsidRPr="004A0896" w:rsidRDefault="009C24EB" w:rsidP="009C24EB">
      <w:pPr>
        <w:ind w:left="0" w:firstLine="0"/>
        <w:rPr>
          <w:rFonts w:asciiTheme="minorHAnsi" w:hAnsiTheme="minorHAnsi" w:cstheme="minorHAnsi"/>
        </w:rPr>
      </w:pPr>
    </w:p>
    <w:p w14:paraId="29AA24A3" w14:textId="77777777" w:rsidR="009C24EB" w:rsidRPr="004A0896" w:rsidRDefault="009C24EB" w:rsidP="009C24EB">
      <w:pPr>
        <w:pStyle w:val="Heading1"/>
        <w:spacing w:after="0"/>
        <w:ind w:left="0" w:firstLine="0"/>
        <w:rPr>
          <w:rFonts w:asciiTheme="minorHAnsi" w:eastAsia="Calibri" w:hAnsiTheme="minorHAnsi" w:cstheme="minorHAnsi"/>
        </w:rPr>
      </w:pPr>
      <w:bookmarkStart w:id="114" w:name="_Toc814241890"/>
      <w:bookmarkStart w:id="115" w:name="_Toc106347894"/>
      <w:r>
        <w:rPr>
          <w:rFonts w:asciiTheme="minorHAnsi" w:eastAsia="Calibri" w:hAnsiTheme="minorHAnsi" w:cstheme="minorHAnsi"/>
        </w:rPr>
        <w:t>FINANČNA ZAVAROVANJA</w:t>
      </w:r>
      <w:bookmarkEnd w:id="114"/>
      <w:bookmarkEnd w:id="115"/>
    </w:p>
    <w:p w14:paraId="29AA24A4" w14:textId="77777777" w:rsidR="009C24EB" w:rsidRPr="004A0896" w:rsidRDefault="009C24EB" w:rsidP="009C24EB">
      <w:pPr>
        <w:pStyle w:val="Heading2"/>
        <w:numPr>
          <w:ilvl w:val="0"/>
          <w:numId w:val="0"/>
        </w:numPr>
        <w:ind w:left="576"/>
        <w:rPr>
          <w:rFonts w:asciiTheme="minorHAnsi" w:eastAsia="Calibri" w:hAnsiTheme="minorHAnsi" w:cstheme="minorHAnsi"/>
        </w:rPr>
      </w:pPr>
    </w:p>
    <w:p w14:paraId="29AA24A5" w14:textId="77777777" w:rsidR="009C24EB" w:rsidRPr="004A0896" w:rsidRDefault="009C24EB" w:rsidP="009C24EB">
      <w:pPr>
        <w:pStyle w:val="Heading2"/>
        <w:rPr>
          <w:rFonts w:asciiTheme="minorHAnsi" w:eastAsia="Calibri" w:hAnsiTheme="minorHAnsi" w:cstheme="minorHAnsi"/>
        </w:rPr>
      </w:pPr>
      <w:bookmarkStart w:id="116" w:name="_Toc484708724"/>
      <w:bookmarkStart w:id="117" w:name="_Toc484709046"/>
      <w:bookmarkStart w:id="118" w:name="_Toc2001662529"/>
      <w:bookmarkStart w:id="119" w:name="_Toc106347895"/>
      <w:r>
        <w:rPr>
          <w:rFonts w:asciiTheme="minorHAnsi" w:eastAsia="Calibri" w:hAnsiTheme="minorHAnsi" w:cstheme="minorHAnsi"/>
        </w:rPr>
        <w:t>Zavarovanje za resnost ponudbe</w:t>
      </w:r>
      <w:bookmarkEnd w:id="116"/>
      <w:bookmarkEnd w:id="117"/>
      <w:bookmarkEnd w:id="118"/>
      <w:bookmarkEnd w:id="119"/>
    </w:p>
    <w:p w14:paraId="29AA24A6" w14:textId="77777777" w:rsidR="009C24EB" w:rsidRPr="004A0896" w:rsidRDefault="009C24EB" w:rsidP="009C24EB">
      <w:pPr>
        <w:ind w:left="0" w:firstLine="0"/>
        <w:jc w:val="both"/>
        <w:rPr>
          <w:rFonts w:asciiTheme="minorHAnsi" w:hAnsiTheme="minorHAnsi" w:cstheme="minorHAnsi"/>
          <w:color w:val="000000"/>
        </w:rPr>
      </w:pPr>
    </w:p>
    <w:tbl>
      <w:tblPr>
        <w:tblW w:w="9300" w:type="dxa"/>
        <w:tblInd w:w="108" w:type="dxa"/>
        <w:tblLook w:val="00A0" w:firstRow="1" w:lastRow="0" w:firstColumn="1" w:lastColumn="0" w:noHBand="0" w:noVBand="0"/>
      </w:tblPr>
      <w:tblGrid>
        <w:gridCol w:w="1860"/>
        <w:gridCol w:w="7440"/>
      </w:tblGrid>
      <w:tr w:rsidR="009C24EB" w:rsidRPr="004A0896" w14:paraId="29AA24A8"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A7"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position w:val="-2"/>
                <w:sz w:val="18"/>
                <w:szCs w:val="18"/>
              </w:rPr>
              <w:t>ZAVAROVANJE ZA RESNOST PONUDBE</w:t>
            </w:r>
          </w:p>
        </w:tc>
      </w:tr>
      <w:tr w:rsidR="009C24EB" w:rsidRPr="004A0896" w14:paraId="29AA24AB"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9"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sz w:val="18"/>
                <w:szCs w:val="18"/>
              </w:rPr>
              <w:t>Instrument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A" w14:textId="77777777" w:rsidR="009C24EB" w:rsidRPr="004A0896" w:rsidRDefault="009C24EB">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sz w:val="18"/>
                <w:szCs w:val="18"/>
              </w:rPr>
              <w:t>Bianco menica z menično izjavo, brezpogojno in plačljivo na prvi poziv.</w:t>
            </w:r>
          </w:p>
        </w:tc>
      </w:tr>
      <w:tr w:rsidR="009C24EB" w:rsidRPr="004A0896" w14:paraId="29AA24AE"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C"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Višina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D"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2 % ponudbene vrednosti za posamezni sklop. V primeru, če ponudnik odda ponudbo za več sklopov, lahko predloži eno zavarovanje za resnost ponudbe, katerega višina je seštevek 2% pogodbene vrednosti za vsakega od sklopov, za katerega ponudnik oddaja ponudbo in se odloči predložiti enotno bančno garancijo/kavcijsko zavarovanje za resnost ponudbe.</w:t>
            </w:r>
          </w:p>
        </w:tc>
      </w:tr>
      <w:tr w:rsidR="009C24EB" w:rsidRPr="004A0896" w14:paraId="29AA24B1"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AF"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Čas veljavnosti: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0"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najmanj 120 dni od roka za oddajo ponudb.</w:t>
            </w:r>
          </w:p>
        </w:tc>
      </w:tr>
      <w:tr w:rsidR="009C24EB" w:rsidRPr="004A0896" w14:paraId="29AA24B4"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2"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Razlog vnovčenja: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3"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Naročnik bo unovčil zavarovanje za resnost ponudbe v primeru, če bo ponudnik umaknil ali spremenil ponudbo v času njene veljavnosti, če ponudnik ne bo podpisal pogodbe v osmih (8) dneh od poziva k podpisu pogodbe ali če ponudnik ne bo izročil zavarovanja za dobro in pravočasno izvedbo pogodbenih obveznosti v desetih (10) dneh od sklenitve pogodbe.</w:t>
            </w:r>
          </w:p>
        </w:tc>
      </w:tr>
      <w:tr w:rsidR="009C24EB" w:rsidRPr="004A0896" w14:paraId="29AA24B7"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5"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Izdajatelj:</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6"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Zahteva se bianko menica ponudnika z menično izjavo. V primeru skupine ponudnikov mora bianko menico z menično izjavo dati vsak od ponudnikov v skupni ponudbi.</w:t>
            </w:r>
          </w:p>
        </w:tc>
      </w:tr>
      <w:tr w:rsidR="009C24EB" w:rsidRPr="004A0896" w14:paraId="29AA24BA"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8"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Dokazila: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B9"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 xml:space="preserve">Ponudnik mora predložiti originalno zavarovanje za resnost, skladno z zgoraj navedenimi zahtevami in vzorcem zavarovanja, ki je sestavni del razpisne dokumentacije (OBRAZEC 2 – menična izjava). V primeru, da ponudnik zavarovanja ne bo predložil ali bo predložil zavarovanje, ki ni skladno z </w:t>
            </w:r>
            <w:r>
              <w:rPr>
                <w:rFonts w:asciiTheme="minorHAnsi" w:hAnsiTheme="minorHAnsi" w:cstheme="minorHAnsi"/>
                <w:sz w:val="18"/>
                <w:szCs w:val="18"/>
              </w:rPr>
              <w:lastRenderedPageBreak/>
              <w:t>zahtevami naročnika in zato ni v celoti unovčljivo skladno z navedenimi zahtevami, bo naročnik takšno ponudbo zavrnil.</w:t>
            </w:r>
          </w:p>
        </w:tc>
      </w:tr>
    </w:tbl>
    <w:p w14:paraId="29AA24BB" w14:textId="77777777" w:rsidR="009C24EB" w:rsidRPr="004A0896" w:rsidRDefault="009C24EB" w:rsidP="009C24EB">
      <w:pPr>
        <w:ind w:left="0" w:firstLine="0"/>
        <w:jc w:val="both"/>
        <w:rPr>
          <w:rFonts w:asciiTheme="minorHAnsi" w:hAnsiTheme="minorHAnsi" w:cstheme="minorHAnsi"/>
          <w:color w:val="000000"/>
        </w:rPr>
      </w:pPr>
    </w:p>
    <w:p w14:paraId="29AA24BC" w14:textId="77777777" w:rsidR="009C24EB" w:rsidRPr="004A0896" w:rsidRDefault="009C24EB" w:rsidP="009C24EB">
      <w:pPr>
        <w:pStyle w:val="Heading2"/>
        <w:rPr>
          <w:rFonts w:asciiTheme="minorHAnsi" w:eastAsia="Calibri" w:hAnsiTheme="minorHAnsi" w:cstheme="minorHAnsi"/>
        </w:rPr>
      </w:pPr>
      <w:bookmarkStart w:id="120" w:name="_Toc484708725"/>
      <w:bookmarkStart w:id="121" w:name="_Toc484709047"/>
      <w:bookmarkStart w:id="122" w:name="_Toc1483581155"/>
      <w:bookmarkStart w:id="123" w:name="_Toc106347896"/>
      <w:r>
        <w:rPr>
          <w:rFonts w:asciiTheme="minorHAnsi" w:eastAsia="Calibri" w:hAnsiTheme="minorHAnsi" w:cstheme="minorHAnsi"/>
        </w:rPr>
        <w:t>Zavarovanje za dobro izvedbo</w:t>
      </w:r>
      <w:bookmarkEnd w:id="120"/>
      <w:bookmarkEnd w:id="121"/>
      <w:bookmarkEnd w:id="122"/>
      <w:bookmarkEnd w:id="123"/>
    </w:p>
    <w:p w14:paraId="29AA24BD" w14:textId="77777777" w:rsidR="009C24EB" w:rsidRPr="004A0896" w:rsidRDefault="009C24EB" w:rsidP="009C24EB">
      <w:pPr>
        <w:pStyle w:val="Naslov11"/>
        <w:numPr>
          <w:ilvl w:val="0"/>
          <w:numId w:val="0"/>
        </w:numPr>
        <w:ind w:left="432"/>
        <w:rPr>
          <w:rFonts w:asciiTheme="minorHAnsi" w:hAnsiTheme="minorHAnsi" w:cstheme="minorHAnsi"/>
        </w:rPr>
      </w:pPr>
    </w:p>
    <w:tbl>
      <w:tblPr>
        <w:tblW w:w="9300" w:type="dxa"/>
        <w:tblInd w:w="108" w:type="dxa"/>
        <w:tblLook w:val="00A0" w:firstRow="1" w:lastRow="0" w:firstColumn="1" w:lastColumn="0" w:noHBand="0" w:noVBand="0"/>
      </w:tblPr>
      <w:tblGrid>
        <w:gridCol w:w="1860"/>
        <w:gridCol w:w="7440"/>
      </w:tblGrid>
      <w:tr w:rsidR="009C24EB" w:rsidRPr="004A0896" w14:paraId="29AA24BF" w14:textId="77777777" w:rsidTr="009C24EB">
        <w:tc>
          <w:tcPr>
            <w:tcW w:w="5000" w:type="pct"/>
            <w:gridSpan w:val="2"/>
            <w:tcBorders>
              <w:top w:val="single" w:sz="4" w:space="0" w:color="EE7700"/>
              <w:left w:val="single" w:sz="4" w:space="0" w:color="EE7700"/>
              <w:bottom w:val="single" w:sz="4" w:space="0" w:color="000000"/>
              <w:right w:val="single" w:sz="4" w:space="0" w:color="000000"/>
            </w:tcBorders>
            <w:shd w:val="clear" w:color="auto" w:fill="9B3B50"/>
            <w:tcMar>
              <w:top w:w="135" w:type="dxa"/>
              <w:left w:w="108" w:type="dxa"/>
              <w:bottom w:w="135" w:type="dxa"/>
              <w:right w:w="108" w:type="dxa"/>
            </w:tcMar>
            <w:vAlign w:val="center"/>
            <w:hideMark/>
          </w:tcPr>
          <w:p w14:paraId="29AA24BE" w14:textId="77777777" w:rsidR="009C24EB" w:rsidRPr="004A0896" w:rsidRDefault="009C24EB">
            <w:pPr>
              <w:ind w:left="0" w:firstLine="0"/>
              <w:jc w:val="both"/>
              <w:textAlignment w:val="center"/>
              <w:rPr>
                <w:rFonts w:asciiTheme="minorHAnsi" w:hAnsiTheme="minorHAnsi" w:cstheme="minorHAnsi"/>
                <w:color w:val="FFFFFF"/>
                <w:sz w:val="18"/>
                <w:szCs w:val="18"/>
              </w:rPr>
            </w:pPr>
            <w:r>
              <w:rPr>
                <w:rFonts w:asciiTheme="minorHAnsi" w:hAnsiTheme="minorHAnsi" w:cstheme="minorHAnsi"/>
                <w:color w:val="FFFFFF"/>
                <w:position w:val="-2"/>
                <w:sz w:val="18"/>
                <w:szCs w:val="18"/>
              </w:rPr>
              <w:t>ZAVAROVANJE ZA DOBRO IZVEDBO POGODBENIH DEL</w:t>
            </w:r>
          </w:p>
        </w:tc>
      </w:tr>
      <w:tr w:rsidR="009C24EB" w:rsidRPr="004A0896" w14:paraId="29AA24C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0"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sz w:val="18"/>
                <w:szCs w:val="18"/>
              </w:rPr>
              <w:t>Instrument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1" w14:textId="62C143A6" w:rsidR="009C24EB" w:rsidRPr="004A0896" w:rsidRDefault="00472BFD">
            <w:pPr>
              <w:ind w:left="0" w:firstLine="0"/>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sz w:val="18"/>
                <w:szCs w:val="18"/>
              </w:rPr>
              <w:t>Garancija ali kavcijsko zavarovanje za dobro izvedbo pogodbenih obveznosti</w:t>
            </w:r>
          </w:p>
        </w:tc>
      </w:tr>
      <w:tr w:rsidR="009C24EB" w:rsidRPr="004A0896" w14:paraId="29AA24C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3"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Višina zavarovanja: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4"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10,00 % pogodbene vrednosti z DDV.</w:t>
            </w:r>
          </w:p>
        </w:tc>
      </w:tr>
      <w:tr w:rsidR="009C24EB" w:rsidRPr="004A0896" w14:paraId="29AA24C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6"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Čas veljavnosti:</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5913DB48"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Najmanj 60 dni po roku za izvedbo naročila.</w:t>
            </w:r>
          </w:p>
          <w:p w14:paraId="29AA24C7" w14:textId="250C899D" w:rsidR="004D55B3" w:rsidRPr="004A0896" w:rsidRDefault="004D55B3" w:rsidP="004D55B3">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Če se bo naročnik kadarkoli v času veljavnosti garancije strinjal, da se izvajalcu podaljša pogodbeni rok ali v primeru, da izvajalec ne bo uspel izpolniti pogodbenih obveznosti, se lahko naročnik garancije oziroma izvajalec in stranka sporazumno dogovorita za podaljšanje garancije.</w:t>
            </w:r>
          </w:p>
        </w:tc>
      </w:tr>
      <w:tr w:rsidR="009C24EB" w:rsidRPr="004A0896" w14:paraId="29AA24D2"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9"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Razlog vnovčenja: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CA" w14:textId="659DE525" w:rsidR="009C24EB" w:rsidRPr="004A0896" w:rsidRDefault="009C24EB">
            <w:pPr>
              <w:ind w:left="0" w:firstLine="0"/>
              <w:jc w:val="both"/>
              <w:rPr>
                <w:rFonts w:asciiTheme="minorHAnsi" w:hAnsiTheme="minorHAnsi" w:cstheme="minorHAnsi"/>
                <w:sz w:val="18"/>
                <w:szCs w:val="18"/>
              </w:rPr>
            </w:pPr>
            <w:r>
              <w:rPr>
                <w:rFonts w:asciiTheme="minorHAnsi" w:hAnsiTheme="minorHAnsi" w:cstheme="minorHAnsi"/>
                <w:sz w:val="18"/>
                <w:szCs w:val="18"/>
              </w:rPr>
              <w:t>Naročnik bo instrument zavarovanja za dobro in pravočasno izvedbo pogodbenih obveznosti unovčil:</w:t>
            </w:r>
          </w:p>
          <w:p w14:paraId="29AA24CB" w14:textId="77777777" w:rsidR="009C24EB" w:rsidRPr="004A0896" w:rsidRDefault="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prevoznikovega odstopa od pogodbe pred ali med izvajanjem storitev, po krivdi prevoznika, kar vključuje tudi primere stečaja prevoznika,</w:t>
            </w:r>
          </w:p>
          <w:p w14:paraId="29AA24CC" w14:textId="77777777" w:rsidR="009C24EB" w:rsidRPr="004A0896" w:rsidRDefault="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nekvalitetnega izvajanja storitev po tej pogodbi,</w:t>
            </w:r>
          </w:p>
          <w:p w14:paraId="29AA24CD" w14:textId="77777777" w:rsidR="009C24EB" w:rsidRPr="004A0896"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nepravočasnega oz. neažurnega izvajanja prevozov,</w:t>
            </w:r>
          </w:p>
          <w:p w14:paraId="29AA24CE" w14:textId="77777777" w:rsidR="009C24EB" w:rsidRPr="004A0896"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v primeru naročnikovega odstopa od pogodbe po krivdi izvajalca,</w:t>
            </w:r>
          </w:p>
          <w:p w14:paraId="29AA24CF" w14:textId="77777777" w:rsidR="009C24EB" w:rsidRPr="004A0896"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izvajalec naročniku povzroči škodo, ki je ne povrne v roku 8 dni po pozivu naročnika,</w:t>
            </w:r>
          </w:p>
          <w:p w14:paraId="29AA24D0" w14:textId="77777777" w:rsidR="009C24EB" w:rsidRPr="004A0896"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izvajalec naročniku poda zavajajoče ali lažne informacije, podatke ali dokumente, zaradi česar mora naročnik javno naročilo razveljaviti ali modificirati,</w:t>
            </w:r>
          </w:p>
          <w:p w14:paraId="29AA24D1" w14:textId="77777777" w:rsidR="009C24EB" w:rsidRPr="004A0896" w:rsidRDefault="009C24EB" w:rsidP="009C24EB">
            <w:pPr>
              <w:numPr>
                <w:ilvl w:val="0"/>
                <w:numId w:val="13"/>
              </w:numPr>
              <w:jc w:val="both"/>
              <w:rPr>
                <w:rFonts w:asciiTheme="minorHAnsi" w:hAnsiTheme="minorHAnsi" w:cstheme="minorHAnsi"/>
                <w:sz w:val="18"/>
                <w:szCs w:val="18"/>
              </w:rPr>
            </w:pPr>
            <w:r>
              <w:rPr>
                <w:rFonts w:asciiTheme="minorHAnsi" w:hAnsiTheme="minorHAnsi" w:cstheme="minorHAnsi"/>
                <w:sz w:val="18"/>
                <w:szCs w:val="18"/>
              </w:rPr>
              <w:t>izvajalec naročniku ne izroči kopije sklenjenih police/polic za avtomobilsko odgovornost, to je vozila in potnikov, skladno z Zakonom o obveznih zavarovanjih v prometu (Uradni list RS, št. 93/07 – UPB1 in 40/12 – ZUJF), ravno tako pa morajo biti vsi potniki v vozilu nezgodno zavarovani  za primer invalidnosti in smrti.</w:t>
            </w:r>
          </w:p>
        </w:tc>
      </w:tr>
      <w:tr w:rsidR="009C24EB" w:rsidRPr="004A0896" w14:paraId="29AA24D5"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3"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Izdajatelj:</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4"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Zahteva se garancijo banke ali zavarovalnice, le-ta pa mora biti obvezno vinkulirana v korist naročnika. Garancija po vsebini ne sme odstopati od predloge iz razpisne dokumentacije.</w:t>
            </w:r>
          </w:p>
        </w:tc>
      </w:tr>
      <w:tr w:rsidR="009C24EB" w:rsidRPr="004A0896" w14:paraId="29AA24D8" w14:textId="77777777" w:rsidTr="009C24EB">
        <w:tc>
          <w:tcPr>
            <w:tcW w:w="1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6" w14:textId="77777777" w:rsidR="009C24EB" w:rsidRPr="004A0896" w:rsidRDefault="009C24EB">
            <w:pPr>
              <w:ind w:left="0" w:firstLine="0"/>
              <w:jc w:val="center"/>
              <w:rPr>
                <w:rFonts w:asciiTheme="minorHAnsi" w:hAnsiTheme="minorHAnsi" w:cstheme="minorHAnsi"/>
                <w:b/>
                <w:bCs/>
                <w:sz w:val="18"/>
                <w:szCs w:val="18"/>
              </w:rPr>
            </w:pPr>
            <w:r>
              <w:rPr>
                <w:rFonts w:asciiTheme="minorHAnsi" w:hAnsiTheme="minorHAnsi" w:cstheme="minorHAnsi"/>
                <w:b/>
                <w:bCs/>
                <w:color w:val="000000"/>
                <w:sz w:val="18"/>
                <w:szCs w:val="18"/>
              </w:rPr>
              <w:t>Dokazila:</w:t>
            </w:r>
          </w:p>
        </w:tc>
        <w:tc>
          <w:tcPr>
            <w:tcW w:w="40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4D7" w14:textId="77777777" w:rsidR="009C24EB" w:rsidRPr="004A0896" w:rsidRDefault="009C24EB">
            <w:pPr>
              <w:ind w:left="0" w:firstLine="0"/>
              <w:jc w:val="both"/>
              <w:textAlignment w:val="center"/>
              <w:rPr>
                <w:rFonts w:asciiTheme="minorHAnsi" w:hAnsiTheme="minorHAnsi" w:cstheme="minorHAnsi"/>
                <w:sz w:val="18"/>
                <w:szCs w:val="18"/>
              </w:rPr>
            </w:pPr>
            <w:r>
              <w:rPr>
                <w:rFonts w:asciiTheme="minorHAnsi" w:hAnsiTheme="minorHAnsi" w:cstheme="minorHAnsi"/>
                <w:sz w:val="18"/>
                <w:szCs w:val="18"/>
              </w:rPr>
              <w:t>Ponudnik s podpisom oz. parafiranjem OBRAZCA 3 – garancija za dobro izvedbo pogodbenih obveznosti, da bo naročniku izročil ustrezno zavarovanje skladno z določili sklenjene pogodbe.</w:t>
            </w:r>
          </w:p>
        </w:tc>
      </w:tr>
    </w:tbl>
    <w:p w14:paraId="29AA24D9" w14:textId="77777777" w:rsidR="009C24EB" w:rsidRPr="004A0896" w:rsidRDefault="009C24EB" w:rsidP="009C24EB">
      <w:pPr>
        <w:ind w:left="0" w:firstLine="0"/>
        <w:rPr>
          <w:rFonts w:asciiTheme="minorHAnsi" w:hAnsiTheme="minorHAnsi" w:cstheme="minorHAnsi"/>
        </w:rPr>
      </w:pPr>
    </w:p>
    <w:p w14:paraId="29AA24DA" w14:textId="77777777" w:rsidR="009C24EB" w:rsidRPr="004A0896" w:rsidRDefault="009C24EB" w:rsidP="009C24EB">
      <w:pPr>
        <w:ind w:left="0" w:firstLine="0"/>
        <w:jc w:val="both"/>
        <w:rPr>
          <w:rFonts w:asciiTheme="minorHAnsi" w:hAnsiTheme="minorHAnsi" w:cstheme="minorHAnsi"/>
          <w:sz w:val="18"/>
          <w:szCs w:val="18"/>
        </w:rPr>
      </w:pPr>
    </w:p>
    <w:p w14:paraId="29AA24DB" w14:textId="77777777" w:rsidR="009C24EB" w:rsidRPr="004A0896" w:rsidRDefault="009C24EB" w:rsidP="009C24EB">
      <w:pPr>
        <w:pStyle w:val="Heading1"/>
        <w:spacing w:after="0"/>
        <w:ind w:left="0" w:firstLine="0"/>
        <w:rPr>
          <w:rFonts w:asciiTheme="minorHAnsi" w:eastAsia="Calibri" w:hAnsiTheme="minorHAnsi" w:cstheme="minorHAnsi"/>
        </w:rPr>
      </w:pPr>
      <w:bookmarkStart w:id="124" w:name="_Toc980602495"/>
      <w:bookmarkStart w:id="125" w:name="_Toc106347897"/>
      <w:r>
        <w:rPr>
          <w:rFonts w:asciiTheme="minorHAnsi" w:eastAsia="Calibri" w:hAnsiTheme="minorHAnsi" w:cstheme="minorHAnsi"/>
        </w:rPr>
        <w:t>VSEBINA PONUDBENE DOKUMENTACIJE</w:t>
      </w:r>
      <w:bookmarkEnd w:id="124"/>
      <w:bookmarkEnd w:id="125"/>
    </w:p>
    <w:p w14:paraId="29AA24DC" w14:textId="77777777" w:rsidR="009C24EB" w:rsidRPr="004A0896" w:rsidRDefault="009C24EB" w:rsidP="009C24EB">
      <w:pPr>
        <w:pStyle w:val="Paragraf"/>
        <w:spacing w:before="0" w:after="0" w:line="240" w:lineRule="auto"/>
        <w:rPr>
          <w:rFonts w:asciiTheme="minorHAnsi" w:eastAsia="Calibri" w:hAnsiTheme="minorHAnsi" w:cstheme="minorHAnsi"/>
        </w:rPr>
      </w:pPr>
    </w:p>
    <w:p w14:paraId="29AA24DD"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9AA24DE" w14:textId="77777777" w:rsidR="009C24EB" w:rsidRPr="004A0896" w:rsidRDefault="009C24EB" w:rsidP="009C24EB">
      <w:pPr>
        <w:ind w:left="0" w:firstLine="0"/>
        <w:jc w:val="both"/>
        <w:rPr>
          <w:rFonts w:asciiTheme="minorHAnsi" w:hAnsiTheme="minorHAnsi" w:cstheme="minorHAnsi"/>
          <w:sz w:val="28"/>
          <w:szCs w:val="28"/>
        </w:rPr>
      </w:pPr>
    </w:p>
    <w:p w14:paraId="29AA24DF"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9AA24E0" w14:textId="77777777" w:rsidR="009C24EB" w:rsidRPr="004A0896" w:rsidRDefault="009C24EB" w:rsidP="009C24EB">
      <w:pPr>
        <w:ind w:left="0" w:firstLine="0"/>
        <w:jc w:val="both"/>
        <w:rPr>
          <w:rFonts w:asciiTheme="minorHAnsi" w:hAnsiTheme="minorHAnsi" w:cstheme="minorHAnsi"/>
          <w:sz w:val="28"/>
          <w:szCs w:val="28"/>
        </w:rPr>
      </w:pPr>
    </w:p>
    <w:p w14:paraId="29AA24E1" w14:textId="77777777" w:rsidR="009C24EB" w:rsidRPr="004A0896" w:rsidRDefault="009C24EB" w:rsidP="009C24EB">
      <w:pPr>
        <w:ind w:left="0" w:firstLine="0"/>
        <w:jc w:val="both"/>
        <w:rPr>
          <w:rFonts w:asciiTheme="minorHAnsi" w:hAnsiTheme="minorHAnsi" w:cstheme="minorHAnsi"/>
          <w:color w:val="000000"/>
        </w:rPr>
      </w:pPr>
      <w:r>
        <w:rPr>
          <w:rFonts w:asciiTheme="minorHAnsi" w:hAnsiTheme="minorHAnsi" w:cstheme="minorHAnsi"/>
          <w:color w:val="000000"/>
        </w:rPr>
        <w:t>Zaželeno je, da so zahtevani dokumenti zloženi po spodaj navedenem vrstnem redu. Prav tako je zaželeno, da so vse strani ponudbene dokumentacije oštevilčene z zaporednimi številkami.</w:t>
      </w:r>
    </w:p>
    <w:p w14:paraId="29AA24E2" w14:textId="77777777" w:rsidR="009C24EB" w:rsidRPr="004A0896" w:rsidRDefault="009C24EB" w:rsidP="009C24EB">
      <w:pPr>
        <w:pStyle w:val="Paragraf"/>
        <w:spacing w:before="0" w:after="0" w:line="240" w:lineRule="auto"/>
        <w:jc w:val="both"/>
        <w:rPr>
          <w:rFonts w:asciiTheme="minorHAnsi" w:hAnsiTheme="minorHAnsi" w:cstheme="minorHAnsi"/>
        </w:rPr>
      </w:pPr>
    </w:p>
    <w:p w14:paraId="29AA24E3" w14:textId="77777777" w:rsidR="009C24EB" w:rsidRPr="004A0896" w:rsidRDefault="009C24EB" w:rsidP="009C24EB">
      <w:pPr>
        <w:pStyle w:val="Paragraf"/>
        <w:spacing w:before="0" w:after="0" w:line="240" w:lineRule="auto"/>
        <w:jc w:val="both"/>
        <w:rPr>
          <w:rFonts w:asciiTheme="minorHAnsi" w:hAnsiTheme="minorHAnsi" w:cstheme="minorHAnsi"/>
        </w:rPr>
      </w:pPr>
    </w:p>
    <w:tbl>
      <w:tblPr>
        <w:tblW w:w="4946"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161"/>
        <w:gridCol w:w="7795"/>
      </w:tblGrid>
      <w:tr w:rsidR="00781A8F" w:rsidRPr="004A0896" w14:paraId="29AA24E7"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shd w:val="clear" w:color="auto" w:fill="9B3B50"/>
            <w:tcMar>
              <w:top w:w="150" w:type="dxa"/>
              <w:left w:w="108" w:type="dxa"/>
              <w:bottom w:w="150" w:type="dxa"/>
              <w:right w:w="108" w:type="dxa"/>
            </w:tcMar>
            <w:vAlign w:val="center"/>
            <w:hideMark/>
          </w:tcPr>
          <w:p w14:paraId="29AA24E4" w14:textId="77777777" w:rsidR="00781A8F" w:rsidRPr="004A0896" w:rsidRDefault="00781A8F">
            <w:pPr>
              <w:ind w:left="0" w:firstLine="0"/>
              <w:jc w:val="center"/>
              <w:rPr>
                <w:rFonts w:asciiTheme="minorHAnsi" w:hAnsiTheme="minorHAnsi" w:cstheme="minorHAnsi"/>
                <w:color w:val="FFFFFF"/>
              </w:rPr>
            </w:pPr>
            <w:r>
              <w:rPr>
                <w:rFonts w:asciiTheme="minorHAnsi" w:hAnsiTheme="minorHAnsi" w:cstheme="minorHAnsi"/>
                <w:b/>
                <w:bCs/>
                <w:color w:val="FFFFFF"/>
                <w:position w:val="-3"/>
                <w:sz w:val="20"/>
                <w:szCs w:val="20"/>
                <w:shd w:val="clear" w:color="auto" w:fill="9B3B50"/>
              </w:rPr>
              <w:t>Obrazec št.</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shd w:val="clear" w:color="auto" w:fill="9B3B50"/>
            <w:tcMar>
              <w:top w:w="150" w:type="dxa"/>
              <w:left w:w="108" w:type="dxa"/>
              <w:bottom w:w="150" w:type="dxa"/>
              <w:right w:w="108" w:type="dxa"/>
            </w:tcMar>
            <w:vAlign w:val="center"/>
            <w:hideMark/>
          </w:tcPr>
          <w:p w14:paraId="29AA24E5" w14:textId="77777777" w:rsidR="00781A8F" w:rsidRPr="004A0896" w:rsidRDefault="00781A8F">
            <w:pPr>
              <w:ind w:left="0" w:firstLine="0"/>
              <w:jc w:val="center"/>
              <w:rPr>
                <w:rFonts w:asciiTheme="minorHAnsi" w:hAnsiTheme="minorHAnsi" w:cstheme="minorHAnsi"/>
                <w:color w:val="FFFFFF"/>
              </w:rPr>
            </w:pPr>
            <w:r>
              <w:rPr>
                <w:rFonts w:asciiTheme="minorHAnsi" w:hAnsiTheme="minorHAnsi" w:cstheme="minorHAnsi"/>
                <w:b/>
                <w:bCs/>
                <w:color w:val="FFFFFF"/>
                <w:position w:val="-3"/>
                <w:sz w:val="20"/>
                <w:szCs w:val="20"/>
                <w:shd w:val="clear" w:color="auto" w:fill="9B3B50"/>
              </w:rPr>
              <w:t>Naziv</w:t>
            </w:r>
          </w:p>
        </w:tc>
      </w:tr>
      <w:tr w:rsidR="00781A8F" w:rsidRPr="004A0896" w14:paraId="29AA24EC"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8"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1</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9" w14:textId="77777777" w:rsidR="00781A8F" w:rsidRPr="004A0896" w:rsidRDefault="00781A8F">
            <w:pPr>
              <w:ind w:left="0" w:firstLine="0"/>
              <w:rPr>
                <w:rFonts w:asciiTheme="minorHAnsi" w:hAnsiTheme="minorHAnsi" w:cstheme="minorHAnsi"/>
                <w:color w:val="000000"/>
                <w:position w:val="-2"/>
                <w:sz w:val="18"/>
                <w:szCs w:val="18"/>
              </w:rPr>
            </w:pPr>
            <w:r>
              <w:rPr>
                <w:rFonts w:asciiTheme="minorHAnsi" w:hAnsiTheme="minorHAnsi" w:cstheme="minorHAnsi"/>
                <w:b/>
                <w:color w:val="000000"/>
                <w:position w:val="-2"/>
                <w:sz w:val="18"/>
                <w:szCs w:val="18"/>
              </w:rPr>
              <w:t>Ponudba</w:t>
            </w:r>
          </w:p>
          <w:p w14:paraId="29AA24EA"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 xml:space="preserve">Velja za sklop 1 in sklop 2 </w:t>
            </w:r>
          </w:p>
        </w:tc>
      </w:tr>
      <w:tr w:rsidR="00781A8F" w:rsidRPr="004A0896" w14:paraId="29AA24F1"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D"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2</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EE"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Menična izjava</w:t>
            </w:r>
          </w:p>
          <w:p w14:paraId="29AA24EF"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 xml:space="preserve">Velja za sklop 1 in sklop 2 </w:t>
            </w:r>
          </w:p>
        </w:tc>
      </w:tr>
      <w:tr w:rsidR="00781A8F" w:rsidRPr="004A0896" w14:paraId="29AA24F6"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2"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3</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3"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Vzorec bančne garancije / kavcijskega zavarovanja za dobro izvedbo</w:t>
            </w:r>
          </w:p>
          <w:p w14:paraId="29AA24F4"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4F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7"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4</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8"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Krovna izjava</w:t>
            </w:r>
          </w:p>
          <w:p w14:paraId="29AA24F9"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500"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C"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5</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4FD"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Referenčna lista gospodarskega subjekta</w:t>
            </w:r>
          </w:p>
          <w:p w14:paraId="29AA24FE"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506"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1"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6</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9AA2502"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gospodarskega subjekta in pooblastilo za pridobitev podatkov iz kazenske evidence</w:t>
            </w:r>
          </w:p>
          <w:p w14:paraId="29AA2503" w14:textId="77777777" w:rsidR="00781A8F" w:rsidRPr="004A0896" w:rsidRDefault="00781A8F">
            <w:pPr>
              <w:ind w:left="0" w:firstLine="0"/>
              <w:rPr>
                <w:rFonts w:asciiTheme="minorHAnsi" w:hAnsiTheme="minorHAnsi" w:cstheme="minorHAnsi"/>
              </w:rPr>
            </w:pPr>
          </w:p>
          <w:p w14:paraId="29AA2504"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Velja za sklop 1 in sklop 2</w:t>
            </w:r>
          </w:p>
        </w:tc>
      </w:tr>
      <w:tr w:rsidR="00781A8F" w:rsidRPr="004A0896" w14:paraId="29AA250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7"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7</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8"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članov organov in zastopnikov gospodarskega subjekta in pooblastilo za pridobitev podatkov iz kazenske evidence</w:t>
            </w:r>
          </w:p>
          <w:p w14:paraId="29AA2509"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510"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C"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8</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0D"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Potrdilo o dobro opravljenem delu</w:t>
            </w:r>
          </w:p>
          <w:p w14:paraId="29AA250E"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515"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1"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t>9</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2"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lastniških deležih</w:t>
            </w:r>
          </w:p>
          <w:p w14:paraId="29AA2513" w14:textId="77777777" w:rsidR="00781A8F" w:rsidRPr="004A0896" w:rsidRDefault="00781A8F">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51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6" w14:textId="77777777" w:rsidR="00781A8F" w:rsidRPr="004A0896"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10</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9AA2517" w14:textId="39CEC876"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tehničnih zmogljivostih</w:t>
            </w:r>
          </w:p>
          <w:p w14:paraId="29AA2518" w14:textId="77777777" w:rsidR="00781A8F" w:rsidRPr="004A0896" w:rsidRDefault="00781A8F">
            <w:pPr>
              <w:ind w:left="0" w:firstLine="0"/>
              <w:rPr>
                <w:rFonts w:asciiTheme="minorHAnsi" w:hAnsiTheme="minorHAnsi" w:cstheme="minorHAnsi"/>
                <w:b/>
                <w:color w:val="000000"/>
                <w:position w:val="-2"/>
                <w:sz w:val="18"/>
                <w:szCs w:val="18"/>
              </w:rPr>
            </w:pPr>
          </w:p>
          <w:p w14:paraId="29AA2519"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color w:val="000000"/>
                <w:position w:val="-2"/>
                <w:sz w:val="18"/>
                <w:szCs w:val="18"/>
              </w:rPr>
              <w:t>Velja za sklop 1 in sklop 2</w:t>
            </w:r>
          </w:p>
        </w:tc>
      </w:tr>
      <w:tr w:rsidR="00781A8F" w:rsidRPr="004A0896" w14:paraId="29AA2520"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C" w14:textId="77777777" w:rsidR="00781A8F" w:rsidRPr="004A0896"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11</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1D" w14:textId="7528DDE4"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kadrovskih zmogljivostih</w:t>
            </w:r>
          </w:p>
          <w:p w14:paraId="29AA251E"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color w:val="000000"/>
                <w:position w:val="-2"/>
                <w:sz w:val="18"/>
                <w:szCs w:val="18"/>
              </w:rPr>
              <w:t>Velja za sklop 1 in sklop 2</w:t>
            </w:r>
          </w:p>
        </w:tc>
      </w:tr>
      <w:tr w:rsidR="00781A8F" w:rsidRPr="004A0896" w14:paraId="22B10EC8"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1C71F06" w14:textId="3594029A" w:rsidR="00781A8F"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12</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421445FB" w14:textId="77777777" w:rsidR="00781A8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pooblaščene osebe podizvajalca</w:t>
            </w:r>
          </w:p>
          <w:p w14:paraId="2EFE14DA" w14:textId="1ECD754B" w:rsidR="00781A8F" w:rsidRDefault="00781A8F">
            <w:pPr>
              <w:ind w:left="0" w:firstLine="0"/>
              <w:rPr>
                <w:rFonts w:asciiTheme="minorHAnsi" w:hAnsiTheme="minorHAnsi" w:cstheme="minorHAnsi"/>
                <w:b/>
                <w:color w:val="000000"/>
                <w:position w:val="-2"/>
                <w:sz w:val="18"/>
                <w:szCs w:val="18"/>
              </w:rPr>
            </w:pPr>
            <w:r>
              <w:rPr>
                <w:rFonts w:asciiTheme="minorHAnsi" w:hAnsiTheme="minorHAnsi" w:cstheme="minorHAnsi"/>
                <w:color w:val="000000"/>
                <w:position w:val="-2"/>
                <w:sz w:val="18"/>
                <w:szCs w:val="18"/>
              </w:rPr>
              <w:t>Velja za sklop 1 in sklop 2</w:t>
            </w:r>
          </w:p>
        </w:tc>
      </w:tr>
      <w:tr w:rsidR="00781A8F" w:rsidRPr="004A0896" w14:paraId="29AA2525"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1" w14:textId="1FFBE85E" w:rsidR="00781A8F" w:rsidRPr="004A0896" w:rsidRDefault="00781A8F">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13</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2" w14:textId="77777777"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Soglasje podizvajalca</w:t>
            </w:r>
          </w:p>
          <w:p w14:paraId="29AA2523" w14:textId="46DB7A46" w:rsidR="00781A8F" w:rsidRPr="004A0896" w:rsidRDefault="00781A8F">
            <w:pPr>
              <w:ind w:left="0" w:firstLine="0"/>
              <w:rPr>
                <w:rFonts w:asciiTheme="minorHAnsi" w:hAnsiTheme="minorHAnsi" w:cstheme="minorHAnsi"/>
                <w:b/>
                <w:color w:val="000000"/>
                <w:position w:val="-2"/>
                <w:sz w:val="18"/>
                <w:szCs w:val="18"/>
              </w:rPr>
            </w:pPr>
            <w:r>
              <w:rPr>
                <w:rFonts w:asciiTheme="minorHAnsi" w:hAnsiTheme="minorHAnsi" w:cstheme="minorHAnsi"/>
                <w:color w:val="000000"/>
                <w:position w:val="-2"/>
                <w:sz w:val="18"/>
                <w:szCs w:val="18"/>
              </w:rPr>
              <w:t>Velja za sklop 1 in sklop 2</w:t>
            </w:r>
          </w:p>
        </w:tc>
      </w:tr>
      <w:tr w:rsidR="00781A8F" w:rsidRPr="004A0896" w14:paraId="18FBC506"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7ACE2A4" w14:textId="700D3C9E" w:rsidR="00781A8F"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14</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6CC86629" w14:textId="4B627B30" w:rsidR="00781A8F" w:rsidRPr="004A0896"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Izjava o sklenitvi pogodbe s podizvajalci</w:t>
            </w:r>
          </w:p>
          <w:p w14:paraId="6E7F9611" w14:textId="5F04277B" w:rsidR="00781A8F"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color w:val="000000"/>
                <w:position w:val="-2"/>
                <w:sz w:val="18"/>
                <w:szCs w:val="18"/>
              </w:rPr>
              <w:t>Velja za sklop 1 in sklop 2</w:t>
            </w:r>
          </w:p>
        </w:tc>
      </w:tr>
      <w:tr w:rsidR="00781A8F" w:rsidRPr="004A0896" w14:paraId="29AA252E"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B" w14:textId="6BF87907" w:rsidR="00781A8F" w:rsidRPr="004A0896" w:rsidRDefault="00781A8F" w:rsidP="000C638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13</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C" w14:textId="77777777" w:rsidR="00781A8F" w:rsidRPr="004A0896"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ESPD xml datoteka</w:t>
            </w:r>
          </w:p>
        </w:tc>
      </w:tr>
      <w:tr w:rsidR="00781A8F" w:rsidRPr="004A0896" w14:paraId="29AA2533"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2F" w14:textId="77777777" w:rsidR="00781A8F" w:rsidRPr="004A0896"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lastRenderedPageBreak/>
              <w:t>Dokazila</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0" w14:textId="77777777" w:rsidR="00781A8F" w:rsidRPr="004A0896"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Bonitetna ocena/Bonitetni obrazec</w:t>
            </w:r>
          </w:p>
          <w:p w14:paraId="29AA2531" w14:textId="77777777" w:rsidR="00781A8F" w:rsidRPr="004A0896"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r w:rsidR="00781A8F" w:rsidRPr="004A0896" w14:paraId="29AA253B"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4" w14:textId="77777777" w:rsidR="00781A8F" w:rsidRPr="004A0896"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t>Dokazila</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5" w14:textId="77777777" w:rsidR="00781A8F" w:rsidRPr="004A0896" w:rsidRDefault="00781A8F" w:rsidP="000C638B">
            <w:pPr>
              <w:ind w:left="0" w:firstLine="0"/>
              <w:rPr>
                <w:rFonts w:asciiTheme="minorHAnsi" w:hAnsiTheme="minorHAnsi" w:cstheme="minorHAnsi"/>
              </w:rPr>
            </w:pPr>
            <w:r>
              <w:rPr>
                <w:rFonts w:asciiTheme="minorHAnsi" w:hAnsiTheme="minorHAnsi" w:cstheme="minorHAnsi"/>
                <w:b/>
                <w:color w:val="000000"/>
                <w:position w:val="-2"/>
                <w:sz w:val="18"/>
                <w:szCs w:val="18"/>
              </w:rPr>
              <w:t>Tehnična usposobljenost</w:t>
            </w:r>
          </w:p>
        </w:tc>
      </w:tr>
      <w:tr w:rsidR="00781A8F" w:rsidRPr="004A0896" w14:paraId="29AA2541" w14:textId="77777777" w:rsidTr="00781A8F">
        <w:tc>
          <w:tcPr>
            <w:tcW w:w="648"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hideMark/>
          </w:tcPr>
          <w:p w14:paraId="29AA253C" w14:textId="77777777" w:rsidR="00781A8F" w:rsidRPr="004A0896"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t>Priloga</w:t>
            </w:r>
          </w:p>
        </w:tc>
        <w:tc>
          <w:tcPr>
            <w:tcW w:w="4352" w:type="pct"/>
            <w:tcBorders>
              <w:top w:val="inset" w:sz="6" w:space="0" w:color="000000" w:themeColor="text1"/>
              <w:left w:val="inset" w:sz="6" w:space="0" w:color="000000" w:themeColor="text1"/>
              <w:bottom w:val="inset" w:sz="6" w:space="0" w:color="000000" w:themeColor="text1"/>
              <w:right w:val="inset" w:sz="6" w:space="0" w:color="000000" w:themeColor="text1"/>
            </w:tcBorders>
            <w:tcMar>
              <w:top w:w="135" w:type="dxa"/>
              <w:left w:w="108" w:type="dxa"/>
              <w:bottom w:w="135" w:type="dxa"/>
              <w:right w:w="108" w:type="dxa"/>
            </w:tcMar>
            <w:vAlign w:val="center"/>
          </w:tcPr>
          <w:p w14:paraId="29AA253E" w14:textId="765E5764" w:rsidR="00781A8F" w:rsidRPr="004A0896" w:rsidRDefault="00781A8F" w:rsidP="000C638B">
            <w:pPr>
              <w:ind w:left="0" w:firstLine="0"/>
              <w:rPr>
                <w:rFonts w:asciiTheme="minorHAnsi" w:hAnsiTheme="minorHAnsi" w:cstheme="minorHAnsi"/>
                <w:b/>
                <w:color w:val="000000"/>
                <w:position w:val="-2"/>
                <w:sz w:val="18"/>
                <w:szCs w:val="18"/>
              </w:rPr>
            </w:pPr>
            <w:r>
              <w:rPr>
                <w:rFonts w:asciiTheme="minorHAnsi" w:hAnsiTheme="minorHAnsi" w:cstheme="minorHAnsi"/>
                <w:b/>
                <w:color w:val="000000"/>
                <w:position w:val="-2"/>
                <w:sz w:val="18"/>
                <w:szCs w:val="18"/>
              </w:rPr>
              <w:t>Vzorec pogodbe</w:t>
            </w:r>
          </w:p>
          <w:p w14:paraId="29AA253F" w14:textId="77777777" w:rsidR="00781A8F" w:rsidRPr="004A0896" w:rsidRDefault="00781A8F" w:rsidP="000C638B">
            <w:pPr>
              <w:ind w:left="0" w:firstLine="0"/>
              <w:rPr>
                <w:rFonts w:asciiTheme="minorHAnsi" w:hAnsiTheme="minorHAnsi" w:cstheme="minorHAnsi"/>
              </w:rPr>
            </w:pPr>
            <w:r>
              <w:rPr>
                <w:rFonts w:asciiTheme="minorHAnsi" w:hAnsiTheme="minorHAnsi" w:cstheme="minorHAnsi"/>
                <w:color w:val="000000"/>
                <w:position w:val="-2"/>
                <w:sz w:val="18"/>
                <w:szCs w:val="18"/>
              </w:rPr>
              <w:br/>
              <w:t>Velja za sklop 1 in sklop 2</w:t>
            </w:r>
          </w:p>
        </w:tc>
      </w:tr>
    </w:tbl>
    <w:p w14:paraId="29AA2542" w14:textId="77777777" w:rsidR="009C24EB" w:rsidRPr="004A0896" w:rsidRDefault="009C24EB" w:rsidP="009C24EB">
      <w:pPr>
        <w:ind w:left="0" w:firstLine="0"/>
        <w:jc w:val="right"/>
        <w:rPr>
          <w:rFonts w:asciiTheme="minorHAnsi" w:hAnsiTheme="minorHAnsi" w:cstheme="minorHAnsi"/>
          <w:sz w:val="18"/>
          <w:szCs w:val="18"/>
        </w:rPr>
      </w:pPr>
    </w:p>
    <w:p w14:paraId="29AA2543" w14:textId="77777777" w:rsidR="009C24EB" w:rsidRPr="004A0896" w:rsidRDefault="009C24EB" w:rsidP="009C24EB">
      <w:pPr>
        <w:tabs>
          <w:tab w:val="left" w:pos="523"/>
        </w:tabs>
        <w:ind w:left="0" w:firstLine="0"/>
        <w:rPr>
          <w:rFonts w:asciiTheme="minorHAnsi" w:hAnsiTheme="minorHAnsi" w:cstheme="minorHAnsi"/>
          <w:b/>
          <w:bCs/>
          <w:sz w:val="18"/>
          <w:szCs w:val="18"/>
        </w:rPr>
      </w:pPr>
      <w:r>
        <w:rPr>
          <w:rFonts w:asciiTheme="minorHAnsi" w:hAnsiTheme="minorHAnsi" w:cstheme="minorHAnsi"/>
          <w:b/>
          <w:bCs/>
          <w:sz w:val="18"/>
          <w:szCs w:val="18"/>
        </w:rPr>
        <w:t>Pojasnila v zvezi z ESPD obrazcem</w:t>
      </w:r>
    </w:p>
    <w:p w14:paraId="29AA2544" w14:textId="72DF701B" w:rsidR="009C24EB" w:rsidRPr="004A0896" w:rsidRDefault="4F5B0EB2"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Vsak gospodarski subjekt, ki nastopa v posamezni ponudbi (ponudnik, partner v skupni ponudbi in imenovani podizvajalci) izjav</w:t>
      </w:r>
      <w:r w:rsidR="00C07FCB">
        <w:rPr>
          <w:rFonts w:asciiTheme="minorHAnsi" w:eastAsiaTheme="minorEastAsia" w:hAnsiTheme="minorHAnsi" w:cstheme="minorHAnsi"/>
          <w:sz w:val="20"/>
          <w:szCs w:val="20"/>
          <w:lang w:val="sl"/>
        </w:rPr>
        <w:t>e</w:t>
      </w:r>
      <w:r>
        <w:rPr>
          <w:rFonts w:asciiTheme="minorHAnsi" w:eastAsiaTheme="minorEastAsia" w:hAnsiTheme="minorHAnsi" w:cstheme="minorHAnsi"/>
          <w:sz w:val="20"/>
          <w:szCs w:val="20"/>
          <w:lang w:val="sl"/>
        </w:rPr>
        <w:t xml:space="preserve"> predloži</w:t>
      </w:r>
      <w:r w:rsidR="00C07FCB">
        <w:rPr>
          <w:rFonts w:asciiTheme="minorHAnsi" w:eastAsiaTheme="minorEastAsia" w:hAnsiTheme="minorHAnsi" w:cstheme="minorHAnsi"/>
          <w:sz w:val="20"/>
          <w:szCs w:val="20"/>
          <w:lang w:val="sl"/>
        </w:rPr>
        <w:t xml:space="preserve"> na</w:t>
      </w:r>
      <w:r>
        <w:rPr>
          <w:rFonts w:asciiTheme="minorHAnsi" w:eastAsiaTheme="minorEastAsia" w:hAnsiTheme="minorHAnsi" w:cstheme="minorHAnsi"/>
          <w:sz w:val="20"/>
          <w:szCs w:val="20"/>
          <w:lang w:val="sl"/>
        </w:rPr>
        <w:t xml:space="preserve"> ESPD obrazc</w:t>
      </w:r>
      <w:r w:rsidR="00C07FCB">
        <w:rPr>
          <w:rFonts w:asciiTheme="minorHAnsi" w:eastAsiaTheme="minorEastAsia" w:hAnsiTheme="minorHAnsi" w:cstheme="minorHAnsi"/>
          <w:sz w:val="20"/>
          <w:szCs w:val="20"/>
          <w:lang w:val="sl"/>
        </w:rPr>
        <w:t>u</w:t>
      </w:r>
      <w:r>
        <w:rPr>
          <w:rFonts w:asciiTheme="minorHAnsi" w:eastAsiaTheme="minorEastAsia" w:hAnsiTheme="minorHAnsi" w:cstheme="minorHAnsi"/>
          <w:sz w:val="20"/>
          <w:szCs w:val="20"/>
          <w:lang w:val="sl"/>
        </w:rPr>
        <w:t>. Gospodarski subjekt naročnikov obrazec ESPD (»Naročnik_ESPD«, datoteka XML) uvozi na spletni strani Portala javnih naročil/ESPD: http://www.enarocanje.si/_ESPD/, v njega neposredno vnese zahtevane podatke, ga natisne ter izpolnjenega in podpisanega predloži v ponudbi.</w:t>
      </w:r>
    </w:p>
    <w:p w14:paraId="4AE0B9CB" w14:textId="4DE6FD80" w:rsidR="28D4F940" w:rsidRPr="004A0896" w:rsidRDefault="28D4F940" w:rsidP="28D4F940">
      <w:pPr>
        <w:tabs>
          <w:tab w:val="left" w:pos="523"/>
        </w:tabs>
        <w:ind w:left="0" w:firstLine="0"/>
        <w:jc w:val="both"/>
        <w:rPr>
          <w:rFonts w:asciiTheme="minorHAnsi" w:eastAsiaTheme="minorEastAsia" w:hAnsiTheme="minorHAnsi" w:cstheme="minorHAnsi"/>
          <w:sz w:val="20"/>
          <w:szCs w:val="20"/>
          <w:lang w:val="sl"/>
        </w:rPr>
      </w:pPr>
    </w:p>
    <w:p w14:paraId="587625DD" w14:textId="08996B9C" w:rsidR="2B02E48B" w:rsidRPr="004A0896" w:rsidRDefault="2B02E48B" w:rsidP="00FD0F52">
      <w:pPr>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2BE6B2" w14:textId="4432236F" w:rsidR="28D4F940" w:rsidRPr="004A0896" w:rsidRDefault="28D4F940" w:rsidP="59EFB9F6">
      <w:pPr>
        <w:tabs>
          <w:tab w:val="left" w:pos="523"/>
        </w:tabs>
        <w:ind w:left="0" w:firstLine="0"/>
        <w:jc w:val="both"/>
        <w:rPr>
          <w:rFonts w:asciiTheme="minorHAnsi" w:eastAsiaTheme="minorEastAsia" w:hAnsiTheme="minorHAnsi" w:cstheme="minorHAnsi"/>
          <w:sz w:val="18"/>
          <w:szCs w:val="18"/>
        </w:rPr>
      </w:pPr>
    </w:p>
    <w:p w14:paraId="365C68E9" w14:textId="509D379A" w:rsidR="19C35011" w:rsidRPr="004A0896" w:rsidRDefault="19C35011" w:rsidP="00FD0F52">
      <w:pPr>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B5F905B" w14:textId="547677FD" w:rsidR="28D4F940" w:rsidRPr="004A0896" w:rsidRDefault="28D4F940" w:rsidP="00FD0F52">
      <w:pPr>
        <w:ind w:left="0" w:firstLine="0"/>
        <w:jc w:val="both"/>
        <w:rPr>
          <w:rFonts w:asciiTheme="minorHAnsi" w:eastAsiaTheme="minorEastAsia" w:hAnsiTheme="minorHAnsi" w:cstheme="minorHAnsi"/>
          <w:sz w:val="20"/>
          <w:szCs w:val="20"/>
          <w:lang w:val="sl"/>
        </w:rPr>
      </w:pPr>
    </w:p>
    <w:p w14:paraId="4B73BC4D" w14:textId="782E5CA7" w:rsidR="19C35011" w:rsidRPr="004A0896" w:rsidRDefault="19C35011" w:rsidP="00FD0F52">
      <w:pPr>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Za ostale sodelujoče ponudnik v razdelek »Sodelujoči«, del »ESPD – ostali sodelujoči« priloži podpisane ESPD v pdf. obliki, ali v elektronski obliki podpisan xml.</w:t>
      </w:r>
    </w:p>
    <w:p w14:paraId="29AA2545"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p>
    <w:p w14:paraId="29AA2546"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ESPD obrazec je dostopen tudi na http://ejn.gov.si/espd.</w:t>
      </w:r>
    </w:p>
    <w:p w14:paraId="29AA2547"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Navodila za uvoz obrazca, so na naslovu:</w:t>
      </w:r>
    </w:p>
    <w:p w14:paraId="29AA2548"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http://www.enarocanje.si/Dokumenti/Navodila_za_uporabo_ESPD.pdf. Ponudnik lahko, ne glede na prejšnji odstavek, v tem postopku ponovno uporabi obrazec ESPD, ki je bil že uporabljen v enem izmed prejšnjih postopkov javnega naročanja, in sicer v primeru da so navedene informacije točne in ustrezne ter v skladu s naročnikovimi zahtevami iz predmetnega javnega razpisa.</w:t>
      </w:r>
    </w:p>
    <w:p w14:paraId="29AA2549"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ESPD predstavlja lastno izjavo gospodarskega subjekta o izpolnjevanju zahtev in pogojev za ugotavljanje sposobnosti. Gospodarski subjekt z izpolnitvijo in predložitvijo podpisanega ESPD poda: izjavo, da zanj (ne) obstajajo razlogi za izključitev, izjavo, da (ne) izpolnjuje pogojev za sodelovanje, pooblastilo, na podlagi katerega je naročnik pooblaščen in upravičen pridobiti dokazila o izpolnjevanju zahtev in pogojev za ugotavljanje sposobnosti iz uradne evidence v enotnem informacijskem sistemu, ki predstavlja zbirko podatkov o ponudnikih ter njihovih ponudbah in katerega vodi ministrstvo, pristojno za javna naročila (t.i. eDosje iz devetega odstavka 77. člena ZJN-3), izjavo, da je sposoben in bo na zahtevo naročnika in brez odlašanja predložil druga dokazila v zvezi z navedbami v ESPD, kot so navedena v predmetni dokumentaciji v zvezi z oddajo javnega naročila.</w:t>
      </w:r>
    </w:p>
    <w:p w14:paraId="29AA254A"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p>
    <w:p w14:paraId="29AA254B"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Naročnik bo v primeru nejasnosti navedb na ESPD obrazcu ali informacij, za katere se zdi, da so nepopolne ali napačne, ponudnika skladno z določbami ZJN-3 pozval in mu omogočil, da v ustreznem roku dopolni, popravi ali pojasni posamezne informacije.</w:t>
      </w:r>
    </w:p>
    <w:p w14:paraId="29AA254C"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p>
    <w:p w14:paraId="29AA254D" w14:textId="77777777" w:rsidR="009C24EB" w:rsidRPr="004A0896" w:rsidRDefault="009C24EB" w:rsidP="009C24EB">
      <w:pPr>
        <w:tabs>
          <w:tab w:val="left" w:pos="523"/>
        </w:tabs>
        <w:ind w:left="0" w:firstLine="0"/>
        <w:jc w:val="both"/>
        <w:rPr>
          <w:rFonts w:asciiTheme="minorHAnsi" w:eastAsiaTheme="minorEastAsia" w:hAnsiTheme="minorHAnsi" w:cstheme="minorHAnsi"/>
          <w:sz w:val="20"/>
          <w:szCs w:val="20"/>
          <w:lang w:val="sl"/>
        </w:rPr>
      </w:pPr>
      <w:r>
        <w:rPr>
          <w:rFonts w:asciiTheme="minorHAnsi" w:eastAsiaTheme="minorEastAsia" w:hAnsiTheme="minorHAnsi" w:cstheme="minorHAnsi"/>
          <w:sz w:val="20"/>
          <w:szCs w:val="20"/>
          <w:lang w:val="sl"/>
        </w:rPr>
        <w:t>V primeru partnerskih ponudb morajo biti tem obrazcu priloženi ESPD obrazci za vsakega izmed partnerjev. V primeru, če ponudnik nastopa s podizvajalcem/ci, mora biti ESPD obrazec priložen tudi za vsakega podizvajalca, ki sodeluje pri izvedbi predmeta javnega naročila, enako velja, če ponudnik uporablja zmogljivosti drugih ponudnikov.</w:t>
      </w:r>
    </w:p>
    <w:p w14:paraId="29AA254E"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eastAsiaTheme="minorEastAsia" w:hAnsiTheme="minorHAnsi" w:cstheme="minorHAnsi"/>
          <w:sz w:val="20"/>
          <w:szCs w:val="20"/>
          <w:lang w:val="sl"/>
        </w:rPr>
        <w:br w:type="page"/>
      </w:r>
      <w:r>
        <w:rPr>
          <w:rFonts w:asciiTheme="minorHAnsi" w:hAnsiTheme="minorHAnsi" w:cstheme="minorHAnsi"/>
          <w:sz w:val="18"/>
          <w:szCs w:val="18"/>
        </w:rPr>
        <w:lastRenderedPageBreak/>
        <w:t>Obrazec št: 1</w:t>
      </w:r>
    </w:p>
    <w:p w14:paraId="29AA254F" w14:textId="77777777" w:rsidR="009C24EB" w:rsidRPr="004A0896" w:rsidRDefault="009C24EB" w:rsidP="009C24EB">
      <w:pPr>
        <w:ind w:left="0" w:firstLine="0"/>
        <w:rPr>
          <w:rFonts w:asciiTheme="minorHAnsi" w:hAnsiTheme="minorHAnsi" w:cstheme="minorHAnsi"/>
        </w:rPr>
      </w:pPr>
    </w:p>
    <w:p w14:paraId="29AA2550" w14:textId="77777777" w:rsidR="009C24EB" w:rsidRPr="004A0896" w:rsidRDefault="009C24EB" w:rsidP="009C24EB">
      <w:pPr>
        <w:pStyle w:val="Heading1"/>
        <w:spacing w:after="0"/>
        <w:ind w:left="0" w:firstLine="0"/>
        <w:rPr>
          <w:rFonts w:asciiTheme="minorHAnsi" w:eastAsia="Calibri" w:hAnsiTheme="minorHAnsi" w:cstheme="minorHAnsi"/>
        </w:rPr>
      </w:pPr>
      <w:bookmarkStart w:id="126" w:name="_Toc7849079"/>
      <w:bookmarkStart w:id="127" w:name="_Toc106347898"/>
      <w:r>
        <w:rPr>
          <w:rFonts w:asciiTheme="minorHAnsi" w:eastAsia="Calibri" w:hAnsiTheme="minorHAnsi" w:cstheme="minorHAnsi"/>
        </w:rPr>
        <w:t>PONUDBA</w:t>
      </w:r>
      <w:bookmarkEnd w:id="126"/>
      <w:bookmarkEnd w:id="127"/>
    </w:p>
    <w:p w14:paraId="29AA2551" w14:textId="77777777" w:rsidR="009C24EB" w:rsidRPr="004A0896" w:rsidRDefault="009C24EB" w:rsidP="009C24EB">
      <w:pPr>
        <w:ind w:left="0" w:firstLine="0"/>
        <w:rPr>
          <w:rFonts w:asciiTheme="minorHAnsi" w:hAnsiTheme="minorHAnsi" w:cstheme="minorHAnsi"/>
        </w:rPr>
      </w:pPr>
    </w:p>
    <w:p w14:paraId="29AA2552"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I. Ponudba številka:</w:t>
      </w:r>
      <w:r>
        <w:rPr>
          <w:rFonts w:asciiTheme="minorHAnsi" w:hAnsiTheme="minorHAnsi" w:cstheme="minorHAnsi"/>
          <w:color w:val="000000"/>
          <w:sz w:val="18"/>
          <w:szCs w:val="18"/>
        </w:rPr>
        <w:t> </w:t>
      </w:r>
      <w:r>
        <w:rPr>
          <w:rFonts w:asciiTheme="minorHAnsi" w:hAnsiTheme="minorHAnsi" w:cstheme="minorHAnsi"/>
          <w:color w:val="000000"/>
          <w:sz w:val="18"/>
          <w:szCs w:val="18"/>
          <w:u w:val="single"/>
        </w:rPr>
        <w:t>_______________</w:t>
      </w:r>
    </w:p>
    <w:tbl>
      <w:tblPr>
        <w:tblW w:w="8959" w:type="dxa"/>
        <w:tblInd w:w="108" w:type="dxa"/>
        <w:tblLook w:val="00A0" w:firstRow="1" w:lastRow="0" w:firstColumn="1" w:lastColumn="0" w:noHBand="0" w:noVBand="0"/>
      </w:tblPr>
      <w:tblGrid>
        <w:gridCol w:w="2385"/>
        <w:gridCol w:w="6574"/>
      </w:tblGrid>
      <w:tr w:rsidR="009C24EB" w:rsidRPr="004A0896" w14:paraId="29AA2555"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3" w14:textId="77777777" w:rsidR="009C24EB" w:rsidRPr="004A0896" w:rsidRDefault="009C24EB">
            <w:pPr>
              <w:ind w:left="0" w:firstLine="0"/>
              <w:jc w:val="right"/>
              <w:rPr>
                <w:rFonts w:asciiTheme="minorHAnsi" w:hAnsiTheme="minorHAnsi" w:cstheme="minorHAnsi"/>
                <w:b/>
                <w:bCs/>
                <w:color w:val="000000"/>
                <w:position w:val="-2"/>
                <w:sz w:val="18"/>
                <w:szCs w:val="18"/>
                <w:shd w:val="clear" w:color="auto" w:fill="CCCCCC"/>
              </w:rPr>
            </w:pPr>
            <w:r>
              <w:rPr>
                <w:rFonts w:asciiTheme="minorHAnsi" w:hAnsiTheme="minorHAnsi" w:cstheme="minorHAnsi"/>
                <w:b/>
                <w:bCs/>
                <w:color w:val="000000"/>
                <w:position w:val="-2"/>
                <w:sz w:val="18"/>
                <w:szCs w:val="18"/>
                <w:shd w:val="clear" w:color="auto" w:fill="CCCCCC"/>
              </w:rPr>
              <w:t>PREDMET (NAZIV ) JAVNEGA NAROČILA</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4" w14:textId="7D043C1C" w:rsidR="009C24EB" w:rsidRPr="004A0896" w:rsidRDefault="0093464E">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»PREVOZ OSNOVNOŠOLSKIH OTROK V OBČINI DIVAČA ZA OBDOBJE 2026 - 2030«</w:t>
            </w:r>
          </w:p>
        </w:tc>
      </w:tr>
      <w:tr w:rsidR="009C24EB" w:rsidRPr="004A0896" w14:paraId="29AA2558"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6" w14:textId="77777777" w:rsidR="009C24EB" w:rsidRPr="004A0896" w:rsidRDefault="009C24EB">
            <w:pPr>
              <w:ind w:left="0" w:firstLine="0"/>
              <w:jc w:val="right"/>
              <w:rPr>
                <w:rFonts w:asciiTheme="minorHAnsi" w:hAnsiTheme="minorHAnsi" w:cstheme="minorHAnsi"/>
                <w:b/>
                <w:bCs/>
                <w:color w:val="000000"/>
                <w:position w:val="-2"/>
                <w:sz w:val="18"/>
                <w:szCs w:val="18"/>
                <w:shd w:val="clear" w:color="auto" w:fill="CCCCCC"/>
              </w:rPr>
            </w:pPr>
            <w:r>
              <w:rPr>
                <w:rFonts w:asciiTheme="minorHAnsi" w:hAnsiTheme="minorHAnsi" w:cstheme="minorHAnsi"/>
                <w:b/>
                <w:bCs/>
                <w:color w:val="000000"/>
                <w:position w:val="-2"/>
                <w:sz w:val="18"/>
                <w:szCs w:val="18"/>
                <w:shd w:val="clear" w:color="auto" w:fill="CCCCCC"/>
              </w:rPr>
              <w:t>OBJAVA NA PORTALU JN</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7" w14:textId="1BFF2EA6" w:rsidR="009C24EB" w:rsidRPr="004A0896" w:rsidRDefault="009C24EB">
            <w:pPr>
              <w:ind w:left="0" w:firstLine="0"/>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JN_________/2026-_____ z dne _______________</w:t>
            </w:r>
          </w:p>
        </w:tc>
      </w:tr>
      <w:tr w:rsidR="009C24EB" w:rsidRPr="004A0896" w14:paraId="29AA255B"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9"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NAZIV PONUDNIKA:</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A" w14:textId="089A7CAC"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xml:space="preserve">OBČINA DIVAČA, Kolodvorska ulica </w:t>
            </w:r>
            <w:r w:rsidR="00C609E5">
              <w:rPr>
                <w:rFonts w:asciiTheme="minorHAnsi" w:hAnsiTheme="minorHAnsi" w:cstheme="minorHAnsi"/>
                <w:color w:val="000000"/>
                <w:position w:val="-2"/>
                <w:sz w:val="18"/>
                <w:szCs w:val="18"/>
              </w:rPr>
              <w:t>3A</w:t>
            </w:r>
            <w:r>
              <w:rPr>
                <w:rFonts w:asciiTheme="minorHAnsi" w:hAnsiTheme="minorHAnsi" w:cstheme="minorHAnsi"/>
                <w:color w:val="000000"/>
                <w:position w:val="-2"/>
                <w:sz w:val="18"/>
                <w:szCs w:val="18"/>
              </w:rPr>
              <w:t>, 6215 Divača, Slovenija</w:t>
            </w:r>
          </w:p>
        </w:tc>
      </w:tr>
      <w:tr w:rsidR="009C24EB" w:rsidRPr="004A0896" w14:paraId="29AA255E" w14:textId="77777777" w:rsidTr="00781A8F">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5C"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NASLOV PONUDNIKA:</w:t>
            </w:r>
          </w:p>
        </w:tc>
        <w:tc>
          <w:tcPr>
            <w:tcW w:w="6574"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5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55F" w14:textId="77777777" w:rsidR="009C24EB" w:rsidRPr="004A0896" w:rsidRDefault="009C24EB" w:rsidP="009C24EB">
      <w:pPr>
        <w:ind w:left="0" w:firstLine="0"/>
        <w:jc w:val="both"/>
        <w:rPr>
          <w:rFonts w:asciiTheme="minorHAnsi" w:hAnsiTheme="minorHAnsi" w:cstheme="minorHAnsi"/>
          <w:color w:val="000000"/>
          <w:sz w:val="18"/>
          <w:szCs w:val="18"/>
        </w:rPr>
      </w:pPr>
    </w:p>
    <w:p w14:paraId="29AA2560"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Ponudbo oddajamo (ustrezno označite):</w:t>
      </w:r>
    </w:p>
    <w:p w14:paraId="29AA2561"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rPr>
        <w:fldChar w:fldCharType="begin">
          <w:ffData>
            <w:name w:val="cbox1575f22181f6ef"/>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color w:val="000000"/>
          <w:sz w:val="18"/>
          <w:szCs w:val="18"/>
        </w:rPr>
        <w:t> samostojno</w:t>
      </w:r>
    </w:p>
    <w:p w14:paraId="29AA2562"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rPr>
        <w:fldChar w:fldCharType="begin">
          <w:ffData>
            <w:name w:val="cbox1575f22181f94f"/>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color w:val="000000"/>
          <w:sz w:val="18"/>
          <w:szCs w:val="18"/>
        </w:rPr>
        <w:t> z naslednjimi partnerji (navedite samo firme): ___________________________________</w:t>
      </w:r>
    </w:p>
    <w:p w14:paraId="29AA2563" w14:textId="77777777" w:rsidR="009C24EB" w:rsidRPr="004A0896"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rPr>
        <w:fldChar w:fldCharType="begin">
          <w:ffData>
            <w:name w:val="cbox1575f22181fbad"/>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color w:val="000000"/>
          <w:sz w:val="18"/>
          <w:szCs w:val="18"/>
        </w:rPr>
        <w:t> z naslednjimi podizvajalci (navedite samo firme): ________________________________</w:t>
      </w:r>
    </w:p>
    <w:p w14:paraId="29AA2564" w14:textId="77777777" w:rsidR="009C24EB" w:rsidRPr="004A0896" w:rsidRDefault="009C24EB" w:rsidP="009C24EB">
      <w:pPr>
        <w:ind w:left="0" w:firstLine="0"/>
        <w:jc w:val="both"/>
        <w:rPr>
          <w:rFonts w:asciiTheme="minorHAnsi" w:hAnsiTheme="minorHAnsi" w:cstheme="minorHAnsi"/>
        </w:rPr>
      </w:pPr>
    </w:p>
    <w:p w14:paraId="29AA2565"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r>
        <w:rPr>
          <w:rFonts w:asciiTheme="minorHAnsi" w:hAnsiTheme="minorHAnsi" w:cstheme="minorHAnsi"/>
          <w:b/>
          <w:bCs/>
          <w:color w:val="000000"/>
          <w:sz w:val="18"/>
          <w:szCs w:val="18"/>
        </w:rPr>
        <w:t>II. Ponujene cene za posamezni sklop</w:t>
      </w:r>
    </w:p>
    <w:p w14:paraId="29AA2566" w14:textId="77777777" w:rsidR="009C24EB" w:rsidRPr="004A0896"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color w:val="000000"/>
          <w:sz w:val="18"/>
          <w:szCs w:val="18"/>
        </w:rPr>
        <w:t>Ponudnik odda ponudbo za spodaj navedene sklope, ter po spodaj navedenih cenah (vrednost EUR/km), na dve decimalki natančno.</w:t>
      </w:r>
    </w:p>
    <w:tbl>
      <w:tblPr>
        <w:tblW w:w="4956" w:type="pct"/>
        <w:tblInd w:w="108" w:type="dxa"/>
        <w:tblLook w:val="00A0" w:firstRow="1" w:lastRow="0" w:firstColumn="1" w:lastColumn="0" w:noHBand="0" w:noVBand="0"/>
      </w:tblPr>
      <w:tblGrid>
        <w:gridCol w:w="1168"/>
        <w:gridCol w:w="3568"/>
        <w:gridCol w:w="2125"/>
        <w:gridCol w:w="2119"/>
      </w:tblGrid>
      <w:tr w:rsidR="00D20B49" w:rsidRPr="004A0896" w14:paraId="29AA256F" w14:textId="1F37DBCD" w:rsidTr="00D20B49">
        <w:trPr>
          <w:trHeight w:val="383"/>
        </w:trPr>
        <w:tc>
          <w:tcPr>
            <w:tcW w:w="650"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hideMark/>
          </w:tcPr>
          <w:p w14:paraId="29AA2567" w14:textId="77777777" w:rsidR="00D20B49" w:rsidRPr="004A0896" w:rsidRDefault="00D20B49">
            <w:pPr>
              <w:ind w:left="0" w:firstLine="0"/>
              <w:jc w:val="center"/>
              <w:rPr>
                <w:rFonts w:asciiTheme="minorHAnsi" w:hAnsiTheme="minorHAnsi" w:cstheme="minorHAnsi"/>
                <w:sz w:val="18"/>
                <w:szCs w:val="18"/>
              </w:rPr>
            </w:pPr>
            <w:r>
              <w:rPr>
                <w:rFonts w:asciiTheme="minorHAnsi" w:hAnsiTheme="minorHAnsi" w:cstheme="minorHAnsi"/>
                <w:b/>
                <w:bCs/>
                <w:color w:val="000000"/>
                <w:position w:val="-2"/>
                <w:sz w:val="18"/>
                <w:szCs w:val="18"/>
                <w:shd w:val="clear" w:color="auto" w:fill="D1D1D1"/>
              </w:rPr>
              <w:t>SKLOP</w:t>
            </w:r>
          </w:p>
        </w:tc>
        <w:tc>
          <w:tcPr>
            <w:tcW w:w="1986" w:type="pct"/>
            <w:tcBorders>
              <w:top w:val="single" w:sz="4" w:space="0" w:color="000000"/>
              <w:left w:val="single" w:sz="4" w:space="0" w:color="000000"/>
              <w:bottom w:val="single" w:sz="4" w:space="0" w:color="000000"/>
              <w:right w:val="single" w:sz="4" w:space="0" w:color="000000"/>
            </w:tcBorders>
            <w:shd w:val="clear" w:color="auto" w:fill="D1D1D1"/>
            <w:tcMar>
              <w:top w:w="135" w:type="dxa"/>
              <w:left w:w="108" w:type="dxa"/>
              <w:bottom w:w="135" w:type="dxa"/>
              <w:right w:w="108" w:type="dxa"/>
            </w:tcMar>
            <w:vAlign w:val="center"/>
            <w:hideMark/>
          </w:tcPr>
          <w:p w14:paraId="29AA2568" w14:textId="77777777" w:rsidR="00D20B49" w:rsidRPr="004A0896" w:rsidRDefault="00D20B49">
            <w:pPr>
              <w:ind w:left="0" w:firstLine="0"/>
              <w:jc w:val="center"/>
              <w:rPr>
                <w:rFonts w:asciiTheme="minorHAnsi" w:hAnsiTheme="minorHAnsi" w:cstheme="minorHAnsi"/>
                <w:sz w:val="18"/>
                <w:szCs w:val="18"/>
              </w:rPr>
            </w:pPr>
            <w:r>
              <w:rPr>
                <w:rFonts w:asciiTheme="minorHAnsi" w:hAnsiTheme="minorHAnsi" w:cstheme="minorHAnsi"/>
                <w:b/>
                <w:bCs/>
                <w:color w:val="000000"/>
                <w:position w:val="-2"/>
                <w:sz w:val="18"/>
                <w:szCs w:val="18"/>
                <w:shd w:val="clear" w:color="auto" w:fill="D1D1D1"/>
              </w:rPr>
              <w:t xml:space="preserve">Naziv sklopa </w:t>
            </w:r>
          </w:p>
        </w:tc>
        <w:tc>
          <w:tcPr>
            <w:tcW w:w="1183" w:type="pct"/>
            <w:tcBorders>
              <w:top w:val="single" w:sz="4" w:space="0" w:color="000000"/>
              <w:left w:val="single" w:sz="4" w:space="0" w:color="000000"/>
              <w:bottom w:val="single" w:sz="4" w:space="0" w:color="000000"/>
              <w:right w:val="single" w:sz="4" w:space="0" w:color="000000"/>
            </w:tcBorders>
            <w:shd w:val="clear" w:color="auto" w:fill="D1D1D1"/>
            <w:hideMark/>
          </w:tcPr>
          <w:p w14:paraId="29AA256E" w14:textId="21EE8108" w:rsidR="00D20B49" w:rsidRPr="004A0896" w:rsidRDefault="00D20B49">
            <w:pPr>
              <w:shd w:val="clear" w:color="auto" w:fill="D1D1D1"/>
              <w:ind w:left="0" w:firstLine="0"/>
              <w:jc w:val="center"/>
              <w:textAlignment w:val="center"/>
              <w:rPr>
                <w:rFonts w:asciiTheme="minorHAnsi" w:hAnsiTheme="minorHAnsi" w:cstheme="minorHAnsi"/>
                <w:b/>
                <w:bCs/>
                <w:color w:val="000000"/>
                <w:position w:val="-2"/>
                <w:sz w:val="18"/>
                <w:szCs w:val="18"/>
                <w:shd w:val="clear" w:color="auto" w:fill="D1D1D1"/>
              </w:rPr>
            </w:pPr>
            <w:r>
              <w:rPr>
                <w:rFonts w:asciiTheme="minorHAnsi" w:hAnsiTheme="minorHAnsi" w:cstheme="minorHAnsi"/>
                <w:b/>
                <w:bCs/>
                <w:color w:val="000000"/>
                <w:position w:val="-2"/>
                <w:sz w:val="18"/>
                <w:szCs w:val="18"/>
                <w:shd w:val="clear" w:color="auto" w:fill="D1D1D1"/>
              </w:rPr>
              <w:t>Vrednost brez DDV v EUR</w:t>
            </w:r>
          </w:p>
        </w:tc>
        <w:tc>
          <w:tcPr>
            <w:tcW w:w="1180" w:type="pct"/>
            <w:tcBorders>
              <w:top w:val="single" w:sz="4" w:space="0" w:color="000000"/>
              <w:left w:val="single" w:sz="4" w:space="0" w:color="000000"/>
              <w:bottom w:val="single" w:sz="4" w:space="0" w:color="000000"/>
              <w:right w:val="single" w:sz="4" w:space="0" w:color="000000"/>
            </w:tcBorders>
            <w:shd w:val="clear" w:color="auto" w:fill="D1D1D1"/>
          </w:tcPr>
          <w:p w14:paraId="3CF80AD5" w14:textId="2C2B6CD3" w:rsidR="00D20B49" w:rsidRPr="004A0896" w:rsidRDefault="00D20B49">
            <w:pPr>
              <w:shd w:val="clear" w:color="auto" w:fill="D1D1D1"/>
              <w:ind w:left="0" w:firstLine="0"/>
              <w:jc w:val="center"/>
              <w:textAlignment w:val="center"/>
              <w:rPr>
                <w:rFonts w:asciiTheme="minorHAnsi" w:hAnsiTheme="minorHAnsi" w:cstheme="minorHAnsi"/>
                <w:b/>
                <w:bCs/>
                <w:color w:val="000000"/>
                <w:position w:val="-2"/>
                <w:sz w:val="18"/>
                <w:szCs w:val="18"/>
                <w:shd w:val="clear" w:color="auto" w:fill="D1D1D1"/>
              </w:rPr>
            </w:pPr>
            <w:r>
              <w:rPr>
                <w:rFonts w:asciiTheme="minorHAnsi" w:hAnsiTheme="minorHAnsi" w:cstheme="minorHAnsi"/>
                <w:b/>
                <w:bCs/>
                <w:color w:val="000000"/>
                <w:position w:val="-2"/>
                <w:sz w:val="18"/>
                <w:szCs w:val="18"/>
                <w:shd w:val="clear" w:color="auto" w:fill="D1D1D1"/>
              </w:rPr>
              <w:t>Vrednost z DDV v EUR</w:t>
            </w:r>
          </w:p>
        </w:tc>
      </w:tr>
      <w:tr w:rsidR="00D20B49" w:rsidRPr="004A0896" w14:paraId="29AA2576" w14:textId="388E6555" w:rsidTr="00D20B49">
        <w:trPr>
          <w:trHeight w:val="375"/>
        </w:trPr>
        <w:tc>
          <w:tcPr>
            <w:tcW w:w="65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hideMark/>
          </w:tcPr>
          <w:p w14:paraId="29AA2570" w14:textId="77777777" w:rsidR="00D20B49" w:rsidRPr="004A0896" w:rsidRDefault="00D20B49">
            <w:pPr>
              <w:ind w:left="0" w:firstLine="0"/>
              <w:jc w:val="center"/>
              <w:rPr>
                <w:rFonts w:asciiTheme="minorHAnsi" w:hAnsiTheme="minorHAnsi" w:cstheme="minorHAnsi"/>
                <w:sz w:val="18"/>
                <w:szCs w:val="18"/>
              </w:rPr>
            </w:pPr>
            <w:r>
              <w:rPr>
                <w:rFonts w:asciiTheme="minorHAnsi" w:hAnsiTheme="minorHAnsi" w:cstheme="minorHAnsi"/>
                <w:color w:val="000000"/>
                <w:position w:val="-2"/>
                <w:sz w:val="18"/>
                <w:szCs w:val="18"/>
              </w:rPr>
              <w:t>1</w:t>
            </w:r>
          </w:p>
        </w:tc>
        <w:tc>
          <w:tcPr>
            <w:tcW w:w="1986"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71" w14:textId="77777777" w:rsidR="00D20B49" w:rsidRPr="004A0896" w:rsidRDefault="00D20B49">
            <w:pPr>
              <w:ind w:left="0" w:firstLine="0"/>
              <w:rPr>
                <w:rFonts w:asciiTheme="minorHAnsi" w:hAnsiTheme="minorHAnsi" w:cstheme="minorHAnsi"/>
                <w:sz w:val="18"/>
                <w:szCs w:val="18"/>
              </w:rPr>
            </w:pPr>
            <w:r>
              <w:rPr>
                <w:rFonts w:asciiTheme="minorHAnsi" w:hAnsiTheme="minorHAnsi" w:cstheme="minorHAnsi"/>
                <w:color w:val="000000"/>
                <w:position w:val="-2"/>
                <w:sz w:val="18"/>
                <w:szCs w:val="18"/>
              </w:rPr>
              <w:t xml:space="preserve">Redni prevozi šolskih otrok </w:t>
            </w:r>
          </w:p>
        </w:tc>
        <w:tc>
          <w:tcPr>
            <w:tcW w:w="1183" w:type="pct"/>
            <w:tcBorders>
              <w:top w:val="single" w:sz="4" w:space="0" w:color="000000"/>
              <w:left w:val="single" w:sz="4" w:space="0" w:color="000000"/>
              <w:bottom w:val="single" w:sz="4" w:space="0" w:color="000000"/>
              <w:right w:val="single" w:sz="4" w:space="0" w:color="000000"/>
            </w:tcBorders>
          </w:tcPr>
          <w:p w14:paraId="29AA2575" w14:textId="77777777" w:rsidR="00D20B49" w:rsidRPr="004A0896" w:rsidRDefault="00D20B49">
            <w:pPr>
              <w:ind w:left="0" w:firstLine="0"/>
              <w:jc w:val="right"/>
              <w:rPr>
                <w:rFonts w:asciiTheme="minorHAnsi" w:hAnsiTheme="minorHAnsi" w:cstheme="minorHAnsi"/>
                <w:color w:val="000000"/>
                <w:position w:val="-2"/>
                <w:sz w:val="18"/>
                <w:szCs w:val="18"/>
              </w:rPr>
            </w:pPr>
          </w:p>
        </w:tc>
        <w:tc>
          <w:tcPr>
            <w:tcW w:w="1180" w:type="pct"/>
            <w:tcBorders>
              <w:top w:val="single" w:sz="4" w:space="0" w:color="000000"/>
              <w:left w:val="single" w:sz="4" w:space="0" w:color="000000"/>
              <w:bottom w:val="single" w:sz="4" w:space="0" w:color="000000"/>
              <w:right w:val="single" w:sz="4" w:space="0" w:color="000000"/>
            </w:tcBorders>
          </w:tcPr>
          <w:p w14:paraId="49D24E50" w14:textId="77777777" w:rsidR="00D20B49" w:rsidRPr="004A0896" w:rsidRDefault="00D20B49">
            <w:pPr>
              <w:ind w:left="0" w:firstLine="0"/>
              <w:jc w:val="right"/>
              <w:rPr>
                <w:rFonts w:asciiTheme="minorHAnsi" w:hAnsiTheme="minorHAnsi" w:cstheme="minorHAnsi"/>
                <w:color w:val="000000"/>
                <w:position w:val="-2"/>
                <w:sz w:val="18"/>
                <w:szCs w:val="18"/>
              </w:rPr>
            </w:pPr>
          </w:p>
        </w:tc>
      </w:tr>
      <w:tr w:rsidR="00D20B49" w:rsidRPr="004A0896" w14:paraId="29AA257E" w14:textId="6E33F409" w:rsidTr="00D20B49">
        <w:trPr>
          <w:trHeight w:val="375"/>
        </w:trPr>
        <w:tc>
          <w:tcPr>
            <w:tcW w:w="65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tcPr>
          <w:p w14:paraId="29AA2577" w14:textId="77777777" w:rsidR="00D20B49" w:rsidRPr="004A0896" w:rsidRDefault="00D20B49">
            <w:pPr>
              <w:ind w:left="0" w:firstLine="0"/>
              <w:jc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2</w:t>
            </w:r>
          </w:p>
          <w:p w14:paraId="29AA2578" w14:textId="77777777" w:rsidR="00D20B49" w:rsidRPr="004A0896" w:rsidRDefault="00D20B49">
            <w:pPr>
              <w:ind w:left="0" w:firstLine="0"/>
              <w:jc w:val="center"/>
              <w:rPr>
                <w:rFonts w:asciiTheme="minorHAnsi" w:hAnsiTheme="minorHAnsi" w:cstheme="minorHAnsi"/>
                <w:sz w:val="18"/>
                <w:szCs w:val="18"/>
              </w:rPr>
            </w:pPr>
          </w:p>
        </w:tc>
        <w:tc>
          <w:tcPr>
            <w:tcW w:w="1986"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79" w14:textId="77777777" w:rsidR="00D20B49" w:rsidRPr="004A0896" w:rsidRDefault="00D20B49">
            <w:pPr>
              <w:ind w:left="0" w:firstLine="0"/>
              <w:rPr>
                <w:rFonts w:asciiTheme="minorHAnsi" w:hAnsiTheme="minorHAnsi" w:cstheme="minorHAnsi"/>
                <w:sz w:val="18"/>
                <w:szCs w:val="18"/>
              </w:rPr>
            </w:pPr>
            <w:r>
              <w:rPr>
                <w:rFonts w:asciiTheme="minorHAnsi" w:hAnsiTheme="minorHAnsi" w:cstheme="minorHAnsi"/>
                <w:color w:val="000000"/>
                <w:position w:val="-2"/>
                <w:sz w:val="18"/>
                <w:szCs w:val="18"/>
              </w:rPr>
              <w:t xml:space="preserve">Prevozi otrok s posebnimi potrebami </w:t>
            </w:r>
          </w:p>
        </w:tc>
        <w:tc>
          <w:tcPr>
            <w:tcW w:w="1183" w:type="pct"/>
            <w:tcBorders>
              <w:top w:val="single" w:sz="4" w:space="0" w:color="000000"/>
              <w:left w:val="single" w:sz="4" w:space="0" w:color="000000"/>
              <w:bottom w:val="single" w:sz="4" w:space="0" w:color="000000"/>
              <w:right w:val="single" w:sz="4" w:space="0" w:color="000000"/>
            </w:tcBorders>
          </w:tcPr>
          <w:p w14:paraId="29AA257D" w14:textId="77777777" w:rsidR="00D20B49" w:rsidRPr="004A0896" w:rsidRDefault="00D20B49">
            <w:pPr>
              <w:ind w:left="0" w:firstLine="0"/>
              <w:jc w:val="right"/>
              <w:rPr>
                <w:rFonts w:asciiTheme="minorHAnsi" w:hAnsiTheme="minorHAnsi" w:cstheme="minorHAnsi"/>
                <w:color w:val="000000"/>
                <w:position w:val="-2"/>
                <w:sz w:val="18"/>
                <w:szCs w:val="18"/>
              </w:rPr>
            </w:pPr>
          </w:p>
        </w:tc>
        <w:tc>
          <w:tcPr>
            <w:tcW w:w="1180" w:type="pct"/>
            <w:tcBorders>
              <w:top w:val="single" w:sz="4" w:space="0" w:color="000000"/>
              <w:left w:val="single" w:sz="4" w:space="0" w:color="000000"/>
              <w:bottom w:val="single" w:sz="4" w:space="0" w:color="000000"/>
              <w:right w:val="single" w:sz="4" w:space="0" w:color="000000"/>
            </w:tcBorders>
          </w:tcPr>
          <w:p w14:paraId="5A25EC63" w14:textId="77777777" w:rsidR="00D20B49" w:rsidRPr="004A0896" w:rsidRDefault="00D20B49">
            <w:pPr>
              <w:ind w:left="0" w:firstLine="0"/>
              <w:jc w:val="right"/>
              <w:rPr>
                <w:rFonts w:asciiTheme="minorHAnsi" w:hAnsiTheme="minorHAnsi" w:cstheme="minorHAnsi"/>
                <w:color w:val="000000"/>
                <w:position w:val="-2"/>
                <w:sz w:val="18"/>
                <w:szCs w:val="18"/>
              </w:rPr>
            </w:pPr>
          </w:p>
        </w:tc>
      </w:tr>
    </w:tbl>
    <w:p w14:paraId="29AA257F"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580"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III. Rok veljavnosti ponudb</w:t>
      </w:r>
      <w:r>
        <w:rPr>
          <w:rFonts w:asciiTheme="minorHAnsi" w:hAnsiTheme="minorHAnsi" w:cstheme="minorHAnsi"/>
          <w:color w:val="000000"/>
          <w:sz w:val="18"/>
          <w:szCs w:val="18"/>
        </w:rPr>
        <w:t>e</w:t>
      </w:r>
    </w:p>
    <w:p w14:paraId="29AA2581"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Ponudba velja najmanj 120 dni od roka za predložitev ponudb.</w:t>
      </w:r>
    </w:p>
    <w:p w14:paraId="29AA2582"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Ponudba mora biti veljavna najmanj do navedenega roka. Prekratka veljavnost ponudbe pomeni razlog za zavrnitev ponudbe.</w:t>
      </w:r>
    </w:p>
    <w:p w14:paraId="29AA2583"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584"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IV. Podatki o plačilu</w:t>
      </w:r>
    </w:p>
    <w:p w14:paraId="29AA2585"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Plačila se opravijo na podlagi izdanih računov. Rok plačila je 30. dan od datuma prejema in potrditve računa. Če naročnik izpodbija del zneska, račun v celoti zavrne in izvajalca pozove k izdaji računa v višini nespornega zneska. Roki plačil podizvajalcem so enaki kot za izvajalca.</w:t>
      </w:r>
    </w:p>
    <w:p w14:paraId="29AA258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Izvajalec izstavi račun v elektronski obliki (eRačun) preko spletnega portala UJPnet. Kot uradni prejem računa se šteje datum prejema računa v sistem pri naročniku.</w:t>
      </w:r>
    </w:p>
    <w:p w14:paraId="29AA2587" w14:textId="2B84D30C"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Strinjamo se, da naročnik ni zavezan sprejeti nobene od ponudb, ki jih je prejel, ter da v primeru odstopa naročnika od oddaje javnega naročila ne bodo povrnjeni ponudniku. Ponujene cene</w:t>
      </w:r>
      <w:r w:rsidR="00A249DC">
        <w:rPr>
          <w:rFonts w:asciiTheme="minorHAnsi" w:hAnsiTheme="minorHAnsi" w:cstheme="minorHAnsi"/>
          <w:color w:val="000000"/>
          <w:sz w:val="18"/>
          <w:szCs w:val="18"/>
        </w:rPr>
        <w:t xml:space="preserve"> </w:t>
      </w:r>
      <w:r>
        <w:rPr>
          <w:rFonts w:asciiTheme="minorHAnsi" w:hAnsiTheme="minorHAnsi" w:cstheme="minorHAnsi"/>
          <w:color w:val="000000"/>
          <w:sz w:val="18"/>
          <w:szCs w:val="18"/>
        </w:rPr>
        <w:t>so fiksne za celotno obdobje izvajanja javnega naročila neglede na morebitno spremembo količin.</w:t>
      </w:r>
    </w:p>
    <w:p w14:paraId="29AA2588" w14:textId="77777777" w:rsidR="009C24EB" w:rsidRPr="004A0896" w:rsidRDefault="009C24EB" w:rsidP="009C24EB">
      <w:pPr>
        <w:pageBreakBefore/>
        <w:ind w:left="0" w:firstLine="0"/>
        <w:jc w:val="both"/>
        <w:rPr>
          <w:rFonts w:asciiTheme="minorHAnsi" w:hAnsiTheme="minorHAnsi" w:cstheme="minorHAnsi"/>
        </w:rPr>
      </w:pPr>
      <w:r>
        <w:rPr>
          <w:rFonts w:asciiTheme="minorHAnsi" w:hAnsiTheme="minorHAnsi" w:cstheme="minorHAnsi"/>
          <w:b/>
          <w:bCs/>
          <w:color w:val="000000"/>
          <w:sz w:val="18"/>
          <w:szCs w:val="18"/>
        </w:rPr>
        <w:lastRenderedPageBreak/>
        <w:t>V. Podatki o gospodarskem subjektu</w:t>
      </w:r>
    </w:p>
    <w:tbl>
      <w:tblPr>
        <w:tblW w:w="8355" w:type="dxa"/>
        <w:tblInd w:w="108" w:type="dxa"/>
        <w:tblLook w:val="00A0" w:firstRow="1" w:lastRow="0" w:firstColumn="1" w:lastColumn="0" w:noHBand="0" w:noVBand="0"/>
      </w:tblPr>
      <w:tblGrid>
        <w:gridCol w:w="3194"/>
        <w:gridCol w:w="5161"/>
      </w:tblGrid>
      <w:tr w:rsidR="009C24EB" w:rsidRPr="004A0896" w14:paraId="29AA258B"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89"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KONTAKTNA OSEBA: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8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8E"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8C"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E-POŠTA KONTAKTNE OSEBE:</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8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91"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8F"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TELEFON:</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0"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94"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2"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ID ZA DDV:</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3"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97"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5"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PRISTOJNI FINANČNI URAD:</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9A"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8"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MATIČNA ŠTEVILKA: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9D"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B"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ŠTEVILKE TRANSAKCIJSKIH RAČUNOV:</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A0"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9E"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POOBLAŠČENA OSEBA ZA PODPIS PONUDBE IN POGODBE:</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9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A3"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1"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RAZVRSTITEV DRUŽBE PO ZGD:</w:t>
            </w:r>
            <w:r>
              <w:rPr>
                <w:rFonts w:asciiTheme="minorHAnsi" w:hAnsiTheme="minorHAnsi" w:cstheme="minorHAnsi"/>
                <w:i/>
                <w:iCs/>
                <w:color w:val="000000"/>
                <w:position w:val="-2"/>
                <w:sz w:val="18"/>
                <w:szCs w:val="18"/>
                <w:shd w:val="clear" w:color="auto" w:fill="CCCCCC"/>
              </w:rPr>
              <w:br/>
              <w:t>(mikro, majhna, srednja ali velika družba)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A6"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4"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ČLANI UPRAVNEGA IN VODSTVENEGA ORGANA </w:t>
            </w:r>
            <w:r>
              <w:rPr>
                <w:rFonts w:asciiTheme="minorHAnsi" w:hAnsiTheme="minorHAnsi" w:cstheme="minorHAnsi"/>
                <w:color w:val="000000"/>
                <w:position w:val="-2"/>
                <w:sz w:val="18"/>
                <w:szCs w:val="18"/>
                <w:shd w:val="clear" w:color="auto" w:fill="CCCCCC"/>
              </w:rPr>
              <w:t>(npr. zakoniti zastopniki, člani uprave, ipd.)*</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A9"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7"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ČLANI NADZORNEGA ORGANA </w:t>
            </w:r>
            <w:r>
              <w:rPr>
                <w:rFonts w:asciiTheme="minorHAnsi" w:hAnsiTheme="minorHAnsi" w:cstheme="minorHAnsi"/>
                <w:color w:val="000000"/>
                <w:position w:val="-2"/>
                <w:sz w:val="18"/>
                <w:szCs w:val="18"/>
                <w:shd w:val="clear" w:color="auto" w:fill="CCCCCC"/>
              </w:rPr>
              <w:t>(če ga gospodarski subjekt ima)*</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AC"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A"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POOBLAŠČENCI ZA ZASTOPANJE, ODLOČANJE ALI NADZOR </w:t>
            </w:r>
            <w:r>
              <w:rPr>
                <w:rFonts w:asciiTheme="minorHAnsi" w:hAnsiTheme="minorHAnsi" w:cstheme="minorHAnsi"/>
                <w:color w:val="000000"/>
                <w:position w:val="-2"/>
                <w:sz w:val="18"/>
                <w:szCs w:val="18"/>
                <w:shd w:val="clear" w:color="auto" w:fill="CCCCCC"/>
              </w:rPr>
              <w:t>(npr. prokuristi)*</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AF" w14:textId="77777777" w:rsidTr="009C24EB">
        <w:tc>
          <w:tcPr>
            <w:tcW w:w="2970" w:type="dxa"/>
            <w:tcBorders>
              <w:top w:val="single" w:sz="4" w:space="0" w:color="000000"/>
              <w:left w:val="single" w:sz="4" w:space="0" w:color="000000"/>
              <w:bottom w:val="single" w:sz="4" w:space="0" w:color="000000"/>
              <w:right w:val="single" w:sz="4" w:space="0" w:color="000000"/>
            </w:tcBorders>
            <w:shd w:val="clear" w:color="auto" w:fill="CCCCCC"/>
            <w:tcMar>
              <w:top w:w="135" w:type="dxa"/>
              <w:left w:w="108" w:type="dxa"/>
              <w:bottom w:w="135" w:type="dxa"/>
              <w:right w:w="108" w:type="dxa"/>
            </w:tcMar>
            <w:vAlign w:val="center"/>
            <w:hideMark/>
          </w:tcPr>
          <w:p w14:paraId="29AA25AD"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b/>
                <w:bCs/>
                <w:color w:val="000000"/>
                <w:position w:val="-2"/>
                <w:sz w:val="18"/>
                <w:szCs w:val="18"/>
                <w:shd w:val="clear" w:color="auto" w:fill="CCCCCC"/>
              </w:rPr>
              <w:t>POOBLAŠČENA OSEBA ZA VROČANJE:</w:t>
            </w:r>
            <w:r>
              <w:rPr>
                <w:rFonts w:asciiTheme="minorHAnsi" w:hAnsiTheme="minorHAnsi" w:cstheme="minorHAnsi"/>
                <w:i/>
                <w:iCs/>
                <w:color w:val="000000"/>
                <w:position w:val="-2"/>
                <w:sz w:val="18"/>
                <w:szCs w:val="18"/>
                <w:shd w:val="clear" w:color="auto" w:fill="CCCCCC"/>
              </w:rPr>
              <w:br/>
              <w:t>Ime in priimek, ulica in hišna številka, kraj v Republiki Sloveniji </w:t>
            </w:r>
            <w:r>
              <w:rPr>
                <w:rFonts w:asciiTheme="minorHAnsi" w:hAnsiTheme="minorHAnsi" w:cstheme="minorHAnsi"/>
                <w:i/>
                <w:iCs/>
                <w:color w:val="000000"/>
                <w:position w:val="-2"/>
                <w:sz w:val="18"/>
                <w:szCs w:val="18"/>
                <w:shd w:val="clear" w:color="auto" w:fill="CCCCCC"/>
              </w:rPr>
              <w:br/>
              <w:t>(izpolni ponudnik, ki nima sedeža v Republiki Sloveniji)</w:t>
            </w:r>
          </w:p>
        </w:tc>
        <w:tc>
          <w:tcPr>
            <w:tcW w:w="4800" w:type="dxa"/>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5A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5B0" w14:textId="77777777" w:rsidR="009C24EB" w:rsidRPr="004A0896" w:rsidRDefault="009C24EB" w:rsidP="009C24EB">
      <w:pPr>
        <w:ind w:left="0" w:firstLine="0"/>
        <w:rPr>
          <w:rFonts w:asciiTheme="minorHAnsi" w:hAnsiTheme="minorHAnsi" w:cstheme="minorHAnsi"/>
        </w:rPr>
      </w:pPr>
    </w:p>
    <w:tbl>
      <w:tblPr>
        <w:tblW w:w="8745" w:type="dxa"/>
        <w:tblInd w:w="108" w:type="dxa"/>
        <w:tblLook w:val="00A0" w:firstRow="1" w:lastRow="0" w:firstColumn="1" w:lastColumn="0" w:noHBand="0" w:noVBand="0"/>
      </w:tblPr>
      <w:tblGrid>
        <w:gridCol w:w="4080"/>
        <w:gridCol w:w="4665"/>
      </w:tblGrid>
      <w:tr w:rsidR="009C24EB" w:rsidRPr="004A0896" w14:paraId="29AA25B3" w14:textId="77777777" w:rsidTr="009C24EB">
        <w:tc>
          <w:tcPr>
            <w:tcW w:w="4080" w:type="dxa"/>
            <w:gridSpan w:val="2"/>
            <w:tcMar>
              <w:top w:w="75" w:type="dxa"/>
              <w:left w:w="108" w:type="dxa"/>
              <w:bottom w:w="75" w:type="dxa"/>
              <w:right w:w="108" w:type="dxa"/>
            </w:tcMar>
            <w:vAlign w:val="center"/>
            <w:hideMark/>
          </w:tcPr>
          <w:p w14:paraId="29AA25B1"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*za navedene osebe je potrebno predložiti pooblastila za preverjanje podatkov v Kazenski evidenci</w:t>
            </w:r>
          </w:p>
          <w:p w14:paraId="29AA25B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5B6" w14:textId="77777777" w:rsidTr="009C24EB">
        <w:tc>
          <w:tcPr>
            <w:tcW w:w="4080" w:type="dxa"/>
            <w:tcMar>
              <w:top w:w="75" w:type="dxa"/>
              <w:left w:w="108" w:type="dxa"/>
              <w:bottom w:w="75" w:type="dxa"/>
              <w:right w:w="108" w:type="dxa"/>
            </w:tcMar>
            <w:vAlign w:val="center"/>
            <w:hideMark/>
          </w:tcPr>
          <w:p w14:paraId="29AA25B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5B5"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5BA" w14:textId="77777777" w:rsidTr="009C24EB">
        <w:tc>
          <w:tcPr>
            <w:tcW w:w="4080" w:type="dxa"/>
            <w:tcMar>
              <w:top w:w="75" w:type="dxa"/>
              <w:left w:w="108" w:type="dxa"/>
              <w:bottom w:w="75" w:type="dxa"/>
              <w:right w:w="108" w:type="dxa"/>
            </w:tcMar>
            <w:vAlign w:val="center"/>
            <w:hideMark/>
          </w:tcPr>
          <w:p w14:paraId="29AA25B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5B8" w14:textId="77777777" w:rsidR="009C24EB" w:rsidRPr="004A0896" w:rsidRDefault="009C24EB">
            <w:pPr>
              <w:ind w:left="0" w:firstLine="0"/>
              <w:rPr>
                <w:rFonts w:asciiTheme="minorHAnsi" w:hAnsiTheme="minorHAnsi" w:cstheme="minorHAnsi"/>
              </w:rPr>
            </w:pPr>
          </w:p>
          <w:p w14:paraId="29AA25B9"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 xml:space="preserve"> (žig in podpis)</w:t>
            </w:r>
            <w:r>
              <w:rPr>
                <w:rFonts w:asciiTheme="minorHAnsi" w:hAnsiTheme="minorHAnsi" w:cstheme="minorHAnsi"/>
                <w:color w:val="000000"/>
                <w:position w:val="-2"/>
                <w:sz w:val="18"/>
                <w:szCs w:val="18"/>
              </w:rPr>
              <w:br/>
              <w:t> </w:t>
            </w:r>
          </w:p>
        </w:tc>
      </w:tr>
    </w:tbl>
    <w:p w14:paraId="29AA25BB"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sectPr>
      </w:pPr>
    </w:p>
    <w:p w14:paraId="29AA25BC"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2</w:t>
      </w:r>
    </w:p>
    <w:p w14:paraId="29AA25BD" w14:textId="77777777" w:rsidR="009C24EB" w:rsidRPr="004A0896" w:rsidRDefault="009C24EB" w:rsidP="009C24EB">
      <w:pPr>
        <w:ind w:left="0" w:firstLine="0"/>
        <w:rPr>
          <w:rFonts w:asciiTheme="minorHAnsi" w:hAnsiTheme="minorHAnsi" w:cstheme="minorHAnsi"/>
        </w:rPr>
      </w:pPr>
    </w:p>
    <w:p w14:paraId="29AA25BE" w14:textId="77777777" w:rsidR="009C24EB" w:rsidRPr="004A0896" w:rsidRDefault="009E1684" w:rsidP="009C24EB">
      <w:pPr>
        <w:pStyle w:val="Heading1"/>
        <w:spacing w:after="0"/>
        <w:ind w:left="0" w:firstLine="0"/>
        <w:rPr>
          <w:rFonts w:asciiTheme="minorHAnsi" w:eastAsia="Calibri" w:hAnsiTheme="minorHAnsi" w:cstheme="minorHAnsi"/>
        </w:rPr>
      </w:pPr>
      <w:bookmarkStart w:id="128" w:name="_Toc717192532"/>
      <w:bookmarkStart w:id="129" w:name="_Toc106347899"/>
      <w:r>
        <w:rPr>
          <w:rFonts w:asciiTheme="minorHAnsi" w:eastAsia="Calibri" w:hAnsiTheme="minorHAnsi" w:cstheme="minorHAnsi"/>
        </w:rPr>
        <w:t>MENIČNA IZJAVA S POOBLASTILOM ZA IZPOLNITEV</w:t>
      </w:r>
      <w:bookmarkEnd w:id="128"/>
      <w:bookmarkEnd w:id="129"/>
    </w:p>
    <w:p w14:paraId="29AA25BF" w14:textId="77777777" w:rsidR="009C24EB" w:rsidRPr="004A0896" w:rsidRDefault="009C24EB" w:rsidP="009C24EB">
      <w:pPr>
        <w:ind w:left="0" w:firstLine="0"/>
        <w:rPr>
          <w:rFonts w:asciiTheme="minorHAnsi" w:hAnsiTheme="minorHAnsi" w:cstheme="minorHAnsi"/>
          <w:sz w:val="18"/>
          <w:szCs w:val="18"/>
        </w:rPr>
      </w:pPr>
    </w:p>
    <w:p w14:paraId="29AA25C0" w14:textId="77777777" w:rsidR="009C24EB" w:rsidRPr="004A0896" w:rsidRDefault="009C24EB" w:rsidP="009C24EB">
      <w:pPr>
        <w:autoSpaceDE w:val="0"/>
        <w:autoSpaceDN w:val="0"/>
        <w:adjustRightInd w:val="0"/>
        <w:ind w:left="0" w:firstLine="0"/>
        <w:jc w:val="center"/>
        <w:rPr>
          <w:rFonts w:asciiTheme="minorHAnsi" w:hAnsiTheme="minorHAnsi" w:cstheme="minorHAnsi"/>
          <w:b/>
          <w:iCs/>
          <w:sz w:val="20"/>
          <w:szCs w:val="20"/>
          <w:lang w:eastAsia="sl-SI"/>
        </w:rPr>
      </w:pPr>
      <w:r>
        <w:rPr>
          <w:rFonts w:asciiTheme="minorHAnsi" w:hAnsiTheme="minorHAnsi" w:cstheme="minorHAnsi"/>
          <w:b/>
          <w:iCs/>
          <w:sz w:val="20"/>
          <w:szCs w:val="20"/>
          <w:lang w:eastAsia="sl-SI"/>
        </w:rPr>
        <w:t>MENIČNA IZJAVA S POOBLASTILOM ZA IZPOLNITEV</w:t>
      </w:r>
    </w:p>
    <w:p w14:paraId="29AA25C1" w14:textId="77777777" w:rsidR="009C24EB" w:rsidRPr="004A0896"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2" w14:textId="77777777" w:rsidR="009C24EB" w:rsidRPr="004A0896" w:rsidRDefault="009C24EB" w:rsidP="009C24EB">
      <w:pPr>
        <w:autoSpaceDE w:val="0"/>
        <w:autoSpaceDN w:val="0"/>
        <w:adjustRightInd w:val="0"/>
        <w:ind w:left="0" w:firstLine="0"/>
        <w:rPr>
          <w:rFonts w:asciiTheme="minorHAnsi" w:hAnsiTheme="minorHAnsi" w:cstheme="minorHAnsi"/>
          <w:iCs/>
          <w:sz w:val="20"/>
          <w:szCs w:val="20"/>
          <w:lang w:eastAsia="sl-SI"/>
        </w:rPr>
      </w:pPr>
      <w:r>
        <w:rPr>
          <w:rFonts w:asciiTheme="minorHAnsi" w:hAnsiTheme="minorHAnsi" w:cstheme="minorHAnsi"/>
          <w:iCs/>
          <w:sz w:val="20"/>
          <w:szCs w:val="20"/>
          <w:lang w:eastAsia="sl-SI"/>
        </w:rPr>
        <w:t>Ponudnik:</w:t>
      </w:r>
    </w:p>
    <w:p w14:paraId="29AA25C3" w14:textId="77777777" w:rsidR="009C24EB" w:rsidRPr="004A0896"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4" w14:textId="77777777" w:rsidR="009C24EB" w:rsidRPr="004A0896" w:rsidRDefault="009C24EB" w:rsidP="009C24EB">
      <w:pPr>
        <w:autoSpaceDE w:val="0"/>
        <w:autoSpaceDN w:val="0"/>
        <w:adjustRightInd w:val="0"/>
        <w:ind w:left="0" w:firstLine="0"/>
        <w:jc w:val="center"/>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C5" w14:textId="77777777" w:rsidR="009C24EB" w:rsidRPr="004A0896" w:rsidRDefault="009C24EB" w:rsidP="009C24EB">
      <w:pPr>
        <w:autoSpaceDE w:val="0"/>
        <w:autoSpaceDN w:val="0"/>
        <w:adjustRightInd w:val="0"/>
        <w:ind w:left="0" w:firstLine="0"/>
        <w:jc w:val="center"/>
        <w:rPr>
          <w:rFonts w:asciiTheme="minorHAnsi" w:hAnsiTheme="minorHAnsi" w:cstheme="minorHAnsi"/>
          <w:iCs/>
          <w:sz w:val="20"/>
          <w:szCs w:val="20"/>
          <w:lang w:eastAsia="sl-SI"/>
        </w:rPr>
      </w:pPr>
      <w:r>
        <w:rPr>
          <w:rFonts w:asciiTheme="minorHAnsi" w:hAnsiTheme="minorHAnsi" w:cstheme="minorHAnsi"/>
          <w:iCs/>
          <w:sz w:val="20"/>
          <w:szCs w:val="20"/>
          <w:lang w:eastAsia="sl-SI"/>
        </w:rPr>
        <w:t>(firma in sedež družbe oziroma samostojnega podjetnika)</w:t>
      </w:r>
    </w:p>
    <w:p w14:paraId="29AA25C6" w14:textId="77777777" w:rsidR="009C24EB" w:rsidRPr="004A0896" w:rsidRDefault="009C24EB" w:rsidP="009C24EB">
      <w:pPr>
        <w:autoSpaceDE w:val="0"/>
        <w:autoSpaceDN w:val="0"/>
        <w:adjustRightInd w:val="0"/>
        <w:ind w:left="0" w:firstLine="0"/>
        <w:jc w:val="center"/>
        <w:rPr>
          <w:rFonts w:asciiTheme="minorHAnsi" w:hAnsiTheme="minorHAnsi" w:cstheme="minorHAnsi"/>
          <w:iCs/>
          <w:sz w:val="20"/>
          <w:szCs w:val="20"/>
          <w:lang w:eastAsia="sl-SI"/>
        </w:rPr>
      </w:pPr>
    </w:p>
    <w:p w14:paraId="29AA25C7" w14:textId="77777777" w:rsidR="009C24EB" w:rsidRPr="004A0896" w:rsidRDefault="009C24EB" w:rsidP="009C24EB">
      <w:pPr>
        <w:autoSpaceDE w:val="0"/>
        <w:autoSpaceDN w:val="0"/>
        <w:adjustRightInd w:val="0"/>
        <w:ind w:left="0" w:firstLine="0"/>
        <w:rPr>
          <w:rFonts w:asciiTheme="minorHAnsi" w:hAnsiTheme="minorHAnsi" w:cstheme="minorHAnsi"/>
          <w:iCs/>
          <w:sz w:val="20"/>
          <w:szCs w:val="20"/>
          <w:lang w:eastAsia="sl-SI"/>
        </w:rPr>
      </w:pPr>
      <w:r>
        <w:rPr>
          <w:rFonts w:asciiTheme="minorHAnsi" w:hAnsiTheme="minorHAnsi" w:cstheme="minorHAnsi"/>
          <w:iCs/>
          <w:sz w:val="20"/>
          <w:szCs w:val="20"/>
          <w:lang w:eastAsia="sl-SI"/>
        </w:rPr>
        <w:t>Zakoniti zastopnik oz. pooblaščenec ponudnika:</w:t>
      </w:r>
    </w:p>
    <w:p w14:paraId="29AA25C8" w14:textId="77777777" w:rsidR="009C24EB" w:rsidRPr="004A0896"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9" w14:textId="77777777" w:rsidR="009C24EB" w:rsidRPr="004A0896" w:rsidRDefault="009C24EB" w:rsidP="009C24EB">
      <w:pPr>
        <w:autoSpaceDE w:val="0"/>
        <w:autoSpaceDN w:val="0"/>
        <w:adjustRightInd w:val="0"/>
        <w:ind w:left="0" w:firstLine="0"/>
        <w:jc w:val="center"/>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CA" w14:textId="77777777" w:rsidR="009C24EB" w:rsidRPr="004A0896" w:rsidRDefault="009C24EB" w:rsidP="009C24EB">
      <w:pPr>
        <w:autoSpaceDE w:val="0"/>
        <w:autoSpaceDN w:val="0"/>
        <w:adjustRightInd w:val="0"/>
        <w:ind w:left="0" w:firstLine="0"/>
        <w:rPr>
          <w:rFonts w:asciiTheme="minorHAnsi" w:hAnsiTheme="minorHAnsi" w:cstheme="minorHAnsi"/>
          <w:iCs/>
          <w:sz w:val="20"/>
          <w:szCs w:val="20"/>
          <w:lang w:eastAsia="sl-SI"/>
        </w:rPr>
      </w:pPr>
    </w:p>
    <w:p w14:paraId="29AA25CB" w14:textId="07409ED6" w:rsidR="009C24EB" w:rsidRPr="004A0896" w:rsidRDefault="009C24EB" w:rsidP="59EFB9F6">
      <w:pPr>
        <w:ind w:left="0" w:firstLine="0"/>
        <w:jc w:val="both"/>
        <w:rPr>
          <w:rFonts w:asciiTheme="minorHAnsi" w:hAnsiTheme="minorHAnsi" w:cstheme="minorHAnsi"/>
          <w:sz w:val="20"/>
          <w:szCs w:val="20"/>
          <w:lang w:eastAsia="sl-SI"/>
        </w:rPr>
      </w:pPr>
      <w:r>
        <w:rPr>
          <w:rFonts w:asciiTheme="minorHAnsi" w:hAnsiTheme="minorHAnsi" w:cstheme="minorHAnsi"/>
          <w:sz w:val="20"/>
          <w:szCs w:val="20"/>
          <w:lang w:eastAsia="sl-SI"/>
        </w:rPr>
        <w:t>nepreklicno izjavljam, da pooblaščam naročnika _________________________ da lahko podpisano menico, ki je bila izročena kot zavarovanje za resnost ponudbe za javni razpis »»PREVOZ OSNOVNOŠOLSKIH OTROK V OBČINI DIVAČA ZA OBDOBJE 2026 - 2030«</w:t>
      </w:r>
      <w:r>
        <w:rPr>
          <w:rFonts w:asciiTheme="minorHAnsi" w:hAnsiTheme="minorHAnsi" w:cstheme="minorHAnsi"/>
          <w:sz w:val="20"/>
          <w:szCs w:val="20"/>
        </w:rPr>
        <w:t xml:space="preserve"> </w:t>
      </w:r>
      <w:r>
        <w:rPr>
          <w:rFonts w:asciiTheme="minorHAnsi" w:hAnsiTheme="minorHAnsi" w:cstheme="minorHAnsi"/>
          <w:sz w:val="20"/>
          <w:szCs w:val="20"/>
          <w:lang w:eastAsia="sl-SI"/>
        </w:rPr>
        <w:t xml:space="preserve">objavljenega na portalu javnih naročil, pod številko objave __________/2026, skladno z določili razpisne dokumentacije in prijave za predmetni javni razpis, po predhodnem obvestilu izpolni v vseh neizpolnjenih delih v višini __________ EUR.  </w:t>
      </w:r>
    </w:p>
    <w:p w14:paraId="29AA25CC" w14:textId="77777777" w:rsidR="009C24EB" w:rsidRPr="004A0896" w:rsidRDefault="009C24EB" w:rsidP="009C24EB">
      <w:pPr>
        <w:ind w:left="0" w:firstLine="0"/>
        <w:jc w:val="both"/>
        <w:rPr>
          <w:rFonts w:asciiTheme="minorHAnsi" w:hAnsiTheme="minorHAnsi" w:cstheme="minorHAnsi"/>
          <w:iCs/>
          <w:sz w:val="20"/>
          <w:szCs w:val="20"/>
          <w:lang w:eastAsia="sl-SI"/>
        </w:rPr>
      </w:pPr>
    </w:p>
    <w:p w14:paraId="29AA25CD" w14:textId="77777777" w:rsidR="009C24EB" w:rsidRPr="004A0896" w:rsidRDefault="009C24EB" w:rsidP="009C24EB">
      <w:pPr>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 xml:space="preserve">Ponudnik se odreka vsem ugovorom proti tako izpolnjeni menici in se zavezuje menico plačati, ko dospe, v plačilo. </w:t>
      </w:r>
    </w:p>
    <w:p w14:paraId="29AA25CE" w14:textId="77777777" w:rsidR="009C24EB" w:rsidRPr="004A0896" w:rsidRDefault="009C24EB" w:rsidP="009C24EB">
      <w:pPr>
        <w:ind w:left="0" w:firstLine="0"/>
        <w:jc w:val="both"/>
        <w:rPr>
          <w:rFonts w:asciiTheme="minorHAnsi" w:hAnsiTheme="minorHAnsi" w:cstheme="minorHAnsi"/>
          <w:iCs/>
          <w:sz w:val="20"/>
          <w:szCs w:val="20"/>
          <w:lang w:eastAsia="sl-SI"/>
        </w:rPr>
      </w:pPr>
    </w:p>
    <w:p w14:paraId="29AA25CF" w14:textId="77777777" w:rsidR="009C24EB" w:rsidRPr="004A0896" w:rsidRDefault="009C24EB" w:rsidP="009C24EB">
      <w:pPr>
        <w:ind w:left="0" w:firstLine="0"/>
        <w:jc w:val="both"/>
        <w:rPr>
          <w:rFonts w:asciiTheme="minorHAnsi" w:hAnsiTheme="minorHAnsi" w:cstheme="minorHAnsi"/>
          <w:bCs/>
          <w:sz w:val="20"/>
          <w:szCs w:val="20"/>
        </w:rPr>
      </w:pPr>
      <w:r>
        <w:rPr>
          <w:rFonts w:asciiTheme="minorHAnsi" w:hAnsiTheme="minorHAnsi" w:cstheme="minorHAnsi"/>
          <w:iCs/>
          <w:sz w:val="20"/>
          <w:szCs w:val="20"/>
          <w:lang w:eastAsia="sl-SI"/>
        </w:rPr>
        <w:t xml:space="preserve">Veljavnost menice do _______. </w:t>
      </w:r>
    </w:p>
    <w:p w14:paraId="29AA25D0"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16"/>
          <w:lang w:eastAsia="sl-SI"/>
        </w:rPr>
      </w:pPr>
    </w:p>
    <w:p w14:paraId="29AA25D1" w14:textId="0B06C6D4" w:rsidR="009C24EB" w:rsidRPr="004A0896" w:rsidRDefault="009C24EB" w:rsidP="009C24EB">
      <w:pPr>
        <w:autoSpaceDE w:val="0"/>
        <w:autoSpaceDN w:val="0"/>
        <w:adjustRightInd w:val="0"/>
        <w:ind w:left="0" w:firstLine="0"/>
        <w:jc w:val="both"/>
        <w:rPr>
          <w:rFonts w:asciiTheme="minorHAnsi" w:hAnsiTheme="minorHAnsi" w:cstheme="minorHAnsi"/>
          <w:iCs/>
          <w:sz w:val="20"/>
          <w:szCs w:val="16"/>
          <w:lang w:eastAsia="sl-SI"/>
        </w:rPr>
      </w:pPr>
      <w:r>
        <w:rPr>
          <w:rFonts w:asciiTheme="minorHAnsi" w:hAnsiTheme="minorHAnsi" w:cstheme="minorHAnsi"/>
          <w:iCs/>
          <w:sz w:val="20"/>
          <w:szCs w:val="16"/>
          <w:lang w:eastAsia="sl-SI"/>
        </w:rPr>
        <w:t xml:space="preserve">Menični znesek se nakaže naročniku Občina Divača, Kolodvorska ulica </w:t>
      </w:r>
      <w:r w:rsidR="00C609E5">
        <w:rPr>
          <w:rFonts w:asciiTheme="minorHAnsi" w:hAnsiTheme="minorHAnsi" w:cstheme="minorHAnsi"/>
          <w:iCs/>
          <w:sz w:val="20"/>
          <w:szCs w:val="16"/>
          <w:lang w:eastAsia="sl-SI"/>
        </w:rPr>
        <w:t>3A</w:t>
      </w:r>
      <w:r>
        <w:rPr>
          <w:rFonts w:asciiTheme="minorHAnsi" w:hAnsiTheme="minorHAnsi" w:cstheme="minorHAnsi"/>
          <w:iCs/>
          <w:sz w:val="20"/>
          <w:szCs w:val="16"/>
          <w:lang w:eastAsia="sl-SI"/>
        </w:rPr>
        <w:t>, 6215 Divača, Slovenija, na račun, številka SI56</w:t>
      </w:r>
      <w:r>
        <w:rPr>
          <w:rFonts w:asciiTheme="minorHAnsi" w:hAnsiTheme="minorHAnsi" w:cstheme="minorHAnsi"/>
          <w:sz w:val="18"/>
          <w:szCs w:val="18"/>
        </w:rPr>
        <w:t xml:space="preserve"> </w:t>
      </w:r>
      <w:r>
        <w:rPr>
          <w:rFonts w:asciiTheme="minorHAnsi" w:hAnsiTheme="minorHAnsi" w:cstheme="minorHAnsi"/>
          <w:iCs/>
          <w:sz w:val="20"/>
          <w:szCs w:val="16"/>
          <w:lang w:eastAsia="sl-SI"/>
        </w:rPr>
        <w:t>0121 9777 7000 048. Ponudnik izjavlja, da se zaveda pravnih posledic izdaje menice v zavarovanje. Menica naj se izpolni s klavzulo »BREZ PROTESTA«.</w:t>
      </w:r>
    </w:p>
    <w:p w14:paraId="29AA25D2"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p>
    <w:p w14:paraId="29AA25D3"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Ponudnik hkrati POOBLAŠČA naročnika_____________________________, da predloži menico na unovčenje in izrecno dovoljujem banki izplačilo take menice.</w:t>
      </w:r>
    </w:p>
    <w:p w14:paraId="29AA25D4"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Tako dajem NALOG ZA PLAČILO oz. POOBLASTILO vsem spodaj navedenim bankam iz naslednjih mojih računov:</w:t>
      </w:r>
    </w:p>
    <w:p w14:paraId="29AA25D5"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D6"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__________________________________________________________</w:t>
      </w:r>
    </w:p>
    <w:p w14:paraId="29AA25D7"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r>
        <w:rPr>
          <w:rFonts w:asciiTheme="minorHAnsi" w:hAnsiTheme="minorHAnsi" w:cstheme="minorHAnsi"/>
          <w:iCs/>
          <w:sz w:val="20"/>
          <w:szCs w:val="20"/>
          <w:lang w:eastAsia="sl-SI"/>
        </w:rPr>
        <w:t>V primeru odprtja dodatnega računa, ki ni zgoraj naveden, izrecno dovoljujem izplačilo menice in pooblaščam banko, pri kateri je takšen račun odprt, da izvede plačilo.</w:t>
      </w:r>
    </w:p>
    <w:p w14:paraId="29AA25D8" w14:textId="77777777" w:rsidR="009C24EB" w:rsidRPr="004A0896" w:rsidRDefault="009C24EB" w:rsidP="009C24EB">
      <w:pPr>
        <w:autoSpaceDE w:val="0"/>
        <w:autoSpaceDN w:val="0"/>
        <w:adjustRightInd w:val="0"/>
        <w:ind w:left="0" w:firstLine="0"/>
        <w:jc w:val="both"/>
        <w:rPr>
          <w:rFonts w:asciiTheme="minorHAnsi" w:hAnsiTheme="minorHAnsi" w:cstheme="minorHAnsi"/>
          <w:iCs/>
          <w:sz w:val="20"/>
          <w:szCs w:val="20"/>
          <w:lang w:eastAsia="sl-SI"/>
        </w:rPr>
      </w:pPr>
    </w:p>
    <w:p w14:paraId="29AA25D9" w14:textId="77777777" w:rsidR="009C24EB" w:rsidRPr="004A0896" w:rsidRDefault="009C24EB" w:rsidP="009C24EB">
      <w:pPr>
        <w:autoSpaceDE w:val="0"/>
        <w:autoSpaceDN w:val="0"/>
        <w:adjustRightInd w:val="0"/>
        <w:ind w:left="0" w:firstLine="0"/>
        <w:rPr>
          <w:rFonts w:asciiTheme="minorHAnsi" w:hAnsiTheme="minorHAnsi" w:cstheme="minorHAnsi"/>
          <w:iCs/>
          <w:sz w:val="24"/>
          <w:szCs w:val="24"/>
          <w:lang w:eastAsia="sl-SI"/>
        </w:rPr>
      </w:pP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r>
        <w:rPr>
          <w:rFonts w:asciiTheme="minorHAnsi" w:hAnsiTheme="minorHAnsi" w:cstheme="minorHAnsi"/>
          <w:iCs/>
          <w:sz w:val="24"/>
          <w:szCs w:val="24"/>
          <w:lang w:eastAsia="sl-SI"/>
        </w:rPr>
        <w:tab/>
      </w:r>
    </w:p>
    <w:tbl>
      <w:tblPr>
        <w:tblW w:w="8745" w:type="dxa"/>
        <w:tblInd w:w="108" w:type="dxa"/>
        <w:tblLook w:val="00A0" w:firstRow="1" w:lastRow="0" w:firstColumn="1" w:lastColumn="0" w:noHBand="0" w:noVBand="0"/>
      </w:tblPr>
      <w:tblGrid>
        <w:gridCol w:w="4080"/>
        <w:gridCol w:w="4665"/>
      </w:tblGrid>
      <w:tr w:rsidR="009C24EB" w:rsidRPr="004A0896" w14:paraId="29AA25DC" w14:textId="77777777" w:rsidTr="009C24EB">
        <w:tc>
          <w:tcPr>
            <w:tcW w:w="4080" w:type="dxa"/>
            <w:tcMar>
              <w:top w:w="75" w:type="dxa"/>
              <w:left w:w="108" w:type="dxa"/>
              <w:bottom w:w="75" w:type="dxa"/>
              <w:right w:w="108" w:type="dxa"/>
            </w:tcMar>
            <w:vAlign w:val="center"/>
            <w:hideMark/>
          </w:tcPr>
          <w:p w14:paraId="29AA25D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5D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5E0" w14:textId="77777777" w:rsidTr="009C24EB">
        <w:tc>
          <w:tcPr>
            <w:tcW w:w="4080" w:type="dxa"/>
            <w:tcMar>
              <w:top w:w="75" w:type="dxa"/>
              <w:left w:w="108" w:type="dxa"/>
              <w:bottom w:w="75" w:type="dxa"/>
              <w:right w:w="108" w:type="dxa"/>
            </w:tcMar>
            <w:vAlign w:val="center"/>
            <w:hideMark/>
          </w:tcPr>
          <w:p w14:paraId="29AA25D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5DE" w14:textId="77777777" w:rsidR="009C24EB" w:rsidRPr="004A0896" w:rsidRDefault="009C24EB">
            <w:pPr>
              <w:ind w:left="0" w:firstLine="0"/>
              <w:rPr>
                <w:rFonts w:asciiTheme="minorHAnsi" w:hAnsiTheme="minorHAnsi" w:cstheme="minorHAnsi"/>
              </w:rPr>
            </w:pPr>
          </w:p>
          <w:p w14:paraId="29AA25DF"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5E1" w14:textId="77777777" w:rsidR="009C24EB" w:rsidRPr="004A0896"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color w:val="000000"/>
          <w:sz w:val="18"/>
          <w:szCs w:val="18"/>
        </w:rPr>
        <w:t>  </w:t>
      </w:r>
    </w:p>
    <w:p w14:paraId="29AA25E2"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br w:type="page"/>
      </w:r>
    </w:p>
    <w:p w14:paraId="29AA25E3"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3</w:t>
      </w:r>
    </w:p>
    <w:p w14:paraId="29AA25E4" w14:textId="77777777" w:rsidR="009C24EB" w:rsidRPr="004A0896" w:rsidRDefault="009C24EB" w:rsidP="009C24EB">
      <w:pPr>
        <w:ind w:left="0" w:firstLine="0"/>
        <w:rPr>
          <w:rFonts w:asciiTheme="minorHAnsi" w:hAnsiTheme="minorHAnsi" w:cstheme="minorHAnsi"/>
        </w:rPr>
      </w:pPr>
    </w:p>
    <w:p w14:paraId="29AA25E5" w14:textId="77777777" w:rsidR="009C24EB" w:rsidRPr="004A0896" w:rsidRDefault="009E1684" w:rsidP="009C24EB">
      <w:pPr>
        <w:pStyle w:val="Heading1"/>
        <w:spacing w:after="0"/>
        <w:ind w:left="0" w:firstLine="0"/>
        <w:rPr>
          <w:rFonts w:asciiTheme="minorHAnsi" w:eastAsia="Calibri" w:hAnsiTheme="minorHAnsi" w:cstheme="minorHAnsi"/>
        </w:rPr>
      </w:pPr>
      <w:bookmarkStart w:id="130" w:name="_Toc1060079235"/>
      <w:bookmarkStart w:id="131" w:name="_Toc106347900"/>
      <w:r>
        <w:rPr>
          <w:rFonts w:asciiTheme="minorHAnsi" w:eastAsia="Calibri" w:hAnsiTheme="minorHAnsi" w:cstheme="minorHAnsi"/>
        </w:rPr>
        <w:t>VZOREC BANČNE GARANCIJE / KAVCIJSKO ZAVAROVANJE ZA DOBRO IZVEDBO</w:t>
      </w:r>
      <w:bookmarkEnd w:id="130"/>
      <w:bookmarkEnd w:id="131"/>
    </w:p>
    <w:p w14:paraId="29AA25E6" w14:textId="77777777" w:rsidR="009C24EB" w:rsidRPr="004A0896" w:rsidRDefault="009C24EB" w:rsidP="009C24EB">
      <w:pPr>
        <w:ind w:left="0" w:firstLine="0"/>
        <w:rPr>
          <w:rFonts w:asciiTheme="minorHAnsi" w:hAnsiTheme="minorHAnsi" w:cstheme="minorHAnsi"/>
        </w:rPr>
      </w:pPr>
    </w:p>
    <w:p w14:paraId="29AA25E7"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i/>
          <w:iCs/>
          <w:color w:val="000000"/>
          <w:sz w:val="18"/>
          <w:szCs w:val="18"/>
        </w:rPr>
        <w:t>Glava s podatki o garantu (zavarovalnici/banki) ali SWIFT ključ</w:t>
      </w:r>
    </w:p>
    <w:p w14:paraId="29AA25E8" w14:textId="7601482B"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Za: </w:t>
      </w:r>
      <w:r>
        <w:rPr>
          <w:rFonts w:asciiTheme="minorHAnsi" w:hAnsiTheme="minorHAnsi" w:cstheme="minorHAnsi"/>
          <w:b/>
          <w:bCs/>
          <w:color w:val="000000"/>
          <w:position w:val="-2"/>
          <w:sz w:val="18"/>
          <w:szCs w:val="18"/>
        </w:rPr>
        <w:t xml:space="preserve">OBČINA DIVAČA, Kolodvorska ulica </w:t>
      </w:r>
      <w:r w:rsidR="00C609E5">
        <w:rPr>
          <w:rFonts w:asciiTheme="minorHAnsi" w:hAnsiTheme="minorHAnsi" w:cstheme="minorHAnsi"/>
          <w:b/>
          <w:bCs/>
          <w:color w:val="000000"/>
          <w:position w:val="-2"/>
          <w:sz w:val="18"/>
          <w:szCs w:val="18"/>
        </w:rPr>
        <w:t>3A</w:t>
      </w:r>
      <w:r>
        <w:rPr>
          <w:rFonts w:asciiTheme="minorHAnsi" w:hAnsiTheme="minorHAnsi" w:cstheme="minorHAnsi"/>
          <w:b/>
          <w:bCs/>
          <w:color w:val="000000"/>
          <w:position w:val="-2"/>
          <w:sz w:val="18"/>
          <w:szCs w:val="18"/>
        </w:rPr>
        <w:t>, 6215 Divača, Slovenija</w:t>
      </w:r>
    </w:p>
    <w:p w14:paraId="29AA25E9"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Datum: </w:t>
      </w:r>
      <w:r>
        <w:rPr>
          <w:rFonts w:asciiTheme="minorHAnsi" w:hAnsiTheme="minorHAnsi" w:cstheme="minorHAnsi"/>
          <w:i/>
          <w:iCs/>
          <w:color w:val="000000"/>
          <w:sz w:val="18"/>
          <w:szCs w:val="18"/>
        </w:rPr>
        <w:t>(vpiše se datum izdaje)</w:t>
      </w:r>
    </w:p>
    <w:p w14:paraId="29AA25EA"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VRSTA ZAVAROVANJA:</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vrsta zavarovanja: kavcijsko zavarovanje/bančna garancija)</w:t>
      </w:r>
    </w:p>
    <w:p w14:paraId="29AA25EB"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ŠTEVILKA:</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številka zavarovanja)</w:t>
      </w:r>
    </w:p>
    <w:p w14:paraId="29AA25EC"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GARANT:</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ime in naslov zavarovalnice/banke v kraju izdaje)</w:t>
      </w:r>
    </w:p>
    <w:p w14:paraId="29AA25ED"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NAROČNIK:</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ime in naslov naročnika zavarovanja, tj. v postopku javnega naročanja izbranega ponudnika)</w:t>
      </w:r>
    </w:p>
    <w:p w14:paraId="29AA25EE" w14:textId="22B96198"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UPRAVIČENEC:</w:t>
      </w:r>
      <w:r>
        <w:rPr>
          <w:rFonts w:asciiTheme="minorHAnsi" w:hAnsiTheme="minorHAnsi" w:cstheme="minorHAnsi"/>
          <w:color w:val="000000"/>
          <w:sz w:val="18"/>
          <w:szCs w:val="18"/>
        </w:rPr>
        <w:t xml:space="preserve"> </w:t>
      </w:r>
      <w:r>
        <w:rPr>
          <w:rFonts w:asciiTheme="minorHAnsi" w:hAnsiTheme="minorHAnsi" w:cstheme="minorHAnsi"/>
          <w:color w:val="000000"/>
          <w:position w:val="-2"/>
          <w:sz w:val="18"/>
          <w:szCs w:val="18"/>
        </w:rPr>
        <w:t xml:space="preserve">OBČINA DIVAČA, Kolodvorska ulica </w:t>
      </w:r>
      <w:r w:rsidR="00C609E5">
        <w:rPr>
          <w:rFonts w:asciiTheme="minorHAnsi" w:hAnsiTheme="minorHAnsi" w:cstheme="minorHAnsi"/>
          <w:color w:val="000000"/>
          <w:position w:val="-2"/>
          <w:sz w:val="18"/>
          <w:szCs w:val="18"/>
        </w:rPr>
        <w:t>3A</w:t>
      </w:r>
      <w:r>
        <w:rPr>
          <w:rFonts w:asciiTheme="minorHAnsi" w:hAnsiTheme="minorHAnsi" w:cstheme="minorHAnsi"/>
          <w:color w:val="000000"/>
          <w:position w:val="-2"/>
          <w:sz w:val="18"/>
          <w:szCs w:val="18"/>
        </w:rPr>
        <w:t>, 6215 Divača, Slovenija</w:t>
      </w:r>
    </w:p>
    <w:p w14:paraId="29AA25EF" w14:textId="08F84BC2"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OSNOVNI POSEL:</w:t>
      </w:r>
      <w:r>
        <w:rPr>
          <w:rFonts w:asciiTheme="minorHAnsi" w:hAnsiTheme="minorHAnsi" w:cstheme="minorHAnsi"/>
          <w:color w:val="000000"/>
          <w:sz w:val="18"/>
          <w:szCs w:val="18"/>
        </w:rPr>
        <w:t xml:space="preserve"> obveznost naročnika zavarovanja iz pogodbe št. z dne </w:t>
      </w:r>
      <w:r>
        <w:rPr>
          <w:rFonts w:asciiTheme="minorHAnsi" w:hAnsiTheme="minorHAnsi" w:cstheme="minorHAnsi"/>
          <w:i/>
          <w:iCs/>
          <w:color w:val="000000"/>
          <w:sz w:val="18"/>
          <w:szCs w:val="18"/>
        </w:rPr>
        <w:t>(vpiše se številko in datum pogodbe o izvedbi javnega naročila, sklenjene na podlagi postopka z oznako XXXXXX)</w:t>
      </w:r>
      <w:r>
        <w:rPr>
          <w:rFonts w:asciiTheme="minorHAnsi" w:hAnsiTheme="minorHAnsi" w:cstheme="minorHAnsi"/>
          <w:color w:val="000000"/>
          <w:sz w:val="18"/>
          <w:szCs w:val="18"/>
        </w:rPr>
        <w:t xml:space="preserve"> za </w:t>
      </w:r>
      <w:r>
        <w:rPr>
          <w:rFonts w:asciiTheme="minorHAnsi" w:hAnsiTheme="minorHAnsi" w:cstheme="minorHAnsi"/>
          <w:b/>
          <w:bCs/>
          <w:color w:val="000000"/>
          <w:position w:val="-2"/>
          <w:sz w:val="18"/>
          <w:szCs w:val="18"/>
        </w:rPr>
        <w:t>«PREVOZ OSNOVNOŠOLSKIH OTROK V OBČINI DIVAČA ZA OBDOBJE 2026- 2030«</w:t>
      </w:r>
    </w:p>
    <w:p w14:paraId="29AA25F0"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 xml:space="preserve">ZNESEK IN VALUTA: 10,00 % pogodbene vrednosti z DDV, kar znaša </w:t>
      </w:r>
      <w:r>
        <w:rPr>
          <w:rFonts w:asciiTheme="minorHAnsi" w:hAnsiTheme="minorHAnsi" w:cstheme="minorHAnsi"/>
          <w:b/>
          <w:bCs/>
          <w:color w:val="000000"/>
          <w:sz w:val="18"/>
          <w:szCs w:val="18"/>
          <w:u w:val="single"/>
        </w:rPr>
        <w:t>__________</w:t>
      </w:r>
    </w:p>
    <w:p w14:paraId="29AA25F1"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LISTINE, KI JIH JE POLEG IZJAVE TREBA PRILOŽITI ZAHTEVI ZA PLAČILO IN SE IZRECNO ZAHTEVAJO V SPODNJEM BESEDILU:</w:t>
      </w:r>
    </w:p>
    <w:p w14:paraId="29AA25F2"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1. Izjava Uprave RS za javna plačila, da so zahtevek za unovčenje podpisale osebe, ki so pooblaščene za zastopanje;</w:t>
      </w:r>
    </w:p>
    <w:p w14:paraId="29AA25F3"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2. Original garancije št. ______________</w:t>
      </w:r>
    </w:p>
    <w:p w14:paraId="29AA25F4"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JEZIK V ZAHTEVANIH LISTINAH:</w:t>
      </w:r>
      <w:r>
        <w:rPr>
          <w:rFonts w:asciiTheme="minorHAnsi" w:hAnsiTheme="minorHAnsi" w:cstheme="minorHAnsi"/>
          <w:color w:val="000000"/>
          <w:sz w:val="18"/>
          <w:szCs w:val="18"/>
        </w:rPr>
        <w:t xml:space="preserve"> slovenski</w:t>
      </w:r>
    </w:p>
    <w:p w14:paraId="29AA25F5"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OBLIKA PREDLOŽITVE:</w:t>
      </w:r>
      <w:r>
        <w:rPr>
          <w:rFonts w:asciiTheme="minorHAnsi" w:hAnsiTheme="minorHAnsi" w:cstheme="minorHAnsi"/>
          <w:color w:val="000000"/>
          <w:sz w:val="18"/>
          <w:szCs w:val="18"/>
        </w:rPr>
        <w:t xml:space="preserve"> v papirni obliki s priporočeno pošto</w:t>
      </w:r>
    </w:p>
    <w:p w14:paraId="29AA25F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KRAJ PREDLOŽITVE:</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(garant vpiše naslov podružnice, kjer se opravi predložitev papirnih listin, ali elektronski naslov za predložitev v elektronski obliki, kot na primer garantov SWIFT naslov)</w:t>
      </w:r>
    </w:p>
    <w:p w14:paraId="29AA25F7"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DATUM VELJAVNOSTI:</w:t>
      </w:r>
      <w:r>
        <w:rPr>
          <w:rFonts w:asciiTheme="minorHAnsi" w:hAnsiTheme="minorHAnsi" w:cstheme="minorHAnsi"/>
          <w:color w:val="000000"/>
          <w:sz w:val="18"/>
          <w:szCs w:val="18"/>
        </w:rPr>
        <w:t xml:space="preserve"> DD. MM. LLLL </w:t>
      </w:r>
      <w:r>
        <w:rPr>
          <w:rFonts w:asciiTheme="minorHAnsi" w:hAnsiTheme="minorHAnsi" w:cstheme="minorHAnsi"/>
          <w:i/>
          <w:iCs/>
          <w:color w:val="000000"/>
          <w:sz w:val="18"/>
          <w:szCs w:val="18"/>
        </w:rPr>
        <w:t>(vpiše se datum zapadlosti zavarovanja)</w:t>
      </w:r>
    </w:p>
    <w:p w14:paraId="29AA25F8"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color w:val="000000"/>
          <w:sz w:val="18"/>
          <w:szCs w:val="18"/>
        </w:rPr>
        <w:t>STRANKA, KI JE DOLŽNA PLAČATI STROŠKE:</w:t>
      </w:r>
      <w:r>
        <w:rPr>
          <w:rFonts w:asciiTheme="minorHAnsi" w:hAnsiTheme="minorHAnsi" w:cstheme="minorHAnsi"/>
          <w:color w:val="000000"/>
          <w:sz w:val="18"/>
          <w:szCs w:val="18"/>
        </w:rPr>
        <w:t xml:space="preserve"> </w:t>
      </w:r>
      <w:r>
        <w:rPr>
          <w:rFonts w:asciiTheme="minorHAnsi" w:hAnsiTheme="minorHAnsi" w:cstheme="minorHAnsi"/>
          <w:i/>
          <w:iCs/>
          <w:color w:val="000000"/>
          <w:sz w:val="18"/>
          <w:szCs w:val="18"/>
        </w:rPr>
        <w:t>(vpiše se ime naročnika zavarovanja, tj. v postopku javnega naročanja izbranega ponudnika)</w:t>
      </w:r>
    </w:p>
    <w:p w14:paraId="29AA25F9"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AA25FA"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Katerokoli zahtevo za plačilo po tem zavarovanju moramo prejeti na datum veljavnosti zavarovanja ali pred njim v zgoraj navedenem kraju predložitve.</w:t>
      </w:r>
    </w:p>
    <w:p w14:paraId="29AA25FB"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Morebitne spore v zvezi s tem zavarovanjem rešuje stvarno pristojno sodišče po sedežu upravičenca po slovenskem pravu.</w:t>
      </w:r>
    </w:p>
    <w:p w14:paraId="29AA25FC"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Za to zavarovanje veljajo Enotna pravila za garancije na poziv (EPGP) revizija iz leta 2010, izdana pri MTZ pod št. 758.</w:t>
      </w:r>
    </w:p>
    <w:p w14:paraId="29AA25FD" w14:textId="77777777" w:rsidR="009C24EB" w:rsidRPr="004A0896" w:rsidRDefault="009C24EB" w:rsidP="009C24EB">
      <w:pPr>
        <w:ind w:left="0" w:firstLine="0"/>
        <w:jc w:val="center"/>
        <w:rPr>
          <w:rFonts w:asciiTheme="minorHAnsi" w:hAnsiTheme="minorHAnsi" w:cstheme="minorHAnsi"/>
        </w:rPr>
      </w:pPr>
      <w:r>
        <w:rPr>
          <w:rFonts w:asciiTheme="minorHAnsi" w:hAnsiTheme="minorHAnsi" w:cstheme="minorHAnsi"/>
          <w:color w:val="000000"/>
          <w:sz w:val="18"/>
          <w:szCs w:val="18"/>
        </w:rPr>
        <w:t> </w:t>
      </w:r>
    </w:p>
    <w:tbl>
      <w:tblPr>
        <w:tblW w:w="8745" w:type="dxa"/>
        <w:tblInd w:w="108" w:type="dxa"/>
        <w:tblLook w:val="00A0" w:firstRow="1" w:lastRow="0" w:firstColumn="1" w:lastColumn="0" w:noHBand="0" w:noVBand="0"/>
      </w:tblPr>
      <w:tblGrid>
        <w:gridCol w:w="4080"/>
        <w:gridCol w:w="4665"/>
      </w:tblGrid>
      <w:tr w:rsidR="009C24EB" w:rsidRPr="004A0896" w14:paraId="29AA2600" w14:textId="77777777" w:rsidTr="009C24EB">
        <w:tc>
          <w:tcPr>
            <w:tcW w:w="4080" w:type="dxa"/>
            <w:tcMar>
              <w:top w:w="75" w:type="dxa"/>
              <w:left w:w="108" w:type="dxa"/>
              <w:bottom w:w="75" w:type="dxa"/>
              <w:right w:w="108" w:type="dxa"/>
            </w:tcMar>
            <w:vAlign w:val="center"/>
            <w:hideMark/>
          </w:tcPr>
          <w:p w14:paraId="29AA25F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5FF"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Garant</w:t>
            </w:r>
          </w:p>
        </w:tc>
      </w:tr>
      <w:tr w:rsidR="009C24EB" w:rsidRPr="004A0896" w14:paraId="29AA2604" w14:textId="77777777" w:rsidTr="009C24EB">
        <w:tc>
          <w:tcPr>
            <w:tcW w:w="4080" w:type="dxa"/>
            <w:tcMar>
              <w:top w:w="75" w:type="dxa"/>
              <w:left w:w="108" w:type="dxa"/>
              <w:bottom w:w="75" w:type="dxa"/>
              <w:right w:w="108" w:type="dxa"/>
            </w:tcMar>
            <w:vAlign w:val="center"/>
            <w:hideMark/>
          </w:tcPr>
          <w:p w14:paraId="29AA260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602" w14:textId="77777777" w:rsidR="009C24EB" w:rsidRPr="004A0896" w:rsidRDefault="009C24EB">
            <w:pPr>
              <w:ind w:left="0" w:firstLine="0"/>
              <w:rPr>
                <w:rFonts w:asciiTheme="minorHAnsi" w:hAnsiTheme="minorHAnsi" w:cstheme="minorHAnsi"/>
              </w:rPr>
            </w:pPr>
          </w:p>
          <w:p w14:paraId="29AA2603"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605"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0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07"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rtlGutter/>
        </w:sectPr>
      </w:pPr>
    </w:p>
    <w:p w14:paraId="29AA2608"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4</w:t>
      </w:r>
    </w:p>
    <w:p w14:paraId="29AA2609" w14:textId="77777777" w:rsidR="009C24EB" w:rsidRPr="004A0896" w:rsidRDefault="009C24EB" w:rsidP="009C24EB">
      <w:pPr>
        <w:ind w:left="0" w:firstLine="0"/>
        <w:rPr>
          <w:rFonts w:asciiTheme="minorHAnsi" w:hAnsiTheme="minorHAnsi" w:cstheme="minorHAnsi"/>
        </w:rPr>
      </w:pPr>
    </w:p>
    <w:p w14:paraId="29AA260A" w14:textId="77777777" w:rsidR="009C24EB" w:rsidRPr="004A0896" w:rsidRDefault="009E1684" w:rsidP="009C24EB">
      <w:pPr>
        <w:pStyle w:val="Heading1"/>
        <w:spacing w:after="0"/>
        <w:ind w:left="0" w:firstLine="0"/>
        <w:rPr>
          <w:rFonts w:asciiTheme="minorHAnsi" w:eastAsia="Calibri" w:hAnsiTheme="minorHAnsi" w:cstheme="minorHAnsi"/>
        </w:rPr>
      </w:pPr>
      <w:bookmarkStart w:id="132" w:name="_Toc965600719"/>
      <w:bookmarkStart w:id="133" w:name="_Toc106347901"/>
      <w:r>
        <w:rPr>
          <w:rFonts w:asciiTheme="minorHAnsi" w:eastAsia="Calibri" w:hAnsiTheme="minorHAnsi" w:cstheme="minorHAnsi"/>
        </w:rPr>
        <w:t>KROVNA IZJAVA</w:t>
      </w:r>
      <w:bookmarkEnd w:id="132"/>
      <w:bookmarkEnd w:id="133"/>
    </w:p>
    <w:p w14:paraId="29AA260B" w14:textId="77777777" w:rsidR="009C24EB" w:rsidRPr="004A0896" w:rsidRDefault="009C24EB" w:rsidP="009C24EB">
      <w:pPr>
        <w:ind w:left="0" w:firstLine="0"/>
        <w:rPr>
          <w:rFonts w:asciiTheme="minorHAnsi" w:hAnsiTheme="minorHAnsi" w:cstheme="minorHAnsi"/>
        </w:rPr>
      </w:pPr>
    </w:p>
    <w:p w14:paraId="29AA260C" w14:textId="414A08EB"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V zvezi z javnim naročilom </w:t>
      </w:r>
      <w:r>
        <w:rPr>
          <w:rFonts w:asciiTheme="minorHAnsi" w:hAnsiTheme="minorHAnsi" w:cstheme="minorHAnsi"/>
          <w:b/>
          <w:bCs/>
          <w:color w:val="000000"/>
          <w:position w:val="-2"/>
          <w:sz w:val="18"/>
          <w:szCs w:val="18"/>
        </w:rPr>
        <w:t>»PREVOZ OSNOVNOŠOLSKIH OTROK V OBČINI DIVAČA ZA OBDOBJE 2026 - 2030«, št. objave na portalu JN_________/2026-_____ z dne _______________</w:t>
      </w:r>
      <w:r>
        <w:rPr>
          <w:rFonts w:asciiTheme="minorHAnsi" w:hAnsiTheme="minorHAnsi" w:cstheme="minorHAnsi"/>
          <w:color w:val="000000"/>
          <w:sz w:val="18"/>
          <w:szCs w:val="18"/>
        </w:rPr>
        <w:t>,</w:t>
      </w:r>
    </w:p>
    <w:p w14:paraId="29AA260D"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u w:val="single"/>
        </w:rPr>
        <w:t>____________________________________</w:t>
      </w:r>
      <w:r>
        <w:rPr>
          <w:rFonts w:asciiTheme="minorHAnsi" w:hAnsiTheme="minorHAnsi" w:cstheme="minorHAnsi"/>
          <w:color w:val="000000"/>
          <w:sz w:val="18"/>
          <w:szCs w:val="18"/>
        </w:rPr>
        <w:t>,</w:t>
      </w:r>
    </w:p>
    <w:p w14:paraId="29AA260E"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i/>
          <w:iCs/>
          <w:color w:val="000000"/>
          <w:sz w:val="18"/>
          <w:szCs w:val="18"/>
        </w:rPr>
        <w:t>(naziv ponudnika, partnerja v skupni ponudbi)</w:t>
      </w:r>
    </w:p>
    <w:p w14:paraId="29AA260F" w14:textId="77777777" w:rsidR="009C24EB" w:rsidRPr="004A0896" w:rsidRDefault="009C24EB" w:rsidP="009C24EB">
      <w:pPr>
        <w:ind w:left="0" w:firstLine="0"/>
        <w:jc w:val="both"/>
        <w:rPr>
          <w:rFonts w:asciiTheme="minorHAnsi" w:hAnsiTheme="minorHAnsi" w:cstheme="minorHAnsi"/>
          <w:color w:val="000000"/>
          <w:sz w:val="18"/>
          <w:szCs w:val="18"/>
        </w:rPr>
      </w:pPr>
    </w:p>
    <w:p w14:paraId="29AA2610"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9C24EB" w:rsidRPr="004A0896" w14:paraId="29AA2627" w14:textId="77777777" w:rsidTr="009C24EB">
        <w:tc>
          <w:tcPr>
            <w:tcW w:w="0" w:type="auto"/>
            <w:hideMark/>
          </w:tcPr>
          <w:p w14:paraId="29AA2611"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vse kopije dokumentov, ki so priloženi ponudbi, ustrezajo originalom;</w:t>
            </w:r>
          </w:p>
          <w:p w14:paraId="29AA2612"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AA2613"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9AA2614"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v celoti sprejemamo pogoje javnega razpisa in vse pogoje, navedene v razpisni dokumentaciji, pod katerimi dajemo svojo ponudbo, ter soglašamo, da bodo ti pogoji v celoti sestavni del pogodbe;</w:t>
            </w:r>
          </w:p>
          <w:p w14:paraId="29AA2615"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pri pripravi ponudbe in bomo pri izvajanju pogodbe spoštovali obveznosti, ki izhajajo iz predpisov o varstvu pri delu, zaposlovanju in delovnih pogojih, veljavnih v Republiki Sloveniji;</w:t>
            </w:r>
          </w:p>
          <w:p w14:paraId="29AA2616"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9AA2617"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9AA2618"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javno naročilo izvajali s strokovno usposobljenimi delavci oziroma kadrom;</w:t>
            </w:r>
          </w:p>
          <w:p w14:paraId="29AA2619"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 primeru zamenjave priglašenih podizvajalcev ali priglašenih kadrov pred njihovo menjavo pridobili pisno soglasje naročnika;</w:t>
            </w:r>
          </w:p>
          <w:p w14:paraId="29AA261A"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 primeru uvedbe novih podizvajalcev, ki niso priglašeni v ponudbi, predhodno pridobili pisno soglasje naročnika;</w:t>
            </w:r>
          </w:p>
          <w:p w14:paraId="29AA261B"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bodo vsi novi podizvajalci, ki niso navedeni v ponudbi, izpolnjevali vse naročnikove pogoje, ki jih morajo izpolnjevati podizvajalci;</w:t>
            </w:r>
          </w:p>
          <w:p w14:paraId="29AA261C"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9AA261D"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bodo vsi zamenjani kadri ob morebitni menjavi izpolnjevali kadrovske pogoje, ki jih je določil naročnik v razpisni dokumentaciji;</w:t>
            </w:r>
          </w:p>
          <w:p w14:paraId="29AA261E"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se v celoti strinjamo in sprejemamo pogoje naročnika, navedene v razpisni dokumentaciji, da po njih dajemo svojo ponudbo za izvedbo razpisnih del ter da pod navedenimi pogoji pristopamo k izvedbi predmeta javnega naročila;</w:t>
            </w:r>
          </w:p>
          <w:p w14:paraId="29AA261F"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predložili vsa zahtevana zavarovanja posla;</w:t>
            </w:r>
          </w:p>
          <w:p w14:paraId="29AA2620"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ob izdelavi ponudbe pregledali vso razpoložljivo razpisno dokumentacijo;</w:t>
            </w:r>
          </w:p>
          <w:p w14:paraId="29AA2621"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v celoti seznanjeni z vso relevantno zakonodajo, ki se upošteva pri oddaji tega javnega naročila;</w:t>
            </w:r>
          </w:p>
          <w:p w14:paraId="29AA2622"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v celoti seznanjeni z obsegom in zahtevnostjo javnega naročila;</w:t>
            </w:r>
          </w:p>
          <w:p w14:paraId="29AA2623"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bomo vse prevzete obveznosti izpolnili v predpisani količini, kvaliteti in rokih, kot to izhaja iz razpisne dokumentacije za oddajo tega javnega naročila;</w:t>
            </w:r>
          </w:p>
          <w:p w14:paraId="29AA2624"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pri sestavi ponudbe upoštevali obveznosti do svojih morebitnih podizvajalcev;</w:t>
            </w:r>
          </w:p>
          <w:p w14:paraId="29AA2625"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za nas ne obstaja absolutna prepoved poslovanja z naročnikom, kot izhaja iz 35. člena ZIntPK;</w:t>
            </w:r>
          </w:p>
          <w:p w14:paraId="29AA2626"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so navedeni podatki v ponudbi in prilogah resnični in verodostojni.</w:t>
            </w:r>
          </w:p>
        </w:tc>
      </w:tr>
    </w:tbl>
    <w:p w14:paraId="29AA2628" w14:textId="77777777" w:rsidR="009C24EB" w:rsidRPr="004A0896" w:rsidRDefault="009C24EB" w:rsidP="009C24EB">
      <w:pPr>
        <w:pageBreakBefore/>
        <w:ind w:left="0" w:firstLine="0"/>
        <w:jc w:val="both"/>
        <w:rPr>
          <w:rFonts w:asciiTheme="minorHAnsi" w:hAnsiTheme="minorHAnsi" w:cstheme="minorHAnsi"/>
        </w:rPr>
      </w:pPr>
      <w:r>
        <w:rPr>
          <w:rFonts w:asciiTheme="minorHAnsi" w:hAnsiTheme="minorHAnsi" w:cstheme="minorHAnsi"/>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9C24EB" w:rsidRPr="004A0896" w14:paraId="29AA2634" w14:textId="77777777" w:rsidTr="009C24EB">
        <w:tc>
          <w:tcPr>
            <w:tcW w:w="0" w:type="auto"/>
            <w:hideMark/>
          </w:tcPr>
          <w:p w14:paraId="29AA2629"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imamo dovoljenje za opravljanje dejavnosti, ki je predmet javnega naročila,</w:t>
            </w:r>
          </w:p>
          <w:p w14:paraId="29AA262A"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smo vpisani v poklicni oziroma poslovni register v državi sedeža,</w:t>
            </w:r>
          </w:p>
          <w:p w14:paraId="29AA262B"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bili pravnomočno obsojeni zaradi storitve kaznivega dejanja naštetega v prvem odstavku 75. člena ZJN-3,</w:t>
            </w:r>
          </w:p>
          <w:p w14:paraId="704B12C5" w14:textId="33DD85E8" w:rsidR="00BE0DC5" w:rsidRPr="001747B9" w:rsidRDefault="009C24EB" w:rsidP="001747B9">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izločeni iz postopkov javnih naročil zaradi uvrstitve v evidenco gospodarskih subjektov z negativnimi referencami,</w:t>
            </w:r>
          </w:p>
          <w:p w14:paraId="31F6E344" w14:textId="500C1EFF" w:rsidR="00BE0DC5" w:rsidRPr="00BE0DC5" w:rsidRDefault="00BE0DC5" w:rsidP="001747B9">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nimamo neizpolnjenih</w:t>
            </w:r>
            <w:r w:rsidRPr="00BE0DC5">
              <w:rPr>
                <w:rFonts w:asciiTheme="minorHAnsi" w:hAnsiTheme="minorHAnsi" w:cstheme="minorHAnsi"/>
                <w:color w:val="000000"/>
                <w:sz w:val="18"/>
                <w:szCs w:val="18"/>
              </w:rPr>
              <w:t xml:space="preserve"> obveznih dajatev in drugih denarnih nedavčnih obveznosti v skladu z zakonom, ki ureja finančno upravo, ki jih pobira davčni organ v skladu s predpisi države, v kateri ima sedež, ali predpisi države naročnika</w:t>
            </w:r>
            <w:r w:rsidR="001747B9">
              <w:rPr>
                <w:rFonts w:asciiTheme="minorHAnsi" w:hAnsiTheme="minorHAnsi" w:cstheme="minorHAnsi"/>
                <w:color w:val="000000"/>
                <w:sz w:val="18"/>
                <w:szCs w:val="18"/>
              </w:rPr>
              <w:t>,</w:t>
            </w:r>
          </w:p>
          <w:p w14:paraId="67796AE9" w14:textId="49914BBE" w:rsidR="00BE0DC5" w:rsidRPr="00BE0DC5" w:rsidRDefault="001747B9" w:rsidP="00B30B33">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uvrščeni</w:t>
            </w:r>
            <w:r w:rsidR="00BE0DC5" w:rsidRPr="00BE0DC5">
              <w:rPr>
                <w:rFonts w:asciiTheme="minorHAnsi" w:hAnsiTheme="minorHAnsi" w:cstheme="minorHAnsi"/>
                <w:color w:val="000000"/>
                <w:sz w:val="18"/>
                <w:szCs w:val="18"/>
              </w:rPr>
              <w:t xml:space="preserve"> v evidenco gospodarskih subjektov z izrečenimi stranskimi sankcijami izločitve iz postopkov javnega naročanja</w:t>
            </w:r>
            <w:r w:rsidR="00BF557F">
              <w:rPr>
                <w:rFonts w:asciiTheme="minorHAnsi" w:hAnsiTheme="minorHAnsi" w:cstheme="minorHAnsi"/>
                <w:color w:val="000000"/>
                <w:sz w:val="18"/>
                <w:szCs w:val="18"/>
              </w:rPr>
              <w:t xml:space="preserve"> oz. ne izpolnjujem kriterijev za izključitev kot jih določa ZJN-3,</w:t>
            </w:r>
          </w:p>
          <w:p w14:paraId="29AA2630"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z drugimi gospodarskimi subjekti nismo sklenili dogovora, katerega cilj ali učinek je preprečevati, omejevati ali izkrivljati konkurenco,</w:t>
            </w:r>
          </w:p>
          <w:p w14:paraId="29AA2631"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nismo bili s pravnomočno sodbo v katerikoli državi obsojeni za prestopek v zvezi s poklicnim ravnanjem,</w:t>
            </w:r>
          </w:p>
          <w:p w14:paraId="29AA2632"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pri dajanju informacij v tem ali predhodnih postopkih, nismo namerno podali zavajajoče razlage ali teh informacij nismo zagotovili,</w:t>
            </w:r>
          </w:p>
          <w:p w14:paraId="29AA2633" w14:textId="77777777" w:rsidR="009C24EB" w:rsidRPr="004A0896" w:rsidRDefault="009C24EB">
            <w:pPr>
              <w:numPr>
                <w:ilvl w:val="0"/>
                <w:numId w:val="15"/>
              </w:numPr>
              <w:ind w:left="567"/>
              <w:jc w:val="both"/>
              <w:rPr>
                <w:rFonts w:asciiTheme="minorHAnsi" w:hAnsiTheme="minorHAnsi" w:cstheme="minorHAnsi"/>
                <w:color w:val="000000"/>
                <w:sz w:val="18"/>
                <w:szCs w:val="18"/>
              </w:rPr>
            </w:pPr>
            <w:r>
              <w:rPr>
                <w:rFonts w:asciiTheme="minorHAnsi" w:hAnsiTheme="minorHAnsi" w:cstheme="minorHAnsi"/>
                <w:color w:val="000000"/>
                <w:sz w:val="18"/>
                <w:szCs w:val="18"/>
              </w:rPr>
              <w:t>izpolnjujemo vse ostale pogoje za izvedbo naročila, ki jih določa razpisna dokumentacija.</w:t>
            </w:r>
          </w:p>
        </w:tc>
      </w:tr>
    </w:tbl>
    <w:p w14:paraId="29AA2635" w14:textId="77777777" w:rsidR="009C24EB" w:rsidRPr="004A0896" w:rsidRDefault="009C24EB" w:rsidP="009C24EB">
      <w:pPr>
        <w:ind w:left="0" w:firstLine="0"/>
        <w:jc w:val="both"/>
        <w:rPr>
          <w:rFonts w:asciiTheme="minorHAnsi" w:hAnsiTheme="minorHAnsi" w:cstheme="minorHAnsi"/>
          <w:color w:val="000000"/>
          <w:sz w:val="18"/>
          <w:szCs w:val="18"/>
        </w:rPr>
      </w:pPr>
    </w:p>
    <w:p w14:paraId="29AA263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 podpisom te izjave izjavljamo, da izpolnjujemo vse pogoje iz razpisne dokumentacije, za katere je navedeno, da se izpolnjevanje izkazuje s podpisom te izjave!</w:t>
      </w:r>
    </w:p>
    <w:p w14:paraId="29AA2637"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5000" w:type="pct"/>
        <w:tblInd w:w="108" w:type="dxa"/>
        <w:tblLook w:val="00A0" w:firstRow="1" w:lastRow="0" w:firstColumn="1" w:lastColumn="0" w:noHBand="0" w:noVBand="0"/>
      </w:tblPr>
      <w:tblGrid>
        <w:gridCol w:w="4535"/>
        <w:gridCol w:w="4535"/>
      </w:tblGrid>
      <w:tr w:rsidR="009C24EB" w:rsidRPr="004A0896" w14:paraId="29AA263A" w14:textId="77777777" w:rsidTr="009C24EB">
        <w:tc>
          <w:tcPr>
            <w:tcW w:w="2500" w:type="pct"/>
            <w:tcMar>
              <w:top w:w="75" w:type="dxa"/>
              <w:left w:w="108" w:type="dxa"/>
              <w:bottom w:w="75" w:type="dxa"/>
              <w:right w:w="108" w:type="dxa"/>
            </w:tcMar>
            <w:vAlign w:val="center"/>
            <w:hideMark/>
          </w:tcPr>
          <w:p w14:paraId="29AA263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63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63E" w14:textId="77777777" w:rsidTr="009C24EB">
        <w:tc>
          <w:tcPr>
            <w:tcW w:w="2500" w:type="pct"/>
            <w:tcMar>
              <w:top w:w="75" w:type="dxa"/>
              <w:left w:w="108" w:type="dxa"/>
              <w:bottom w:w="75" w:type="dxa"/>
              <w:right w:w="108" w:type="dxa"/>
            </w:tcMar>
            <w:vAlign w:val="center"/>
            <w:hideMark/>
          </w:tcPr>
          <w:p w14:paraId="29AA263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63C" w14:textId="77777777" w:rsidR="009C24EB" w:rsidRPr="004A0896" w:rsidRDefault="009C24EB">
            <w:pPr>
              <w:ind w:left="0" w:firstLine="0"/>
              <w:rPr>
                <w:rFonts w:asciiTheme="minorHAnsi" w:hAnsiTheme="minorHAnsi" w:cstheme="minorHAnsi"/>
              </w:rPr>
            </w:pPr>
          </w:p>
          <w:p w14:paraId="29AA263D"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63F"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40"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rtlGutter/>
        </w:sectPr>
      </w:pPr>
    </w:p>
    <w:p w14:paraId="29AA2641"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5</w:t>
      </w:r>
    </w:p>
    <w:p w14:paraId="29AA2642" w14:textId="77777777" w:rsidR="009C24EB" w:rsidRPr="004A0896" w:rsidRDefault="009C24EB" w:rsidP="009C24EB">
      <w:pPr>
        <w:ind w:left="0" w:firstLine="0"/>
        <w:rPr>
          <w:rFonts w:asciiTheme="minorHAnsi" w:hAnsiTheme="minorHAnsi" w:cstheme="minorHAnsi"/>
        </w:rPr>
      </w:pPr>
    </w:p>
    <w:p w14:paraId="29AA2643" w14:textId="77777777" w:rsidR="009C24EB" w:rsidRPr="004A0896" w:rsidRDefault="009E1684" w:rsidP="009C24EB">
      <w:pPr>
        <w:pStyle w:val="Heading1"/>
        <w:spacing w:after="0"/>
        <w:ind w:left="0" w:firstLine="0"/>
        <w:rPr>
          <w:rFonts w:asciiTheme="minorHAnsi" w:eastAsia="Calibri" w:hAnsiTheme="minorHAnsi" w:cstheme="minorHAnsi"/>
        </w:rPr>
      </w:pPr>
      <w:bookmarkStart w:id="134" w:name="_Toc270283925"/>
      <w:bookmarkStart w:id="135" w:name="_Toc106347902"/>
      <w:r>
        <w:rPr>
          <w:rFonts w:asciiTheme="minorHAnsi" w:eastAsia="Calibri" w:hAnsiTheme="minorHAnsi" w:cstheme="minorHAnsi"/>
        </w:rPr>
        <w:t>REFERENČNA LISTA GOSPODARSKEGA SUBJEKTA</w:t>
      </w:r>
      <w:bookmarkEnd w:id="134"/>
      <w:bookmarkEnd w:id="135"/>
    </w:p>
    <w:p w14:paraId="29AA2644" w14:textId="77777777" w:rsidR="009C24EB" w:rsidRPr="004A0896" w:rsidRDefault="009C24EB" w:rsidP="009C24EB">
      <w:pPr>
        <w:ind w:left="0" w:firstLine="0"/>
        <w:rPr>
          <w:rFonts w:asciiTheme="minorHAnsi" w:hAnsiTheme="minorHAnsi" w:cstheme="minorHAnsi"/>
        </w:rPr>
      </w:pPr>
    </w:p>
    <w:p w14:paraId="29AA2645"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Naziv gospodarskega subjekta: _________________________</w:t>
      </w:r>
    </w:p>
    <w:p w14:paraId="29AA264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647" w14:textId="77777777" w:rsidR="009C24EB" w:rsidRPr="004A0896" w:rsidRDefault="009C24EB" w:rsidP="009C24EB">
      <w:pPr>
        <w:ind w:left="0" w:firstLine="0"/>
        <w:jc w:val="both"/>
        <w:rPr>
          <w:rFonts w:asciiTheme="minorHAnsi" w:hAnsiTheme="minorHAnsi" w:cstheme="minorHAnsi"/>
          <w:b/>
          <w:bCs/>
          <w:color w:val="000000"/>
          <w:sz w:val="18"/>
          <w:szCs w:val="18"/>
        </w:rPr>
      </w:pPr>
      <w:r>
        <w:rPr>
          <w:rFonts w:asciiTheme="minorHAnsi" w:hAnsiTheme="minorHAnsi" w:cstheme="minorHAnsi"/>
          <w:b/>
          <w:bCs/>
          <w:color w:val="000000"/>
          <w:sz w:val="18"/>
          <w:szCs w:val="18"/>
        </w:rPr>
        <w:t>SKLOP 1:</w:t>
      </w:r>
    </w:p>
    <w:tbl>
      <w:tblPr>
        <w:tblW w:w="8940"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70"/>
        <w:gridCol w:w="3965"/>
        <w:gridCol w:w="3905"/>
      </w:tblGrid>
      <w:tr w:rsidR="009C24EB" w:rsidRPr="004A0896" w14:paraId="29AA264B" w14:textId="77777777" w:rsidTr="009C24EB">
        <w:trPr>
          <w:trHeight w:val="1326"/>
        </w:trPr>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48"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49"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Registrska številka voznega reda</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4A"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Obdobje izvajanja voznega reda</w:t>
            </w:r>
          </w:p>
        </w:tc>
      </w:tr>
      <w:tr w:rsidR="009C24EB" w:rsidRPr="004A0896" w14:paraId="29AA264F" w14:textId="77777777" w:rsidTr="009C24EB">
        <w:trPr>
          <w:trHeight w:val="228"/>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4C"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4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4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53"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0"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57"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4"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5B"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8"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5F"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C"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5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60" w14:textId="77777777" w:rsidR="009C24EB" w:rsidRPr="004A0896" w:rsidRDefault="009C24EB" w:rsidP="009C24EB">
      <w:pPr>
        <w:ind w:left="0" w:firstLine="0"/>
        <w:jc w:val="both"/>
        <w:rPr>
          <w:rFonts w:asciiTheme="minorHAnsi" w:hAnsiTheme="minorHAnsi" w:cstheme="minorHAnsi"/>
          <w:color w:val="000000"/>
          <w:sz w:val="18"/>
          <w:szCs w:val="18"/>
        </w:rPr>
      </w:pPr>
    </w:p>
    <w:p w14:paraId="29AA2661" w14:textId="77777777" w:rsidR="009C24EB" w:rsidRPr="004A0896" w:rsidRDefault="009C24EB" w:rsidP="009C24EB">
      <w:pPr>
        <w:ind w:left="0" w:firstLine="0"/>
        <w:jc w:val="both"/>
        <w:rPr>
          <w:rFonts w:asciiTheme="minorHAnsi" w:hAnsiTheme="minorHAnsi" w:cstheme="minorHAnsi"/>
          <w:color w:val="000000"/>
          <w:sz w:val="18"/>
          <w:szCs w:val="18"/>
        </w:rPr>
      </w:pPr>
      <w:r>
        <w:rPr>
          <w:rFonts w:asciiTheme="minorHAnsi" w:hAnsiTheme="minorHAnsi" w:cstheme="minorHAnsi"/>
          <w:color w:val="000000"/>
          <w:sz w:val="18"/>
          <w:szCs w:val="18"/>
        </w:rPr>
        <w:t>ali</w:t>
      </w:r>
    </w:p>
    <w:p w14:paraId="29AA2662" w14:textId="77777777" w:rsidR="009C24EB" w:rsidRPr="004A0896" w:rsidRDefault="009C24EB" w:rsidP="009C24EB">
      <w:pPr>
        <w:ind w:left="0" w:firstLine="0"/>
        <w:jc w:val="both"/>
        <w:rPr>
          <w:rFonts w:asciiTheme="minorHAnsi" w:hAnsiTheme="minorHAnsi" w:cstheme="minorHAnsi"/>
          <w:color w:val="000000"/>
          <w:sz w:val="18"/>
          <w:szCs w:val="18"/>
        </w:rPr>
      </w:pPr>
    </w:p>
    <w:tbl>
      <w:tblPr>
        <w:tblW w:w="8958"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577"/>
        <w:gridCol w:w="981"/>
        <w:gridCol w:w="1445"/>
        <w:gridCol w:w="1450"/>
        <w:gridCol w:w="1666"/>
        <w:gridCol w:w="1389"/>
        <w:gridCol w:w="1450"/>
      </w:tblGrid>
      <w:tr w:rsidR="009C24EB" w:rsidRPr="004A0896" w14:paraId="29AA266A" w14:textId="77777777" w:rsidTr="009C24EB">
        <w:trPr>
          <w:trHeight w:val="1315"/>
        </w:trPr>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3"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4"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Naročnik</w:t>
            </w:r>
            <w:r>
              <w:rPr>
                <w:rFonts w:asciiTheme="minorHAnsi" w:hAnsiTheme="minorHAnsi" w:cstheme="minorHAnsi"/>
                <w:b/>
                <w:bCs/>
                <w:color w:val="000000"/>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5" w14:textId="77777777" w:rsidR="009C24EB" w:rsidRPr="004A0896" w:rsidRDefault="009C24EB" w:rsidP="0093464E">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Predmet dobave in količina izvedbe</w:t>
            </w:r>
            <w:r>
              <w:rPr>
                <w:rFonts w:asciiTheme="minorHAnsi" w:hAnsiTheme="minorHAnsi" w:cstheme="minorHAnsi"/>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6"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Čas realizacije</w:t>
            </w:r>
            <w:r>
              <w:rPr>
                <w:rFonts w:asciiTheme="minorHAnsi" w:hAnsiTheme="minorHAnsi" w:cstheme="minorHAnsi"/>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7"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Pogodbeni znesek</w:t>
            </w:r>
            <w:r>
              <w:rPr>
                <w:rFonts w:asciiTheme="minorHAnsi" w:hAnsiTheme="minorHAnsi" w:cstheme="minorHAnsi"/>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8"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69"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Kontaktna oseba pri naročniku</w:t>
            </w:r>
            <w:r>
              <w:rPr>
                <w:rFonts w:asciiTheme="minorHAnsi" w:hAnsiTheme="minorHAnsi" w:cstheme="minorHAnsi"/>
                <w:b/>
                <w:bCs/>
                <w:color w:val="000000"/>
                <w:position w:val="-2"/>
                <w:sz w:val="18"/>
                <w:szCs w:val="18"/>
                <w:shd w:val="clear" w:color="auto" w:fill="CCCCCC"/>
              </w:rPr>
              <w:br/>
              <w:t>(ime in priimek ter telefon in e-mail)</w:t>
            </w:r>
          </w:p>
        </w:tc>
      </w:tr>
      <w:tr w:rsidR="009C24EB" w:rsidRPr="004A0896" w14:paraId="29AA2672"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B"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6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0"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7A" w14:textId="77777777" w:rsidTr="009C24EB">
        <w:trPr>
          <w:trHeight w:val="22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3"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82"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B"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7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0"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8A"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3"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92" w14:textId="77777777" w:rsidTr="009C24EB">
        <w:trPr>
          <w:trHeight w:val="215"/>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B"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8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0"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93" w14:textId="77777777" w:rsidR="009C24EB" w:rsidRPr="004A0896" w:rsidRDefault="009C24EB" w:rsidP="009C24EB">
      <w:pPr>
        <w:ind w:left="0" w:firstLine="0"/>
        <w:jc w:val="both"/>
        <w:rPr>
          <w:rFonts w:asciiTheme="minorHAnsi" w:hAnsiTheme="minorHAnsi" w:cstheme="minorHAnsi"/>
          <w:color w:val="000000"/>
          <w:sz w:val="18"/>
          <w:szCs w:val="18"/>
        </w:rPr>
      </w:pPr>
    </w:p>
    <w:p w14:paraId="29AA2694" w14:textId="77777777" w:rsidR="009C24EB" w:rsidRPr="004A0896" w:rsidRDefault="009C24EB" w:rsidP="009C24EB">
      <w:pPr>
        <w:ind w:left="0" w:firstLine="0"/>
        <w:jc w:val="both"/>
        <w:rPr>
          <w:rFonts w:asciiTheme="minorHAnsi" w:hAnsiTheme="minorHAnsi" w:cstheme="minorHAnsi"/>
          <w:b/>
          <w:bCs/>
          <w:color w:val="000000"/>
          <w:sz w:val="18"/>
          <w:szCs w:val="18"/>
        </w:rPr>
      </w:pPr>
      <w:r>
        <w:rPr>
          <w:rFonts w:asciiTheme="minorHAnsi" w:hAnsiTheme="minorHAnsi" w:cstheme="minorHAnsi"/>
          <w:b/>
          <w:bCs/>
          <w:color w:val="000000"/>
          <w:sz w:val="18"/>
          <w:szCs w:val="18"/>
        </w:rPr>
        <w:t>SKLOP 2:</w:t>
      </w:r>
    </w:p>
    <w:tbl>
      <w:tblPr>
        <w:tblW w:w="8968"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595"/>
        <w:gridCol w:w="1626"/>
        <w:gridCol w:w="1587"/>
        <w:gridCol w:w="1925"/>
        <w:gridCol w:w="1598"/>
        <w:gridCol w:w="1637"/>
      </w:tblGrid>
      <w:tr w:rsidR="009C24EB" w:rsidRPr="004A0896" w14:paraId="29AA269B" w14:textId="77777777" w:rsidTr="009C24EB">
        <w:trPr>
          <w:trHeight w:val="1271"/>
        </w:trPr>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5"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6" w14:textId="77777777" w:rsidR="009C24EB" w:rsidRPr="004A0896" w:rsidRDefault="009C24EB" w:rsidP="0093464E">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Predmet dobave in količina izvedbe</w:t>
            </w:r>
            <w:r>
              <w:rPr>
                <w:rFonts w:asciiTheme="minorHAnsi" w:hAnsiTheme="minorHAnsi" w:cstheme="minorHAnsi"/>
                <w:b/>
                <w:bCs/>
                <w:color w:val="000000"/>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7"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Čas realizacije</w:t>
            </w:r>
            <w:r>
              <w:rPr>
                <w:rFonts w:asciiTheme="minorHAnsi" w:hAnsiTheme="minorHAnsi" w:cstheme="minorHAnsi"/>
                <w:b/>
                <w:bCs/>
                <w:color w:val="000000"/>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8"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Pogodbeni znesek</w:t>
            </w:r>
            <w:r>
              <w:rPr>
                <w:rFonts w:asciiTheme="minorHAnsi" w:hAnsiTheme="minorHAnsi" w:cstheme="minorHAnsi"/>
                <w:b/>
                <w:bCs/>
                <w:color w:val="000000"/>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9"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hideMark/>
          </w:tcPr>
          <w:p w14:paraId="29AA269A"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b/>
                <w:bCs/>
                <w:color w:val="000000"/>
                <w:position w:val="-2"/>
                <w:sz w:val="18"/>
                <w:szCs w:val="18"/>
                <w:shd w:val="clear" w:color="auto" w:fill="CCCCCC"/>
              </w:rPr>
              <w:t>Kontaktna oseba pri naročniku</w:t>
            </w:r>
            <w:r>
              <w:rPr>
                <w:rFonts w:asciiTheme="minorHAnsi" w:hAnsiTheme="minorHAnsi" w:cstheme="minorHAnsi"/>
                <w:b/>
                <w:bCs/>
                <w:color w:val="000000"/>
                <w:position w:val="-2"/>
                <w:sz w:val="18"/>
                <w:szCs w:val="18"/>
                <w:shd w:val="clear" w:color="auto" w:fill="CCCCCC"/>
              </w:rPr>
              <w:br/>
              <w:t>(ime in priimek ter telefon in e-mail)</w:t>
            </w:r>
          </w:p>
        </w:tc>
      </w:tr>
      <w:tr w:rsidR="009C24EB" w:rsidRPr="004A0896" w14:paraId="29AA26A2" w14:textId="77777777" w:rsidTr="009C24EB">
        <w:trPr>
          <w:trHeight w:val="218"/>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C"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9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0"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A9"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3"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B0"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A"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A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B7"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1"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3"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BE" w14:textId="77777777" w:rsidTr="009C24EB">
        <w:trPr>
          <w:trHeight w:val="207"/>
        </w:trPr>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8" w14:textId="77777777" w:rsidR="009C24EB" w:rsidRPr="004A0896" w:rsidRDefault="009C24EB">
            <w:pPr>
              <w:ind w:left="0" w:firstLine="0"/>
              <w:rPr>
                <w:rFonts w:asciiTheme="minorHAnsi" w:hAnsiTheme="minorHAnsi" w:cstheme="minorHAnsi"/>
              </w:rPr>
            </w:pPr>
            <w:r>
              <w:rPr>
                <w:rFonts w:asciiTheme="minorHAnsi" w:hAnsiTheme="minorHAnsi" w:cstheme="minorHAnsi"/>
                <w:b/>
                <w:bCs/>
                <w:color w:val="000000"/>
                <w:position w:val="-2"/>
                <w:sz w:val="18"/>
                <w:szCs w:val="18"/>
              </w:rPr>
              <w:lastRenderedPageBreak/>
              <w:t>5</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9"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B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BF" w14:textId="77777777" w:rsidR="009C24EB" w:rsidRPr="004A0896" w:rsidRDefault="009C24EB" w:rsidP="009C24EB">
      <w:pPr>
        <w:ind w:left="0" w:firstLine="0"/>
        <w:jc w:val="both"/>
        <w:rPr>
          <w:rFonts w:asciiTheme="minorHAnsi" w:hAnsiTheme="minorHAnsi" w:cstheme="minorHAnsi"/>
          <w:b/>
          <w:bCs/>
          <w:i/>
          <w:iCs/>
          <w:color w:val="000000"/>
          <w:sz w:val="18"/>
          <w:szCs w:val="18"/>
          <w:u w:val="single"/>
        </w:rPr>
      </w:pPr>
    </w:p>
    <w:p w14:paraId="29AA26C0"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i/>
          <w:iCs/>
          <w:color w:val="000000"/>
          <w:sz w:val="18"/>
          <w:szCs w:val="18"/>
          <w:u w:val="single"/>
        </w:rPr>
        <w:t>Opomba:</w:t>
      </w:r>
      <w:r>
        <w:rPr>
          <w:rFonts w:asciiTheme="minorHAnsi" w:hAnsiTheme="minorHAnsi" w:cstheme="minorHAnsi"/>
          <w:i/>
          <w:iCs/>
          <w:color w:val="000000"/>
          <w:sz w:val="18"/>
          <w:szCs w:val="18"/>
        </w:rPr>
        <w:br/>
      </w:r>
      <w:r>
        <w:rPr>
          <w:rFonts w:asciiTheme="minorHAnsi" w:hAnsiTheme="minorHAnsi" w:cstheme="minorHAnsi"/>
          <w:iCs/>
          <w:color w:val="000000"/>
          <w:sz w:val="18"/>
          <w:szCs w:val="18"/>
        </w:rPr>
        <w:t>V primeru več referenc se obrazec fotokopira.</w:t>
      </w:r>
    </w:p>
    <w:p w14:paraId="29AA26C1"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8745" w:type="dxa"/>
        <w:tblInd w:w="108" w:type="dxa"/>
        <w:tblLook w:val="00A0" w:firstRow="1" w:lastRow="0" w:firstColumn="1" w:lastColumn="0" w:noHBand="0" w:noVBand="0"/>
      </w:tblPr>
      <w:tblGrid>
        <w:gridCol w:w="4080"/>
        <w:gridCol w:w="4665"/>
      </w:tblGrid>
      <w:tr w:rsidR="009C24EB" w:rsidRPr="004A0896" w14:paraId="29AA26C4" w14:textId="77777777" w:rsidTr="009C24EB">
        <w:tc>
          <w:tcPr>
            <w:tcW w:w="4080" w:type="dxa"/>
            <w:tcMar>
              <w:top w:w="75" w:type="dxa"/>
              <w:left w:w="108" w:type="dxa"/>
              <w:bottom w:w="75" w:type="dxa"/>
              <w:right w:w="108" w:type="dxa"/>
            </w:tcMar>
            <w:vAlign w:val="center"/>
            <w:hideMark/>
          </w:tcPr>
          <w:p w14:paraId="29AA26C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6C3"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6C7" w14:textId="77777777" w:rsidTr="009C24EB">
        <w:tc>
          <w:tcPr>
            <w:tcW w:w="4080" w:type="dxa"/>
            <w:tcMar>
              <w:top w:w="75" w:type="dxa"/>
              <w:left w:w="108" w:type="dxa"/>
              <w:bottom w:w="75" w:type="dxa"/>
              <w:right w:w="108" w:type="dxa"/>
            </w:tcMar>
            <w:vAlign w:val="center"/>
            <w:hideMark/>
          </w:tcPr>
          <w:p w14:paraId="29AA26C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6C6"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6C8"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rtlGutter/>
        </w:sectPr>
      </w:pPr>
    </w:p>
    <w:p w14:paraId="29AA26C9"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6</w:t>
      </w:r>
    </w:p>
    <w:p w14:paraId="29AA26CA" w14:textId="77777777" w:rsidR="009C24EB" w:rsidRPr="004A0896" w:rsidRDefault="009C24EB" w:rsidP="009C24EB">
      <w:pPr>
        <w:ind w:left="0" w:firstLine="0"/>
        <w:rPr>
          <w:rFonts w:asciiTheme="minorHAnsi" w:hAnsiTheme="minorHAnsi" w:cstheme="minorHAnsi"/>
        </w:rPr>
      </w:pPr>
    </w:p>
    <w:p w14:paraId="29AA26CB" w14:textId="77777777" w:rsidR="009C24EB" w:rsidRPr="004A0896" w:rsidRDefault="009E1684" w:rsidP="009E1684">
      <w:pPr>
        <w:pStyle w:val="Heading1"/>
        <w:spacing w:after="0"/>
        <w:ind w:left="426" w:hanging="426"/>
        <w:rPr>
          <w:rFonts w:asciiTheme="minorHAnsi" w:eastAsia="Calibri" w:hAnsiTheme="minorHAnsi" w:cstheme="minorHAnsi"/>
        </w:rPr>
      </w:pPr>
      <w:bookmarkStart w:id="136" w:name="_Toc106347903"/>
      <w:bookmarkStart w:id="137" w:name="_Toc848639039"/>
      <w:r>
        <w:rPr>
          <w:rFonts w:asciiTheme="minorHAnsi" w:eastAsia="Calibri" w:hAnsiTheme="minorHAnsi" w:cstheme="minorHAnsi"/>
        </w:rPr>
        <w:t>IZJAVA GOSPODARSKEGA SUBJEKTA IN POOBLASTILO ZA PRIDOBITEV PODATKOV IZ KAZENSKE EVIDENCE</w:t>
      </w:r>
      <w:bookmarkEnd w:id="136"/>
      <w:r>
        <w:rPr>
          <w:rFonts w:asciiTheme="minorHAnsi" w:eastAsia="Calibri" w:hAnsiTheme="minorHAnsi" w:cstheme="minorHAnsi"/>
        </w:rPr>
        <w:t xml:space="preserve"> </w:t>
      </w:r>
      <w:bookmarkEnd w:id="137"/>
    </w:p>
    <w:p w14:paraId="29AA26CC" w14:textId="77777777" w:rsidR="009C24EB" w:rsidRPr="004A0896" w:rsidRDefault="009C24EB" w:rsidP="009C24EB">
      <w:pPr>
        <w:ind w:left="0" w:firstLine="0"/>
        <w:rPr>
          <w:rFonts w:asciiTheme="minorHAnsi" w:hAnsiTheme="minorHAnsi" w:cstheme="minorHAnsi"/>
        </w:rPr>
      </w:pPr>
    </w:p>
    <w:p w14:paraId="29AA26CD"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Pod kazensko in materialno odgovornostjo izjavljamo, da naša družba, </w:t>
      </w:r>
      <w:r>
        <w:rPr>
          <w:rFonts w:asciiTheme="minorHAnsi" w:hAnsiTheme="minorHAnsi" w:cstheme="minorHAnsi"/>
          <w:color w:val="000000"/>
          <w:sz w:val="18"/>
          <w:szCs w:val="18"/>
          <w:u w:val="single"/>
        </w:rPr>
        <w:t>_______________</w:t>
      </w:r>
      <w:r>
        <w:rPr>
          <w:rFonts w:asciiTheme="minorHAnsi" w:hAnsiTheme="minorHAnsi" w:cstheme="minorHAnsi"/>
          <w:color w:val="000000"/>
          <w:sz w:val="18"/>
          <w:szCs w:val="18"/>
        </w:rPr>
        <w:t xml:space="preserve">(Firma), </w:t>
      </w:r>
      <w:r>
        <w:rPr>
          <w:rFonts w:asciiTheme="minorHAnsi" w:hAnsiTheme="minorHAnsi" w:cstheme="minorHAnsi"/>
          <w:color w:val="000000"/>
          <w:sz w:val="18"/>
          <w:szCs w:val="18"/>
          <w:u w:val="single"/>
        </w:rPr>
        <w:t>_________________</w:t>
      </w:r>
      <w:r>
        <w:rPr>
          <w:rFonts w:asciiTheme="minorHAnsi" w:hAnsiTheme="minorHAnsi" w:cstheme="minorHAnsi"/>
          <w:color w:val="000000"/>
          <w:sz w:val="18"/>
          <w:szCs w:val="18"/>
        </w:rPr>
        <w:t xml:space="preserve">(Naslov), matična številka: </w:t>
      </w:r>
      <w:r>
        <w:rPr>
          <w:rFonts w:asciiTheme="minorHAnsi" w:hAnsiTheme="minorHAnsi" w:cstheme="minorHAnsi"/>
          <w:color w:val="000000"/>
          <w:sz w:val="18"/>
          <w:szCs w:val="18"/>
          <w:u w:val="single"/>
        </w:rPr>
        <w:t>_______________</w:t>
      </w:r>
      <w:r>
        <w:rPr>
          <w:rFonts w:asciiTheme="minorHAnsi" w:hAnsiTheme="minorHAnsi" w:cstheme="minorHAnsi"/>
          <w:color w:val="000000"/>
          <w:sz w:val="18"/>
          <w:szCs w:val="18"/>
        </w:rPr>
        <w:t xml:space="preserve"> ni bila pravnomočno obsojena zaradi kaznivih dejanj, ki so našteta v prvem odstavku 75. člena ZJN-3.</w:t>
      </w:r>
    </w:p>
    <w:p w14:paraId="29AA26CE"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Obenem izjavljamo, da:</w:t>
      </w:r>
    </w:p>
    <w:tbl>
      <w:tblPr>
        <w:tblW w:w="0" w:type="auto"/>
        <w:tblInd w:w="108" w:type="dxa"/>
        <w:tblLook w:val="00A0" w:firstRow="1" w:lastRow="0" w:firstColumn="1" w:lastColumn="0" w:noHBand="0" w:noVBand="0"/>
      </w:tblPr>
      <w:tblGrid>
        <w:gridCol w:w="8962"/>
      </w:tblGrid>
      <w:tr w:rsidR="009C24EB" w:rsidRPr="004A0896" w14:paraId="29AA26D2" w14:textId="77777777" w:rsidTr="009C24EB">
        <w:tc>
          <w:tcPr>
            <w:tcW w:w="0" w:type="auto"/>
            <w:hideMark/>
          </w:tcPr>
          <w:p w14:paraId="29AA26CF" w14:textId="77777777" w:rsidR="009C24EB" w:rsidRPr="004A0896" w:rsidRDefault="009C24EB">
            <w:pPr>
              <w:numPr>
                <w:ilvl w:val="0"/>
                <w:numId w:val="16"/>
              </w:numPr>
              <w:ind w:left="459"/>
              <w:jc w:val="both"/>
              <w:rPr>
                <w:rFonts w:asciiTheme="minorHAnsi" w:hAnsiTheme="minorHAnsi" w:cstheme="minorHAnsi"/>
                <w:color w:val="000000"/>
                <w:sz w:val="18"/>
                <w:szCs w:val="18"/>
              </w:rPr>
            </w:pPr>
            <w:r>
              <w:rPr>
                <w:rFonts w:asciiTheme="minorHAnsi" w:hAnsiTheme="minorHAnsi" w:cstheme="minorHAnsi"/>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9AA26D0" w14:textId="77777777" w:rsidR="009C24EB" w:rsidRPr="004A0896" w:rsidRDefault="009C24EB">
            <w:pPr>
              <w:numPr>
                <w:ilvl w:val="0"/>
                <w:numId w:val="16"/>
              </w:numPr>
              <w:ind w:left="459"/>
              <w:jc w:val="both"/>
              <w:rPr>
                <w:rFonts w:asciiTheme="minorHAnsi" w:hAnsiTheme="minorHAnsi" w:cstheme="minorHAnsi"/>
                <w:color w:val="000000"/>
                <w:sz w:val="18"/>
                <w:szCs w:val="18"/>
              </w:rPr>
            </w:pPr>
            <w:r>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w:t>
            </w:r>
          </w:p>
          <w:p w14:paraId="29AA26D1" w14:textId="77777777" w:rsidR="009C24EB" w:rsidRPr="004A0896" w:rsidRDefault="009C24EB">
            <w:pPr>
              <w:numPr>
                <w:ilvl w:val="0"/>
                <w:numId w:val="16"/>
              </w:numPr>
              <w:ind w:left="459"/>
              <w:jc w:val="both"/>
              <w:rPr>
                <w:rFonts w:asciiTheme="minorHAnsi" w:hAnsiTheme="minorHAnsi" w:cstheme="minorHAnsi"/>
                <w:color w:val="000000"/>
                <w:sz w:val="18"/>
                <w:szCs w:val="18"/>
              </w:rPr>
            </w:pPr>
            <w:r>
              <w:rPr>
                <w:rFonts w:asciiTheme="minorHAnsi" w:hAnsiTheme="minorHAnsi" w:cstheme="minorHAnsi"/>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AA26D3" w14:textId="77777777" w:rsidR="009C24EB" w:rsidRPr="004A0896" w:rsidRDefault="009C24EB" w:rsidP="009C24EB">
      <w:pPr>
        <w:ind w:left="0" w:firstLine="0"/>
        <w:jc w:val="center"/>
        <w:rPr>
          <w:rFonts w:asciiTheme="minorHAnsi" w:hAnsiTheme="minorHAnsi" w:cstheme="minorHAnsi"/>
          <w:b/>
          <w:bCs/>
          <w:color w:val="000000"/>
          <w:sz w:val="21"/>
          <w:szCs w:val="21"/>
        </w:rPr>
      </w:pPr>
    </w:p>
    <w:p w14:paraId="29AA26D4" w14:textId="77777777" w:rsidR="009C24EB" w:rsidRPr="004A0896"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in</w:t>
      </w:r>
    </w:p>
    <w:p w14:paraId="29AA26D5" w14:textId="77777777" w:rsidR="009C24EB" w:rsidRPr="004A0896"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POOBLASTILO</w:t>
      </w:r>
    </w:p>
    <w:p w14:paraId="29AA26D6" w14:textId="3DB23269"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Pooblaščamo naročnika </w:t>
      </w:r>
      <w:r>
        <w:rPr>
          <w:rFonts w:asciiTheme="minorHAnsi" w:hAnsiTheme="minorHAnsi" w:cstheme="minorHAnsi"/>
          <w:b/>
          <w:bCs/>
          <w:color w:val="000000"/>
          <w:position w:val="-2"/>
          <w:sz w:val="18"/>
          <w:szCs w:val="18"/>
        </w:rPr>
        <w:t xml:space="preserve">OBČINA DIVAČA, Kolodvorska ulica </w:t>
      </w:r>
      <w:r w:rsidR="00C609E5">
        <w:rPr>
          <w:rFonts w:asciiTheme="minorHAnsi" w:hAnsiTheme="minorHAnsi" w:cstheme="minorHAnsi"/>
          <w:b/>
          <w:bCs/>
          <w:color w:val="000000"/>
          <w:position w:val="-2"/>
          <w:sz w:val="18"/>
          <w:szCs w:val="18"/>
        </w:rPr>
        <w:t>3A</w:t>
      </w:r>
      <w:r>
        <w:rPr>
          <w:rFonts w:asciiTheme="minorHAnsi" w:hAnsiTheme="minorHAnsi" w:cstheme="minorHAnsi"/>
          <w:b/>
          <w:bCs/>
          <w:color w:val="000000"/>
          <w:position w:val="-2"/>
          <w:sz w:val="18"/>
          <w:szCs w:val="18"/>
        </w:rPr>
        <w:t>, 6215 Divača, Slovenija</w:t>
      </w:r>
      <w:r>
        <w:rPr>
          <w:rFonts w:asciiTheme="minorHAnsi" w:hAnsiTheme="minorHAnsi" w:cstheme="minorHAnsi"/>
          <w:color w:val="000000"/>
          <w:sz w:val="18"/>
          <w:szCs w:val="18"/>
        </w:rPr>
        <w:t>,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9C24EB" w:rsidRPr="004A0896" w14:paraId="29AA26D9"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7"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DC"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A"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DF"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D"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D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E2"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0"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6E5" w14:textId="77777777" w:rsidTr="009C24EB">
        <w:tc>
          <w:tcPr>
            <w:tcW w:w="1500"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3"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hideMark/>
          </w:tcPr>
          <w:p w14:paraId="29AA26E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6E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5000" w:type="pct"/>
        <w:tblInd w:w="108" w:type="dxa"/>
        <w:tblLook w:val="00A0" w:firstRow="1" w:lastRow="0" w:firstColumn="1" w:lastColumn="0" w:noHBand="0" w:noVBand="0"/>
      </w:tblPr>
      <w:tblGrid>
        <w:gridCol w:w="4535"/>
        <w:gridCol w:w="4535"/>
      </w:tblGrid>
      <w:tr w:rsidR="009C24EB" w:rsidRPr="004A0896" w14:paraId="29AA26E9" w14:textId="77777777" w:rsidTr="009C24EB">
        <w:tc>
          <w:tcPr>
            <w:tcW w:w="2500" w:type="pct"/>
            <w:tcMar>
              <w:top w:w="75" w:type="dxa"/>
              <w:left w:w="108" w:type="dxa"/>
              <w:bottom w:w="75" w:type="dxa"/>
              <w:right w:w="108" w:type="dxa"/>
            </w:tcMar>
            <w:vAlign w:val="center"/>
            <w:hideMark/>
          </w:tcPr>
          <w:p w14:paraId="29AA26E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6E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6ED" w14:textId="77777777" w:rsidTr="009C24EB">
        <w:tc>
          <w:tcPr>
            <w:tcW w:w="2500" w:type="pct"/>
            <w:tcMar>
              <w:top w:w="75" w:type="dxa"/>
              <w:left w:w="108" w:type="dxa"/>
              <w:bottom w:w="75" w:type="dxa"/>
              <w:right w:w="108" w:type="dxa"/>
            </w:tcMar>
            <w:vAlign w:val="center"/>
            <w:hideMark/>
          </w:tcPr>
          <w:p w14:paraId="29AA26E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6EB" w14:textId="77777777" w:rsidR="009C24EB" w:rsidRPr="004A0896" w:rsidRDefault="009C24EB">
            <w:pPr>
              <w:ind w:left="0" w:firstLine="0"/>
              <w:rPr>
                <w:rFonts w:asciiTheme="minorHAnsi" w:hAnsiTheme="minorHAnsi" w:cstheme="minorHAnsi"/>
              </w:rPr>
            </w:pPr>
          </w:p>
          <w:p w14:paraId="29AA26EC"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(žig in podpis)</w:t>
            </w:r>
          </w:p>
        </w:tc>
      </w:tr>
    </w:tbl>
    <w:p w14:paraId="29AA26EE"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618B63D0" w14:textId="122CF61B" w:rsidR="009C24EB" w:rsidRPr="004A0896" w:rsidRDefault="0058761E" w:rsidP="00BF3A72">
      <w:pPr>
        <w:ind w:left="0" w:firstLine="0"/>
        <w:jc w:val="both"/>
        <w:rPr>
          <w:rFonts w:asciiTheme="minorHAnsi" w:hAnsiTheme="minorHAnsi" w:cstheme="minorHAnsi"/>
        </w:rPr>
      </w:pPr>
      <w:r>
        <w:rPr>
          <w:rFonts w:asciiTheme="minorHAnsi" w:hAnsiTheme="minorHAnsi" w:cstheme="minorHAnsi"/>
          <w:b/>
          <w:bCs/>
          <w:i/>
          <w:iCs/>
          <w:color w:val="000000" w:themeColor="text1"/>
          <w:sz w:val="18"/>
          <w:szCs w:val="18"/>
        </w:rPr>
        <w:t>NAVODILO:</w:t>
      </w:r>
      <w:r>
        <w:rPr>
          <w:rFonts w:asciiTheme="minorHAnsi" w:hAnsiTheme="minorHAnsi" w:cstheme="minorHAnsi"/>
          <w:i/>
          <w:iCs/>
          <w:color w:val="000000" w:themeColor="text1"/>
          <w:sz w:val="18"/>
          <w:szCs w:val="18"/>
        </w:rPr>
        <w:t xml:space="preserve"> </w:t>
      </w:r>
    </w:p>
    <w:p w14:paraId="44BD5280" w14:textId="77777777" w:rsidR="0058761E" w:rsidRDefault="0058761E" w:rsidP="00BF3A72">
      <w:pPr>
        <w:ind w:left="0" w:firstLine="0"/>
        <w:jc w:val="both"/>
        <w:rPr>
          <w:rFonts w:asciiTheme="minorHAnsi" w:eastAsiaTheme="minorEastAsia" w:hAnsiTheme="minorHAnsi" w:cstheme="minorHAnsi"/>
          <w:b/>
          <w:bCs/>
          <w:i/>
          <w:iCs/>
          <w:color w:val="000000" w:themeColor="text1"/>
          <w:sz w:val="18"/>
          <w:szCs w:val="18"/>
          <w:u w:val="single"/>
        </w:rPr>
      </w:pPr>
    </w:p>
    <w:p w14:paraId="3D8B778C" w14:textId="1C74B7D6" w:rsidR="007F540C" w:rsidRPr="004A0896" w:rsidRDefault="009C24EB" w:rsidP="00BF3A72">
      <w:pPr>
        <w:ind w:left="0" w:firstLine="0"/>
        <w:jc w:val="both"/>
        <w:rPr>
          <w:rFonts w:asciiTheme="minorHAnsi" w:eastAsiaTheme="minorEastAsia" w:hAnsiTheme="minorHAnsi" w:cstheme="minorHAnsi"/>
          <w:b/>
          <w:bCs/>
          <w:i/>
          <w:iCs/>
          <w:color w:val="000000" w:themeColor="text1"/>
          <w:sz w:val="18"/>
          <w:szCs w:val="18"/>
          <w:u w:val="single"/>
        </w:rPr>
      </w:pPr>
      <w:r>
        <w:rPr>
          <w:rFonts w:asciiTheme="minorHAnsi" w:eastAsiaTheme="minorEastAsia" w:hAnsiTheme="minorHAnsi" w:cstheme="minorHAnsi"/>
          <w:b/>
          <w:bCs/>
          <w:i/>
          <w:iCs/>
          <w:color w:val="000000" w:themeColor="text1"/>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9AA26F1" w14:textId="18D19D96" w:rsidR="009C24EB" w:rsidRPr="004A0896" w:rsidRDefault="009C24EB" w:rsidP="00BF3A72">
      <w:pPr>
        <w:ind w:left="0" w:firstLine="0"/>
        <w:jc w:val="both"/>
        <w:rPr>
          <w:rFonts w:asciiTheme="minorHAnsi" w:hAnsiTheme="minorHAnsi" w:cstheme="minorHAnsi"/>
          <w:sz w:val="18"/>
          <w:szCs w:val="18"/>
        </w:rPr>
      </w:pPr>
      <w:r>
        <w:rPr>
          <w:rFonts w:asciiTheme="minorHAnsi" w:hAnsiTheme="minorHAnsi" w:cstheme="minorHAnsi"/>
          <w:sz w:val="18"/>
          <w:szCs w:val="18"/>
        </w:rPr>
        <w:br w:type="page"/>
      </w:r>
      <w:r>
        <w:rPr>
          <w:rFonts w:asciiTheme="minorHAnsi" w:hAnsiTheme="minorHAnsi" w:cstheme="minorHAnsi"/>
          <w:sz w:val="18"/>
          <w:szCs w:val="18"/>
        </w:rPr>
        <w:lastRenderedPageBreak/>
        <w:t>Obrazec št: 7</w:t>
      </w:r>
    </w:p>
    <w:p w14:paraId="29AA26F2" w14:textId="77777777" w:rsidR="009C24EB" w:rsidRPr="004A0896" w:rsidRDefault="009C24EB" w:rsidP="009C24EB">
      <w:pPr>
        <w:ind w:left="0" w:firstLine="0"/>
        <w:rPr>
          <w:rFonts w:asciiTheme="minorHAnsi" w:hAnsiTheme="minorHAnsi" w:cstheme="minorHAnsi"/>
        </w:rPr>
      </w:pPr>
    </w:p>
    <w:p w14:paraId="29AA26F3" w14:textId="77777777" w:rsidR="009C24EB" w:rsidRPr="004A0896" w:rsidRDefault="009E1684" w:rsidP="009C24EB">
      <w:pPr>
        <w:pStyle w:val="Heading1"/>
        <w:spacing w:after="0"/>
        <w:ind w:left="426" w:hanging="426"/>
        <w:rPr>
          <w:rFonts w:asciiTheme="minorHAnsi" w:eastAsia="Calibri" w:hAnsiTheme="minorHAnsi" w:cstheme="minorHAnsi"/>
        </w:rPr>
      </w:pPr>
      <w:bookmarkStart w:id="138" w:name="_Toc252812356"/>
      <w:bookmarkStart w:id="139" w:name="_Toc106347904"/>
      <w:r>
        <w:rPr>
          <w:rFonts w:asciiTheme="minorHAnsi" w:eastAsia="Calibri" w:hAnsiTheme="minorHAnsi" w:cstheme="minorHAnsi"/>
        </w:rPr>
        <w:t>IZJAVA ČLANOV ORGANOV IN ZASTOPNIKOV GOSPODARSKEGA SUBJEKTA IN POOBLASTILO ZA PRIDOBITEV PODATKOV IZ KAZENSKE EVIDENCE</w:t>
      </w:r>
      <w:bookmarkEnd w:id="138"/>
      <w:bookmarkEnd w:id="139"/>
    </w:p>
    <w:p w14:paraId="29AA26F4" w14:textId="77777777" w:rsidR="009C24EB" w:rsidRPr="004A0896" w:rsidRDefault="009C24EB" w:rsidP="009C24EB">
      <w:pPr>
        <w:ind w:left="0" w:firstLine="0"/>
        <w:rPr>
          <w:rFonts w:asciiTheme="minorHAnsi" w:hAnsiTheme="minorHAnsi" w:cstheme="minorHAnsi"/>
        </w:rPr>
      </w:pPr>
    </w:p>
    <w:p w14:paraId="29AA26F5"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Pod kazensko in materialno odgovornostjo izjavljam, da nisem bil/a pravnomočno obsojen/a zaradi kaznivih dejanj, ki so opredeljena v prvem odstavku 75. člena ZJN-3.</w:t>
      </w:r>
    </w:p>
    <w:p w14:paraId="29AA26F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Obenem izjavljam, da:</w:t>
      </w:r>
    </w:p>
    <w:tbl>
      <w:tblPr>
        <w:tblW w:w="0" w:type="auto"/>
        <w:tblInd w:w="108" w:type="dxa"/>
        <w:tblLook w:val="00A0" w:firstRow="1" w:lastRow="0" w:firstColumn="1" w:lastColumn="0" w:noHBand="0" w:noVBand="0"/>
      </w:tblPr>
      <w:tblGrid>
        <w:gridCol w:w="8962"/>
      </w:tblGrid>
      <w:tr w:rsidR="009C24EB" w:rsidRPr="004A0896" w14:paraId="29AA26F9" w14:textId="77777777" w:rsidTr="009C24EB">
        <w:tc>
          <w:tcPr>
            <w:tcW w:w="0" w:type="auto"/>
            <w:hideMark/>
          </w:tcPr>
          <w:p w14:paraId="29AA26F7" w14:textId="77777777" w:rsidR="009C24EB" w:rsidRPr="004A0896" w:rsidRDefault="009C24EB">
            <w:pPr>
              <w:numPr>
                <w:ilvl w:val="0"/>
                <w:numId w:val="17"/>
              </w:numPr>
              <w:jc w:val="both"/>
              <w:rPr>
                <w:rFonts w:asciiTheme="minorHAnsi" w:hAnsiTheme="minorHAnsi" w:cstheme="minorHAnsi"/>
                <w:color w:val="000000"/>
                <w:sz w:val="18"/>
                <w:szCs w:val="18"/>
              </w:rPr>
            </w:pPr>
            <w:r>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w:t>
            </w:r>
          </w:p>
          <w:p w14:paraId="29AA26F8" w14:textId="77777777" w:rsidR="009C24EB" w:rsidRPr="004A0896" w:rsidRDefault="009C24EB">
            <w:pPr>
              <w:numPr>
                <w:ilvl w:val="0"/>
                <w:numId w:val="17"/>
              </w:numPr>
              <w:jc w:val="both"/>
              <w:rPr>
                <w:rFonts w:asciiTheme="minorHAnsi" w:hAnsiTheme="minorHAnsi" w:cstheme="minorHAnsi"/>
                <w:color w:val="000000"/>
                <w:sz w:val="18"/>
                <w:szCs w:val="18"/>
              </w:rPr>
            </w:pPr>
            <w:r>
              <w:rPr>
                <w:rFonts w:asciiTheme="minorHAnsi" w:hAnsiTheme="minorHAnsi" w:cstheme="minorHAnsi"/>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9AA26FA" w14:textId="77777777" w:rsidR="009C24EB" w:rsidRPr="004A0896"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in</w:t>
      </w:r>
    </w:p>
    <w:p w14:paraId="29AA26FB" w14:textId="77777777" w:rsidR="009C24EB" w:rsidRPr="004A0896" w:rsidRDefault="009C24EB" w:rsidP="009C24EB">
      <w:pPr>
        <w:ind w:left="0" w:firstLine="0"/>
        <w:jc w:val="center"/>
        <w:rPr>
          <w:rFonts w:asciiTheme="minorHAnsi" w:hAnsiTheme="minorHAnsi" w:cstheme="minorHAnsi"/>
        </w:rPr>
      </w:pPr>
      <w:r>
        <w:rPr>
          <w:rFonts w:asciiTheme="minorHAnsi" w:hAnsiTheme="minorHAnsi" w:cstheme="minorHAnsi"/>
          <w:b/>
          <w:bCs/>
          <w:color w:val="000000"/>
          <w:sz w:val="21"/>
          <w:szCs w:val="21"/>
        </w:rPr>
        <w:t>POOBLASTILO</w:t>
      </w:r>
    </w:p>
    <w:p w14:paraId="29AA26FC" w14:textId="7E892F1B"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xml:space="preserve">Spodaj podpisani pooblaščam naročnika </w:t>
      </w:r>
      <w:r>
        <w:rPr>
          <w:rFonts w:asciiTheme="minorHAnsi" w:hAnsiTheme="minorHAnsi" w:cstheme="minorHAnsi"/>
          <w:b/>
          <w:bCs/>
          <w:color w:val="000000"/>
          <w:position w:val="-2"/>
          <w:sz w:val="18"/>
          <w:szCs w:val="18"/>
        </w:rPr>
        <w:t xml:space="preserve">OBČINA DIVAČA, Kolodvorska ulica </w:t>
      </w:r>
      <w:r w:rsidR="00C609E5">
        <w:rPr>
          <w:rFonts w:asciiTheme="minorHAnsi" w:hAnsiTheme="minorHAnsi" w:cstheme="minorHAnsi"/>
          <w:b/>
          <w:bCs/>
          <w:color w:val="000000"/>
          <w:position w:val="-2"/>
          <w:sz w:val="18"/>
          <w:szCs w:val="18"/>
        </w:rPr>
        <w:t>3A</w:t>
      </w:r>
      <w:r>
        <w:rPr>
          <w:rFonts w:asciiTheme="minorHAnsi" w:hAnsiTheme="minorHAnsi" w:cstheme="minorHAnsi"/>
          <w:b/>
          <w:bCs/>
          <w:color w:val="000000"/>
          <w:position w:val="-2"/>
          <w:sz w:val="18"/>
          <w:szCs w:val="18"/>
        </w:rPr>
        <w:t>, 6215 Divača, Slovenija</w:t>
      </w:r>
      <w:r>
        <w:rPr>
          <w:rFonts w:asciiTheme="minorHAnsi" w:hAnsiTheme="minorHAnsi" w:cstheme="minorHAnsi"/>
          <w:color w:val="000000"/>
          <w:sz w:val="18"/>
          <w:szCs w:val="18"/>
        </w:rPr>
        <w:t>, da za potrebe preverjanja izpolnjevanja pogojev v postopku javnega naročila od Ministrstva za pravosodje pridobi potrdilo iz kazenske evidence.</w:t>
      </w:r>
    </w:p>
    <w:p w14:paraId="29AA26FD"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9C24EB" w:rsidRPr="004A0896" w14:paraId="29AA2700"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6FE"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6F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03"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1"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06"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4"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09"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7"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0C"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A"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B"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0F"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D"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0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12"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0"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1"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15" w14:textId="77777777" w:rsidTr="009C24EB">
        <w:tc>
          <w:tcPr>
            <w:tcW w:w="1500" w:type="pct"/>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3"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left w:w="108" w:type="dxa"/>
              <w:bottom w:w="135" w:type="dxa"/>
              <w:right w:w="108" w:type="dxa"/>
            </w:tcMar>
            <w:vAlign w:val="center"/>
            <w:hideMark/>
          </w:tcPr>
          <w:p w14:paraId="29AA271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r>
    </w:tbl>
    <w:p w14:paraId="29AA2716"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tbl>
      <w:tblPr>
        <w:tblW w:w="5000" w:type="pct"/>
        <w:tblInd w:w="108" w:type="dxa"/>
        <w:tblLook w:val="00A0" w:firstRow="1" w:lastRow="0" w:firstColumn="1" w:lastColumn="0" w:noHBand="0" w:noVBand="0"/>
      </w:tblPr>
      <w:tblGrid>
        <w:gridCol w:w="4535"/>
        <w:gridCol w:w="4535"/>
      </w:tblGrid>
      <w:tr w:rsidR="009C24EB" w:rsidRPr="004A0896" w14:paraId="29AA2719" w14:textId="77777777" w:rsidTr="009C24EB">
        <w:tc>
          <w:tcPr>
            <w:tcW w:w="2500" w:type="pct"/>
            <w:tcMar>
              <w:top w:w="75" w:type="dxa"/>
              <w:left w:w="108" w:type="dxa"/>
              <w:bottom w:w="75" w:type="dxa"/>
              <w:right w:w="108" w:type="dxa"/>
            </w:tcMar>
            <w:vAlign w:val="center"/>
            <w:hideMark/>
          </w:tcPr>
          <w:p w14:paraId="29AA271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71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71D" w14:textId="77777777" w:rsidTr="009C24EB">
        <w:tc>
          <w:tcPr>
            <w:tcW w:w="2500" w:type="pct"/>
            <w:tcMar>
              <w:top w:w="75" w:type="dxa"/>
              <w:left w:w="108" w:type="dxa"/>
              <w:bottom w:w="75" w:type="dxa"/>
              <w:right w:w="108" w:type="dxa"/>
            </w:tcMar>
            <w:vAlign w:val="center"/>
            <w:hideMark/>
          </w:tcPr>
          <w:p w14:paraId="29AA271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tcPr>
          <w:p w14:paraId="29AA271B" w14:textId="77777777" w:rsidR="009C24EB" w:rsidRPr="004A0896" w:rsidRDefault="009C24EB">
            <w:pPr>
              <w:ind w:left="0" w:firstLine="0"/>
              <w:rPr>
                <w:rFonts w:asciiTheme="minorHAnsi" w:hAnsiTheme="minorHAnsi" w:cstheme="minorHAnsi"/>
              </w:rPr>
            </w:pPr>
          </w:p>
          <w:p w14:paraId="29AA271C"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rPr>
              <w:t>(podpis)</w:t>
            </w:r>
          </w:p>
        </w:tc>
      </w:tr>
    </w:tbl>
    <w:p w14:paraId="29AA271E"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71F" w14:textId="7FB014B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i/>
          <w:iCs/>
          <w:color w:val="000000" w:themeColor="text1"/>
          <w:sz w:val="18"/>
          <w:szCs w:val="18"/>
        </w:rPr>
        <w:t>NAVODILO:</w:t>
      </w:r>
      <w:r>
        <w:rPr>
          <w:rFonts w:asciiTheme="minorHAnsi" w:hAnsiTheme="minorHAnsi" w:cstheme="minorHAnsi"/>
          <w:i/>
          <w:iCs/>
          <w:color w:val="000000" w:themeColor="text1"/>
          <w:sz w:val="18"/>
          <w:szCs w:val="18"/>
        </w:rPr>
        <w:t xml:space="preserve"> </w:t>
      </w:r>
    </w:p>
    <w:p w14:paraId="29AA2721" w14:textId="1227531E" w:rsidR="009C24EB" w:rsidRPr="004A0896" w:rsidRDefault="009C24EB" w:rsidP="003A580D">
      <w:pPr>
        <w:spacing w:before="225" w:after="225"/>
        <w:ind w:left="0" w:firstLine="0"/>
        <w:jc w:val="both"/>
        <w:rPr>
          <w:rFonts w:asciiTheme="minorHAnsi" w:eastAsiaTheme="minorEastAsia" w:hAnsiTheme="minorHAnsi" w:cstheme="minorHAnsi"/>
          <w:color w:val="000000" w:themeColor="text1"/>
          <w:sz w:val="18"/>
          <w:szCs w:val="18"/>
        </w:rPr>
      </w:pPr>
      <w:r>
        <w:rPr>
          <w:rFonts w:asciiTheme="minorHAnsi" w:eastAsiaTheme="minorEastAsia" w:hAnsiTheme="minorHAnsi" w:cstheme="minorHAnsi"/>
          <w:b/>
          <w:bCs/>
          <w:i/>
          <w:iCs/>
          <w:color w:val="000000" w:themeColor="text1"/>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9AA2722"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rtlGutter/>
        </w:sectPr>
      </w:pPr>
    </w:p>
    <w:p w14:paraId="29AA2723"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8</w:t>
      </w:r>
    </w:p>
    <w:p w14:paraId="29AA2724" w14:textId="77777777" w:rsidR="009C24EB" w:rsidRPr="004A0896" w:rsidRDefault="009C24EB" w:rsidP="009C24EB">
      <w:pPr>
        <w:ind w:left="0" w:firstLine="0"/>
        <w:rPr>
          <w:rFonts w:asciiTheme="minorHAnsi" w:hAnsiTheme="minorHAnsi" w:cstheme="minorHAnsi"/>
        </w:rPr>
      </w:pPr>
    </w:p>
    <w:p w14:paraId="29AA2725" w14:textId="77777777" w:rsidR="009C24EB" w:rsidRPr="004A0896" w:rsidRDefault="009E1684" w:rsidP="009C24EB">
      <w:pPr>
        <w:pStyle w:val="Heading1"/>
        <w:spacing w:after="0"/>
        <w:ind w:left="0" w:firstLine="0"/>
        <w:rPr>
          <w:rFonts w:asciiTheme="minorHAnsi" w:eastAsia="Calibri" w:hAnsiTheme="minorHAnsi" w:cstheme="minorHAnsi"/>
        </w:rPr>
      </w:pPr>
      <w:bookmarkStart w:id="140" w:name="_Toc954414763"/>
      <w:bookmarkStart w:id="141" w:name="_Toc106347905"/>
      <w:r>
        <w:rPr>
          <w:rFonts w:asciiTheme="minorHAnsi" w:eastAsia="Calibri" w:hAnsiTheme="minorHAnsi" w:cstheme="minorHAnsi"/>
        </w:rPr>
        <w:t>POTRDILO O DOBRO OPRAVLJENEM DELU</w:t>
      </w:r>
      <w:bookmarkEnd w:id="140"/>
      <w:bookmarkEnd w:id="141"/>
    </w:p>
    <w:p w14:paraId="29AA2726" w14:textId="77777777" w:rsidR="009C24EB" w:rsidRPr="004A0896" w:rsidRDefault="009C24EB" w:rsidP="009C24EB">
      <w:pPr>
        <w:ind w:left="0" w:firstLine="0"/>
        <w:rPr>
          <w:rFonts w:asciiTheme="minorHAnsi" w:hAnsiTheme="minorHAnsi" w:cstheme="minorHAnsi"/>
        </w:rPr>
      </w:pPr>
    </w:p>
    <w:p w14:paraId="29AA2727"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b/>
          <w:bCs/>
          <w:sz w:val="18"/>
          <w:szCs w:val="18"/>
          <w:shd w:val="clear" w:color="auto" w:fill="FFFFFF"/>
        </w:rPr>
        <w:t>Naziv in naslov potrjevalca reference: </w:t>
      </w:r>
      <w:r>
        <w:rPr>
          <w:rFonts w:asciiTheme="minorHAnsi" w:hAnsiTheme="minorHAnsi" w:cstheme="minorHAnsi"/>
          <w:sz w:val="18"/>
          <w:szCs w:val="18"/>
          <w:u w:val="single"/>
          <w:shd w:val="clear" w:color="auto" w:fill="FFFFFF"/>
        </w:rPr>
        <w:t>____________________________</w:t>
      </w:r>
    </w:p>
    <w:p w14:paraId="29AA2728" w14:textId="77777777" w:rsidR="009C24EB" w:rsidRPr="004A0896" w:rsidRDefault="009C24EB" w:rsidP="009C24EB">
      <w:pPr>
        <w:shd w:val="clear" w:color="auto" w:fill="FFFFFF"/>
        <w:ind w:left="0" w:firstLine="0"/>
        <w:jc w:val="both"/>
        <w:rPr>
          <w:rFonts w:asciiTheme="minorHAnsi" w:hAnsiTheme="minorHAnsi" w:cstheme="minorHAnsi"/>
          <w:sz w:val="18"/>
          <w:szCs w:val="18"/>
          <w:shd w:val="clear" w:color="auto" w:fill="FFFFFF"/>
        </w:rPr>
      </w:pPr>
    </w:p>
    <w:p w14:paraId="29AA2729"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SKLOP 1:</w:t>
      </w:r>
    </w:p>
    <w:p w14:paraId="29AA272A"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p>
    <w:p w14:paraId="29AA272B"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Ponudnik predloži potrdilo o vpisu linije, ki jo navaja kot referenco v register linij, ki ga vodi Ministrstvo pristojno za promet ali  Izjavo – potrdilo reference.</w:t>
      </w:r>
    </w:p>
    <w:p w14:paraId="29AA272C"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p>
    <w:p w14:paraId="29AA272D"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SKLOP 2:</w:t>
      </w:r>
    </w:p>
    <w:p w14:paraId="29AA272E"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Ponudnik predloži Izjavo – potrdilo reference.</w:t>
      </w:r>
    </w:p>
    <w:p w14:paraId="29AA272F"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p>
    <w:p w14:paraId="29AA2730" w14:textId="77777777" w:rsidR="009C24EB" w:rsidRPr="004A0896" w:rsidRDefault="009C24EB" w:rsidP="009C24EB">
      <w:pPr>
        <w:shd w:val="clear" w:color="auto" w:fill="FFFFFF"/>
        <w:ind w:left="0" w:firstLine="0"/>
        <w:jc w:val="both"/>
        <w:rPr>
          <w:rFonts w:asciiTheme="minorHAnsi" w:hAnsiTheme="minorHAnsi" w:cstheme="minorHAnsi"/>
          <w:b/>
          <w:bCs/>
          <w:sz w:val="18"/>
          <w:szCs w:val="18"/>
          <w:shd w:val="clear" w:color="auto" w:fill="FFFFFF"/>
        </w:rPr>
      </w:pPr>
      <w:r>
        <w:rPr>
          <w:rFonts w:asciiTheme="minorHAnsi" w:hAnsiTheme="minorHAnsi" w:cstheme="minorHAnsi"/>
          <w:b/>
          <w:bCs/>
          <w:sz w:val="18"/>
          <w:szCs w:val="18"/>
          <w:shd w:val="clear" w:color="auto" w:fill="FFFFFF"/>
        </w:rPr>
        <w:t>_____________________________________________________________________________________________________</w:t>
      </w:r>
    </w:p>
    <w:p w14:paraId="29AA2731" w14:textId="77777777" w:rsidR="009C24EB" w:rsidRPr="004A0896" w:rsidRDefault="009C24EB" w:rsidP="009C24EB">
      <w:pPr>
        <w:shd w:val="clear" w:color="auto" w:fill="FFFFFF"/>
        <w:ind w:left="0" w:firstLine="0"/>
        <w:jc w:val="both"/>
        <w:rPr>
          <w:rFonts w:asciiTheme="minorHAnsi" w:hAnsiTheme="minorHAnsi" w:cstheme="minorHAnsi"/>
          <w:b/>
          <w:bCs/>
        </w:rPr>
      </w:pPr>
    </w:p>
    <w:p w14:paraId="29AA2732" w14:textId="77777777" w:rsidR="009C24EB" w:rsidRPr="004A0896" w:rsidRDefault="009C24EB" w:rsidP="009C24EB">
      <w:pPr>
        <w:shd w:val="clear" w:color="auto" w:fill="FFFFFF"/>
        <w:ind w:left="0" w:firstLine="0"/>
        <w:jc w:val="center"/>
        <w:rPr>
          <w:rFonts w:asciiTheme="minorHAnsi" w:hAnsiTheme="minorHAnsi" w:cstheme="minorHAnsi"/>
        </w:rPr>
      </w:pPr>
      <w:r>
        <w:rPr>
          <w:rFonts w:asciiTheme="minorHAnsi" w:hAnsiTheme="minorHAnsi" w:cstheme="minorHAnsi"/>
          <w:b/>
          <w:bCs/>
          <w:sz w:val="21"/>
          <w:szCs w:val="21"/>
          <w:shd w:val="clear" w:color="auto" w:fill="FFFFFF"/>
        </w:rPr>
        <w:t>IZJAVA - POTRDILO REFERENCE</w:t>
      </w:r>
    </w:p>
    <w:p w14:paraId="29AA2733" w14:textId="77777777" w:rsidR="009C24EB" w:rsidRPr="004A0896" w:rsidRDefault="009C24EB" w:rsidP="009C24EB">
      <w:pPr>
        <w:shd w:val="clear" w:color="auto" w:fill="FFFFFF"/>
        <w:ind w:left="0" w:firstLine="0"/>
        <w:jc w:val="center"/>
        <w:rPr>
          <w:rFonts w:asciiTheme="minorHAnsi" w:hAnsiTheme="minorHAnsi" w:cstheme="minorHAnsi"/>
        </w:rPr>
      </w:pPr>
      <w:r>
        <w:rPr>
          <w:rFonts w:asciiTheme="minorHAnsi" w:hAnsiTheme="minorHAnsi" w:cstheme="minorHAnsi"/>
          <w:sz w:val="18"/>
          <w:szCs w:val="18"/>
          <w:shd w:val="clear" w:color="auto" w:fill="FFFFFF"/>
        </w:rPr>
        <w:t> </w:t>
      </w:r>
    </w:p>
    <w:p w14:paraId="29AA2734"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9C24EB" w:rsidRPr="004A0896" w14:paraId="29AA2737"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5"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gospodarski subjekt</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6"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4A0896" w14:paraId="29AA273A"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8"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izvedel naslednjo dobavo  (opis vsebine dobave)</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9"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4A0896" w14:paraId="29AA273D"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B"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po pogodbi z nazivom in številko</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C"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4A0896" w14:paraId="29AA2740"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E"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z dne</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3F"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4A0896" w14:paraId="29AA2743"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1"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v vrednosti</w:t>
            </w:r>
            <w:r>
              <w:rPr>
                <w:rFonts w:asciiTheme="minorHAnsi" w:hAnsiTheme="minorHAnsi" w:cstheme="minorHAnsi"/>
                <w:position w:val="-2"/>
                <w:sz w:val="18"/>
                <w:szCs w:val="18"/>
                <w:shd w:val="clear" w:color="auto" w:fill="FFFFFF"/>
              </w:rPr>
              <w:br/>
              <w:t>(vrednost dobave, ki jih je izvedel ponudnik brez DDV)</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2"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4A0896" w14:paraId="29AA2746"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4"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v obdobju od</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5"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r w:rsidR="009C24EB" w:rsidRPr="004A0896" w14:paraId="29AA2749" w14:textId="77777777" w:rsidTr="009C24EB">
        <w:tc>
          <w:tcPr>
            <w:tcW w:w="2974"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7"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position w:val="-2"/>
                <w:sz w:val="18"/>
                <w:szCs w:val="18"/>
                <w:shd w:val="clear" w:color="auto" w:fill="FFFFFF"/>
              </w:rPr>
              <w:t>do</w:t>
            </w:r>
          </w:p>
        </w:tc>
        <w:tc>
          <w:tcPr>
            <w:tcW w:w="5141" w:type="dxa"/>
            <w:tcBorders>
              <w:top w:val="inset" w:sz="6" w:space="0" w:color="000000"/>
              <w:left w:val="inset" w:sz="6" w:space="0" w:color="000000"/>
              <w:bottom w:val="inset" w:sz="6" w:space="0" w:color="000000"/>
              <w:right w:val="inset" w:sz="6" w:space="0" w:color="000000"/>
            </w:tcBorders>
            <w:shd w:val="clear" w:color="auto" w:fill="FFFFFF"/>
            <w:tcMar>
              <w:top w:w="135" w:type="dxa"/>
              <w:left w:w="108" w:type="dxa"/>
              <w:bottom w:w="135" w:type="dxa"/>
              <w:right w:w="108" w:type="dxa"/>
            </w:tcMar>
            <w:vAlign w:val="center"/>
            <w:hideMark/>
          </w:tcPr>
          <w:p w14:paraId="29AA2748" w14:textId="77777777" w:rsidR="009C24EB" w:rsidRPr="004A0896" w:rsidRDefault="009C24EB">
            <w:pPr>
              <w:ind w:left="0" w:firstLine="0"/>
              <w:rPr>
                <w:rFonts w:asciiTheme="minorHAnsi" w:hAnsiTheme="minorHAnsi" w:cstheme="minorHAnsi"/>
              </w:rPr>
            </w:pPr>
            <w:r>
              <w:rPr>
                <w:rFonts w:asciiTheme="minorHAnsi" w:hAnsiTheme="minorHAnsi" w:cstheme="minorHAnsi"/>
                <w:position w:val="-2"/>
                <w:sz w:val="18"/>
                <w:szCs w:val="18"/>
                <w:shd w:val="clear" w:color="auto" w:fill="FFFFFF"/>
              </w:rPr>
              <w:t> </w:t>
            </w:r>
          </w:p>
        </w:tc>
      </w:tr>
    </w:tbl>
    <w:p w14:paraId="29AA274A"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sz w:val="18"/>
          <w:szCs w:val="18"/>
          <w:shd w:val="clear" w:color="auto" w:fill="FFFFFF"/>
        </w:rPr>
        <w:t> </w:t>
      </w:r>
    </w:p>
    <w:p w14:paraId="29AA274B"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sz w:val="18"/>
          <w:szCs w:val="18"/>
          <w:shd w:val="clear" w:color="auto" w:fill="FFFFFF"/>
        </w:rPr>
        <w:t>Posel je zaključen ter je bil izvedenem pravočasno, strokovno, kvalitetno in v skladu z določili pogodbe.</w:t>
      </w:r>
    </w:p>
    <w:p w14:paraId="29AA274C"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color w:val="444444"/>
          <w:sz w:val="18"/>
          <w:szCs w:val="18"/>
          <w:shd w:val="clear" w:color="auto" w:fill="FFFFFF"/>
        </w:rPr>
        <w:t> </w:t>
      </w:r>
    </w:p>
    <w:tbl>
      <w:tblPr>
        <w:tblW w:w="8040" w:type="dxa"/>
        <w:tblInd w:w="108" w:type="dxa"/>
        <w:tblLook w:val="00A0" w:firstRow="1" w:lastRow="0" w:firstColumn="1" w:lastColumn="0" w:noHBand="0" w:noVBand="0"/>
      </w:tblPr>
      <w:tblGrid>
        <w:gridCol w:w="3591"/>
        <w:gridCol w:w="2629"/>
        <w:gridCol w:w="1820"/>
      </w:tblGrid>
      <w:tr w:rsidR="009C24EB" w:rsidRPr="004A0896" w14:paraId="29AA2750" w14:textId="77777777" w:rsidTr="009C24EB">
        <w:tc>
          <w:tcPr>
            <w:tcW w:w="3195" w:type="dxa"/>
            <w:shd w:val="clear" w:color="auto" w:fill="FFFFFF"/>
            <w:tcMar>
              <w:top w:w="75" w:type="dxa"/>
              <w:left w:w="108" w:type="dxa"/>
              <w:bottom w:w="75" w:type="dxa"/>
              <w:right w:w="108" w:type="dxa"/>
            </w:tcMar>
            <w:vAlign w:val="center"/>
            <w:hideMark/>
          </w:tcPr>
          <w:p w14:paraId="29AA274D"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shd w:val="clear" w:color="auto" w:fill="FFFFFF"/>
              </w:rPr>
              <w:t>Kraj in datum:</w:t>
            </w:r>
          </w:p>
        </w:tc>
        <w:tc>
          <w:tcPr>
            <w:tcW w:w="2340" w:type="dxa"/>
            <w:shd w:val="clear" w:color="auto" w:fill="FFFFFF"/>
            <w:tcMar>
              <w:top w:w="75" w:type="dxa"/>
              <w:left w:w="108" w:type="dxa"/>
              <w:bottom w:w="75" w:type="dxa"/>
              <w:right w:w="108" w:type="dxa"/>
            </w:tcMar>
            <w:vAlign w:val="center"/>
            <w:hideMark/>
          </w:tcPr>
          <w:p w14:paraId="29AA274E"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shd w:val="clear" w:color="auto" w:fill="FFFFFF"/>
              </w:rPr>
              <w:t> </w:t>
            </w:r>
          </w:p>
        </w:tc>
        <w:tc>
          <w:tcPr>
            <w:tcW w:w="1620" w:type="dxa"/>
            <w:shd w:val="clear" w:color="auto" w:fill="FFFFFF"/>
            <w:tcMar>
              <w:top w:w="75" w:type="dxa"/>
              <w:left w:w="108" w:type="dxa"/>
              <w:bottom w:w="75" w:type="dxa"/>
              <w:right w:w="108" w:type="dxa"/>
            </w:tcMar>
            <w:vAlign w:val="center"/>
            <w:hideMark/>
          </w:tcPr>
          <w:p w14:paraId="29AA274F"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shd w:val="clear" w:color="auto" w:fill="FFFFFF"/>
              </w:rPr>
              <w:t> </w:t>
            </w:r>
          </w:p>
        </w:tc>
      </w:tr>
      <w:tr w:rsidR="009C24EB" w:rsidRPr="004A0896" w14:paraId="29AA2755" w14:textId="77777777" w:rsidTr="009C24EB">
        <w:tc>
          <w:tcPr>
            <w:tcW w:w="3195" w:type="dxa"/>
            <w:shd w:val="clear" w:color="auto" w:fill="FFFFFF"/>
            <w:tcMar>
              <w:top w:w="75" w:type="dxa"/>
              <w:left w:w="108" w:type="dxa"/>
              <w:bottom w:w="75" w:type="dxa"/>
              <w:right w:w="108" w:type="dxa"/>
            </w:tcMar>
            <w:vAlign w:val="center"/>
            <w:hideMark/>
          </w:tcPr>
          <w:p w14:paraId="29AA2751" w14:textId="77777777" w:rsidR="009C24EB" w:rsidRPr="004A0896" w:rsidRDefault="009C24EB">
            <w:pPr>
              <w:ind w:left="0" w:firstLine="0"/>
              <w:jc w:val="right"/>
              <w:rPr>
                <w:rFonts w:asciiTheme="minorHAnsi" w:hAnsiTheme="minorHAnsi" w:cstheme="minorHAnsi"/>
              </w:rPr>
            </w:pPr>
            <w:r>
              <w:rPr>
                <w:rFonts w:asciiTheme="minorHAnsi" w:hAnsiTheme="minorHAnsi" w:cstheme="minorHAnsi"/>
                <w:color w:val="000000"/>
                <w:position w:val="-2"/>
                <w:sz w:val="18"/>
                <w:szCs w:val="18"/>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14:paraId="29AA275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shd w:val="clear" w:color="auto" w:fill="FFFFFF"/>
              </w:rPr>
              <w:t> </w:t>
            </w:r>
          </w:p>
        </w:tc>
        <w:tc>
          <w:tcPr>
            <w:tcW w:w="1620" w:type="dxa"/>
            <w:shd w:val="clear" w:color="auto" w:fill="FFFFFF"/>
            <w:tcMar>
              <w:top w:w="75" w:type="dxa"/>
              <w:left w:w="108" w:type="dxa"/>
              <w:bottom w:w="75" w:type="dxa"/>
              <w:right w:w="108" w:type="dxa"/>
            </w:tcMar>
            <w:vAlign w:val="center"/>
          </w:tcPr>
          <w:p w14:paraId="29AA2753" w14:textId="77777777" w:rsidR="009C24EB" w:rsidRPr="004A0896" w:rsidRDefault="009C24EB">
            <w:pPr>
              <w:ind w:left="0" w:firstLine="0"/>
              <w:rPr>
                <w:rFonts w:asciiTheme="minorHAnsi" w:hAnsiTheme="minorHAnsi" w:cstheme="minorHAnsi"/>
              </w:rPr>
            </w:pPr>
          </w:p>
          <w:p w14:paraId="29AA2754"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A9A9A9"/>
                <w:position w:val="-2"/>
                <w:sz w:val="18"/>
                <w:szCs w:val="18"/>
                <w:shd w:val="clear" w:color="auto" w:fill="FFFFFF"/>
              </w:rPr>
              <w:t>(žig in podpis)</w:t>
            </w:r>
          </w:p>
        </w:tc>
      </w:tr>
    </w:tbl>
    <w:p w14:paraId="29AA2756"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color w:val="444444"/>
          <w:sz w:val="18"/>
          <w:szCs w:val="18"/>
          <w:shd w:val="clear" w:color="auto" w:fill="FFFFFF"/>
        </w:rPr>
        <w:t> </w:t>
      </w:r>
    </w:p>
    <w:p w14:paraId="29AA2757" w14:textId="77777777" w:rsidR="009C24EB" w:rsidRPr="004A0896" w:rsidRDefault="009C24EB" w:rsidP="009C24EB">
      <w:pPr>
        <w:shd w:val="clear" w:color="auto" w:fill="FFFFFF"/>
        <w:ind w:left="0" w:firstLine="0"/>
        <w:jc w:val="both"/>
        <w:rPr>
          <w:rFonts w:asciiTheme="minorHAnsi" w:hAnsiTheme="minorHAnsi" w:cstheme="minorHAnsi"/>
        </w:rPr>
      </w:pPr>
      <w:r>
        <w:rPr>
          <w:rFonts w:asciiTheme="minorHAnsi" w:hAnsiTheme="minorHAnsi" w:cstheme="minorHAnsi"/>
          <w:b/>
          <w:bCs/>
          <w:color w:val="444444"/>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9C24EB" w:rsidRPr="004A0896" w14:paraId="29AA275B" w14:textId="77777777" w:rsidTr="009C24EB">
        <w:tc>
          <w:tcPr>
            <w:tcW w:w="0" w:type="auto"/>
            <w:hideMark/>
          </w:tcPr>
          <w:p w14:paraId="29AA2758" w14:textId="0194F8BB" w:rsidR="009C24EB" w:rsidRPr="004A0896" w:rsidRDefault="009C24EB">
            <w:pPr>
              <w:numPr>
                <w:ilvl w:val="0"/>
                <w:numId w:val="18"/>
              </w:numPr>
              <w:shd w:val="clear" w:color="auto" w:fill="FFFFFF"/>
              <w:ind w:left="459"/>
              <w:rPr>
                <w:rFonts w:asciiTheme="minorHAnsi" w:hAnsiTheme="minorHAnsi" w:cstheme="minorHAnsi"/>
                <w:color w:val="444444"/>
                <w:sz w:val="18"/>
                <w:szCs w:val="18"/>
                <w:highlight w:val="white"/>
              </w:rPr>
            </w:pPr>
            <w:r>
              <w:rPr>
                <w:rFonts w:asciiTheme="minorHAnsi" w:hAnsiTheme="minorHAnsi" w:cstheme="minorHAnsi"/>
                <w:i/>
                <w:iCs/>
                <w:color w:val="444444"/>
                <w:sz w:val="18"/>
                <w:szCs w:val="18"/>
                <w:shd w:val="clear" w:color="auto" w:fill="FFFFFF"/>
              </w:rPr>
              <w:t>Naročnik bo upošteval izključno že zaključene posle, ter tekoče posle, ki se bodo zaključili  v letu 2026.</w:t>
            </w:r>
          </w:p>
          <w:p w14:paraId="29AA2759" w14:textId="77777777" w:rsidR="009C24EB" w:rsidRPr="004A0896" w:rsidRDefault="009C24EB">
            <w:pPr>
              <w:numPr>
                <w:ilvl w:val="0"/>
                <w:numId w:val="18"/>
              </w:numPr>
              <w:shd w:val="clear" w:color="auto" w:fill="FFFFFF"/>
              <w:ind w:left="459"/>
              <w:rPr>
                <w:rFonts w:asciiTheme="minorHAnsi" w:hAnsiTheme="minorHAnsi" w:cstheme="minorHAnsi"/>
                <w:color w:val="444444"/>
                <w:sz w:val="18"/>
                <w:szCs w:val="18"/>
                <w:highlight w:val="white"/>
              </w:rPr>
            </w:pPr>
            <w:r>
              <w:rPr>
                <w:rFonts w:asciiTheme="minorHAnsi" w:hAnsiTheme="minorHAnsi" w:cstheme="minorHAnsi"/>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9AA275A" w14:textId="77777777" w:rsidR="009C24EB" w:rsidRPr="004A0896" w:rsidRDefault="009C24EB">
            <w:pPr>
              <w:numPr>
                <w:ilvl w:val="0"/>
                <w:numId w:val="18"/>
              </w:numPr>
              <w:shd w:val="clear" w:color="auto" w:fill="FFFFFF"/>
              <w:ind w:left="459"/>
              <w:rPr>
                <w:rFonts w:asciiTheme="minorHAnsi" w:hAnsiTheme="minorHAnsi" w:cstheme="minorHAnsi"/>
                <w:color w:val="444444"/>
                <w:sz w:val="18"/>
                <w:szCs w:val="18"/>
                <w:highlight w:val="white"/>
              </w:rPr>
            </w:pPr>
            <w:r>
              <w:rPr>
                <w:rFonts w:asciiTheme="minorHAnsi" w:hAnsiTheme="minorHAnsi" w:cstheme="minorHAnsi"/>
                <w:i/>
                <w:iCs/>
                <w:color w:val="444444"/>
                <w:sz w:val="18"/>
                <w:szCs w:val="18"/>
                <w:shd w:val="clear" w:color="auto" w:fill="FFFFFF"/>
              </w:rPr>
              <w:t>V primeru več referenčnih potrdil se obrazec fotokopira.</w:t>
            </w:r>
          </w:p>
        </w:tc>
      </w:tr>
    </w:tbl>
    <w:p w14:paraId="29AA275C"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rtlGutter/>
        </w:sectPr>
      </w:pPr>
    </w:p>
    <w:p w14:paraId="29AA275D"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9</w:t>
      </w:r>
    </w:p>
    <w:p w14:paraId="29AA275E" w14:textId="77777777" w:rsidR="009C24EB" w:rsidRPr="004A0896" w:rsidRDefault="009C24EB" w:rsidP="009C24EB">
      <w:pPr>
        <w:ind w:left="0" w:firstLine="0"/>
        <w:rPr>
          <w:rFonts w:asciiTheme="minorHAnsi" w:hAnsiTheme="minorHAnsi" w:cstheme="minorHAnsi"/>
        </w:rPr>
      </w:pPr>
    </w:p>
    <w:p w14:paraId="29AA275F" w14:textId="77777777" w:rsidR="009C24EB" w:rsidRPr="004A0896" w:rsidRDefault="009E1684" w:rsidP="009C24EB">
      <w:pPr>
        <w:pStyle w:val="Heading1"/>
        <w:spacing w:after="0"/>
        <w:ind w:left="0" w:firstLine="0"/>
        <w:rPr>
          <w:rFonts w:asciiTheme="minorHAnsi" w:eastAsia="Calibri" w:hAnsiTheme="minorHAnsi" w:cstheme="minorHAnsi"/>
        </w:rPr>
      </w:pPr>
      <w:bookmarkStart w:id="142" w:name="_Toc1239214367"/>
      <w:bookmarkStart w:id="143" w:name="_Toc106347906"/>
      <w:r>
        <w:rPr>
          <w:rFonts w:asciiTheme="minorHAnsi" w:eastAsia="Calibri" w:hAnsiTheme="minorHAnsi" w:cstheme="minorHAnsi"/>
        </w:rPr>
        <w:t>IZJAVA O LASTNIŠKIH DELEŽIH</w:t>
      </w:r>
      <w:bookmarkEnd w:id="142"/>
      <w:bookmarkEnd w:id="143"/>
    </w:p>
    <w:p w14:paraId="29AA2760" w14:textId="77777777" w:rsidR="009C24EB" w:rsidRPr="004A0896" w:rsidRDefault="009C24EB" w:rsidP="009C24EB">
      <w:pPr>
        <w:ind w:left="0" w:firstLine="0"/>
        <w:rPr>
          <w:rFonts w:asciiTheme="minorHAnsi" w:hAnsiTheme="minorHAnsi" w:cstheme="minorHAnsi"/>
        </w:rPr>
      </w:pPr>
    </w:p>
    <w:p w14:paraId="29AA2761"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Skladno z določili 14. člena Zakona o integriteti in preprečevanju korupcije spodaj podpisani zakoniti zastopnik gospodarskega subjekta:</w:t>
      </w:r>
    </w:p>
    <w:p w14:paraId="29AA2762" w14:textId="77777777" w:rsidR="009C24EB" w:rsidRPr="004A0896" w:rsidRDefault="009C24EB" w:rsidP="009C24EB">
      <w:pPr>
        <w:numPr>
          <w:ilvl w:val="0"/>
          <w:numId w:val="19"/>
        </w:numPr>
        <w:ind w:left="426"/>
        <w:jc w:val="both"/>
        <w:rPr>
          <w:rFonts w:asciiTheme="minorHAnsi" w:hAnsiTheme="minorHAnsi" w:cstheme="minorHAnsi"/>
        </w:rPr>
      </w:pPr>
      <w:r>
        <w:rPr>
          <w:rFonts w:asciiTheme="minorHAnsi" w:hAnsiTheme="minorHAnsi" w:cstheme="minorHAnsi"/>
          <w:color w:val="000000"/>
          <w:sz w:val="18"/>
          <w:szCs w:val="18"/>
        </w:rPr>
        <w:t>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9C24EB" w:rsidRPr="004A0896" w14:paraId="29AA276C"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63"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Ime in priimek</w:t>
            </w:r>
          </w:p>
          <w:p w14:paraId="29AA2764"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ali</w:t>
            </w:r>
          </w:p>
          <w:p w14:paraId="29AA2765"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Firma in sedež pravne osebe</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6"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Naslov prebivališča</w:t>
            </w:r>
          </w:p>
          <w:p w14:paraId="29AA2767"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ali</w:t>
            </w:r>
          </w:p>
          <w:p w14:paraId="29AA2768"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9"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Delež lastništva</w:t>
            </w:r>
          </w:p>
          <w:p w14:paraId="29AA276A"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ali</w:t>
            </w:r>
          </w:p>
          <w:p w14:paraId="29AA276B"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Delež lastništva gospodarskega subjekta</w:t>
            </w:r>
          </w:p>
        </w:tc>
      </w:tr>
      <w:tr w:rsidR="009C24EB" w:rsidRPr="004A0896" w14:paraId="29AA2770"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6D"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E"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6F"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74"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1"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3"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78"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5"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6"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7"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7C"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9"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A"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B"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bl>
    <w:p w14:paraId="29AA277D" w14:textId="77777777" w:rsidR="009C24EB" w:rsidRPr="004A0896" w:rsidRDefault="009C24EB" w:rsidP="009C24EB">
      <w:pPr>
        <w:numPr>
          <w:ilvl w:val="0"/>
          <w:numId w:val="19"/>
        </w:numPr>
        <w:ind w:left="426"/>
        <w:jc w:val="both"/>
        <w:rPr>
          <w:rFonts w:asciiTheme="minorHAnsi" w:hAnsiTheme="minorHAnsi" w:cstheme="minorHAnsi"/>
        </w:rPr>
      </w:pPr>
      <w:r>
        <w:rPr>
          <w:rFonts w:asciiTheme="minorHAnsi" w:hAnsiTheme="minorHAnsi" w:cstheme="minorHAnsi"/>
          <w:color w:val="000000"/>
          <w:sz w:val="18"/>
          <w:szCs w:val="18"/>
        </w:rPr>
        <w:t>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8"/>
        <w:gridCol w:w="3018"/>
      </w:tblGrid>
      <w:tr w:rsidR="009C24EB" w:rsidRPr="004A0896" w14:paraId="29AA2781"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7E"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Firma in sedež</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7F"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0"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b/>
                <w:bCs/>
                <w:color w:val="000000"/>
                <w:position w:val="-2"/>
                <w:sz w:val="18"/>
                <w:szCs w:val="18"/>
              </w:rPr>
              <w:t>Delež lastništva gospodarskega subjekta</w:t>
            </w:r>
          </w:p>
        </w:tc>
      </w:tr>
      <w:tr w:rsidR="009C24EB" w:rsidRPr="004A0896" w14:paraId="29AA2785"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2"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3"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4"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89"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6"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7"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8"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8D"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A"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B"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C"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r w:rsidR="009C24EB" w:rsidRPr="004A0896" w14:paraId="29AA2791" w14:textId="77777777" w:rsidTr="009C24EB">
        <w:tc>
          <w:tcPr>
            <w:tcW w:w="2835" w:type="dxa"/>
            <w:tcBorders>
              <w:top w:val="inset" w:sz="6" w:space="0" w:color="000000"/>
              <w:left w:val="inset" w:sz="6" w:space="0" w:color="000000"/>
              <w:bottom w:val="inset" w:sz="6" w:space="0" w:color="000000"/>
              <w:right w:val="inset" w:sz="6" w:space="0" w:color="000000"/>
            </w:tcBorders>
            <w:vAlign w:val="center"/>
            <w:hideMark/>
          </w:tcPr>
          <w:p w14:paraId="29AA278E"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8F"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c>
          <w:tcPr>
            <w:tcW w:w="2835" w:type="dxa"/>
            <w:tcBorders>
              <w:top w:val="inset" w:sz="6" w:space="0" w:color="000000"/>
              <w:left w:val="inset" w:sz="6" w:space="0" w:color="000000"/>
              <w:bottom w:val="inset" w:sz="6" w:space="0" w:color="000000"/>
              <w:right w:val="inset" w:sz="6" w:space="0" w:color="000000"/>
            </w:tcBorders>
            <w:vAlign w:val="center"/>
            <w:hideMark/>
          </w:tcPr>
          <w:p w14:paraId="29AA2790" w14:textId="77777777" w:rsidR="009C24EB" w:rsidRPr="004A0896" w:rsidRDefault="009C24EB">
            <w:pPr>
              <w:ind w:left="0" w:firstLine="0"/>
              <w:jc w:val="both"/>
              <w:textAlignment w:val="center"/>
              <w:rPr>
                <w:rFonts w:asciiTheme="minorHAnsi" w:hAnsiTheme="minorHAnsi" w:cstheme="minorHAnsi"/>
              </w:rPr>
            </w:pPr>
            <w:r>
              <w:rPr>
                <w:rFonts w:asciiTheme="minorHAnsi" w:hAnsiTheme="minorHAnsi" w:cstheme="minorHAnsi"/>
                <w:color w:val="000000"/>
                <w:position w:val="-2"/>
                <w:sz w:val="18"/>
                <w:szCs w:val="18"/>
              </w:rPr>
              <w:t> </w:t>
            </w:r>
          </w:p>
        </w:tc>
      </w:tr>
    </w:tbl>
    <w:p w14:paraId="29AA2792"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9C24EB" w:rsidRPr="004A0896" w14:paraId="29AA2795" w14:textId="77777777" w:rsidTr="009C24EB">
        <w:tc>
          <w:tcPr>
            <w:tcW w:w="4080" w:type="dxa"/>
            <w:tcMar>
              <w:top w:w="75" w:type="dxa"/>
              <w:left w:w="108" w:type="dxa"/>
              <w:bottom w:w="75" w:type="dxa"/>
              <w:right w:w="108" w:type="dxa"/>
            </w:tcMar>
            <w:vAlign w:val="center"/>
            <w:hideMark/>
          </w:tcPr>
          <w:p w14:paraId="29AA2793"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79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798" w14:textId="77777777" w:rsidTr="009C24EB">
        <w:tc>
          <w:tcPr>
            <w:tcW w:w="4080" w:type="dxa"/>
            <w:tcMar>
              <w:top w:w="75" w:type="dxa"/>
              <w:left w:w="108" w:type="dxa"/>
              <w:bottom w:w="75" w:type="dxa"/>
              <w:right w:w="108" w:type="dxa"/>
            </w:tcMar>
            <w:vAlign w:val="center"/>
            <w:hideMark/>
          </w:tcPr>
          <w:p w14:paraId="29AA2796"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797"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799"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color w:val="000000"/>
          <w:sz w:val="18"/>
          <w:szCs w:val="18"/>
        </w:rPr>
        <w:t> </w:t>
      </w:r>
    </w:p>
    <w:p w14:paraId="29AA279A" w14:textId="77777777" w:rsidR="009C24EB" w:rsidRPr="004A0896" w:rsidRDefault="009C24EB" w:rsidP="009C24EB">
      <w:pPr>
        <w:ind w:left="0" w:firstLine="0"/>
        <w:jc w:val="both"/>
        <w:rPr>
          <w:rFonts w:asciiTheme="minorHAnsi" w:hAnsiTheme="minorHAnsi" w:cstheme="minorHAnsi"/>
        </w:rPr>
      </w:pPr>
      <w:r>
        <w:rPr>
          <w:rFonts w:asciiTheme="minorHAnsi" w:hAnsiTheme="minorHAnsi" w:cstheme="minorHAnsi"/>
          <w:b/>
          <w:bCs/>
          <w:i/>
          <w:iCs/>
          <w:color w:val="000000"/>
          <w:sz w:val="18"/>
          <w:szCs w:val="18"/>
          <w:u w:val="single"/>
        </w:rPr>
        <w:t>OPOMBA:</w:t>
      </w:r>
      <w:r>
        <w:rPr>
          <w:rFonts w:asciiTheme="minorHAnsi" w:hAnsiTheme="minorHAnsi" w:cstheme="minorHAnsi"/>
          <w:i/>
          <w:iCs/>
          <w:color w:val="000000"/>
          <w:sz w:val="18"/>
          <w:szCs w:val="18"/>
        </w:rPr>
        <w:t xml:space="preserve"> V primeru skupnega nastopa več partnerjev, mora vsak izmed partnerjev predložiti to izjavo. V primeru več podatkov, se predloži nov obrazec z navedenimi preostalimi podatki.</w:t>
      </w:r>
    </w:p>
    <w:p w14:paraId="29AA279B" w14:textId="77777777" w:rsidR="009C24EB" w:rsidRPr="004A0896" w:rsidRDefault="009C24EB" w:rsidP="009C24EB">
      <w:pPr>
        <w:ind w:left="0" w:firstLine="0"/>
        <w:rPr>
          <w:rFonts w:asciiTheme="minorHAnsi" w:hAnsiTheme="minorHAnsi" w:cstheme="minorHAnsi"/>
        </w:rPr>
        <w:sectPr w:rsidR="009C24EB" w:rsidRPr="004A0896">
          <w:pgSz w:w="11906" w:h="16838"/>
          <w:pgMar w:top="1418" w:right="1418" w:bottom="1418" w:left="1418" w:header="567" w:footer="596" w:gutter="0"/>
          <w:cols w:space="708"/>
          <w:rtlGutter/>
        </w:sectPr>
      </w:pPr>
    </w:p>
    <w:p w14:paraId="29AA279C"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lastRenderedPageBreak/>
        <w:t>Obrazec št: 10</w:t>
      </w:r>
    </w:p>
    <w:p w14:paraId="29AA279D" w14:textId="77777777" w:rsidR="009C24EB" w:rsidRPr="004A0896" w:rsidRDefault="009C24EB" w:rsidP="009C24EB">
      <w:pPr>
        <w:ind w:left="0" w:firstLine="0"/>
        <w:rPr>
          <w:rFonts w:asciiTheme="minorHAnsi" w:hAnsiTheme="minorHAnsi" w:cstheme="minorHAnsi"/>
        </w:rPr>
      </w:pPr>
    </w:p>
    <w:p w14:paraId="29AA279E" w14:textId="77777777" w:rsidR="009C24EB" w:rsidRPr="004A0896" w:rsidRDefault="009C24EB" w:rsidP="009C24EB">
      <w:pPr>
        <w:pStyle w:val="Heading1"/>
        <w:spacing w:after="0"/>
        <w:ind w:left="0" w:firstLine="0"/>
        <w:rPr>
          <w:rFonts w:asciiTheme="minorHAnsi" w:eastAsia="Calibri" w:hAnsiTheme="minorHAnsi" w:cstheme="minorHAnsi"/>
        </w:rPr>
      </w:pPr>
      <w:bookmarkStart w:id="144" w:name="_Toc905185153"/>
      <w:bookmarkStart w:id="145" w:name="_Toc106347907"/>
      <w:r>
        <w:rPr>
          <w:rFonts w:asciiTheme="minorHAnsi" w:eastAsia="Calibri" w:hAnsiTheme="minorHAnsi" w:cstheme="minorHAnsi"/>
        </w:rPr>
        <w:t>IZJAVA O TEHNIČNIH ZMOGLJIVOSTIH</w:t>
      </w:r>
      <w:bookmarkEnd w:id="144"/>
      <w:bookmarkEnd w:id="145"/>
    </w:p>
    <w:p w14:paraId="29AA279F" w14:textId="77777777" w:rsidR="009C24EB" w:rsidRPr="004A0896" w:rsidRDefault="009C24EB" w:rsidP="009C24EB">
      <w:pPr>
        <w:ind w:left="0" w:firstLine="0"/>
        <w:rPr>
          <w:rFonts w:asciiTheme="minorHAnsi" w:hAnsiTheme="minorHAnsi" w:cstheme="minorHAnsi"/>
        </w:rPr>
      </w:pPr>
    </w:p>
    <w:p w14:paraId="29AA27A0" w14:textId="77777777" w:rsidR="009C24EB" w:rsidRPr="004A0896" w:rsidRDefault="009C24EB" w:rsidP="009C24EB">
      <w:pPr>
        <w:ind w:left="0" w:firstLine="0"/>
        <w:rPr>
          <w:rFonts w:asciiTheme="minorHAnsi" w:hAnsiTheme="minorHAnsi" w:cstheme="minorHAnsi"/>
        </w:rPr>
      </w:pPr>
      <w:r>
        <w:rPr>
          <w:rFonts w:asciiTheme="minorHAnsi" w:hAnsiTheme="minorHAnsi" w:cstheme="minorHAnsi"/>
        </w:rPr>
        <w:t>Ponudnik oz. partner: ………………………………………………………………………………..</w:t>
      </w:r>
    </w:p>
    <w:p w14:paraId="29AA27A1" w14:textId="77777777" w:rsidR="009C24EB" w:rsidRPr="004A0896" w:rsidRDefault="009C24EB" w:rsidP="009C24EB">
      <w:pPr>
        <w:ind w:left="0" w:firstLine="0"/>
        <w:jc w:val="center"/>
        <w:rPr>
          <w:rFonts w:asciiTheme="minorHAnsi" w:hAnsiTheme="minorHAnsi" w:cstheme="minorHAnsi"/>
          <w:b/>
          <w:bCs/>
          <w:sz w:val="18"/>
          <w:szCs w:val="18"/>
        </w:rPr>
      </w:pPr>
    </w:p>
    <w:p w14:paraId="29AA27A2" w14:textId="77777777" w:rsidR="009C24EB" w:rsidRPr="004A0896" w:rsidRDefault="009C24EB" w:rsidP="009C24EB">
      <w:pPr>
        <w:ind w:left="0" w:firstLine="0"/>
        <w:jc w:val="center"/>
        <w:rPr>
          <w:rFonts w:asciiTheme="minorHAnsi" w:hAnsiTheme="minorHAnsi" w:cstheme="minorHAnsi"/>
          <w:b/>
          <w:bCs/>
          <w:sz w:val="18"/>
          <w:szCs w:val="18"/>
        </w:rPr>
      </w:pPr>
      <w:r>
        <w:rPr>
          <w:rFonts w:asciiTheme="minorHAnsi" w:hAnsiTheme="minorHAnsi" w:cstheme="minorHAnsi"/>
          <w:b/>
          <w:bCs/>
          <w:sz w:val="18"/>
          <w:szCs w:val="18"/>
        </w:rPr>
        <w:t>IZJAVA O TEHNIČNIH ZMOGLJIVOSTIH</w:t>
      </w:r>
    </w:p>
    <w:p w14:paraId="29AA27A3" w14:textId="77777777" w:rsidR="009C24EB" w:rsidRPr="004A0896" w:rsidRDefault="009C24EB" w:rsidP="009C24EB">
      <w:pPr>
        <w:ind w:left="0" w:firstLine="0"/>
        <w:jc w:val="center"/>
        <w:rPr>
          <w:rFonts w:asciiTheme="minorHAnsi" w:hAnsiTheme="minorHAnsi" w:cstheme="minorHAnsi"/>
          <w:b/>
          <w:b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4A0896" w14:paraId="29AA27A6"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7A4"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29AA27A5" w14:textId="77777777" w:rsidR="009C24EB" w:rsidRPr="004A0896" w:rsidRDefault="009C24EB">
            <w:pPr>
              <w:jc w:val="both"/>
              <w:rPr>
                <w:rFonts w:asciiTheme="minorHAnsi" w:hAnsiTheme="minorHAnsi" w:cstheme="minorHAnsi"/>
                <w:sz w:val="18"/>
                <w:szCs w:val="18"/>
              </w:rPr>
            </w:pPr>
          </w:p>
        </w:tc>
      </w:tr>
      <w:tr w:rsidR="009C24EB" w:rsidRPr="004A0896" w14:paraId="29AA27A9"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7A7" w14:textId="77777777" w:rsidR="009C24EB" w:rsidRPr="004A0896" w:rsidRDefault="009C24EB">
            <w:pPr>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29AA27A8" w14:textId="77777777" w:rsidR="009C24EB" w:rsidRPr="004A0896" w:rsidRDefault="009C24EB">
            <w:pPr>
              <w:jc w:val="both"/>
              <w:rPr>
                <w:rFonts w:asciiTheme="minorHAnsi" w:hAnsiTheme="minorHAnsi" w:cstheme="minorHAnsi"/>
                <w:sz w:val="18"/>
                <w:szCs w:val="18"/>
              </w:rPr>
            </w:pPr>
          </w:p>
        </w:tc>
      </w:tr>
      <w:tr w:rsidR="009C24EB" w:rsidRPr="004A0896" w14:paraId="29AA27AC"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7AA"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 xml:space="preserve">Oseba pooblaščena za zastopanje  </w:t>
            </w:r>
          </w:p>
        </w:tc>
        <w:tc>
          <w:tcPr>
            <w:tcW w:w="5245" w:type="dxa"/>
            <w:tcBorders>
              <w:top w:val="single" w:sz="4" w:space="0" w:color="auto"/>
              <w:left w:val="single" w:sz="4" w:space="0" w:color="auto"/>
              <w:bottom w:val="single" w:sz="4" w:space="0" w:color="auto"/>
              <w:right w:val="single" w:sz="4" w:space="0" w:color="auto"/>
            </w:tcBorders>
          </w:tcPr>
          <w:p w14:paraId="29AA27AB" w14:textId="77777777" w:rsidR="009C24EB" w:rsidRPr="004A0896" w:rsidRDefault="009C24EB">
            <w:pPr>
              <w:jc w:val="both"/>
              <w:rPr>
                <w:rFonts w:asciiTheme="minorHAnsi" w:hAnsiTheme="minorHAnsi" w:cstheme="minorHAnsi"/>
                <w:sz w:val="18"/>
                <w:szCs w:val="18"/>
              </w:rPr>
            </w:pPr>
          </w:p>
        </w:tc>
      </w:tr>
    </w:tbl>
    <w:p w14:paraId="29AA27AD" w14:textId="77777777" w:rsidR="009C24EB" w:rsidRPr="004A0896" w:rsidRDefault="009C24EB" w:rsidP="009C24EB">
      <w:pPr>
        <w:pStyle w:val="Title"/>
        <w:jc w:val="both"/>
        <w:rPr>
          <w:rFonts w:asciiTheme="minorHAnsi" w:hAnsiTheme="minorHAnsi" w:cstheme="minorHAnsi"/>
          <w:b w:val="0"/>
          <w:sz w:val="18"/>
          <w:szCs w:val="18"/>
        </w:rPr>
      </w:pPr>
    </w:p>
    <w:p w14:paraId="29AA27AE" w14:textId="77777777" w:rsidR="009C24EB" w:rsidRPr="004A0896" w:rsidRDefault="009C24EB" w:rsidP="009C24EB">
      <w:pPr>
        <w:pStyle w:val="Title"/>
        <w:jc w:val="both"/>
        <w:rPr>
          <w:rFonts w:asciiTheme="minorHAnsi" w:hAnsiTheme="minorHAnsi" w:cstheme="minorHAnsi"/>
          <w:b w:val="0"/>
          <w:sz w:val="18"/>
          <w:szCs w:val="18"/>
        </w:rPr>
      </w:pPr>
      <w:r>
        <w:rPr>
          <w:rFonts w:asciiTheme="minorHAnsi" w:hAnsiTheme="minorHAnsi" w:cstheme="minorHAnsi"/>
          <w:b w:val="0"/>
          <w:sz w:val="18"/>
          <w:szCs w:val="18"/>
        </w:rPr>
        <w:t>Izjavljamo, da za sklop/e, za katere/ga dajemo ponudbo:</w:t>
      </w:r>
    </w:p>
    <w:p w14:paraId="29AA27AF" w14:textId="77777777" w:rsidR="009C24EB" w:rsidRPr="004A0896" w:rsidRDefault="009C24EB" w:rsidP="009C24EB">
      <w:pPr>
        <w:pStyle w:val="Title"/>
        <w:jc w:val="both"/>
        <w:rPr>
          <w:rFonts w:asciiTheme="minorHAnsi" w:hAnsiTheme="minorHAnsi" w:cstheme="minorHAnsi"/>
          <w:b w:val="0"/>
          <w:sz w:val="18"/>
          <w:szCs w:val="18"/>
        </w:rPr>
      </w:pPr>
    </w:p>
    <w:p w14:paraId="29AA27B0"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zadostnimi tehničnimi zmogljivostmi, potrebnimi za izvedbo javnega naročila tako, da bomo lahko nemoteno izvajali prevoze učencev od kraja bivanja do šole in nazaj domov tekom celotnega obdobja izvajanja javnega naročila, skladno z vsemi zahtevami naročnika;</w:t>
      </w:r>
    </w:p>
    <w:p w14:paraId="29AA27B1" w14:textId="77777777" w:rsidR="009C24EB" w:rsidRPr="004A0896" w:rsidRDefault="009C24EB" w:rsidP="009C24EB">
      <w:pPr>
        <w:pStyle w:val="Title"/>
        <w:ind w:left="720"/>
        <w:jc w:val="both"/>
        <w:rPr>
          <w:rFonts w:asciiTheme="minorHAnsi" w:hAnsiTheme="minorHAnsi" w:cstheme="minorHAnsi"/>
          <w:b w:val="0"/>
          <w:sz w:val="18"/>
          <w:szCs w:val="18"/>
        </w:rPr>
      </w:pPr>
    </w:p>
    <w:p w14:paraId="29AA27B2"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ustreznim, tehnično brezhibnim  ter številčno zadostnim številom vozil za izvajanje prevozov (avtobusi, kombiji, osebni avtomobil, vozila prilagojena prevozu otrok s posebnimi potrebami), pri čemer bomo za vsak sklop, za katerega oddajamo ponudbo, zagotovili minimalno toliko vozil, kot je relacij znotraj posameznega sklopa;</w:t>
      </w:r>
    </w:p>
    <w:p w14:paraId="29AA27B3" w14:textId="77777777" w:rsidR="009C24EB" w:rsidRPr="004A0896" w:rsidRDefault="009C24EB" w:rsidP="009C24EB">
      <w:pPr>
        <w:pStyle w:val="Title"/>
        <w:ind w:left="720"/>
        <w:jc w:val="both"/>
        <w:rPr>
          <w:rFonts w:asciiTheme="minorHAnsi" w:hAnsiTheme="minorHAnsi" w:cstheme="minorHAnsi"/>
          <w:b w:val="0"/>
          <w:sz w:val="18"/>
          <w:szCs w:val="18"/>
        </w:rPr>
      </w:pPr>
    </w:p>
    <w:p w14:paraId="29AA27B4"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 xml:space="preserve">da bomo v primeru okvare vozila zagotovili nadomestno vozilo iste vrste in kvalitete, tekom celotnega obdobja izvajanja javnega naročila; </w:t>
      </w:r>
    </w:p>
    <w:p w14:paraId="29AA27B5" w14:textId="77777777" w:rsidR="009C24EB" w:rsidRPr="004A0896" w:rsidRDefault="009C24EB" w:rsidP="009C24EB">
      <w:pPr>
        <w:pStyle w:val="Title"/>
        <w:ind w:left="720"/>
        <w:jc w:val="both"/>
        <w:rPr>
          <w:rFonts w:asciiTheme="minorHAnsi" w:hAnsiTheme="minorHAnsi" w:cstheme="minorHAnsi"/>
          <w:b w:val="0"/>
          <w:sz w:val="18"/>
          <w:szCs w:val="18"/>
        </w:rPr>
      </w:pPr>
    </w:p>
    <w:p w14:paraId="29AA27B6"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so vsa vozila v tehnično brezhibnem stanju, redno servisirana in opremljena z opremo in napravami v skladu z veljavnimi predpisi, ki urejajo področje vozil v cestnem prometu, prevoza potnikov v cestnem prometu in področje prevoza skupin otrok v cestnem prometu;</w:t>
      </w:r>
    </w:p>
    <w:p w14:paraId="29AA27B7" w14:textId="77777777" w:rsidR="009C24EB" w:rsidRPr="004A0896" w:rsidRDefault="009C24EB" w:rsidP="009C24EB">
      <w:pPr>
        <w:pStyle w:val="Title"/>
        <w:ind w:left="720"/>
        <w:jc w:val="both"/>
        <w:rPr>
          <w:rFonts w:asciiTheme="minorHAnsi" w:hAnsiTheme="minorHAnsi" w:cstheme="minorHAnsi"/>
          <w:b w:val="0"/>
          <w:sz w:val="18"/>
          <w:szCs w:val="18"/>
        </w:rPr>
      </w:pPr>
    </w:p>
    <w:p w14:paraId="29AA27B8"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bodo vsa vozila, ki so namenjena prevozu šolskih otrok pred začetkom zime ustrezno opremljena, kot to določajo veljavni predpisi.</w:t>
      </w:r>
    </w:p>
    <w:p w14:paraId="29AA27B9" w14:textId="77777777" w:rsidR="009C24EB" w:rsidRPr="004A0896" w:rsidRDefault="009C24EB" w:rsidP="009C24EB">
      <w:pPr>
        <w:pStyle w:val="Title"/>
        <w:jc w:val="both"/>
        <w:rPr>
          <w:rFonts w:asciiTheme="minorHAnsi" w:hAnsiTheme="minorHAnsi" w:cstheme="minorHAnsi"/>
          <w:b w:val="0"/>
          <w:sz w:val="18"/>
          <w:szCs w:val="18"/>
        </w:rPr>
      </w:pPr>
    </w:p>
    <w:p w14:paraId="29AA27BB" w14:textId="77777777" w:rsidR="009C24EB" w:rsidRPr="004A0896" w:rsidRDefault="009C24EB" w:rsidP="009C24EB">
      <w:pPr>
        <w:pStyle w:val="Title"/>
        <w:jc w:val="both"/>
        <w:rPr>
          <w:rFonts w:asciiTheme="minorHAnsi" w:hAnsiTheme="minorHAnsi" w:cstheme="minorHAnsi"/>
          <w:b w:val="0"/>
          <w:sz w:val="18"/>
          <w:szCs w:val="18"/>
        </w:rPr>
      </w:pPr>
      <w:r>
        <w:rPr>
          <w:rFonts w:asciiTheme="minorHAnsi" w:hAnsiTheme="minorHAnsi" w:cstheme="minorHAnsi"/>
          <w:b w:val="0"/>
          <w:sz w:val="18"/>
          <w:szCs w:val="18"/>
        </w:rPr>
        <w:t>Izjavljamo, da razpolagamo z naslednjim voznim parkom, ki ustreza vsem predpisom, ki urejajo področje vozil v cestnem prometu, prevoza potnikov v cestnem prometu in področje prevoza skupin otrok v cestnem prometu:</w:t>
      </w:r>
    </w:p>
    <w:p w14:paraId="29AA27BC" w14:textId="77777777" w:rsidR="009C24EB" w:rsidRPr="004A0896" w:rsidRDefault="009C24EB" w:rsidP="009C24EB">
      <w:pPr>
        <w:pStyle w:val="Title"/>
        <w:jc w:val="both"/>
        <w:rPr>
          <w:rFonts w:asciiTheme="minorHAnsi" w:hAnsiTheme="minorHAnsi" w:cstheme="minorHAnsi"/>
          <w:b w:val="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189"/>
        <w:gridCol w:w="1307"/>
        <w:gridCol w:w="1373"/>
        <w:gridCol w:w="1235"/>
        <w:gridCol w:w="990"/>
        <w:gridCol w:w="1039"/>
        <w:gridCol w:w="1167"/>
      </w:tblGrid>
      <w:tr w:rsidR="009C24EB" w:rsidRPr="004A0896" w14:paraId="29AA27C6" w14:textId="77777777" w:rsidTr="009C24EB">
        <w:tc>
          <w:tcPr>
            <w:tcW w:w="666" w:type="dxa"/>
            <w:tcBorders>
              <w:top w:val="single" w:sz="4" w:space="0" w:color="auto"/>
              <w:left w:val="single" w:sz="4" w:space="0" w:color="auto"/>
              <w:bottom w:val="single" w:sz="4" w:space="0" w:color="auto"/>
              <w:right w:val="single" w:sz="4" w:space="0" w:color="auto"/>
            </w:tcBorders>
            <w:shd w:val="clear" w:color="auto" w:fill="D9D9D9"/>
            <w:hideMark/>
          </w:tcPr>
          <w:p w14:paraId="29AA27BD"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Zap. št.</w:t>
            </w:r>
          </w:p>
        </w:tc>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29AA27BE"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Naziv sklopa</w:t>
            </w:r>
          </w:p>
        </w:tc>
        <w:tc>
          <w:tcPr>
            <w:tcW w:w="1352" w:type="dxa"/>
            <w:tcBorders>
              <w:top w:val="single" w:sz="4" w:space="0" w:color="auto"/>
              <w:left w:val="single" w:sz="4" w:space="0" w:color="auto"/>
              <w:bottom w:val="single" w:sz="4" w:space="0" w:color="auto"/>
              <w:right w:val="single" w:sz="4" w:space="0" w:color="auto"/>
            </w:tcBorders>
            <w:shd w:val="clear" w:color="auto" w:fill="D9D9D9"/>
            <w:hideMark/>
          </w:tcPr>
          <w:p w14:paraId="29AA27BF"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 xml:space="preserve">VOZILO </w:t>
            </w:r>
          </w:p>
          <w:p w14:paraId="29AA27C0"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(znamka)</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14:paraId="29AA27C1"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Registrska št. vozila</w:t>
            </w:r>
          </w:p>
        </w:tc>
        <w:tc>
          <w:tcPr>
            <w:tcW w:w="1238" w:type="dxa"/>
            <w:tcBorders>
              <w:top w:val="single" w:sz="4" w:space="0" w:color="auto"/>
              <w:left w:val="single" w:sz="4" w:space="0" w:color="auto"/>
              <w:bottom w:val="single" w:sz="4" w:space="0" w:color="auto"/>
              <w:right w:val="single" w:sz="4" w:space="0" w:color="auto"/>
            </w:tcBorders>
            <w:shd w:val="clear" w:color="auto" w:fill="D9D9D9"/>
            <w:hideMark/>
          </w:tcPr>
          <w:p w14:paraId="29AA27C2" w14:textId="6CFD8DEC"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Emisijski razred ali izpolnjevanje pogoja za čista vozila*</w:t>
            </w:r>
          </w:p>
        </w:tc>
        <w:tc>
          <w:tcPr>
            <w:tcW w:w="1010" w:type="dxa"/>
            <w:tcBorders>
              <w:top w:val="single" w:sz="4" w:space="0" w:color="auto"/>
              <w:left w:val="single" w:sz="4" w:space="0" w:color="auto"/>
              <w:bottom w:val="single" w:sz="4" w:space="0" w:color="auto"/>
              <w:right w:val="single" w:sz="4" w:space="0" w:color="auto"/>
            </w:tcBorders>
            <w:shd w:val="clear" w:color="auto" w:fill="D9D9D9"/>
            <w:hideMark/>
          </w:tcPr>
          <w:p w14:paraId="29AA27C3"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Število sedežev</w:t>
            </w:r>
          </w:p>
        </w:tc>
        <w:tc>
          <w:tcPr>
            <w:tcW w:w="1063" w:type="dxa"/>
            <w:tcBorders>
              <w:top w:val="single" w:sz="4" w:space="0" w:color="auto"/>
              <w:left w:val="single" w:sz="4" w:space="0" w:color="auto"/>
              <w:bottom w:val="single" w:sz="4" w:space="0" w:color="auto"/>
              <w:right w:val="single" w:sz="4" w:space="0" w:color="auto"/>
            </w:tcBorders>
            <w:shd w:val="clear" w:color="auto" w:fill="D9D9D9"/>
            <w:hideMark/>
          </w:tcPr>
          <w:p w14:paraId="29AA27C4"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Leto izdelave</w:t>
            </w:r>
          </w:p>
        </w:tc>
        <w:tc>
          <w:tcPr>
            <w:tcW w:w="1189" w:type="dxa"/>
            <w:tcBorders>
              <w:top w:val="single" w:sz="4" w:space="0" w:color="auto"/>
              <w:left w:val="single" w:sz="4" w:space="0" w:color="auto"/>
              <w:bottom w:val="single" w:sz="4" w:space="0" w:color="auto"/>
              <w:right w:val="single" w:sz="4" w:space="0" w:color="auto"/>
            </w:tcBorders>
            <w:shd w:val="clear" w:color="auto" w:fill="D9D9D9"/>
            <w:hideMark/>
          </w:tcPr>
          <w:p w14:paraId="29AA27C5" w14:textId="77777777" w:rsidR="009C24EB" w:rsidRPr="004A0896" w:rsidRDefault="009C24EB">
            <w:pPr>
              <w:pStyle w:val="Title"/>
              <w:rPr>
                <w:rFonts w:asciiTheme="minorHAnsi" w:hAnsiTheme="minorHAnsi" w:cstheme="minorHAnsi"/>
                <w:sz w:val="18"/>
                <w:szCs w:val="18"/>
              </w:rPr>
            </w:pPr>
            <w:r>
              <w:rPr>
                <w:rFonts w:asciiTheme="minorHAnsi" w:hAnsiTheme="minorHAnsi" w:cstheme="minorHAnsi"/>
                <w:sz w:val="18"/>
                <w:szCs w:val="18"/>
              </w:rPr>
              <w:t>Lastništvo  vozila</w:t>
            </w:r>
          </w:p>
        </w:tc>
      </w:tr>
      <w:tr w:rsidR="009C24EB" w:rsidRPr="004A0896" w14:paraId="29AA27D0"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7C7"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1.</w:t>
            </w:r>
          </w:p>
        </w:tc>
        <w:tc>
          <w:tcPr>
            <w:tcW w:w="1243" w:type="dxa"/>
            <w:tcBorders>
              <w:top w:val="single" w:sz="4" w:space="0" w:color="auto"/>
              <w:left w:val="single" w:sz="4" w:space="0" w:color="auto"/>
              <w:bottom w:val="single" w:sz="4" w:space="0" w:color="auto"/>
              <w:right w:val="single" w:sz="4" w:space="0" w:color="auto"/>
            </w:tcBorders>
          </w:tcPr>
          <w:p w14:paraId="29AA27C8" w14:textId="77777777" w:rsidR="009C24EB" w:rsidRPr="004A0896" w:rsidRDefault="009C24EB">
            <w:pPr>
              <w:pStyle w:val="Title"/>
              <w:jc w:val="both"/>
              <w:rPr>
                <w:rFonts w:asciiTheme="minorHAnsi" w:hAnsiTheme="minorHAnsi" w:cstheme="minorHAnsi"/>
                <w:b w:val="0"/>
                <w:sz w:val="18"/>
                <w:szCs w:val="18"/>
              </w:rPr>
            </w:pPr>
          </w:p>
          <w:p w14:paraId="29AA27C9"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7CA"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7CB"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7CC"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7CD"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7CE"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7CF"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7DA"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7D1"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2.</w:t>
            </w:r>
          </w:p>
        </w:tc>
        <w:tc>
          <w:tcPr>
            <w:tcW w:w="1243" w:type="dxa"/>
            <w:tcBorders>
              <w:top w:val="single" w:sz="4" w:space="0" w:color="auto"/>
              <w:left w:val="single" w:sz="4" w:space="0" w:color="auto"/>
              <w:bottom w:val="single" w:sz="4" w:space="0" w:color="auto"/>
              <w:right w:val="single" w:sz="4" w:space="0" w:color="auto"/>
            </w:tcBorders>
          </w:tcPr>
          <w:p w14:paraId="29AA27D2" w14:textId="77777777" w:rsidR="009C24EB" w:rsidRPr="004A0896" w:rsidRDefault="009C24EB">
            <w:pPr>
              <w:pStyle w:val="Title"/>
              <w:jc w:val="both"/>
              <w:rPr>
                <w:rFonts w:asciiTheme="minorHAnsi" w:hAnsiTheme="minorHAnsi" w:cstheme="minorHAnsi"/>
                <w:b w:val="0"/>
                <w:sz w:val="18"/>
                <w:szCs w:val="18"/>
              </w:rPr>
            </w:pPr>
          </w:p>
          <w:p w14:paraId="29AA27D3"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7D4"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7D5"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7D6"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7D7"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7D8"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7D9"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7E4"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7DB"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3.</w:t>
            </w:r>
          </w:p>
        </w:tc>
        <w:tc>
          <w:tcPr>
            <w:tcW w:w="1243" w:type="dxa"/>
            <w:tcBorders>
              <w:top w:val="single" w:sz="4" w:space="0" w:color="auto"/>
              <w:left w:val="single" w:sz="4" w:space="0" w:color="auto"/>
              <w:bottom w:val="single" w:sz="4" w:space="0" w:color="auto"/>
              <w:right w:val="single" w:sz="4" w:space="0" w:color="auto"/>
            </w:tcBorders>
          </w:tcPr>
          <w:p w14:paraId="29AA27DC" w14:textId="77777777" w:rsidR="009C24EB" w:rsidRPr="004A0896" w:rsidRDefault="009C24EB">
            <w:pPr>
              <w:pStyle w:val="Title"/>
              <w:jc w:val="both"/>
              <w:rPr>
                <w:rFonts w:asciiTheme="minorHAnsi" w:hAnsiTheme="minorHAnsi" w:cstheme="minorHAnsi"/>
                <w:b w:val="0"/>
                <w:sz w:val="18"/>
                <w:szCs w:val="18"/>
              </w:rPr>
            </w:pPr>
          </w:p>
          <w:p w14:paraId="29AA27DD"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7DE"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7DF"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7E0"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7E1"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7E2"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7E3"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7EE"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7E5"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4.</w:t>
            </w:r>
          </w:p>
        </w:tc>
        <w:tc>
          <w:tcPr>
            <w:tcW w:w="1243" w:type="dxa"/>
            <w:tcBorders>
              <w:top w:val="single" w:sz="4" w:space="0" w:color="auto"/>
              <w:left w:val="single" w:sz="4" w:space="0" w:color="auto"/>
              <w:bottom w:val="single" w:sz="4" w:space="0" w:color="auto"/>
              <w:right w:val="single" w:sz="4" w:space="0" w:color="auto"/>
            </w:tcBorders>
          </w:tcPr>
          <w:p w14:paraId="29AA27E6" w14:textId="77777777" w:rsidR="009C24EB" w:rsidRPr="004A0896" w:rsidRDefault="009C24EB">
            <w:pPr>
              <w:pStyle w:val="Title"/>
              <w:jc w:val="both"/>
              <w:rPr>
                <w:rFonts w:asciiTheme="minorHAnsi" w:hAnsiTheme="minorHAnsi" w:cstheme="minorHAnsi"/>
                <w:b w:val="0"/>
                <w:sz w:val="18"/>
                <w:szCs w:val="18"/>
              </w:rPr>
            </w:pPr>
          </w:p>
          <w:p w14:paraId="29AA27E7"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7E8"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7E9"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7EA"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7EB"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7EC"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7ED"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7F8"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7EF"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5.</w:t>
            </w:r>
          </w:p>
        </w:tc>
        <w:tc>
          <w:tcPr>
            <w:tcW w:w="1243" w:type="dxa"/>
            <w:tcBorders>
              <w:top w:val="single" w:sz="4" w:space="0" w:color="auto"/>
              <w:left w:val="single" w:sz="4" w:space="0" w:color="auto"/>
              <w:bottom w:val="single" w:sz="4" w:space="0" w:color="auto"/>
              <w:right w:val="single" w:sz="4" w:space="0" w:color="auto"/>
            </w:tcBorders>
          </w:tcPr>
          <w:p w14:paraId="29AA27F0" w14:textId="77777777" w:rsidR="009C24EB" w:rsidRPr="004A0896" w:rsidRDefault="009C24EB">
            <w:pPr>
              <w:pStyle w:val="Title"/>
              <w:jc w:val="both"/>
              <w:rPr>
                <w:rFonts w:asciiTheme="minorHAnsi" w:hAnsiTheme="minorHAnsi" w:cstheme="minorHAnsi"/>
                <w:b w:val="0"/>
                <w:sz w:val="18"/>
                <w:szCs w:val="18"/>
              </w:rPr>
            </w:pPr>
          </w:p>
          <w:p w14:paraId="29AA27F1"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7F2"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7F3"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7F4"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7F5"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7F6"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7F7"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02"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7F9"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6.</w:t>
            </w:r>
          </w:p>
        </w:tc>
        <w:tc>
          <w:tcPr>
            <w:tcW w:w="1243" w:type="dxa"/>
            <w:tcBorders>
              <w:top w:val="single" w:sz="4" w:space="0" w:color="auto"/>
              <w:left w:val="single" w:sz="4" w:space="0" w:color="auto"/>
              <w:bottom w:val="single" w:sz="4" w:space="0" w:color="auto"/>
              <w:right w:val="single" w:sz="4" w:space="0" w:color="auto"/>
            </w:tcBorders>
          </w:tcPr>
          <w:p w14:paraId="29AA27FA" w14:textId="77777777" w:rsidR="009C24EB" w:rsidRPr="004A0896" w:rsidRDefault="009C24EB">
            <w:pPr>
              <w:pStyle w:val="Title"/>
              <w:jc w:val="both"/>
              <w:rPr>
                <w:rFonts w:asciiTheme="minorHAnsi" w:hAnsiTheme="minorHAnsi" w:cstheme="minorHAnsi"/>
                <w:b w:val="0"/>
                <w:sz w:val="18"/>
                <w:szCs w:val="18"/>
              </w:rPr>
            </w:pPr>
          </w:p>
          <w:p w14:paraId="29AA27FB"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7FC"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7FD"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7FE"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7FF"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800"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801"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0C"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803"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7.</w:t>
            </w:r>
          </w:p>
        </w:tc>
        <w:tc>
          <w:tcPr>
            <w:tcW w:w="1243" w:type="dxa"/>
            <w:tcBorders>
              <w:top w:val="single" w:sz="4" w:space="0" w:color="auto"/>
              <w:left w:val="single" w:sz="4" w:space="0" w:color="auto"/>
              <w:bottom w:val="single" w:sz="4" w:space="0" w:color="auto"/>
              <w:right w:val="single" w:sz="4" w:space="0" w:color="auto"/>
            </w:tcBorders>
          </w:tcPr>
          <w:p w14:paraId="29AA2804" w14:textId="77777777" w:rsidR="009C24EB" w:rsidRPr="004A0896" w:rsidRDefault="009C24EB">
            <w:pPr>
              <w:pStyle w:val="Title"/>
              <w:jc w:val="both"/>
              <w:rPr>
                <w:rFonts w:asciiTheme="minorHAnsi" w:hAnsiTheme="minorHAnsi" w:cstheme="minorHAnsi"/>
                <w:b w:val="0"/>
                <w:sz w:val="18"/>
                <w:szCs w:val="18"/>
              </w:rPr>
            </w:pPr>
          </w:p>
          <w:p w14:paraId="29AA2805"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806"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807"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808"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809"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80A"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80B"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16"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80D"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8.</w:t>
            </w:r>
          </w:p>
        </w:tc>
        <w:tc>
          <w:tcPr>
            <w:tcW w:w="1243" w:type="dxa"/>
            <w:tcBorders>
              <w:top w:val="single" w:sz="4" w:space="0" w:color="auto"/>
              <w:left w:val="single" w:sz="4" w:space="0" w:color="auto"/>
              <w:bottom w:val="single" w:sz="4" w:space="0" w:color="auto"/>
              <w:right w:val="single" w:sz="4" w:space="0" w:color="auto"/>
            </w:tcBorders>
          </w:tcPr>
          <w:p w14:paraId="29AA280E" w14:textId="77777777" w:rsidR="009C24EB" w:rsidRPr="004A0896" w:rsidRDefault="009C24EB">
            <w:pPr>
              <w:pStyle w:val="Title"/>
              <w:jc w:val="both"/>
              <w:rPr>
                <w:rFonts w:asciiTheme="minorHAnsi" w:hAnsiTheme="minorHAnsi" w:cstheme="minorHAnsi"/>
                <w:b w:val="0"/>
                <w:sz w:val="18"/>
                <w:szCs w:val="18"/>
              </w:rPr>
            </w:pPr>
          </w:p>
          <w:p w14:paraId="29AA280F"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810"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811"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812"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813"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814"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815"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20" w14:textId="77777777" w:rsidTr="009C24EB">
        <w:tc>
          <w:tcPr>
            <w:tcW w:w="666" w:type="dxa"/>
            <w:tcBorders>
              <w:top w:val="single" w:sz="4" w:space="0" w:color="auto"/>
              <w:left w:val="single" w:sz="4" w:space="0" w:color="auto"/>
              <w:bottom w:val="single" w:sz="4" w:space="0" w:color="auto"/>
              <w:right w:val="single" w:sz="4" w:space="0" w:color="auto"/>
            </w:tcBorders>
            <w:hideMark/>
          </w:tcPr>
          <w:p w14:paraId="29AA2817"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9.</w:t>
            </w:r>
          </w:p>
        </w:tc>
        <w:tc>
          <w:tcPr>
            <w:tcW w:w="1243" w:type="dxa"/>
            <w:tcBorders>
              <w:top w:val="single" w:sz="4" w:space="0" w:color="auto"/>
              <w:left w:val="single" w:sz="4" w:space="0" w:color="auto"/>
              <w:bottom w:val="single" w:sz="4" w:space="0" w:color="auto"/>
              <w:right w:val="single" w:sz="4" w:space="0" w:color="auto"/>
            </w:tcBorders>
          </w:tcPr>
          <w:p w14:paraId="29AA2818" w14:textId="77777777" w:rsidR="009C24EB" w:rsidRPr="004A0896" w:rsidRDefault="009C24EB">
            <w:pPr>
              <w:pStyle w:val="Title"/>
              <w:jc w:val="both"/>
              <w:rPr>
                <w:rFonts w:asciiTheme="minorHAnsi" w:hAnsiTheme="minorHAnsi" w:cstheme="minorHAnsi"/>
                <w:b w:val="0"/>
                <w:sz w:val="18"/>
                <w:szCs w:val="18"/>
              </w:rPr>
            </w:pPr>
          </w:p>
          <w:p w14:paraId="29AA2819" w14:textId="77777777" w:rsidR="009C24EB" w:rsidRPr="004A0896" w:rsidRDefault="009C24EB">
            <w:pPr>
              <w:pStyle w:val="Title"/>
              <w:jc w:val="both"/>
              <w:rPr>
                <w:rFonts w:asciiTheme="minorHAnsi" w:hAnsiTheme="minorHAnsi" w:cstheme="minorHAnsi"/>
                <w:b w:val="0"/>
                <w:sz w:val="18"/>
                <w:szCs w:val="18"/>
              </w:rPr>
            </w:pPr>
          </w:p>
        </w:tc>
        <w:tc>
          <w:tcPr>
            <w:tcW w:w="1352" w:type="dxa"/>
            <w:tcBorders>
              <w:top w:val="single" w:sz="4" w:space="0" w:color="auto"/>
              <w:left w:val="single" w:sz="4" w:space="0" w:color="auto"/>
              <w:bottom w:val="single" w:sz="4" w:space="0" w:color="auto"/>
              <w:right w:val="single" w:sz="4" w:space="0" w:color="auto"/>
            </w:tcBorders>
          </w:tcPr>
          <w:p w14:paraId="29AA281A" w14:textId="77777777" w:rsidR="009C24EB" w:rsidRPr="004A0896" w:rsidRDefault="009C24EB">
            <w:pPr>
              <w:pStyle w:val="Title"/>
              <w:jc w:val="both"/>
              <w:rPr>
                <w:rFonts w:asciiTheme="minorHAnsi" w:hAnsiTheme="minorHAnsi" w:cstheme="minorHAnsi"/>
                <w:b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AA281B" w14:textId="77777777" w:rsidR="009C24EB" w:rsidRPr="004A0896" w:rsidRDefault="009C24EB">
            <w:pPr>
              <w:pStyle w:val="Title"/>
              <w:jc w:val="both"/>
              <w:rPr>
                <w:rFonts w:asciiTheme="minorHAnsi" w:hAnsiTheme="minorHAnsi" w:cstheme="minorHAnsi"/>
                <w:b w:val="0"/>
                <w:sz w:val="18"/>
                <w:szCs w:val="18"/>
              </w:rPr>
            </w:pPr>
          </w:p>
        </w:tc>
        <w:tc>
          <w:tcPr>
            <w:tcW w:w="1238" w:type="dxa"/>
            <w:tcBorders>
              <w:top w:val="single" w:sz="4" w:space="0" w:color="auto"/>
              <w:left w:val="single" w:sz="4" w:space="0" w:color="auto"/>
              <w:bottom w:val="single" w:sz="4" w:space="0" w:color="auto"/>
              <w:right w:val="single" w:sz="4" w:space="0" w:color="auto"/>
            </w:tcBorders>
          </w:tcPr>
          <w:p w14:paraId="29AA281C" w14:textId="77777777" w:rsidR="009C24EB" w:rsidRPr="004A0896" w:rsidRDefault="009C24EB">
            <w:pPr>
              <w:pStyle w:val="Title"/>
              <w:jc w:val="both"/>
              <w:rPr>
                <w:rFonts w:asciiTheme="minorHAnsi" w:hAnsiTheme="minorHAnsi" w:cstheme="minorHAnsi"/>
                <w:b w:val="0"/>
                <w:sz w:val="18"/>
                <w:szCs w:val="18"/>
              </w:rPr>
            </w:pPr>
          </w:p>
        </w:tc>
        <w:tc>
          <w:tcPr>
            <w:tcW w:w="1010" w:type="dxa"/>
            <w:tcBorders>
              <w:top w:val="single" w:sz="4" w:space="0" w:color="auto"/>
              <w:left w:val="single" w:sz="4" w:space="0" w:color="auto"/>
              <w:bottom w:val="single" w:sz="4" w:space="0" w:color="auto"/>
              <w:right w:val="single" w:sz="4" w:space="0" w:color="auto"/>
            </w:tcBorders>
          </w:tcPr>
          <w:p w14:paraId="29AA281D" w14:textId="77777777" w:rsidR="009C24EB" w:rsidRPr="004A0896" w:rsidRDefault="009C24EB">
            <w:pPr>
              <w:pStyle w:val="Title"/>
              <w:jc w:val="both"/>
              <w:rPr>
                <w:rFonts w:asciiTheme="minorHAnsi" w:hAnsiTheme="minorHAnsi" w:cstheme="minorHAnsi"/>
                <w:b w:val="0"/>
                <w:sz w:val="18"/>
                <w:szCs w:val="18"/>
              </w:rPr>
            </w:pPr>
          </w:p>
        </w:tc>
        <w:tc>
          <w:tcPr>
            <w:tcW w:w="1063" w:type="dxa"/>
            <w:tcBorders>
              <w:top w:val="single" w:sz="4" w:space="0" w:color="auto"/>
              <w:left w:val="single" w:sz="4" w:space="0" w:color="auto"/>
              <w:bottom w:val="single" w:sz="4" w:space="0" w:color="auto"/>
              <w:right w:val="single" w:sz="4" w:space="0" w:color="auto"/>
            </w:tcBorders>
          </w:tcPr>
          <w:p w14:paraId="29AA281E" w14:textId="77777777" w:rsidR="009C24EB" w:rsidRPr="004A0896" w:rsidRDefault="009C24EB">
            <w:pPr>
              <w:pStyle w:val="Title"/>
              <w:jc w:val="both"/>
              <w:rPr>
                <w:rFonts w:asciiTheme="minorHAnsi" w:hAnsiTheme="minorHAnsi" w:cstheme="minorHAnsi"/>
                <w:b w:val="0"/>
                <w:sz w:val="18"/>
                <w:szCs w:val="18"/>
              </w:rPr>
            </w:pPr>
          </w:p>
        </w:tc>
        <w:tc>
          <w:tcPr>
            <w:tcW w:w="1189" w:type="dxa"/>
            <w:tcBorders>
              <w:top w:val="single" w:sz="4" w:space="0" w:color="auto"/>
              <w:left w:val="single" w:sz="4" w:space="0" w:color="auto"/>
              <w:bottom w:val="single" w:sz="4" w:space="0" w:color="auto"/>
              <w:right w:val="single" w:sz="4" w:space="0" w:color="auto"/>
            </w:tcBorders>
          </w:tcPr>
          <w:p w14:paraId="29AA281F" w14:textId="77777777" w:rsidR="009C24EB" w:rsidRPr="004A0896" w:rsidRDefault="009C24EB">
            <w:pPr>
              <w:pStyle w:val="Title"/>
              <w:jc w:val="both"/>
              <w:rPr>
                <w:rFonts w:asciiTheme="minorHAnsi" w:hAnsiTheme="minorHAnsi" w:cstheme="minorHAnsi"/>
                <w:b w:val="0"/>
                <w:sz w:val="18"/>
                <w:szCs w:val="18"/>
              </w:rPr>
            </w:pPr>
          </w:p>
        </w:tc>
      </w:tr>
    </w:tbl>
    <w:p w14:paraId="29AA2821" w14:textId="6AC16AE6" w:rsidR="009C24EB" w:rsidRPr="004A0896" w:rsidRDefault="00715C8A" w:rsidP="009C24EB">
      <w:pPr>
        <w:pStyle w:val="Title"/>
        <w:jc w:val="both"/>
        <w:rPr>
          <w:rFonts w:asciiTheme="minorHAnsi" w:hAnsiTheme="minorHAnsi" w:cstheme="minorHAnsi"/>
          <w:b w:val="0"/>
          <w:i/>
          <w:sz w:val="18"/>
          <w:szCs w:val="18"/>
        </w:rPr>
      </w:pPr>
      <w:r>
        <w:rPr>
          <w:rFonts w:asciiTheme="minorHAnsi" w:hAnsiTheme="minorHAnsi" w:cstheme="minorHAnsi"/>
          <w:b w:val="0"/>
          <w:i/>
          <w:iCs/>
          <w:sz w:val="18"/>
          <w:szCs w:val="18"/>
        </w:rPr>
        <w:t>* V primeru uporabe vozila, ki izpolnjuje pogoje za čista vozila si naročnik pridržuje pravico, da v skladu z Usmeritvami za doseganje ciljev javnega naročanja čistih in brezemisijskih vozil  (</w:t>
      </w:r>
      <w:hyperlink r:id="rId19" w:history="1">
        <w:r>
          <w:rPr>
            <w:rStyle w:val="Hyperlink"/>
            <w:rFonts w:asciiTheme="minorHAnsi" w:hAnsiTheme="minorHAnsi" w:cstheme="minorHAnsi"/>
            <w:b w:val="0"/>
            <w:i/>
            <w:iCs/>
            <w:sz w:val="18"/>
            <w:szCs w:val="18"/>
          </w:rPr>
          <w:t>https://www.gov.si/assets/ministrstva/MJU/DJN/Zeleno-JN/ZeJN_P15-Vozila-za-cestni-prevoz-in-storitve-prevoza.docx</w:t>
        </w:r>
      </w:hyperlink>
      <w:r>
        <w:rPr>
          <w:rFonts w:asciiTheme="minorHAnsi" w:hAnsiTheme="minorHAnsi" w:cstheme="minorHAnsi"/>
          <w:b w:val="0"/>
          <w:i/>
          <w:iCs/>
          <w:sz w:val="18"/>
          <w:szCs w:val="18"/>
        </w:rPr>
        <w:t>) pozove ponudnika k predložitvi ustreznega dokazila.</w:t>
      </w:r>
    </w:p>
    <w:p w14:paraId="4F8E6B3B" w14:textId="77777777" w:rsidR="00715C8A" w:rsidRPr="004A0896" w:rsidRDefault="00715C8A" w:rsidP="009C24EB">
      <w:pPr>
        <w:pStyle w:val="Title"/>
        <w:jc w:val="both"/>
        <w:rPr>
          <w:rFonts w:asciiTheme="minorHAnsi" w:hAnsiTheme="minorHAnsi" w:cstheme="minorHAnsi"/>
          <w:b w:val="0"/>
          <w:sz w:val="18"/>
          <w:szCs w:val="18"/>
        </w:rPr>
      </w:pPr>
    </w:p>
    <w:p w14:paraId="29AA2822" w14:textId="77777777" w:rsidR="009C24EB" w:rsidRPr="004A0896" w:rsidRDefault="009C24EB" w:rsidP="009C24EB">
      <w:pPr>
        <w:pStyle w:val="Title"/>
        <w:jc w:val="both"/>
        <w:rPr>
          <w:rFonts w:asciiTheme="minorHAnsi" w:hAnsiTheme="minorHAnsi" w:cstheme="minorHAnsi"/>
          <w:b w:val="0"/>
          <w:sz w:val="18"/>
          <w:szCs w:val="18"/>
        </w:rPr>
      </w:pPr>
      <w:r>
        <w:rPr>
          <w:rFonts w:asciiTheme="minorHAnsi" w:hAnsiTheme="minorHAnsi" w:cstheme="minorHAnsi"/>
          <w:b w:val="0"/>
          <w:sz w:val="18"/>
          <w:szCs w:val="18"/>
        </w:rPr>
        <w:t>Izjavljamo tudi, da bomo v primeru, če bomo tekom izvajanja naročila uporabljali tudi druga vozila ali obstoječa vozila nadomestili z novimi, ki jih nismo navedli v zgornjih tabelah, da bodo vsa vozila v tehnično brezhibnem stanju, redno servisirana in opremljena v skladu z veljavnimi predpisi, ki urejajo področje vozil v cestnem prometu, prevoza potnikov v cestnem prometu in področje prevoza skupin otrok v cestnem prometu, ter po kvalitativnih in kvantitativnih merilih najmanj skladna z zahtevami .</w:t>
      </w:r>
    </w:p>
    <w:p w14:paraId="29AA2823" w14:textId="77777777" w:rsidR="009C24EB" w:rsidRPr="004A0896" w:rsidRDefault="009C24EB" w:rsidP="009C24EB">
      <w:pPr>
        <w:pStyle w:val="Title"/>
        <w:jc w:val="both"/>
        <w:rPr>
          <w:rFonts w:asciiTheme="minorHAnsi" w:hAnsiTheme="minorHAnsi" w:cstheme="minorHAnsi"/>
          <w:b w:val="0"/>
          <w:sz w:val="18"/>
          <w:szCs w:val="18"/>
        </w:rPr>
      </w:pPr>
    </w:p>
    <w:tbl>
      <w:tblPr>
        <w:tblW w:w="9002" w:type="dxa"/>
        <w:tblInd w:w="108" w:type="dxa"/>
        <w:tblLook w:val="00A0" w:firstRow="1" w:lastRow="0" w:firstColumn="1" w:lastColumn="0" w:noHBand="0" w:noVBand="0"/>
      </w:tblPr>
      <w:tblGrid>
        <w:gridCol w:w="4200"/>
        <w:gridCol w:w="4802"/>
      </w:tblGrid>
      <w:tr w:rsidR="009C24EB" w:rsidRPr="004A0896" w14:paraId="29AA2826" w14:textId="77777777" w:rsidTr="009C24EB">
        <w:trPr>
          <w:trHeight w:val="233"/>
        </w:trPr>
        <w:tc>
          <w:tcPr>
            <w:tcW w:w="4200" w:type="dxa"/>
            <w:tcMar>
              <w:top w:w="75" w:type="dxa"/>
              <w:left w:w="108" w:type="dxa"/>
              <w:bottom w:w="75" w:type="dxa"/>
              <w:right w:w="108" w:type="dxa"/>
            </w:tcMar>
            <w:vAlign w:val="center"/>
            <w:hideMark/>
          </w:tcPr>
          <w:p w14:paraId="29AA282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82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829" w14:textId="77777777" w:rsidTr="009C24EB">
        <w:trPr>
          <w:trHeight w:val="233"/>
        </w:trPr>
        <w:tc>
          <w:tcPr>
            <w:tcW w:w="4200" w:type="dxa"/>
            <w:tcMar>
              <w:top w:w="75" w:type="dxa"/>
              <w:left w:w="108" w:type="dxa"/>
              <w:bottom w:w="75" w:type="dxa"/>
              <w:right w:w="108" w:type="dxa"/>
            </w:tcMar>
            <w:vAlign w:val="center"/>
            <w:hideMark/>
          </w:tcPr>
          <w:p w14:paraId="29AA282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828"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82A" w14:textId="77777777" w:rsidR="009C24EB" w:rsidRPr="004A0896" w:rsidRDefault="009C24EB" w:rsidP="009C24EB">
      <w:pPr>
        <w:ind w:left="0" w:firstLine="0"/>
        <w:jc w:val="center"/>
        <w:rPr>
          <w:rFonts w:asciiTheme="minorHAnsi" w:hAnsiTheme="minorHAnsi" w:cstheme="minorHAnsi"/>
          <w:b/>
          <w:bCs/>
          <w:sz w:val="18"/>
          <w:szCs w:val="18"/>
        </w:rPr>
      </w:pPr>
    </w:p>
    <w:p w14:paraId="29AA282B"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sz w:val="18"/>
          <w:szCs w:val="18"/>
        </w:rPr>
        <w:br w:type="page"/>
      </w:r>
      <w:r>
        <w:rPr>
          <w:rFonts w:asciiTheme="minorHAnsi" w:hAnsiTheme="minorHAnsi" w:cstheme="minorHAnsi"/>
          <w:sz w:val="18"/>
          <w:szCs w:val="18"/>
        </w:rPr>
        <w:lastRenderedPageBreak/>
        <w:t>Obrazec št: 11</w:t>
      </w:r>
    </w:p>
    <w:p w14:paraId="29AA282C" w14:textId="77777777" w:rsidR="009C24EB" w:rsidRPr="004A0896" w:rsidRDefault="009C24EB" w:rsidP="009C24EB">
      <w:pPr>
        <w:ind w:left="0" w:firstLine="0"/>
        <w:rPr>
          <w:rFonts w:asciiTheme="minorHAnsi" w:hAnsiTheme="minorHAnsi" w:cstheme="minorHAnsi"/>
        </w:rPr>
      </w:pPr>
    </w:p>
    <w:p w14:paraId="29AA282D" w14:textId="77777777" w:rsidR="009C24EB" w:rsidRPr="004A0896" w:rsidRDefault="009C24EB" w:rsidP="009C24EB">
      <w:pPr>
        <w:pStyle w:val="Heading1"/>
        <w:spacing w:after="0"/>
        <w:ind w:left="0" w:firstLine="0"/>
        <w:rPr>
          <w:rFonts w:asciiTheme="minorHAnsi" w:eastAsia="Calibri" w:hAnsiTheme="minorHAnsi" w:cstheme="minorHAnsi"/>
        </w:rPr>
      </w:pPr>
      <w:bookmarkStart w:id="146" w:name="_Toc93975641"/>
      <w:bookmarkStart w:id="147" w:name="_Toc106347908"/>
      <w:r>
        <w:rPr>
          <w:rFonts w:asciiTheme="minorHAnsi" w:eastAsia="Calibri" w:hAnsiTheme="minorHAnsi" w:cstheme="minorHAnsi"/>
        </w:rPr>
        <w:t>IZJAVA O KADROVSKI ZMOGLJIVOSTI</w:t>
      </w:r>
      <w:bookmarkEnd w:id="146"/>
      <w:bookmarkEnd w:id="147"/>
    </w:p>
    <w:p w14:paraId="29AA282E" w14:textId="77777777" w:rsidR="009C24EB" w:rsidRPr="004A0896" w:rsidRDefault="009C24EB" w:rsidP="009C24EB">
      <w:pPr>
        <w:ind w:left="0" w:firstLine="0"/>
        <w:rPr>
          <w:rFonts w:asciiTheme="minorHAnsi" w:hAnsiTheme="minorHAnsi" w:cstheme="minorHAnsi"/>
        </w:rPr>
      </w:pPr>
    </w:p>
    <w:p w14:paraId="29AA282F" w14:textId="77777777" w:rsidR="009C24EB" w:rsidRPr="004A0896" w:rsidRDefault="009C24EB" w:rsidP="009C24EB">
      <w:pPr>
        <w:ind w:left="0" w:firstLine="0"/>
        <w:rPr>
          <w:rFonts w:asciiTheme="minorHAnsi" w:hAnsiTheme="minorHAnsi" w:cstheme="minorHAnsi"/>
          <w:sz w:val="18"/>
          <w:szCs w:val="18"/>
        </w:rPr>
      </w:pPr>
    </w:p>
    <w:p w14:paraId="29AA2830" w14:textId="77777777" w:rsidR="009C24EB" w:rsidRPr="004A0896" w:rsidRDefault="009C24EB" w:rsidP="009C24EB">
      <w:pPr>
        <w:pStyle w:val="Title"/>
        <w:rPr>
          <w:rFonts w:asciiTheme="minorHAnsi" w:hAnsiTheme="minorHAnsi" w:cstheme="minorHAnsi"/>
          <w:sz w:val="18"/>
          <w:szCs w:val="18"/>
        </w:rPr>
      </w:pPr>
      <w:r>
        <w:rPr>
          <w:rFonts w:asciiTheme="minorHAnsi" w:hAnsiTheme="minorHAnsi" w:cstheme="minorHAnsi"/>
          <w:sz w:val="18"/>
          <w:szCs w:val="18"/>
        </w:rPr>
        <w:t>IZJAVA O KADROVSKI ZMOGLJIVOSTI</w:t>
      </w:r>
    </w:p>
    <w:p w14:paraId="29AA2831" w14:textId="77777777" w:rsidR="009C24EB" w:rsidRPr="004A0896" w:rsidRDefault="009C24EB" w:rsidP="009C24EB">
      <w:pPr>
        <w:pStyle w:val="Title"/>
        <w:rPr>
          <w:rFonts w:asciiTheme="minorHAnsi" w:hAnsiTheme="minorHAnsi" w:cstheme="minorHAnsi"/>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4A0896" w14:paraId="29AA283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32"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29AA2833" w14:textId="77777777" w:rsidR="009C24EB" w:rsidRPr="004A0896" w:rsidRDefault="009C24EB">
            <w:pPr>
              <w:jc w:val="both"/>
              <w:rPr>
                <w:rFonts w:asciiTheme="minorHAnsi" w:hAnsiTheme="minorHAnsi" w:cstheme="minorHAnsi"/>
                <w:sz w:val="18"/>
                <w:szCs w:val="18"/>
              </w:rPr>
            </w:pPr>
          </w:p>
        </w:tc>
      </w:tr>
      <w:tr w:rsidR="009C24EB" w:rsidRPr="004A0896" w14:paraId="29AA2837"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35" w14:textId="77777777" w:rsidR="009C24EB" w:rsidRPr="004A0896" w:rsidRDefault="009C24EB">
            <w:pPr>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29AA2836" w14:textId="77777777" w:rsidR="009C24EB" w:rsidRPr="004A0896" w:rsidRDefault="009C24EB">
            <w:pPr>
              <w:jc w:val="both"/>
              <w:rPr>
                <w:rFonts w:asciiTheme="minorHAnsi" w:hAnsiTheme="minorHAnsi" w:cstheme="minorHAnsi"/>
                <w:sz w:val="18"/>
                <w:szCs w:val="18"/>
              </w:rPr>
            </w:pPr>
          </w:p>
        </w:tc>
      </w:tr>
      <w:tr w:rsidR="009C24EB" w:rsidRPr="004A0896" w14:paraId="29AA283A"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38"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 xml:space="preserve">Oseba pooblaščena za zastopanje  </w:t>
            </w:r>
          </w:p>
        </w:tc>
        <w:tc>
          <w:tcPr>
            <w:tcW w:w="5245" w:type="dxa"/>
            <w:tcBorders>
              <w:top w:val="single" w:sz="4" w:space="0" w:color="auto"/>
              <w:left w:val="single" w:sz="4" w:space="0" w:color="auto"/>
              <w:bottom w:val="single" w:sz="4" w:space="0" w:color="auto"/>
              <w:right w:val="single" w:sz="4" w:space="0" w:color="auto"/>
            </w:tcBorders>
          </w:tcPr>
          <w:p w14:paraId="29AA2839" w14:textId="77777777" w:rsidR="009C24EB" w:rsidRPr="004A0896" w:rsidRDefault="009C24EB">
            <w:pPr>
              <w:jc w:val="both"/>
              <w:rPr>
                <w:rFonts w:asciiTheme="minorHAnsi" w:hAnsiTheme="minorHAnsi" w:cstheme="minorHAnsi"/>
                <w:sz w:val="18"/>
                <w:szCs w:val="18"/>
              </w:rPr>
            </w:pPr>
          </w:p>
        </w:tc>
      </w:tr>
    </w:tbl>
    <w:p w14:paraId="29AA283B" w14:textId="77777777" w:rsidR="009C24EB" w:rsidRPr="004A0896" w:rsidRDefault="009C24EB" w:rsidP="009C24EB">
      <w:pPr>
        <w:pStyle w:val="Title"/>
        <w:jc w:val="both"/>
        <w:rPr>
          <w:rFonts w:asciiTheme="minorHAnsi" w:hAnsiTheme="minorHAnsi" w:cstheme="minorHAnsi"/>
          <w:b w:val="0"/>
          <w:sz w:val="18"/>
          <w:szCs w:val="18"/>
        </w:rPr>
      </w:pPr>
    </w:p>
    <w:p w14:paraId="29AA283C" w14:textId="77777777" w:rsidR="009C24EB" w:rsidRPr="004A0896" w:rsidRDefault="009C24EB" w:rsidP="009C24EB">
      <w:pPr>
        <w:pStyle w:val="Title"/>
        <w:jc w:val="both"/>
        <w:rPr>
          <w:rFonts w:asciiTheme="minorHAnsi" w:hAnsiTheme="minorHAnsi" w:cstheme="minorHAnsi"/>
          <w:b w:val="0"/>
          <w:sz w:val="18"/>
          <w:szCs w:val="18"/>
        </w:rPr>
      </w:pPr>
      <w:r>
        <w:rPr>
          <w:rFonts w:asciiTheme="minorHAnsi" w:hAnsiTheme="minorHAnsi" w:cstheme="minorHAnsi"/>
          <w:b w:val="0"/>
          <w:sz w:val="18"/>
          <w:szCs w:val="18"/>
        </w:rPr>
        <w:t>Izjavljamo, da za sklop/e, za katere/ga dajemo ponudbo:</w:t>
      </w:r>
    </w:p>
    <w:p w14:paraId="29AA283D" w14:textId="77777777" w:rsidR="009C24EB" w:rsidRPr="004A0896" w:rsidRDefault="009C24EB" w:rsidP="009C24EB">
      <w:pPr>
        <w:pStyle w:val="Title"/>
        <w:jc w:val="both"/>
        <w:rPr>
          <w:rFonts w:asciiTheme="minorHAnsi" w:hAnsiTheme="minorHAnsi" w:cstheme="minorHAnsi"/>
          <w:b w:val="0"/>
          <w:sz w:val="18"/>
          <w:szCs w:val="18"/>
        </w:rPr>
      </w:pPr>
    </w:p>
    <w:p w14:paraId="29AA283E"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zadostnimi kadrovskimi zmogljivostmi, potrebnimi za izvedbo javnega naročila tako, da bomo lahko nemoteno izvajali prevoze otrok od kraja bivanja do šole in nazaj domov tekom celotnega obdobja izvajanja javnega naročila, skladno z vsemi zahtevami naročnika;</w:t>
      </w:r>
    </w:p>
    <w:p w14:paraId="29AA283F" w14:textId="77777777" w:rsidR="009C24EB" w:rsidRPr="004A0896" w:rsidRDefault="009C24EB" w:rsidP="009C24EB">
      <w:pPr>
        <w:pStyle w:val="Title"/>
        <w:ind w:left="720"/>
        <w:jc w:val="both"/>
        <w:rPr>
          <w:rFonts w:asciiTheme="minorHAnsi" w:hAnsiTheme="minorHAnsi" w:cstheme="minorHAnsi"/>
          <w:b w:val="0"/>
          <w:sz w:val="18"/>
          <w:szCs w:val="18"/>
        </w:rPr>
      </w:pPr>
    </w:p>
    <w:p w14:paraId="29AA2840"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razpolagamo z ustreznim in usposobljenim</w:t>
      </w:r>
      <w:r>
        <w:rPr>
          <w:rFonts w:asciiTheme="minorHAnsi" w:hAnsiTheme="minorHAnsi" w:cstheme="minorHAnsi"/>
          <w:sz w:val="18"/>
          <w:szCs w:val="18"/>
        </w:rPr>
        <w:t xml:space="preserve"> </w:t>
      </w:r>
      <w:r>
        <w:rPr>
          <w:rFonts w:asciiTheme="minorHAnsi" w:hAnsiTheme="minorHAnsi" w:cstheme="minorHAnsi"/>
          <w:b w:val="0"/>
          <w:sz w:val="18"/>
          <w:szCs w:val="18"/>
        </w:rPr>
        <w:t>ter številčno zadostnim kadrom za izvajanje prevozov otrok, pri čemer za vsak sklop, za katerega oddajamo ponudbo, zagotavljamo minimalno toliko voznikov, kot je zahtevanih skupnih prevoznih sredstev pri posameznih linijah znotraj posameznega sklopa, in sicer za celotni čas izvajanja predmeta javnega naročila;</w:t>
      </w:r>
    </w:p>
    <w:p w14:paraId="29AA2841" w14:textId="77777777" w:rsidR="009C24EB" w:rsidRPr="004A0896" w:rsidRDefault="009C24EB" w:rsidP="009C24EB">
      <w:pPr>
        <w:pStyle w:val="Title"/>
        <w:ind w:left="720"/>
        <w:jc w:val="both"/>
        <w:rPr>
          <w:rFonts w:asciiTheme="minorHAnsi" w:hAnsiTheme="minorHAnsi" w:cstheme="minorHAnsi"/>
          <w:b w:val="0"/>
          <w:sz w:val="18"/>
          <w:szCs w:val="18"/>
        </w:rPr>
      </w:pPr>
      <w:r>
        <w:rPr>
          <w:rFonts w:asciiTheme="minorHAnsi" w:hAnsiTheme="minorHAnsi" w:cstheme="minorHAnsi"/>
          <w:b w:val="0"/>
          <w:sz w:val="18"/>
          <w:szCs w:val="18"/>
        </w:rPr>
        <w:t xml:space="preserve">   </w:t>
      </w:r>
    </w:p>
    <w:p w14:paraId="29AA2842"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 xml:space="preserve">so v našem podjetju zaposleni oz. razpolagamo (pogodbeno sodelujemo) z ustreznimi delavci, vozniki vozil, ki opravljajo javne prevoze oseb ali prevoze šolskih otrok in ki izpolnjujejo vse predpisane zdravstvene, delovne in druge pogoje v skladu z veljavno zakonodajo; </w:t>
      </w:r>
    </w:p>
    <w:p w14:paraId="29AA2843" w14:textId="77777777" w:rsidR="009C24EB" w:rsidRPr="004A0896" w:rsidRDefault="009C24EB" w:rsidP="009C24EB">
      <w:pPr>
        <w:pStyle w:val="Title"/>
        <w:ind w:left="720"/>
        <w:jc w:val="both"/>
        <w:rPr>
          <w:rFonts w:asciiTheme="minorHAnsi" w:hAnsiTheme="minorHAnsi" w:cstheme="minorHAnsi"/>
          <w:b w:val="0"/>
          <w:sz w:val="18"/>
          <w:szCs w:val="18"/>
        </w:rPr>
      </w:pPr>
    </w:p>
    <w:p w14:paraId="29AA2844"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kadri, ki bodo neposredno izvajali prevoze otrok (vozniki), niso bili pravnomočno obsojeni za kazniva dejanja zoper življenje in telo, človekove pravice in svoboščine, spolno nedotakljivost, javni red in mir ter varnost javnega prometa;</w:t>
      </w:r>
    </w:p>
    <w:p w14:paraId="29AA2845" w14:textId="77777777" w:rsidR="009C24EB" w:rsidRPr="004A0896" w:rsidRDefault="009C24EB" w:rsidP="009C24EB">
      <w:pPr>
        <w:pStyle w:val="Title"/>
        <w:ind w:left="720"/>
        <w:jc w:val="both"/>
        <w:rPr>
          <w:rFonts w:asciiTheme="minorHAnsi" w:hAnsiTheme="minorHAnsi" w:cstheme="minorHAnsi"/>
          <w:b w:val="0"/>
          <w:sz w:val="18"/>
          <w:szCs w:val="18"/>
        </w:rPr>
      </w:pPr>
      <w:r>
        <w:rPr>
          <w:rFonts w:asciiTheme="minorHAnsi" w:hAnsiTheme="minorHAnsi" w:cstheme="minorHAnsi"/>
          <w:b w:val="0"/>
          <w:sz w:val="18"/>
          <w:szCs w:val="18"/>
        </w:rPr>
        <w:t xml:space="preserve">  </w:t>
      </w:r>
    </w:p>
    <w:p w14:paraId="29AA2846"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bomo v primeru odsotnosti voznika zagotovili ustreznega drugega voznika, ki bo izpolnjeval vse zahteve naročnika iz dokumentacije v zvezi z oddajo javnega naročila ter vse zahteve v skladu z veljavno zakonodajo;</w:t>
      </w:r>
    </w:p>
    <w:p w14:paraId="29AA2847" w14:textId="77777777" w:rsidR="009C24EB" w:rsidRPr="004A0896" w:rsidRDefault="009C24EB" w:rsidP="009C24EB">
      <w:pPr>
        <w:pStyle w:val="Title"/>
        <w:jc w:val="both"/>
        <w:rPr>
          <w:rFonts w:asciiTheme="minorHAnsi" w:hAnsiTheme="minorHAnsi" w:cstheme="minorHAnsi"/>
          <w:b w:val="0"/>
          <w:sz w:val="18"/>
          <w:szCs w:val="18"/>
        </w:rPr>
      </w:pPr>
    </w:p>
    <w:p w14:paraId="29AA2848"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bomo v primeru, da katerikoli izmed navedenih voznikov ne bo več izpolnjeval pogojev, ki veljajo za voznike v cestnem prometu in voznike, ki v cestnem prometu izvajajo prevoze skupin otrok, zagotovili drugega ustrezno usposobljenega voznika, ki bo izpolnjeval vse zahteve naročnika iz dokumentacije v zvezi z oddajo javnega naročila ter vse zahteve v skladu z veljavno zakonodajo.</w:t>
      </w:r>
    </w:p>
    <w:p w14:paraId="29AA2849" w14:textId="77777777" w:rsidR="009C24EB" w:rsidRPr="004A0896" w:rsidRDefault="009C24EB" w:rsidP="009C24EB">
      <w:pPr>
        <w:pStyle w:val="Title"/>
        <w:ind w:left="720"/>
        <w:jc w:val="both"/>
        <w:rPr>
          <w:rFonts w:asciiTheme="minorHAnsi" w:hAnsiTheme="minorHAnsi" w:cstheme="minorHAnsi"/>
          <w:b w:val="0"/>
          <w:sz w:val="18"/>
          <w:szCs w:val="18"/>
        </w:rPr>
      </w:pPr>
    </w:p>
    <w:p w14:paraId="29AA284A" w14:textId="77777777" w:rsidR="009C24EB" w:rsidRPr="004A0896" w:rsidRDefault="009C24EB" w:rsidP="009C24EB">
      <w:pPr>
        <w:pStyle w:val="Title"/>
        <w:numPr>
          <w:ilvl w:val="0"/>
          <w:numId w:val="20"/>
        </w:numPr>
        <w:jc w:val="both"/>
        <w:rPr>
          <w:rFonts w:asciiTheme="minorHAnsi" w:hAnsiTheme="minorHAnsi" w:cstheme="minorHAnsi"/>
          <w:b w:val="0"/>
          <w:sz w:val="18"/>
          <w:szCs w:val="18"/>
        </w:rPr>
      </w:pPr>
      <w:r>
        <w:rPr>
          <w:rFonts w:asciiTheme="minorHAnsi" w:hAnsiTheme="minorHAnsi" w:cstheme="minorHAnsi"/>
          <w:b w:val="0"/>
          <w:sz w:val="18"/>
          <w:szCs w:val="18"/>
        </w:rPr>
        <w:t>Da vozniki in spremljevalci otrok izpolnjujejo vse zahteve iz razpisne dokumentacije</w:t>
      </w:r>
    </w:p>
    <w:p w14:paraId="29AA284B" w14:textId="77777777" w:rsidR="009C24EB" w:rsidRPr="004A0896" w:rsidRDefault="009C24EB" w:rsidP="009C24EB">
      <w:pPr>
        <w:pStyle w:val="Title"/>
        <w:jc w:val="both"/>
        <w:rPr>
          <w:rFonts w:asciiTheme="minorHAnsi" w:hAnsiTheme="minorHAnsi" w:cstheme="minorHAnsi"/>
          <w:b w:val="0"/>
          <w:sz w:val="18"/>
          <w:szCs w:val="18"/>
        </w:rPr>
      </w:pPr>
    </w:p>
    <w:p w14:paraId="29AA284C" w14:textId="77777777" w:rsidR="009C24EB" w:rsidRPr="004A0896" w:rsidRDefault="009C24EB" w:rsidP="009C24EB">
      <w:pPr>
        <w:pStyle w:val="Title"/>
        <w:jc w:val="both"/>
        <w:rPr>
          <w:rFonts w:asciiTheme="minorHAnsi" w:hAnsiTheme="minorHAnsi" w:cstheme="minorHAnsi"/>
          <w:b w:val="0"/>
          <w:sz w:val="18"/>
          <w:szCs w:val="18"/>
        </w:rPr>
      </w:pPr>
      <w:r>
        <w:rPr>
          <w:rFonts w:asciiTheme="minorHAnsi" w:hAnsiTheme="minorHAnsi" w:cstheme="minorHAnsi"/>
          <w:b w:val="0"/>
          <w:sz w:val="18"/>
          <w:szCs w:val="18"/>
        </w:rPr>
        <w:t xml:space="preserve">Izjavljamo, da razpolagamo z naslednjimi sodelavci, ki bodo sodelovali pri izvedbi predmetnega javnega naročila: </w:t>
      </w:r>
    </w:p>
    <w:p w14:paraId="29AA284D" w14:textId="77777777" w:rsidR="009C24EB" w:rsidRPr="004A0896" w:rsidRDefault="009C24EB" w:rsidP="009C24EB">
      <w:pPr>
        <w:pStyle w:val="Title"/>
        <w:jc w:val="both"/>
        <w:rPr>
          <w:rFonts w:asciiTheme="minorHAnsi" w:hAnsiTheme="minorHAnsi" w:cstheme="minorHAnsi"/>
          <w:b w:val="0"/>
          <w:sz w:val="18"/>
          <w:szCs w:val="18"/>
        </w:rPr>
      </w:pPr>
    </w:p>
    <w:p w14:paraId="29AA284E" w14:textId="77777777" w:rsidR="009C24EB" w:rsidRPr="004A0896" w:rsidRDefault="009C24EB" w:rsidP="009C24EB">
      <w:pPr>
        <w:pStyle w:val="Title"/>
        <w:jc w:val="both"/>
        <w:rPr>
          <w:rFonts w:asciiTheme="minorHAnsi" w:hAnsiTheme="minorHAnsi" w:cstheme="minorHAnsi"/>
          <w:b w:val="0"/>
          <w:sz w:val="18"/>
          <w:szCs w:val="18"/>
        </w:rPr>
      </w:pPr>
    </w:p>
    <w:tbl>
      <w:tblPr>
        <w:tblW w:w="9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980"/>
        <w:gridCol w:w="1102"/>
        <w:gridCol w:w="1351"/>
        <w:gridCol w:w="1227"/>
        <w:gridCol w:w="1227"/>
        <w:gridCol w:w="1349"/>
        <w:gridCol w:w="1320"/>
      </w:tblGrid>
      <w:tr w:rsidR="009C24EB" w:rsidRPr="004A0896" w14:paraId="29AA2859" w14:textId="77777777" w:rsidTr="009C24EB">
        <w:trPr>
          <w:trHeight w:val="1540"/>
        </w:trPr>
        <w:tc>
          <w:tcPr>
            <w:tcW w:w="613" w:type="dxa"/>
            <w:tcBorders>
              <w:top w:val="single" w:sz="4" w:space="0" w:color="auto"/>
              <w:left w:val="single" w:sz="4" w:space="0" w:color="auto"/>
              <w:bottom w:val="single" w:sz="4" w:space="0" w:color="auto"/>
              <w:right w:val="single" w:sz="4" w:space="0" w:color="auto"/>
            </w:tcBorders>
            <w:shd w:val="clear" w:color="auto" w:fill="D9D9D9"/>
            <w:hideMark/>
          </w:tcPr>
          <w:p w14:paraId="29AA284F"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Zap.</w:t>
            </w:r>
          </w:p>
          <w:p w14:paraId="29AA2850"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št.</w:t>
            </w:r>
          </w:p>
        </w:tc>
        <w:tc>
          <w:tcPr>
            <w:tcW w:w="980" w:type="dxa"/>
            <w:tcBorders>
              <w:top w:val="single" w:sz="4" w:space="0" w:color="auto"/>
              <w:left w:val="single" w:sz="4" w:space="0" w:color="auto"/>
              <w:bottom w:val="single" w:sz="4" w:space="0" w:color="auto"/>
              <w:right w:val="single" w:sz="4" w:space="0" w:color="auto"/>
            </w:tcBorders>
            <w:shd w:val="clear" w:color="auto" w:fill="D9D9D9"/>
            <w:hideMark/>
          </w:tcPr>
          <w:p w14:paraId="29AA2851"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Naziv sklopa</w:t>
            </w:r>
          </w:p>
        </w:tc>
        <w:tc>
          <w:tcPr>
            <w:tcW w:w="1101" w:type="dxa"/>
            <w:tcBorders>
              <w:top w:val="single" w:sz="4" w:space="0" w:color="auto"/>
              <w:left w:val="single" w:sz="4" w:space="0" w:color="auto"/>
              <w:bottom w:val="single" w:sz="4" w:space="0" w:color="auto"/>
              <w:right w:val="single" w:sz="4" w:space="0" w:color="auto"/>
            </w:tcBorders>
            <w:shd w:val="clear" w:color="auto" w:fill="D9D9D9"/>
            <w:hideMark/>
          </w:tcPr>
          <w:p w14:paraId="29AA2852"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Ime in priimek voznika/spremljevalca</w:t>
            </w: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29AA2853"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št. in datum izdaje vozniškega dovoljenja in kategorija*</w:t>
            </w:r>
          </w:p>
        </w:tc>
        <w:tc>
          <w:tcPr>
            <w:tcW w:w="1226" w:type="dxa"/>
            <w:tcBorders>
              <w:top w:val="single" w:sz="4" w:space="0" w:color="auto"/>
              <w:left w:val="single" w:sz="4" w:space="0" w:color="auto"/>
              <w:bottom w:val="single" w:sz="4" w:space="0" w:color="auto"/>
              <w:right w:val="single" w:sz="4" w:space="0" w:color="auto"/>
            </w:tcBorders>
            <w:shd w:val="clear" w:color="auto" w:fill="D9D9D9"/>
            <w:hideMark/>
          </w:tcPr>
          <w:p w14:paraId="29AA2854"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Izobrazba voznika/spremljevalca</w:t>
            </w:r>
          </w:p>
        </w:tc>
        <w:tc>
          <w:tcPr>
            <w:tcW w:w="1226" w:type="dxa"/>
            <w:tcBorders>
              <w:top w:val="single" w:sz="4" w:space="0" w:color="auto"/>
              <w:left w:val="single" w:sz="4" w:space="0" w:color="auto"/>
              <w:bottom w:val="single" w:sz="4" w:space="0" w:color="auto"/>
              <w:right w:val="single" w:sz="4" w:space="0" w:color="auto"/>
            </w:tcBorders>
            <w:shd w:val="clear" w:color="auto" w:fill="D9D9D9"/>
            <w:hideMark/>
          </w:tcPr>
          <w:p w14:paraId="29AA2855"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št. in datum izdaje licence NPK ali licence za prevoz potnikov v cestnem prometu *</w:t>
            </w:r>
          </w:p>
        </w:tc>
        <w:tc>
          <w:tcPr>
            <w:tcW w:w="1348" w:type="dxa"/>
            <w:tcBorders>
              <w:top w:val="single" w:sz="4" w:space="0" w:color="auto"/>
              <w:left w:val="single" w:sz="4" w:space="0" w:color="auto"/>
              <w:bottom w:val="single" w:sz="4" w:space="0" w:color="auto"/>
              <w:right w:val="single" w:sz="4" w:space="0" w:color="auto"/>
            </w:tcBorders>
            <w:shd w:val="clear" w:color="auto" w:fill="D9D9D9"/>
            <w:hideMark/>
          </w:tcPr>
          <w:p w14:paraId="29AA2856"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število let neprekinjenega opravljanja prevozov oseb v potniškem prometu*</w:t>
            </w:r>
          </w:p>
        </w:tc>
        <w:tc>
          <w:tcPr>
            <w:tcW w:w="1319" w:type="dxa"/>
            <w:tcBorders>
              <w:top w:val="single" w:sz="4" w:space="0" w:color="auto"/>
              <w:left w:val="single" w:sz="4" w:space="0" w:color="auto"/>
              <w:bottom w:val="single" w:sz="4" w:space="0" w:color="auto"/>
              <w:right w:val="single" w:sz="4" w:space="0" w:color="auto"/>
            </w:tcBorders>
            <w:shd w:val="clear" w:color="auto" w:fill="D9D9D9"/>
          </w:tcPr>
          <w:p w14:paraId="29AA2857" w14:textId="77777777" w:rsidR="009C24EB" w:rsidRPr="004A0896" w:rsidRDefault="009C24EB">
            <w:pPr>
              <w:pStyle w:val="Title"/>
              <w:rPr>
                <w:rFonts w:asciiTheme="minorHAnsi" w:hAnsiTheme="minorHAnsi" w:cstheme="minorHAnsi"/>
                <w:sz w:val="16"/>
                <w:szCs w:val="16"/>
              </w:rPr>
            </w:pPr>
            <w:r>
              <w:rPr>
                <w:rFonts w:asciiTheme="minorHAnsi" w:hAnsiTheme="minorHAnsi" w:cstheme="minorHAnsi"/>
                <w:sz w:val="16"/>
                <w:szCs w:val="16"/>
              </w:rPr>
              <w:t>zaposlen v podjetju (DA/NE)</w:t>
            </w:r>
          </w:p>
          <w:p w14:paraId="29AA2858" w14:textId="77777777" w:rsidR="009C24EB" w:rsidRPr="004A0896" w:rsidRDefault="009C24EB">
            <w:pPr>
              <w:pStyle w:val="Title"/>
              <w:rPr>
                <w:rFonts w:asciiTheme="minorHAnsi" w:hAnsiTheme="minorHAnsi" w:cstheme="minorHAnsi"/>
                <w:sz w:val="16"/>
                <w:szCs w:val="16"/>
              </w:rPr>
            </w:pPr>
          </w:p>
        </w:tc>
      </w:tr>
      <w:tr w:rsidR="009C24EB" w:rsidRPr="004A0896" w14:paraId="29AA2864"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5A"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1.</w:t>
            </w:r>
          </w:p>
        </w:tc>
        <w:tc>
          <w:tcPr>
            <w:tcW w:w="980" w:type="dxa"/>
            <w:tcBorders>
              <w:top w:val="single" w:sz="4" w:space="0" w:color="auto"/>
              <w:left w:val="single" w:sz="4" w:space="0" w:color="auto"/>
              <w:bottom w:val="single" w:sz="4" w:space="0" w:color="auto"/>
              <w:right w:val="single" w:sz="4" w:space="0" w:color="auto"/>
            </w:tcBorders>
          </w:tcPr>
          <w:p w14:paraId="29AA285B" w14:textId="77777777" w:rsidR="009C24EB" w:rsidRPr="004A0896" w:rsidRDefault="009C24EB">
            <w:pPr>
              <w:pStyle w:val="Title"/>
              <w:jc w:val="both"/>
              <w:rPr>
                <w:rFonts w:asciiTheme="minorHAnsi" w:hAnsiTheme="minorHAnsi" w:cstheme="minorHAnsi"/>
                <w:b w:val="0"/>
                <w:sz w:val="18"/>
                <w:szCs w:val="18"/>
              </w:rPr>
            </w:pPr>
          </w:p>
          <w:p w14:paraId="29AA285C" w14:textId="77777777" w:rsidR="009C24EB" w:rsidRPr="004A0896" w:rsidRDefault="009C24EB">
            <w:pPr>
              <w:pStyle w:val="Title"/>
              <w:jc w:val="both"/>
              <w:rPr>
                <w:rFonts w:asciiTheme="minorHAnsi" w:hAnsiTheme="minorHAnsi" w:cstheme="minorHAnsi"/>
                <w:b w:val="0"/>
                <w:sz w:val="18"/>
                <w:szCs w:val="18"/>
              </w:rPr>
            </w:pPr>
          </w:p>
          <w:p w14:paraId="29AA285D"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5E"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5F"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0"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1"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62"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63"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6F" w14:textId="77777777" w:rsidTr="009C24EB">
        <w:trPr>
          <w:trHeight w:val="671"/>
        </w:trPr>
        <w:tc>
          <w:tcPr>
            <w:tcW w:w="613" w:type="dxa"/>
            <w:tcBorders>
              <w:top w:val="single" w:sz="4" w:space="0" w:color="auto"/>
              <w:left w:val="single" w:sz="4" w:space="0" w:color="auto"/>
              <w:bottom w:val="single" w:sz="4" w:space="0" w:color="auto"/>
              <w:right w:val="single" w:sz="4" w:space="0" w:color="auto"/>
            </w:tcBorders>
            <w:hideMark/>
          </w:tcPr>
          <w:p w14:paraId="29AA2865"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29AA2866" w14:textId="77777777" w:rsidR="009C24EB" w:rsidRPr="004A0896" w:rsidRDefault="009C24EB">
            <w:pPr>
              <w:pStyle w:val="Title"/>
              <w:jc w:val="both"/>
              <w:rPr>
                <w:rFonts w:asciiTheme="minorHAnsi" w:hAnsiTheme="minorHAnsi" w:cstheme="minorHAnsi"/>
                <w:b w:val="0"/>
                <w:sz w:val="18"/>
                <w:szCs w:val="18"/>
              </w:rPr>
            </w:pPr>
          </w:p>
          <w:p w14:paraId="29AA2867" w14:textId="77777777" w:rsidR="009C24EB" w:rsidRPr="004A0896" w:rsidRDefault="009C24EB">
            <w:pPr>
              <w:pStyle w:val="Title"/>
              <w:jc w:val="both"/>
              <w:rPr>
                <w:rFonts w:asciiTheme="minorHAnsi" w:hAnsiTheme="minorHAnsi" w:cstheme="minorHAnsi"/>
                <w:b w:val="0"/>
                <w:sz w:val="18"/>
                <w:szCs w:val="18"/>
              </w:rPr>
            </w:pPr>
          </w:p>
          <w:p w14:paraId="29AA2868"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69"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6A"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B"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6C"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6D"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6E"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7A"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70"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3.</w:t>
            </w:r>
          </w:p>
        </w:tc>
        <w:tc>
          <w:tcPr>
            <w:tcW w:w="980" w:type="dxa"/>
            <w:tcBorders>
              <w:top w:val="single" w:sz="4" w:space="0" w:color="auto"/>
              <w:left w:val="single" w:sz="4" w:space="0" w:color="auto"/>
              <w:bottom w:val="single" w:sz="4" w:space="0" w:color="auto"/>
              <w:right w:val="single" w:sz="4" w:space="0" w:color="auto"/>
            </w:tcBorders>
          </w:tcPr>
          <w:p w14:paraId="29AA2871" w14:textId="77777777" w:rsidR="009C24EB" w:rsidRPr="004A0896" w:rsidRDefault="009C24EB">
            <w:pPr>
              <w:pStyle w:val="Title"/>
              <w:jc w:val="both"/>
              <w:rPr>
                <w:rFonts w:asciiTheme="minorHAnsi" w:hAnsiTheme="minorHAnsi" w:cstheme="minorHAnsi"/>
                <w:b w:val="0"/>
                <w:sz w:val="18"/>
                <w:szCs w:val="18"/>
              </w:rPr>
            </w:pPr>
          </w:p>
          <w:p w14:paraId="29AA2872" w14:textId="77777777" w:rsidR="009C24EB" w:rsidRPr="004A0896" w:rsidRDefault="009C24EB">
            <w:pPr>
              <w:pStyle w:val="Title"/>
              <w:jc w:val="both"/>
              <w:rPr>
                <w:rFonts w:asciiTheme="minorHAnsi" w:hAnsiTheme="minorHAnsi" w:cstheme="minorHAnsi"/>
                <w:b w:val="0"/>
                <w:sz w:val="18"/>
                <w:szCs w:val="18"/>
              </w:rPr>
            </w:pPr>
          </w:p>
          <w:p w14:paraId="29AA2873"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74"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75"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76"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77"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78"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79"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85"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7B"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lastRenderedPageBreak/>
              <w:t>4.</w:t>
            </w:r>
          </w:p>
        </w:tc>
        <w:tc>
          <w:tcPr>
            <w:tcW w:w="980" w:type="dxa"/>
            <w:tcBorders>
              <w:top w:val="single" w:sz="4" w:space="0" w:color="auto"/>
              <w:left w:val="single" w:sz="4" w:space="0" w:color="auto"/>
              <w:bottom w:val="single" w:sz="4" w:space="0" w:color="auto"/>
              <w:right w:val="single" w:sz="4" w:space="0" w:color="auto"/>
            </w:tcBorders>
          </w:tcPr>
          <w:p w14:paraId="29AA287C" w14:textId="77777777" w:rsidR="009C24EB" w:rsidRPr="004A0896" w:rsidRDefault="009C24EB">
            <w:pPr>
              <w:pStyle w:val="Title"/>
              <w:jc w:val="both"/>
              <w:rPr>
                <w:rFonts w:asciiTheme="minorHAnsi" w:hAnsiTheme="minorHAnsi" w:cstheme="minorHAnsi"/>
                <w:b w:val="0"/>
                <w:sz w:val="18"/>
                <w:szCs w:val="18"/>
              </w:rPr>
            </w:pPr>
          </w:p>
          <w:p w14:paraId="29AA287D" w14:textId="77777777" w:rsidR="009C24EB" w:rsidRPr="004A0896" w:rsidRDefault="009C24EB">
            <w:pPr>
              <w:pStyle w:val="Title"/>
              <w:jc w:val="both"/>
              <w:rPr>
                <w:rFonts w:asciiTheme="minorHAnsi" w:hAnsiTheme="minorHAnsi" w:cstheme="minorHAnsi"/>
                <w:b w:val="0"/>
                <w:sz w:val="18"/>
                <w:szCs w:val="18"/>
              </w:rPr>
            </w:pPr>
          </w:p>
          <w:p w14:paraId="29AA287E"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7F"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80"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1"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2"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83"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84"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90"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86"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5.</w:t>
            </w:r>
          </w:p>
        </w:tc>
        <w:tc>
          <w:tcPr>
            <w:tcW w:w="980" w:type="dxa"/>
            <w:tcBorders>
              <w:top w:val="single" w:sz="4" w:space="0" w:color="auto"/>
              <w:left w:val="single" w:sz="4" w:space="0" w:color="auto"/>
              <w:bottom w:val="single" w:sz="4" w:space="0" w:color="auto"/>
              <w:right w:val="single" w:sz="4" w:space="0" w:color="auto"/>
            </w:tcBorders>
          </w:tcPr>
          <w:p w14:paraId="29AA2887" w14:textId="77777777" w:rsidR="009C24EB" w:rsidRPr="004A0896" w:rsidRDefault="009C24EB">
            <w:pPr>
              <w:pStyle w:val="Title"/>
              <w:jc w:val="both"/>
              <w:rPr>
                <w:rFonts w:asciiTheme="minorHAnsi" w:hAnsiTheme="minorHAnsi" w:cstheme="minorHAnsi"/>
                <w:b w:val="0"/>
                <w:sz w:val="18"/>
                <w:szCs w:val="18"/>
              </w:rPr>
            </w:pPr>
          </w:p>
          <w:p w14:paraId="29AA2888" w14:textId="77777777" w:rsidR="009C24EB" w:rsidRPr="004A0896" w:rsidRDefault="009C24EB">
            <w:pPr>
              <w:pStyle w:val="Title"/>
              <w:jc w:val="both"/>
              <w:rPr>
                <w:rFonts w:asciiTheme="minorHAnsi" w:hAnsiTheme="minorHAnsi" w:cstheme="minorHAnsi"/>
                <w:b w:val="0"/>
                <w:sz w:val="18"/>
                <w:szCs w:val="18"/>
              </w:rPr>
            </w:pPr>
          </w:p>
          <w:p w14:paraId="29AA2889"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8A"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8B"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C"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8D"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8E"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8F"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9B"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91"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6.</w:t>
            </w:r>
          </w:p>
        </w:tc>
        <w:tc>
          <w:tcPr>
            <w:tcW w:w="980" w:type="dxa"/>
            <w:tcBorders>
              <w:top w:val="single" w:sz="4" w:space="0" w:color="auto"/>
              <w:left w:val="single" w:sz="4" w:space="0" w:color="auto"/>
              <w:bottom w:val="single" w:sz="4" w:space="0" w:color="auto"/>
              <w:right w:val="single" w:sz="4" w:space="0" w:color="auto"/>
            </w:tcBorders>
          </w:tcPr>
          <w:p w14:paraId="29AA2892" w14:textId="77777777" w:rsidR="009C24EB" w:rsidRPr="004A0896" w:rsidRDefault="009C24EB">
            <w:pPr>
              <w:pStyle w:val="Title"/>
              <w:jc w:val="both"/>
              <w:rPr>
                <w:rFonts w:asciiTheme="minorHAnsi" w:hAnsiTheme="minorHAnsi" w:cstheme="minorHAnsi"/>
                <w:b w:val="0"/>
                <w:sz w:val="18"/>
                <w:szCs w:val="18"/>
              </w:rPr>
            </w:pPr>
          </w:p>
          <w:p w14:paraId="29AA2893" w14:textId="77777777" w:rsidR="009C24EB" w:rsidRPr="004A0896" w:rsidRDefault="009C24EB">
            <w:pPr>
              <w:pStyle w:val="Title"/>
              <w:jc w:val="both"/>
              <w:rPr>
                <w:rFonts w:asciiTheme="minorHAnsi" w:hAnsiTheme="minorHAnsi" w:cstheme="minorHAnsi"/>
                <w:b w:val="0"/>
                <w:sz w:val="18"/>
                <w:szCs w:val="18"/>
              </w:rPr>
            </w:pPr>
          </w:p>
          <w:p w14:paraId="29AA2894"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95"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96"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97"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98"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99"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9A"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A6"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9C"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7.</w:t>
            </w:r>
          </w:p>
        </w:tc>
        <w:tc>
          <w:tcPr>
            <w:tcW w:w="980" w:type="dxa"/>
            <w:tcBorders>
              <w:top w:val="single" w:sz="4" w:space="0" w:color="auto"/>
              <w:left w:val="single" w:sz="4" w:space="0" w:color="auto"/>
              <w:bottom w:val="single" w:sz="4" w:space="0" w:color="auto"/>
              <w:right w:val="single" w:sz="4" w:space="0" w:color="auto"/>
            </w:tcBorders>
          </w:tcPr>
          <w:p w14:paraId="29AA289D" w14:textId="77777777" w:rsidR="009C24EB" w:rsidRPr="004A0896" w:rsidRDefault="009C24EB">
            <w:pPr>
              <w:pStyle w:val="Title"/>
              <w:jc w:val="both"/>
              <w:rPr>
                <w:rFonts w:asciiTheme="minorHAnsi" w:hAnsiTheme="minorHAnsi" w:cstheme="minorHAnsi"/>
                <w:b w:val="0"/>
                <w:sz w:val="18"/>
                <w:szCs w:val="18"/>
              </w:rPr>
            </w:pPr>
          </w:p>
          <w:p w14:paraId="29AA289E" w14:textId="77777777" w:rsidR="009C24EB" w:rsidRPr="004A0896" w:rsidRDefault="009C24EB">
            <w:pPr>
              <w:pStyle w:val="Title"/>
              <w:jc w:val="both"/>
              <w:rPr>
                <w:rFonts w:asciiTheme="minorHAnsi" w:hAnsiTheme="minorHAnsi" w:cstheme="minorHAnsi"/>
                <w:b w:val="0"/>
                <w:sz w:val="18"/>
                <w:szCs w:val="18"/>
              </w:rPr>
            </w:pPr>
          </w:p>
          <w:p w14:paraId="29AA289F"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A0"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A1"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2"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3"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A4"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A5"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B1"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A7"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8.</w:t>
            </w:r>
          </w:p>
        </w:tc>
        <w:tc>
          <w:tcPr>
            <w:tcW w:w="980" w:type="dxa"/>
            <w:tcBorders>
              <w:top w:val="single" w:sz="4" w:space="0" w:color="auto"/>
              <w:left w:val="single" w:sz="4" w:space="0" w:color="auto"/>
              <w:bottom w:val="single" w:sz="4" w:space="0" w:color="auto"/>
              <w:right w:val="single" w:sz="4" w:space="0" w:color="auto"/>
            </w:tcBorders>
          </w:tcPr>
          <w:p w14:paraId="29AA28A8" w14:textId="77777777" w:rsidR="009C24EB" w:rsidRPr="004A0896" w:rsidRDefault="009C24EB">
            <w:pPr>
              <w:pStyle w:val="Title"/>
              <w:jc w:val="both"/>
              <w:rPr>
                <w:rFonts w:asciiTheme="minorHAnsi" w:hAnsiTheme="minorHAnsi" w:cstheme="minorHAnsi"/>
                <w:b w:val="0"/>
                <w:sz w:val="18"/>
                <w:szCs w:val="18"/>
              </w:rPr>
            </w:pPr>
          </w:p>
          <w:p w14:paraId="29AA28A9" w14:textId="77777777" w:rsidR="009C24EB" w:rsidRPr="004A0896" w:rsidRDefault="009C24EB">
            <w:pPr>
              <w:pStyle w:val="Title"/>
              <w:jc w:val="both"/>
              <w:rPr>
                <w:rFonts w:asciiTheme="minorHAnsi" w:hAnsiTheme="minorHAnsi" w:cstheme="minorHAnsi"/>
                <w:b w:val="0"/>
                <w:sz w:val="18"/>
                <w:szCs w:val="18"/>
              </w:rPr>
            </w:pPr>
          </w:p>
          <w:p w14:paraId="29AA28AA"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AB"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AC"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D"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AE"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AF"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B0" w14:textId="77777777" w:rsidR="009C24EB" w:rsidRPr="004A0896" w:rsidRDefault="009C24EB">
            <w:pPr>
              <w:pStyle w:val="Title"/>
              <w:jc w:val="both"/>
              <w:rPr>
                <w:rFonts w:asciiTheme="minorHAnsi" w:hAnsiTheme="minorHAnsi" w:cstheme="minorHAnsi"/>
                <w:b w:val="0"/>
                <w:sz w:val="18"/>
                <w:szCs w:val="18"/>
              </w:rPr>
            </w:pPr>
          </w:p>
        </w:tc>
      </w:tr>
      <w:tr w:rsidR="009C24EB" w:rsidRPr="004A0896" w14:paraId="29AA28BC" w14:textId="77777777" w:rsidTr="009C24EB">
        <w:trPr>
          <w:trHeight w:val="662"/>
        </w:trPr>
        <w:tc>
          <w:tcPr>
            <w:tcW w:w="613" w:type="dxa"/>
            <w:tcBorders>
              <w:top w:val="single" w:sz="4" w:space="0" w:color="auto"/>
              <w:left w:val="single" w:sz="4" w:space="0" w:color="auto"/>
              <w:bottom w:val="single" w:sz="4" w:space="0" w:color="auto"/>
              <w:right w:val="single" w:sz="4" w:space="0" w:color="auto"/>
            </w:tcBorders>
            <w:hideMark/>
          </w:tcPr>
          <w:p w14:paraId="29AA28B2" w14:textId="77777777" w:rsidR="009C24EB" w:rsidRPr="004A0896" w:rsidRDefault="009C24EB">
            <w:pPr>
              <w:pStyle w:val="Title"/>
              <w:rPr>
                <w:rFonts w:asciiTheme="minorHAnsi" w:hAnsiTheme="minorHAnsi" w:cstheme="minorHAnsi"/>
                <w:b w:val="0"/>
                <w:sz w:val="18"/>
                <w:szCs w:val="18"/>
              </w:rPr>
            </w:pPr>
            <w:r>
              <w:rPr>
                <w:rFonts w:asciiTheme="minorHAnsi" w:hAnsiTheme="minorHAnsi" w:cstheme="minorHAnsi"/>
                <w:b w:val="0"/>
                <w:sz w:val="18"/>
                <w:szCs w:val="18"/>
              </w:rPr>
              <w:t>9.</w:t>
            </w:r>
          </w:p>
        </w:tc>
        <w:tc>
          <w:tcPr>
            <w:tcW w:w="980" w:type="dxa"/>
            <w:tcBorders>
              <w:top w:val="single" w:sz="4" w:space="0" w:color="auto"/>
              <w:left w:val="single" w:sz="4" w:space="0" w:color="auto"/>
              <w:bottom w:val="single" w:sz="4" w:space="0" w:color="auto"/>
              <w:right w:val="single" w:sz="4" w:space="0" w:color="auto"/>
            </w:tcBorders>
          </w:tcPr>
          <w:p w14:paraId="29AA28B3" w14:textId="77777777" w:rsidR="009C24EB" w:rsidRPr="004A0896" w:rsidRDefault="009C24EB">
            <w:pPr>
              <w:pStyle w:val="Title"/>
              <w:jc w:val="both"/>
              <w:rPr>
                <w:rFonts w:asciiTheme="minorHAnsi" w:hAnsiTheme="minorHAnsi" w:cstheme="minorHAnsi"/>
                <w:b w:val="0"/>
                <w:sz w:val="18"/>
                <w:szCs w:val="18"/>
              </w:rPr>
            </w:pPr>
          </w:p>
          <w:p w14:paraId="29AA28B4" w14:textId="77777777" w:rsidR="009C24EB" w:rsidRPr="004A0896" w:rsidRDefault="009C24EB">
            <w:pPr>
              <w:pStyle w:val="Title"/>
              <w:jc w:val="both"/>
              <w:rPr>
                <w:rFonts w:asciiTheme="minorHAnsi" w:hAnsiTheme="minorHAnsi" w:cstheme="minorHAnsi"/>
                <w:b w:val="0"/>
                <w:sz w:val="18"/>
                <w:szCs w:val="18"/>
              </w:rPr>
            </w:pPr>
          </w:p>
          <w:p w14:paraId="29AA28B5" w14:textId="77777777" w:rsidR="009C24EB" w:rsidRPr="004A0896" w:rsidRDefault="009C24EB">
            <w:pPr>
              <w:pStyle w:val="Title"/>
              <w:jc w:val="both"/>
              <w:rPr>
                <w:rFonts w:asciiTheme="minorHAnsi" w:hAnsiTheme="minorHAnsi" w:cstheme="minorHAnsi"/>
                <w:b w:val="0"/>
                <w:sz w:val="18"/>
                <w:szCs w:val="18"/>
              </w:rPr>
            </w:pPr>
          </w:p>
        </w:tc>
        <w:tc>
          <w:tcPr>
            <w:tcW w:w="1101" w:type="dxa"/>
            <w:tcBorders>
              <w:top w:val="single" w:sz="4" w:space="0" w:color="auto"/>
              <w:left w:val="single" w:sz="4" w:space="0" w:color="auto"/>
              <w:bottom w:val="single" w:sz="4" w:space="0" w:color="auto"/>
              <w:right w:val="single" w:sz="4" w:space="0" w:color="auto"/>
            </w:tcBorders>
          </w:tcPr>
          <w:p w14:paraId="29AA28B6" w14:textId="77777777" w:rsidR="009C24EB" w:rsidRPr="004A0896" w:rsidRDefault="009C24EB">
            <w:pPr>
              <w:pStyle w:val="Title"/>
              <w:jc w:val="both"/>
              <w:rPr>
                <w:rFonts w:asciiTheme="minorHAnsi" w:hAnsiTheme="minorHAnsi" w:cstheme="minorHAnsi"/>
                <w:b w:val="0"/>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9AA28B7"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B8" w14:textId="77777777" w:rsidR="009C24EB" w:rsidRPr="004A0896" w:rsidRDefault="009C24EB">
            <w:pPr>
              <w:pStyle w:val="Title"/>
              <w:jc w:val="both"/>
              <w:rPr>
                <w:rFonts w:asciiTheme="minorHAnsi" w:hAnsiTheme="minorHAnsi" w:cstheme="minorHAnsi"/>
                <w:b w:val="0"/>
                <w:sz w:val="18"/>
                <w:szCs w:val="18"/>
              </w:rPr>
            </w:pPr>
          </w:p>
        </w:tc>
        <w:tc>
          <w:tcPr>
            <w:tcW w:w="1226" w:type="dxa"/>
            <w:tcBorders>
              <w:top w:val="single" w:sz="4" w:space="0" w:color="auto"/>
              <w:left w:val="single" w:sz="4" w:space="0" w:color="auto"/>
              <w:bottom w:val="single" w:sz="4" w:space="0" w:color="auto"/>
              <w:right w:val="single" w:sz="4" w:space="0" w:color="auto"/>
            </w:tcBorders>
          </w:tcPr>
          <w:p w14:paraId="29AA28B9" w14:textId="77777777" w:rsidR="009C24EB" w:rsidRPr="004A0896" w:rsidRDefault="009C24EB">
            <w:pPr>
              <w:pStyle w:val="Title"/>
              <w:jc w:val="both"/>
              <w:rPr>
                <w:rFonts w:asciiTheme="minorHAnsi" w:hAnsiTheme="minorHAnsi" w:cstheme="minorHAnsi"/>
                <w:b w:val="0"/>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9AA28BA" w14:textId="77777777" w:rsidR="009C24EB" w:rsidRPr="004A0896" w:rsidRDefault="009C24EB">
            <w:pPr>
              <w:pStyle w:val="Title"/>
              <w:jc w:val="both"/>
              <w:rPr>
                <w:rFonts w:asciiTheme="minorHAnsi" w:hAnsiTheme="minorHAnsi" w:cstheme="minorHAnsi"/>
                <w:b w:val="0"/>
                <w:sz w:val="18"/>
                <w:szCs w:val="18"/>
              </w:rPr>
            </w:pPr>
          </w:p>
        </w:tc>
        <w:tc>
          <w:tcPr>
            <w:tcW w:w="1319" w:type="dxa"/>
            <w:tcBorders>
              <w:top w:val="single" w:sz="4" w:space="0" w:color="auto"/>
              <w:left w:val="single" w:sz="4" w:space="0" w:color="auto"/>
              <w:bottom w:val="single" w:sz="4" w:space="0" w:color="auto"/>
              <w:right w:val="single" w:sz="4" w:space="0" w:color="auto"/>
            </w:tcBorders>
          </w:tcPr>
          <w:p w14:paraId="29AA28BB" w14:textId="77777777" w:rsidR="009C24EB" w:rsidRPr="004A0896" w:rsidRDefault="009C24EB">
            <w:pPr>
              <w:pStyle w:val="Title"/>
              <w:jc w:val="both"/>
              <w:rPr>
                <w:rFonts w:asciiTheme="minorHAnsi" w:hAnsiTheme="minorHAnsi" w:cstheme="minorHAnsi"/>
                <w:b w:val="0"/>
                <w:sz w:val="18"/>
                <w:szCs w:val="18"/>
              </w:rPr>
            </w:pPr>
          </w:p>
        </w:tc>
      </w:tr>
    </w:tbl>
    <w:p w14:paraId="29AA28BD" w14:textId="77777777" w:rsidR="009C24EB" w:rsidRPr="004A0896" w:rsidRDefault="009C24EB" w:rsidP="009C24EB">
      <w:pPr>
        <w:pStyle w:val="Title"/>
        <w:jc w:val="both"/>
        <w:rPr>
          <w:rFonts w:asciiTheme="minorHAnsi" w:hAnsiTheme="minorHAnsi" w:cstheme="minorHAnsi"/>
          <w:b w:val="0"/>
          <w:bCs w:val="0"/>
          <w:sz w:val="18"/>
          <w:szCs w:val="18"/>
        </w:rPr>
      </w:pPr>
      <w:r>
        <w:rPr>
          <w:rFonts w:asciiTheme="minorHAnsi" w:hAnsiTheme="minorHAnsi" w:cstheme="minorHAnsi"/>
          <w:b w:val="0"/>
          <w:bCs w:val="0"/>
          <w:sz w:val="18"/>
          <w:szCs w:val="18"/>
        </w:rPr>
        <w:t>*V primeru navedb podatkov o spremljevalcu otrok s posebnimi potrebami navedba ni potrebna</w:t>
      </w:r>
    </w:p>
    <w:p w14:paraId="29AA28BE" w14:textId="77777777" w:rsidR="009C24EB" w:rsidRPr="004A0896" w:rsidRDefault="009C24EB" w:rsidP="009C24EB">
      <w:pPr>
        <w:pStyle w:val="Title"/>
        <w:jc w:val="both"/>
        <w:rPr>
          <w:rFonts w:asciiTheme="minorHAnsi" w:hAnsiTheme="minorHAnsi" w:cstheme="minorHAnsi"/>
          <w:sz w:val="18"/>
          <w:szCs w:val="18"/>
        </w:rPr>
      </w:pPr>
    </w:p>
    <w:p w14:paraId="29AA28BF" w14:textId="77777777" w:rsidR="009C24EB" w:rsidRPr="004A0896" w:rsidRDefault="009C24EB" w:rsidP="009C24EB">
      <w:pPr>
        <w:pStyle w:val="Title"/>
        <w:jc w:val="both"/>
        <w:rPr>
          <w:rFonts w:asciiTheme="minorHAnsi" w:hAnsiTheme="minorHAnsi" w:cstheme="minorHAnsi"/>
          <w:sz w:val="18"/>
          <w:szCs w:val="18"/>
        </w:rPr>
      </w:pPr>
      <w:r>
        <w:rPr>
          <w:rFonts w:asciiTheme="minorHAnsi" w:hAnsiTheme="minorHAnsi" w:cstheme="minorHAnsi"/>
          <w:sz w:val="18"/>
          <w:szCs w:val="18"/>
        </w:rPr>
        <w:t xml:space="preserve">Izjavljamo, da tej izjavi prilagamo kopije pogodb o zaposlitvi za vse zgoraj navedene voznike, iz katerih izhaja, da so pri ponudniku (ali njegovem podizvajalcu) redno zaposleni, ter da bomo na dodatni poziv naročnika predložili tudi druga ustrezna dokazila o usposobljenosti voznikov (npr. kopije vozniških dovoljenj, kopije licenc ipd.). </w:t>
      </w:r>
    </w:p>
    <w:p w14:paraId="29AA28C0" w14:textId="77777777" w:rsidR="009C24EB" w:rsidRPr="004A0896" w:rsidRDefault="009C24EB" w:rsidP="009C24EB">
      <w:pPr>
        <w:pStyle w:val="Title"/>
        <w:jc w:val="both"/>
        <w:rPr>
          <w:rFonts w:asciiTheme="minorHAnsi" w:hAnsiTheme="minorHAnsi" w:cstheme="minorHAnsi"/>
          <w:sz w:val="18"/>
          <w:szCs w:val="18"/>
        </w:rPr>
      </w:pPr>
    </w:p>
    <w:p w14:paraId="29AA28C1" w14:textId="77777777" w:rsidR="009C24EB" w:rsidRPr="004A0896" w:rsidRDefault="009C24EB" w:rsidP="009C24EB">
      <w:pPr>
        <w:pStyle w:val="Title"/>
        <w:jc w:val="both"/>
        <w:rPr>
          <w:rFonts w:asciiTheme="minorHAnsi" w:hAnsiTheme="minorHAnsi" w:cstheme="minorHAnsi"/>
          <w:sz w:val="18"/>
          <w:szCs w:val="18"/>
        </w:rPr>
      </w:pPr>
    </w:p>
    <w:tbl>
      <w:tblPr>
        <w:tblW w:w="9002" w:type="dxa"/>
        <w:tblInd w:w="108" w:type="dxa"/>
        <w:tblLook w:val="00A0" w:firstRow="1" w:lastRow="0" w:firstColumn="1" w:lastColumn="0" w:noHBand="0" w:noVBand="0"/>
      </w:tblPr>
      <w:tblGrid>
        <w:gridCol w:w="4200"/>
        <w:gridCol w:w="4802"/>
      </w:tblGrid>
      <w:tr w:rsidR="009C24EB" w:rsidRPr="004A0896" w14:paraId="29AA28C4" w14:textId="77777777" w:rsidTr="009C24EB">
        <w:trPr>
          <w:trHeight w:val="233"/>
        </w:trPr>
        <w:tc>
          <w:tcPr>
            <w:tcW w:w="4200" w:type="dxa"/>
            <w:tcMar>
              <w:top w:w="75" w:type="dxa"/>
              <w:left w:w="108" w:type="dxa"/>
              <w:bottom w:w="75" w:type="dxa"/>
              <w:right w:w="108" w:type="dxa"/>
            </w:tcMar>
            <w:vAlign w:val="center"/>
            <w:hideMark/>
          </w:tcPr>
          <w:p w14:paraId="29AA28C2"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8C3"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8C7" w14:textId="77777777" w:rsidTr="009C24EB">
        <w:trPr>
          <w:trHeight w:val="233"/>
        </w:trPr>
        <w:tc>
          <w:tcPr>
            <w:tcW w:w="4200" w:type="dxa"/>
            <w:tcMar>
              <w:top w:w="75" w:type="dxa"/>
              <w:left w:w="108" w:type="dxa"/>
              <w:bottom w:w="75" w:type="dxa"/>
              <w:right w:w="108" w:type="dxa"/>
            </w:tcMar>
            <w:vAlign w:val="center"/>
            <w:hideMark/>
          </w:tcPr>
          <w:p w14:paraId="29AA28C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8C6"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8C8" w14:textId="77777777" w:rsidR="009C24EB" w:rsidRPr="004A0896" w:rsidRDefault="009C24EB" w:rsidP="009C24EB">
      <w:pPr>
        <w:ind w:left="0" w:firstLine="0"/>
        <w:jc w:val="center"/>
        <w:rPr>
          <w:rFonts w:asciiTheme="minorHAnsi" w:hAnsiTheme="minorHAnsi" w:cstheme="minorHAnsi"/>
          <w:b/>
          <w:bCs/>
          <w:sz w:val="18"/>
          <w:szCs w:val="18"/>
        </w:rPr>
      </w:pPr>
    </w:p>
    <w:p w14:paraId="7B000004"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b/>
          <w:bCs/>
          <w:sz w:val="18"/>
          <w:szCs w:val="18"/>
        </w:rPr>
        <w:br w:type="page"/>
      </w:r>
      <w:r>
        <w:rPr>
          <w:rFonts w:asciiTheme="minorHAnsi" w:hAnsiTheme="minorHAnsi" w:cstheme="minorHAnsi"/>
          <w:sz w:val="18"/>
          <w:szCs w:val="18"/>
        </w:rPr>
        <w:lastRenderedPageBreak/>
        <w:t>Obrazec št: 12</w:t>
      </w:r>
    </w:p>
    <w:p w14:paraId="7B000005" w14:textId="77777777" w:rsidR="009C24EB" w:rsidRPr="004A0896" w:rsidRDefault="009C24EB" w:rsidP="009C24EB">
      <w:pPr>
        <w:ind w:left="0" w:firstLine="0"/>
        <w:rPr>
          <w:rFonts w:asciiTheme="minorHAnsi" w:hAnsiTheme="minorHAnsi" w:cstheme="minorHAnsi"/>
        </w:rPr>
      </w:pPr>
    </w:p>
    <w:p w14:paraId="7B000006" w14:textId="77777777" w:rsidR="009C24EB" w:rsidRPr="004A0896" w:rsidRDefault="009E1684" w:rsidP="009C24EB">
      <w:pPr>
        <w:pStyle w:val="Heading1"/>
        <w:spacing w:after="0"/>
        <w:ind w:left="0" w:firstLine="0"/>
        <w:rPr>
          <w:rFonts w:asciiTheme="minorHAnsi" w:eastAsia="Calibri" w:hAnsiTheme="minorHAnsi" w:cstheme="minorHAnsi"/>
        </w:rPr>
      </w:pPr>
      <w:bookmarkStart w:id="148" w:name="_Toc900001001"/>
      <w:r>
        <w:rPr>
          <w:rFonts w:asciiTheme="minorHAnsi" w:eastAsia="Calibri" w:hAnsiTheme="minorHAnsi" w:cstheme="minorHAnsi"/>
        </w:rPr>
        <w:t>IZJAVA POOBLAŠČENE OSEBE PODIZVAJALCA V ZVEZI Z IZPOLNJEVANJEM OBVEZNIH POGOJEV ZA PODIZVAJALCE</w:t>
      </w:r>
      <w:bookmarkEnd w:id="148"/>
    </w:p>
    <w:p w14:paraId="7B000007" w14:textId="77777777" w:rsidR="009C24EB" w:rsidRPr="004A0896"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4A0896" w14:paraId="7B000008"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09"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0A" w14:textId="77777777" w:rsidR="009C24EB" w:rsidRPr="004A0896" w:rsidRDefault="009C24EB">
            <w:pPr>
              <w:jc w:val="both"/>
              <w:rPr>
                <w:rFonts w:asciiTheme="minorHAnsi" w:hAnsiTheme="minorHAnsi" w:cstheme="minorHAnsi"/>
                <w:sz w:val="18"/>
                <w:szCs w:val="18"/>
              </w:rPr>
            </w:pPr>
          </w:p>
        </w:tc>
      </w:tr>
      <w:tr w:rsidR="009C24EB" w:rsidRPr="004A0896" w14:paraId="7B00000B"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0C"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0D" w14:textId="77777777" w:rsidR="009C24EB" w:rsidRPr="004A0896" w:rsidRDefault="009C24EB">
            <w:pPr>
              <w:jc w:val="both"/>
              <w:rPr>
                <w:rFonts w:asciiTheme="minorHAnsi" w:hAnsiTheme="minorHAnsi" w:cstheme="minorHAnsi"/>
                <w:sz w:val="18"/>
                <w:szCs w:val="18"/>
              </w:rPr>
            </w:pPr>
          </w:p>
        </w:tc>
      </w:tr>
      <w:tr w:rsidR="009C24EB" w:rsidRPr="004A0896" w14:paraId="7B00000E"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0F"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Oseba pooblaščena za zastopanje</w:t>
            </w:r>
          </w:p>
        </w:tc>
        <w:tc>
          <w:tcPr>
            <w:tcW w:w="5245" w:type="dxa"/>
            <w:tcBorders>
              <w:top w:val="single" w:sz="4" w:space="0" w:color="auto"/>
              <w:left w:val="single" w:sz="4" w:space="0" w:color="auto"/>
              <w:bottom w:val="single" w:sz="4" w:space="0" w:color="auto"/>
              <w:right w:val="single" w:sz="4" w:space="0" w:color="auto"/>
            </w:tcBorders>
          </w:tcPr>
          <w:p w14:paraId="7B000010" w14:textId="77777777" w:rsidR="009C24EB" w:rsidRPr="004A0896" w:rsidRDefault="009C24EB">
            <w:pPr>
              <w:jc w:val="both"/>
              <w:rPr>
                <w:rFonts w:asciiTheme="minorHAnsi" w:hAnsiTheme="minorHAnsi" w:cstheme="minorHAnsi"/>
                <w:sz w:val="18"/>
                <w:szCs w:val="18"/>
              </w:rPr>
            </w:pPr>
          </w:p>
        </w:tc>
      </w:tr>
    </w:tbl>
    <w:p w14:paraId="7B000011" w14:textId="77777777" w:rsidR="009C24EB" w:rsidRPr="004A0896" w:rsidRDefault="009C24EB" w:rsidP="009C24EB">
      <w:pPr>
        <w:ind w:left="0" w:firstLine="0"/>
        <w:rPr>
          <w:rFonts w:asciiTheme="minorHAnsi" w:hAnsiTheme="minorHAnsi" w:cstheme="minorHAnsi"/>
        </w:rPr>
      </w:pPr>
    </w:p>
    <w:p w14:paraId="7B000001"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Pod kazensko in materialno odgovornostjo izjavljam, da podizvajalec, ki ga zgoraj navedeni gospodarski subjekt (ponudnik) prijavlja za sodelovanje pri izvedbi javnega naročila »PREVOZ OSNOVNOŠOLSKIH OTROK V OBČINI DIVAČA ZA OBDOBJE 2026 - 2030«, ni bil pravnomočno obsojen za kazniva dejanja, ki so opredeljena v prvem odstavku 75. člena ZJN-3, in da zanj ne obstajajo razlogi za izključitev iz drugega odstavka 75. člena ZJN-3.</w:t>
      </w:r>
    </w:p>
    <w:p w14:paraId="7B000002"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Izjavljam tudi, da podizvajalec izpolnjuje pogoje za osnovno sposobnost in sposobnost za opravljanje poklicne dejavnosti, kot jih za podizvajalce določa razpisna dokumentacija tega javnega naročila.</w:t>
      </w:r>
    </w:p>
    <w:p w14:paraId="7B000003"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V primeru, da naročnik to zahteva, bo podizvajalec v postavljenem roku predložil vsa dodatna dokazila in potrdila, iz katerih izhaja izpolnjevanje zgoraj navedenih pogojev.</w:t>
      </w:r>
    </w:p>
    <w:p w14:paraId="7B000012" w14:textId="77777777" w:rsidR="009C24EB" w:rsidRPr="004A0896" w:rsidRDefault="009C24EB" w:rsidP="009C24EB">
      <w:pPr>
        <w:ind w:left="0" w:firstLine="0"/>
        <w:rPr>
          <w:rFonts w:asciiTheme="minorHAnsi" w:hAnsiTheme="minorHAnsi" w:cstheme="minorHAnsi"/>
        </w:rPr>
      </w:pPr>
    </w:p>
    <w:tbl>
      <w:tblPr>
        <w:tblW w:w="9002" w:type="dxa"/>
        <w:tblInd w:w="108" w:type="dxa"/>
        <w:tblLook w:val="00A0" w:firstRow="1" w:lastRow="0" w:firstColumn="1" w:lastColumn="0" w:noHBand="0" w:noVBand="0"/>
      </w:tblPr>
      <w:tblGrid>
        <w:gridCol w:w="4200"/>
        <w:gridCol w:w="4802"/>
      </w:tblGrid>
      <w:tr w:rsidR="009C24EB" w:rsidRPr="004A0896" w14:paraId="7B000013" w14:textId="77777777" w:rsidTr="009C24EB">
        <w:trPr>
          <w:trHeight w:val="233"/>
        </w:trPr>
        <w:tc>
          <w:tcPr>
            <w:tcW w:w="4200" w:type="dxa"/>
            <w:tcMar>
              <w:top w:w="75" w:type="dxa"/>
              <w:left w:w="108" w:type="dxa"/>
              <w:bottom w:w="75" w:type="dxa"/>
              <w:right w:w="108" w:type="dxa"/>
            </w:tcMar>
            <w:vAlign w:val="center"/>
          </w:tcPr>
          <w:p w14:paraId="7B000014"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tcPr>
          <w:p w14:paraId="7B000015"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7B000016" w14:textId="77777777" w:rsidTr="009C24EB">
        <w:trPr>
          <w:trHeight w:val="233"/>
        </w:trPr>
        <w:tc>
          <w:tcPr>
            <w:tcW w:w="4200" w:type="dxa"/>
            <w:tcMar>
              <w:top w:w="75" w:type="dxa"/>
              <w:left w:w="108" w:type="dxa"/>
              <w:bottom w:w="75" w:type="dxa"/>
              <w:right w:w="108" w:type="dxa"/>
            </w:tcMar>
            <w:vAlign w:val="center"/>
          </w:tcPr>
          <w:p w14:paraId="7B000017" w14:textId="77777777" w:rsidR="009C24EB" w:rsidRPr="004A0896" w:rsidRDefault="009C24EB">
            <w:pPr>
              <w:ind w:left="0" w:firstLine="0"/>
              <w:rPr>
                <w:rFonts w:asciiTheme="minorHAnsi" w:hAnsiTheme="minorHAnsi" w:cstheme="minorHAnsi"/>
              </w:rPr>
            </w:pPr>
          </w:p>
        </w:tc>
        <w:tc>
          <w:tcPr>
            <w:tcW w:w="0" w:type="auto"/>
            <w:tcMar>
              <w:top w:w="75" w:type="dxa"/>
              <w:left w:w="108" w:type="dxa"/>
              <w:bottom w:w="75" w:type="dxa"/>
              <w:right w:w="108" w:type="dxa"/>
            </w:tcMar>
            <w:vAlign w:val="center"/>
          </w:tcPr>
          <w:p w14:paraId="7B000018"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7B000019" w14:textId="77777777" w:rsidR="009C24EB" w:rsidRPr="004A0896" w:rsidRDefault="009C24EB" w:rsidP="009C24EB">
      <w:pPr>
        <w:ind w:left="0" w:firstLine="0"/>
        <w:rPr>
          <w:rFonts w:asciiTheme="minorHAnsi" w:hAnsiTheme="minorHAnsi" w:cstheme="minorHAnsi"/>
        </w:rPr>
      </w:pPr>
    </w:p>
    <w:p w14:paraId="29AA28C9"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b/>
          <w:bCs/>
          <w:sz w:val="18"/>
          <w:szCs w:val="18"/>
        </w:rPr>
        <w:br w:type="page"/>
      </w:r>
      <w:r>
        <w:rPr>
          <w:rFonts w:asciiTheme="minorHAnsi" w:hAnsiTheme="minorHAnsi" w:cstheme="minorHAnsi"/>
          <w:sz w:val="18"/>
          <w:szCs w:val="18"/>
        </w:rPr>
        <w:lastRenderedPageBreak/>
        <w:t>Obrazec št: 13</w:t>
      </w:r>
    </w:p>
    <w:p w14:paraId="29AA28CA" w14:textId="77777777" w:rsidR="009C24EB" w:rsidRPr="004A0896" w:rsidRDefault="009C24EB" w:rsidP="009C24EB">
      <w:pPr>
        <w:pStyle w:val="Title"/>
        <w:jc w:val="both"/>
        <w:rPr>
          <w:rFonts w:asciiTheme="minorHAnsi" w:hAnsiTheme="minorHAnsi" w:cstheme="minorHAnsi"/>
          <w:sz w:val="18"/>
          <w:szCs w:val="18"/>
        </w:rPr>
      </w:pPr>
    </w:p>
    <w:p w14:paraId="29AA28CB" w14:textId="77777777" w:rsidR="009C24EB" w:rsidRPr="004A0896" w:rsidRDefault="009C24EB" w:rsidP="59EFB9F6">
      <w:pPr>
        <w:pStyle w:val="Heading1"/>
        <w:spacing w:after="0"/>
        <w:ind w:left="0" w:firstLine="0"/>
        <w:rPr>
          <w:rFonts w:asciiTheme="minorHAnsi" w:hAnsiTheme="minorHAnsi" w:cstheme="minorHAnsi"/>
        </w:rPr>
      </w:pPr>
      <w:bookmarkStart w:id="149" w:name="_Toc1035190365"/>
      <w:bookmarkStart w:id="150" w:name="_Toc106347909"/>
      <w:r>
        <w:rPr>
          <w:rFonts w:asciiTheme="minorHAnsi" w:eastAsia="Calibri" w:hAnsiTheme="minorHAnsi" w:cstheme="minorHAnsi"/>
        </w:rPr>
        <w:t>SOGLASJE</w:t>
      </w:r>
      <w:r>
        <w:rPr>
          <w:rFonts w:asciiTheme="minorHAnsi" w:hAnsiTheme="minorHAnsi" w:cstheme="minorHAnsi"/>
        </w:rPr>
        <w:t xml:space="preserve"> PODIZVAJALCA</w:t>
      </w:r>
      <w:bookmarkEnd w:id="149"/>
      <w:bookmarkEnd w:id="150"/>
    </w:p>
    <w:p w14:paraId="29AA28CC" w14:textId="77777777" w:rsidR="009C24EB" w:rsidRPr="004A0896" w:rsidRDefault="009C24EB" w:rsidP="009C24EB">
      <w:pPr>
        <w:jc w:val="center"/>
        <w:rPr>
          <w:rFonts w:asciiTheme="minorHAnsi" w:hAnsiTheme="minorHAnsi" w:cstheme="minorHAnsi"/>
          <w:sz w:val="18"/>
          <w:szCs w:val="18"/>
        </w:rPr>
      </w:pPr>
      <w:r>
        <w:rPr>
          <w:rFonts w:asciiTheme="minorHAnsi" w:hAnsiTheme="minorHAnsi" w:cstheme="minorHAnsi"/>
          <w:sz w:val="18"/>
          <w:szCs w:val="18"/>
        </w:rPr>
        <w:t>(ZA NEPOSREDNA PLAČILA)</w:t>
      </w:r>
    </w:p>
    <w:p w14:paraId="29AA28CD" w14:textId="77777777" w:rsidR="009C24EB" w:rsidRPr="004A0896" w:rsidRDefault="009C24EB" w:rsidP="009C24EB">
      <w:pPr>
        <w:jc w:val="center"/>
        <w:rPr>
          <w:rFonts w:asciiTheme="minorHAnsi" w:hAnsiTheme="minorHAnsi" w:cstheme="minorHAnsi"/>
          <w:sz w:val="18"/>
          <w:szCs w:val="18"/>
        </w:rPr>
      </w:pPr>
    </w:p>
    <w:p w14:paraId="29AA28CE" w14:textId="77777777" w:rsidR="009C24EB" w:rsidRPr="004A0896" w:rsidRDefault="009C24EB" w:rsidP="009C24EB">
      <w:pPr>
        <w:jc w:val="center"/>
        <w:rPr>
          <w:rFonts w:asciiTheme="minorHAnsi" w:hAnsiTheme="minorHAnsi" w:cs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0"/>
        <w:gridCol w:w="5024"/>
      </w:tblGrid>
      <w:tr w:rsidR="009C24EB" w:rsidRPr="004A0896" w14:paraId="29AA28D1"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CF"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Naziv podizvajalca</w:t>
            </w:r>
          </w:p>
        </w:tc>
        <w:tc>
          <w:tcPr>
            <w:tcW w:w="5135" w:type="dxa"/>
            <w:tcBorders>
              <w:top w:val="single" w:sz="4" w:space="0" w:color="auto"/>
              <w:left w:val="single" w:sz="4" w:space="0" w:color="auto"/>
              <w:bottom w:val="single" w:sz="4" w:space="0" w:color="auto"/>
              <w:right w:val="single" w:sz="4" w:space="0" w:color="auto"/>
            </w:tcBorders>
          </w:tcPr>
          <w:p w14:paraId="29AA28D0" w14:textId="77777777" w:rsidR="009C24EB" w:rsidRPr="004A0896" w:rsidRDefault="009C24EB">
            <w:pPr>
              <w:jc w:val="both"/>
              <w:rPr>
                <w:rFonts w:asciiTheme="minorHAnsi" w:hAnsiTheme="minorHAnsi" w:cstheme="minorHAnsi"/>
                <w:sz w:val="18"/>
                <w:szCs w:val="18"/>
              </w:rPr>
            </w:pPr>
          </w:p>
        </w:tc>
      </w:tr>
      <w:tr w:rsidR="009C24EB" w:rsidRPr="004A0896" w14:paraId="29AA28D4"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D2"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podizvajalca</w:t>
            </w:r>
          </w:p>
        </w:tc>
        <w:tc>
          <w:tcPr>
            <w:tcW w:w="5135" w:type="dxa"/>
            <w:tcBorders>
              <w:top w:val="single" w:sz="4" w:space="0" w:color="auto"/>
              <w:left w:val="single" w:sz="4" w:space="0" w:color="auto"/>
              <w:bottom w:val="single" w:sz="4" w:space="0" w:color="auto"/>
              <w:right w:val="single" w:sz="4" w:space="0" w:color="auto"/>
            </w:tcBorders>
          </w:tcPr>
          <w:p w14:paraId="29AA28D3" w14:textId="77777777" w:rsidR="009C24EB" w:rsidRPr="004A0896" w:rsidRDefault="009C24EB">
            <w:pPr>
              <w:jc w:val="both"/>
              <w:rPr>
                <w:rFonts w:asciiTheme="minorHAnsi" w:hAnsiTheme="minorHAnsi" w:cstheme="minorHAnsi"/>
                <w:sz w:val="18"/>
                <w:szCs w:val="18"/>
              </w:rPr>
            </w:pPr>
          </w:p>
        </w:tc>
      </w:tr>
      <w:tr w:rsidR="009C24EB" w:rsidRPr="004A0896" w14:paraId="29AA28D7"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9AA28D5"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 xml:space="preserve">Oseba pooblaščena za zastopanje  </w:t>
            </w:r>
          </w:p>
        </w:tc>
        <w:tc>
          <w:tcPr>
            <w:tcW w:w="5135" w:type="dxa"/>
            <w:tcBorders>
              <w:top w:val="single" w:sz="4" w:space="0" w:color="auto"/>
              <w:left w:val="single" w:sz="4" w:space="0" w:color="auto"/>
              <w:bottom w:val="single" w:sz="4" w:space="0" w:color="auto"/>
              <w:right w:val="single" w:sz="4" w:space="0" w:color="auto"/>
            </w:tcBorders>
          </w:tcPr>
          <w:p w14:paraId="29AA28D6" w14:textId="77777777" w:rsidR="009C24EB" w:rsidRPr="004A0896" w:rsidRDefault="009C24EB">
            <w:pPr>
              <w:jc w:val="both"/>
              <w:rPr>
                <w:rFonts w:asciiTheme="minorHAnsi" w:hAnsiTheme="minorHAnsi" w:cstheme="minorHAnsi"/>
                <w:sz w:val="18"/>
                <w:szCs w:val="18"/>
              </w:rPr>
            </w:pPr>
          </w:p>
        </w:tc>
      </w:tr>
    </w:tbl>
    <w:p w14:paraId="29AA28D8" w14:textId="77777777" w:rsidR="009C24EB" w:rsidRPr="004A0896" w:rsidRDefault="009C24EB" w:rsidP="009C24EB">
      <w:pPr>
        <w:jc w:val="both"/>
        <w:rPr>
          <w:rFonts w:asciiTheme="minorHAnsi" w:hAnsiTheme="minorHAnsi" w:cstheme="minorHAnsi"/>
          <w:sz w:val="18"/>
          <w:szCs w:val="18"/>
        </w:rPr>
      </w:pPr>
    </w:p>
    <w:p w14:paraId="29AA28D9"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sz w:val="18"/>
          <w:szCs w:val="18"/>
        </w:rPr>
        <w:t>S podpisom te izjave izjavljamo:</w:t>
      </w:r>
    </w:p>
    <w:p w14:paraId="29AA28DA" w14:textId="53779D72" w:rsidR="009C24EB" w:rsidRPr="004A0896" w:rsidRDefault="009C24EB" w:rsidP="009C24EB">
      <w:pPr>
        <w:numPr>
          <w:ilvl w:val="0"/>
          <w:numId w:val="21"/>
        </w:numPr>
        <w:ind w:left="709"/>
        <w:jc w:val="both"/>
        <w:rPr>
          <w:rFonts w:asciiTheme="minorHAnsi" w:hAnsiTheme="minorHAnsi" w:cstheme="minorHAnsi"/>
          <w:sz w:val="18"/>
          <w:szCs w:val="18"/>
        </w:rPr>
      </w:pPr>
      <w:r>
        <w:rPr>
          <w:rFonts w:asciiTheme="minorHAnsi" w:hAnsiTheme="minorHAnsi" w:cstheme="minorHAnsi"/>
          <w:sz w:val="18"/>
          <w:szCs w:val="18"/>
        </w:rPr>
        <w:t xml:space="preserve">da bomo sodelovali pri izvedbi javnega naročila »PREVOZ OSNOVNOŠOLSKIH OTROK V OBČINI DIVAČA ZA OBDOBJE 2026 - 2030«, objava JN_______/2026-___ z dne ___________, </w:t>
      </w:r>
    </w:p>
    <w:p w14:paraId="29AA28DB" w14:textId="77777777" w:rsidR="009C24EB" w:rsidRPr="004A0896" w:rsidRDefault="009C24EB" w:rsidP="009C24EB">
      <w:pPr>
        <w:numPr>
          <w:ilvl w:val="0"/>
          <w:numId w:val="21"/>
        </w:numPr>
        <w:ind w:left="709"/>
        <w:jc w:val="both"/>
        <w:rPr>
          <w:rFonts w:asciiTheme="minorHAnsi" w:hAnsiTheme="minorHAnsi" w:cstheme="minorHAnsi"/>
          <w:sz w:val="18"/>
          <w:szCs w:val="18"/>
        </w:rPr>
      </w:pPr>
      <w:r>
        <w:rPr>
          <w:rFonts w:asciiTheme="minorHAnsi" w:hAnsiTheme="minorHAnsi" w:cstheme="minorHAnsi"/>
          <w:sz w:val="18"/>
          <w:szCs w:val="18"/>
        </w:rPr>
        <w:t>da smo seznanjeni z določbo 5. odstavka 94. člena ZJN-3, da je neposredno plačilo podizvajalcu v skladu z ZJN-3 obvezno le, če podizvajalec zahteva neposredno plačilo na način in pod pogoji, kot to določa ZJN-3.</w:t>
      </w:r>
    </w:p>
    <w:p w14:paraId="29AA28DC" w14:textId="77777777" w:rsidR="009C24EB" w:rsidRPr="004A0896" w:rsidRDefault="009C24EB" w:rsidP="009C24EB">
      <w:pPr>
        <w:jc w:val="both"/>
        <w:rPr>
          <w:rFonts w:asciiTheme="minorHAnsi" w:hAnsiTheme="minorHAnsi" w:cstheme="minorHAnsi"/>
          <w:sz w:val="18"/>
          <w:szCs w:val="18"/>
        </w:rPr>
      </w:pPr>
    </w:p>
    <w:p w14:paraId="29AA28DD"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sz w:val="18"/>
          <w:szCs w:val="18"/>
        </w:rPr>
        <w:t>Izjavljamo:</w:t>
      </w:r>
    </w:p>
    <w:p w14:paraId="29AA28DE" w14:textId="77777777" w:rsidR="009C24EB" w:rsidRPr="004A0896" w:rsidRDefault="009C24EB" w:rsidP="009C24EB">
      <w:pPr>
        <w:ind w:left="0" w:firstLine="0"/>
        <w:jc w:val="both"/>
        <w:rPr>
          <w:rFonts w:asciiTheme="minorHAnsi" w:hAnsiTheme="minorHAnsi" w:cstheme="minorHAnsi"/>
          <w:i/>
          <w:sz w:val="18"/>
          <w:szCs w:val="18"/>
        </w:rPr>
      </w:pPr>
      <w:r>
        <w:rPr>
          <w:rFonts w:asciiTheme="minorHAnsi" w:hAnsiTheme="minorHAnsi" w:cstheme="minorHAnsi"/>
          <w:i/>
          <w:sz w:val="18"/>
          <w:szCs w:val="18"/>
        </w:rPr>
        <w:t>(ustrezno označiti)</w:t>
      </w:r>
    </w:p>
    <w:p w14:paraId="29AA28DF" w14:textId="77777777" w:rsidR="009C24EB" w:rsidRPr="004A0896" w:rsidRDefault="009C24EB" w:rsidP="009C24EB">
      <w:pPr>
        <w:jc w:val="both"/>
        <w:rPr>
          <w:rFonts w:asciiTheme="minorHAnsi" w:hAnsiTheme="minorHAnsi" w:cstheme="minorHAnsi"/>
          <w:sz w:val="18"/>
          <w:szCs w:val="18"/>
        </w:rPr>
      </w:pPr>
    </w:p>
    <w:p w14:paraId="29AA28E0" w14:textId="77777777" w:rsidR="009C24EB" w:rsidRPr="004A0896" w:rsidRDefault="009C24EB" w:rsidP="009C24EB">
      <w:pPr>
        <w:jc w:val="both"/>
        <w:rPr>
          <w:rFonts w:asciiTheme="minorHAnsi" w:hAnsiTheme="minorHAnsi" w:cstheme="minorHAnsi"/>
          <w:sz w:val="18"/>
          <w:szCs w:val="18"/>
        </w:rPr>
      </w:pPr>
      <w:r>
        <w:rPr>
          <w:rFonts w:asciiTheme="minorHAnsi" w:hAnsiTheme="minorHAnsi" w:cstheme="minorHAnsi"/>
          <w:sz w:val="18"/>
          <w:szCs w:val="18"/>
        </w:rPr>
        <w:t xml:space="preserve">□ </w:t>
      </w:r>
      <w:r>
        <w:rPr>
          <w:rFonts w:asciiTheme="minorHAnsi" w:hAnsiTheme="minorHAnsi" w:cstheme="minorHAnsi"/>
          <w:sz w:val="18"/>
          <w:szCs w:val="18"/>
        </w:rPr>
        <w:tab/>
      </w:r>
      <w:r>
        <w:rPr>
          <w:rFonts w:asciiTheme="minorHAnsi" w:hAnsiTheme="minorHAnsi" w:cstheme="minorHAnsi"/>
          <w:b/>
          <w:sz w:val="18"/>
          <w:szCs w:val="18"/>
        </w:rPr>
        <w:t>da zahtevamo neposredno plačilo</w:t>
      </w:r>
      <w:r>
        <w:rPr>
          <w:rFonts w:asciiTheme="minorHAnsi" w:hAnsiTheme="minorHAnsi" w:cstheme="minorHAnsi"/>
          <w:sz w:val="18"/>
          <w:szCs w:val="18"/>
        </w:rPr>
        <w:t xml:space="preserve"> (da bo naročnik predmetnega javnega naročila poravnaval naše terjatve do ponudnika neposredno nam)</w:t>
      </w:r>
    </w:p>
    <w:p w14:paraId="29AA28E1" w14:textId="77777777" w:rsidR="009C24EB" w:rsidRPr="004A0896" w:rsidRDefault="009C24EB" w:rsidP="009C24EB">
      <w:pPr>
        <w:jc w:val="both"/>
        <w:rPr>
          <w:rFonts w:asciiTheme="minorHAnsi" w:hAnsiTheme="minorHAnsi" w:cstheme="minorHAnsi"/>
          <w:sz w:val="18"/>
          <w:szCs w:val="18"/>
        </w:rPr>
      </w:pPr>
    </w:p>
    <w:p w14:paraId="29AA28E2" w14:textId="77777777" w:rsidR="009C24EB" w:rsidRPr="004A0896" w:rsidRDefault="009C24EB" w:rsidP="009C24EB">
      <w:pPr>
        <w:jc w:val="both"/>
        <w:rPr>
          <w:rFonts w:asciiTheme="minorHAnsi" w:hAnsiTheme="minorHAnsi" w:cstheme="minorHAnsi"/>
          <w:sz w:val="18"/>
          <w:szCs w:val="18"/>
        </w:rPr>
      </w:pPr>
      <w:r>
        <w:rPr>
          <w:rFonts w:asciiTheme="minorHAnsi" w:hAnsiTheme="minorHAnsi" w:cstheme="minorHAnsi"/>
          <w:sz w:val="18"/>
          <w:szCs w:val="18"/>
        </w:rPr>
        <w:t>□</w:t>
      </w:r>
      <w:r>
        <w:rPr>
          <w:rFonts w:asciiTheme="minorHAnsi" w:hAnsiTheme="minorHAnsi" w:cstheme="minorHAnsi"/>
          <w:sz w:val="18"/>
          <w:szCs w:val="18"/>
        </w:rPr>
        <w:tab/>
      </w:r>
      <w:r>
        <w:rPr>
          <w:rFonts w:asciiTheme="minorHAnsi" w:hAnsiTheme="minorHAnsi" w:cstheme="minorHAnsi"/>
          <w:b/>
          <w:sz w:val="18"/>
          <w:szCs w:val="18"/>
        </w:rPr>
        <w:t>da ne zahtevamo neposrednega plačila.</w:t>
      </w:r>
      <w:r>
        <w:rPr>
          <w:rFonts w:asciiTheme="minorHAnsi" w:hAnsiTheme="minorHAnsi" w:cstheme="minorHAnsi"/>
          <w:sz w:val="18"/>
          <w:szCs w:val="18"/>
        </w:rPr>
        <w:t xml:space="preserve"> </w:t>
      </w:r>
    </w:p>
    <w:p w14:paraId="29AA28E3" w14:textId="77777777" w:rsidR="009C24EB" w:rsidRPr="004A0896" w:rsidRDefault="009C24EB" w:rsidP="009C24EB">
      <w:pPr>
        <w:jc w:val="both"/>
        <w:rPr>
          <w:rFonts w:asciiTheme="minorHAnsi" w:hAnsiTheme="minorHAnsi" w:cstheme="minorHAnsi"/>
          <w:sz w:val="18"/>
          <w:szCs w:val="18"/>
        </w:rPr>
      </w:pPr>
    </w:p>
    <w:p w14:paraId="29AA28E4" w14:textId="77777777" w:rsidR="009C24EB" w:rsidRPr="004A0896" w:rsidRDefault="009C24EB" w:rsidP="009C24EB">
      <w:pPr>
        <w:jc w:val="both"/>
        <w:rPr>
          <w:rFonts w:asciiTheme="minorHAnsi" w:hAnsiTheme="minorHAnsi" w:cstheme="minorHAnsi"/>
          <w:sz w:val="18"/>
          <w:szCs w:val="18"/>
        </w:rPr>
      </w:pPr>
    </w:p>
    <w:p w14:paraId="29AA28E5" w14:textId="77777777" w:rsidR="009C24EB" w:rsidRPr="004A0896" w:rsidRDefault="009C24EB" w:rsidP="009C24EB">
      <w:pPr>
        <w:jc w:val="both"/>
        <w:rPr>
          <w:rFonts w:asciiTheme="minorHAnsi" w:hAnsiTheme="minorHAnsi" w:cstheme="minorHAnsi"/>
          <w:sz w:val="18"/>
          <w:szCs w:val="18"/>
        </w:rPr>
      </w:pPr>
    </w:p>
    <w:p w14:paraId="29AA28E6" w14:textId="77777777" w:rsidR="009C24EB" w:rsidRPr="004A0896" w:rsidRDefault="009C24EB" w:rsidP="009C24EB">
      <w:pPr>
        <w:jc w:val="both"/>
        <w:rPr>
          <w:rFonts w:asciiTheme="minorHAnsi" w:hAnsiTheme="minorHAnsi" w:cstheme="minorHAnsi"/>
          <w:sz w:val="18"/>
          <w:szCs w:val="18"/>
        </w:rPr>
      </w:pPr>
    </w:p>
    <w:tbl>
      <w:tblPr>
        <w:tblW w:w="9002" w:type="dxa"/>
        <w:tblInd w:w="108" w:type="dxa"/>
        <w:tblLook w:val="00A0" w:firstRow="1" w:lastRow="0" w:firstColumn="1" w:lastColumn="0" w:noHBand="0" w:noVBand="0"/>
      </w:tblPr>
      <w:tblGrid>
        <w:gridCol w:w="4200"/>
        <w:gridCol w:w="4802"/>
      </w:tblGrid>
      <w:tr w:rsidR="009C24EB" w:rsidRPr="004A0896" w14:paraId="29AA28E9" w14:textId="77777777" w:rsidTr="009C24EB">
        <w:trPr>
          <w:trHeight w:val="233"/>
        </w:trPr>
        <w:tc>
          <w:tcPr>
            <w:tcW w:w="4200" w:type="dxa"/>
            <w:tcMar>
              <w:top w:w="75" w:type="dxa"/>
              <w:left w:w="108" w:type="dxa"/>
              <w:bottom w:w="75" w:type="dxa"/>
              <w:right w:w="108" w:type="dxa"/>
            </w:tcMar>
            <w:vAlign w:val="center"/>
            <w:hideMark/>
          </w:tcPr>
          <w:p w14:paraId="29AA28E7"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hideMark/>
          </w:tcPr>
          <w:p w14:paraId="29AA28E8"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29AA28EC" w14:textId="77777777" w:rsidTr="009C24EB">
        <w:trPr>
          <w:trHeight w:val="233"/>
        </w:trPr>
        <w:tc>
          <w:tcPr>
            <w:tcW w:w="4200" w:type="dxa"/>
            <w:tcMar>
              <w:top w:w="75" w:type="dxa"/>
              <w:left w:w="108" w:type="dxa"/>
              <w:bottom w:w="75" w:type="dxa"/>
              <w:right w:w="108" w:type="dxa"/>
            </w:tcMar>
            <w:vAlign w:val="center"/>
            <w:hideMark/>
          </w:tcPr>
          <w:p w14:paraId="29AA28EA"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 </w:t>
            </w:r>
          </w:p>
        </w:tc>
        <w:tc>
          <w:tcPr>
            <w:tcW w:w="0" w:type="auto"/>
            <w:tcMar>
              <w:top w:w="75" w:type="dxa"/>
              <w:left w:w="108" w:type="dxa"/>
              <w:bottom w:w="75" w:type="dxa"/>
              <w:right w:w="108" w:type="dxa"/>
            </w:tcMar>
            <w:vAlign w:val="center"/>
            <w:hideMark/>
          </w:tcPr>
          <w:p w14:paraId="29AA28EB"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29AA28ED" w14:textId="77777777" w:rsidR="009C24EB" w:rsidRPr="004A0896" w:rsidRDefault="009C24EB" w:rsidP="009C24EB">
      <w:pPr>
        <w:ind w:left="0" w:firstLine="0"/>
        <w:jc w:val="center"/>
        <w:rPr>
          <w:rFonts w:asciiTheme="minorHAnsi" w:hAnsiTheme="minorHAnsi" w:cstheme="minorHAnsi"/>
          <w:b/>
          <w:bCs/>
          <w:sz w:val="18"/>
          <w:szCs w:val="18"/>
        </w:rPr>
      </w:pPr>
    </w:p>
    <w:p w14:paraId="7B00003C" w14:textId="77777777" w:rsidR="009C24EB" w:rsidRPr="004A0896" w:rsidRDefault="009C24EB" w:rsidP="009C24EB">
      <w:pPr>
        <w:ind w:left="0" w:firstLine="0"/>
        <w:jc w:val="right"/>
        <w:rPr>
          <w:rFonts w:asciiTheme="minorHAnsi" w:hAnsiTheme="minorHAnsi" w:cstheme="minorHAnsi"/>
          <w:sz w:val="18"/>
          <w:szCs w:val="18"/>
        </w:rPr>
      </w:pPr>
      <w:r>
        <w:rPr>
          <w:rFonts w:asciiTheme="minorHAnsi" w:hAnsiTheme="minorHAnsi" w:cstheme="minorHAnsi"/>
          <w:b/>
          <w:bCs/>
          <w:sz w:val="18"/>
          <w:szCs w:val="18"/>
        </w:rPr>
        <w:br w:type="page"/>
      </w:r>
      <w:r>
        <w:rPr>
          <w:rFonts w:asciiTheme="minorHAnsi" w:hAnsiTheme="minorHAnsi" w:cstheme="minorHAnsi"/>
          <w:sz w:val="18"/>
          <w:szCs w:val="18"/>
        </w:rPr>
        <w:lastRenderedPageBreak/>
        <w:t>Obrazec št: 14</w:t>
      </w:r>
    </w:p>
    <w:p w14:paraId="7B00003D" w14:textId="77777777" w:rsidR="009C24EB" w:rsidRPr="004A0896" w:rsidRDefault="009C24EB" w:rsidP="009C24EB">
      <w:pPr>
        <w:ind w:left="0" w:firstLine="0"/>
        <w:rPr>
          <w:rFonts w:asciiTheme="minorHAnsi" w:hAnsiTheme="minorHAnsi" w:cstheme="minorHAnsi"/>
        </w:rPr>
      </w:pPr>
    </w:p>
    <w:p w14:paraId="7B00003E" w14:textId="77777777" w:rsidR="009C24EB" w:rsidRPr="004A0896" w:rsidRDefault="009E1684" w:rsidP="009C24EB">
      <w:pPr>
        <w:pStyle w:val="Heading1"/>
        <w:spacing w:after="0"/>
        <w:ind w:left="0" w:firstLine="0"/>
        <w:rPr>
          <w:rFonts w:asciiTheme="minorHAnsi" w:eastAsia="Calibri" w:hAnsiTheme="minorHAnsi" w:cstheme="minorHAnsi"/>
        </w:rPr>
      </w:pPr>
      <w:bookmarkStart w:id="151" w:name="_Toc900001002"/>
      <w:r>
        <w:rPr>
          <w:rFonts w:asciiTheme="minorHAnsi" w:eastAsia="Calibri" w:hAnsiTheme="minorHAnsi" w:cstheme="minorHAnsi"/>
        </w:rPr>
        <w:t>IZJAVA O SKLENITVI POGODBE S PODIZVAJALCI</w:t>
      </w:r>
      <w:bookmarkEnd w:id="151"/>
    </w:p>
    <w:p w14:paraId="7B00003F" w14:textId="77777777" w:rsidR="009C24EB" w:rsidRPr="004A0896"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9C24EB" w:rsidRPr="004A0896" w14:paraId="7B000040"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41"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Naziv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42" w14:textId="77777777" w:rsidR="009C24EB" w:rsidRPr="004A0896" w:rsidRDefault="009C24EB">
            <w:pPr>
              <w:jc w:val="both"/>
              <w:rPr>
                <w:rFonts w:asciiTheme="minorHAnsi" w:hAnsiTheme="minorHAnsi" w:cstheme="minorHAnsi"/>
                <w:sz w:val="18"/>
                <w:szCs w:val="18"/>
              </w:rPr>
            </w:pPr>
          </w:p>
        </w:tc>
      </w:tr>
      <w:tr w:rsidR="009C24EB" w:rsidRPr="004A0896" w14:paraId="7B000043"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44"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Sedež (naslov) gospodarskega subjekta</w:t>
            </w:r>
          </w:p>
        </w:tc>
        <w:tc>
          <w:tcPr>
            <w:tcW w:w="5245" w:type="dxa"/>
            <w:tcBorders>
              <w:top w:val="single" w:sz="4" w:space="0" w:color="auto"/>
              <w:left w:val="single" w:sz="4" w:space="0" w:color="auto"/>
              <w:bottom w:val="single" w:sz="4" w:space="0" w:color="auto"/>
              <w:right w:val="single" w:sz="4" w:space="0" w:color="auto"/>
            </w:tcBorders>
          </w:tcPr>
          <w:p w14:paraId="7B000045" w14:textId="77777777" w:rsidR="009C24EB" w:rsidRPr="004A0896" w:rsidRDefault="009C24EB">
            <w:pPr>
              <w:jc w:val="both"/>
              <w:rPr>
                <w:rFonts w:asciiTheme="minorHAnsi" w:hAnsiTheme="minorHAnsi" w:cstheme="minorHAnsi"/>
                <w:sz w:val="18"/>
                <w:szCs w:val="18"/>
              </w:rPr>
            </w:pPr>
          </w:p>
        </w:tc>
      </w:tr>
      <w:tr w:rsidR="009C24EB" w:rsidRPr="004A0896" w14:paraId="7B000046" w14:textId="77777777" w:rsidTr="009C24E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D9D9D9"/>
          </w:tcPr>
          <w:p w14:paraId="7B000047" w14:textId="77777777" w:rsidR="009C24EB" w:rsidRPr="004A0896" w:rsidRDefault="009C24EB">
            <w:pPr>
              <w:jc w:val="both"/>
              <w:rPr>
                <w:rFonts w:asciiTheme="minorHAnsi" w:hAnsiTheme="minorHAnsi" w:cstheme="minorHAnsi"/>
                <w:b/>
                <w:sz w:val="18"/>
                <w:szCs w:val="18"/>
              </w:rPr>
            </w:pPr>
            <w:r>
              <w:rPr>
                <w:rFonts w:asciiTheme="minorHAnsi" w:hAnsiTheme="minorHAnsi" w:cstheme="minorHAnsi"/>
                <w:b/>
                <w:sz w:val="18"/>
                <w:szCs w:val="18"/>
              </w:rPr>
              <w:t>Oseba pooblaščena za zastopanje</w:t>
            </w:r>
          </w:p>
        </w:tc>
        <w:tc>
          <w:tcPr>
            <w:tcW w:w="5245" w:type="dxa"/>
            <w:tcBorders>
              <w:top w:val="single" w:sz="4" w:space="0" w:color="auto"/>
              <w:left w:val="single" w:sz="4" w:space="0" w:color="auto"/>
              <w:bottom w:val="single" w:sz="4" w:space="0" w:color="auto"/>
              <w:right w:val="single" w:sz="4" w:space="0" w:color="auto"/>
            </w:tcBorders>
          </w:tcPr>
          <w:p w14:paraId="7B000048" w14:textId="77777777" w:rsidR="009C24EB" w:rsidRPr="004A0896" w:rsidRDefault="009C24EB">
            <w:pPr>
              <w:jc w:val="both"/>
              <w:rPr>
                <w:rFonts w:asciiTheme="minorHAnsi" w:hAnsiTheme="minorHAnsi" w:cstheme="minorHAnsi"/>
                <w:sz w:val="18"/>
                <w:szCs w:val="18"/>
              </w:rPr>
            </w:pPr>
          </w:p>
        </w:tc>
      </w:tr>
    </w:tbl>
    <w:p w14:paraId="7B000049" w14:textId="77777777" w:rsidR="009C24EB" w:rsidRPr="004A0896" w:rsidRDefault="009C24EB" w:rsidP="009C24EB">
      <w:pPr>
        <w:ind w:left="0" w:firstLine="0"/>
        <w:rPr>
          <w:rFonts w:asciiTheme="minorHAnsi" w:hAnsiTheme="minorHAnsi" w:cstheme="minorHAnsi"/>
        </w:rPr>
      </w:pPr>
    </w:p>
    <w:p w14:paraId="7B00001A"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color w:val="000000"/>
          <w:sz w:val="18"/>
          <w:szCs w:val="18"/>
        </w:rPr>
        <w:t>Izjavljamo, da imamo s spodaj navedenimi podizvajalci, ki bodo sodelovali pri izvedbi javnega naročila »PREVOZ OSNOVNOŠOLSKIH OTROK V OBČINI DIVAČA ZA OBDOBJE 2026 - 2030«, sklenjene veljavne pogodbe o izvedbi del, ki so predmet tega javnega naročila, oziroma bomo takšne pogodbe sklenili najkasneje do sklenitve pogodbe z naročnikom:</w:t>
      </w:r>
    </w:p>
    <w:p w14:paraId="7B00001B" w14:textId="77777777" w:rsidR="009C24EB" w:rsidRPr="004A0896" w:rsidRDefault="009C24EB" w:rsidP="009C24EB">
      <w:pPr>
        <w:ind w:left="0" w:firstLine="0"/>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708"/>
        <w:gridCol w:w="2563"/>
        <w:gridCol w:w="2467"/>
      </w:tblGrid>
      <w:tr w:rsidR="009C24EB" w:rsidRPr="004A0896" w14:paraId="7B000020" w14:textId="77777777" w:rsidTr="009C24EB">
        <w:tc>
          <w:tcPr>
            <w:tcW w:w="1300"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C" w14:textId="77777777" w:rsidR="009C24EB" w:rsidRPr="004A0896" w:rsidRDefault="009C24EB">
            <w:pPr>
              <w:jc w:val="center"/>
              <w:rPr>
                <w:rFonts w:asciiTheme="minorHAnsi" w:hAnsiTheme="minorHAnsi" w:cstheme="minorHAnsi"/>
                <w:b/>
                <w:sz w:val="18"/>
                <w:szCs w:val="18"/>
              </w:rPr>
            </w:pPr>
            <w:r>
              <w:rPr>
                <w:rFonts w:asciiTheme="minorHAnsi" w:hAnsiTheme="minorHAnsi" w:cstheme="minorHAnsi"/>
                <w:b/>
                <w:sz w:val="18"/>
                <w:szCs w:val="18"/>
              </w:rPr>
              <w:t>Zap. št.</w:t>
            </w:r>
          </w:p>
        </w:tc>
        <w:tc>
          <w:tcPr>
            <w:tcW w:w="2800"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D" w14:textId="77777777" w:rsidR="009C24EB" w:rsidRPr="004A0896" w:rsidRDefault="009C24EB">
            <w:pPr>
              <w:jc w:val="center"/>
              <w:rPr>
                <w:rFonts w:asciiTheme="minorHAnsi" w:hAnsiTheme="minorHAnsi" w:cstheme="minorHAnsi"/>
                <w:b/>
                <w:sz w:val="18"/>
                <w:szCs w:val="18"/>
              </w:rPr>
            </w:pPr>
            <w:r>
              <w:rPr>
                <w:rFonts w:asciiTheme="minorHAnsi" w:hAnsiTheme="minorHAnsi" w:cstheme="minorHAnsi"/>
                <w:b/>
                <w:sz w:val="18"/>
                <w:szCs w:val="18"/>
              </w:rPr>
              <w:t>Naziv podizvajalca</w:t>
            </w:r>
          </w:p>
        </w:tc>
        <w:tc>
          <w:tcPr>
            <w:tcW w:w="2600"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E" w14:textId="77777777" w:rsidR="009C24EB" w:rsidRPr="004A0896" w:rsidRDefault="009C24EB">
            <w:pPr>
              <w:jc w:val="center"/>
              <w:rPr>
                <w:rFonts w:asciiTheme="minorHAnsi" w:hAnsiTheme="minorHAnsi" w:cstheme="minorHAnsi"/>
                <w:b/>
                <w:sz w:val="18"/>
                <w:szCs w:val="18"/>
              </w:rPr>
            </w:pPr>
            <w:r>
              <w:rPr>
                <w:rFonts w:asciiTheme="minorHAnsi" w:hAnsiTheme="minorHAnsi" w:cstheme="minorHAnsi"/>
                <w:b/>
                <w:sz w:val="18"/>
                <w:szCs w:val="18"/>
              </w:rPr>
              <w:t>Številka in datum pogodbe s podizvajalcem</w:t>
            </w:r>
          </w:p>
        </w:tc>
        <w:tc>
          <w:tcPr>
            <w:tcW w:w="2514" w:type="dxa"/>
            <w:tcBorders>
              <w:top w:val="single" w:sz="4" w:space="0" w:color="auto"/>
              <w:left w:val="single" w:sz="4" w:space="0" w:color="auto"/>
              <w:bottom w:val="single" w:sz="4" w:space="0" w:color="auto"/>
              <w:right w:val="single" w:sz="4" w:space="0" w:color="auto"/>
            </w:tcBorders>
            <w:shd w:val="clear" w:color="auto" w:fill="D9D9D9"/>
            <w:vAlign w:val="center"/>
          </w:tcPr>
          <w:p w14:paraId="7B00001F" w14:textId="77777777" w:rsidR="009C24EB" w:rsidRPr="004A0896" w:rsidRDefault="009C24EB">
            <w:pPr>
              <w:jc w:val="center"/>
              <w:rPr>
                <w:rFonts w:asciiTheme="minorHAnsi" w:hAnsiTheme="minorHAnsi" w:cstheme="minorHAnsi"/>
                <w:b/>
                <w:sz w:val="18"/>
                <w:szCs w:val="18"/>
              </w:rPr>
            </w:pPr>
            <w:r>
              <w:rPr>
                <w:rFonts w:asciiTheme="minorHAnsi" w:hAnsiTheme="minorHAnsi" w:cstheme="minorHAnsi"/>
                <w:b/>
                <w:sz w:val="18"/>
                <w:szCs w:val="18"/>
              </w:rPr>
              <w:t>Vrsta in obseg del, ki jih prevzema podizvajalec</w:t>
            </w:r>
          </w:p>
        </w:tc>
      </w:tr>
      <w:tr w:rsidR="009C24EB" w:rsidRPr="004A0896" w14:paraId="7B000025"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21" w14:textId="77777777" w:rsidR="009C24EB" w:rsidRPr="004A0896"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22" w14:textId="77777777" w:rsidR="009C24EB" w:rsidRPr="004A0896"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23" w14:textId="77777777" w:rsidR="009C24EB" w:rsidRPr="004A0896"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24" w14:textId="77777777" w:rsidR="009C24EB" w:rsidRPr="004A0896" w:rsidRDefault="009C24EB">
            <w:pPr>
              <w:jc w:val="center"/>
              <w:rPr>
                <w:rFonts w:asciiTheme="minorHAnsi" w:hAnsiTheme="minorHAnsi" w:cstheme="minorHAnsi"/>
                <w:sz w:val="18"/>
                <w:szCs w:val="18"/>
              </w:rPr>
            </w:pPr>
          </w:p>
        </w:tc>
      </w:tr>
      <w:tr w:rsidR="009C24EB" w:rsidRPr="004A0896" w14:paraId="7B00002A"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26" w14:textId="77777777" w:rsidR="009C24EB" w:rsidRPr="004A0896"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27" w14:textId="77777777" w:rsidR="009C24EB" w:rsidRPr="004A0896"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28" w14:textId="77777777" w:rsidR="009C24EB" w:rsidRPr="004A0896"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29" w14:textId="77777777" w:rsidR="009C24EB" w:rsidRPr="004A0896" w:rsidRDefault="009C24EB">
            <w:pPr>
              <w:jc w:val="center"/>
              <w:rPr>
                <w:rFonts w:asciiTheme="minorHAnsi" w:hAnsiTheme="minorHAnsi" w:cstheme="minorHAnsi"/>
                <w:sz w:val="18"/>
                <w:szCs w:val="18"/>
              </w:rPr>
            </w:pPr>
          </w:p>
        </w:tc>
      </w:tr>
      <w:tr w:rsidR="009C24EB" w:rsidRPr="004A0896" w14:paraId="7B00002F"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2B" w14:textId="77777777" w:rsidR="009C24EB" w:rsidRPr="004A0896"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2C" w14:textId="77777777" w:rsidR="009C24EB" w:rsidRPr="004A0896"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2D" w14:textId="77777777" w:rsidR="009C24EB" w:rsidRPr="004A0896"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2E" w14:textId="77777777" w:rsidR="009C24EB" w:rsidRPr="004A0896" w:rsidRDefault="009C24EB">
            <w:pPr>
              <w:jc w:val="center"/>
              <w:rPr>
                <w:rFonts w:asciiTheme="minorHAnsi" w:hAnsiTheme="minorHAnsi" w:cstheme="minorHAnsi"/>
                <w:sz w:val="18"/>
                <w:szCs w:val="18"/>
              </w:rPr>
            </w:pPr>
          </w:p>
        </w:tc>
      </w:tr>
      <w:tr w:rsidR="009C24EB" w:rsidRPr="004A0896" w14:paraId="7B000034"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30" w14:textId="77777777" w:rsidR="009C24EB" w:rsidRPr="004A0896"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31" w14:textId="77777777" w:rsidR="009C24EB" w:rsidRPr="004A0896"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32" w14:textId="77777777" w:rsidR="009C24EB" w:rsidRPr="004A0896"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33" w14:textId="77777777" w:rsidR="009C24EB" w:rsidRPr="004A0896" w:rsidRDefault="009C24EB">
            <w:pPr>
              <w:jc w:val="center"/>
              <w:rPr>
                <w:rFonts w:asciiTheme="minorHAnsi" w:hAnsiTheme="minorHAnsi" w:cstheme="minorHAnsi"/>
                <w:sz w:val="18"/>
                <w:szCs w:val="18"/>
              </w:rPr>
            </w:pPr>
          </w:p>
        </w:tc>
      </w:tr>
      <w:tr w:rsidR="009C24EB" w:rsidRPr="004A0896" w14:paraId="7B000039" w14:textId="77777777" w:rsidTr="009C24EB">
        <w:tc>
          <w:tcPr>
            <w:tcW w:w="1300" w:type="dxa"/>
            <w:tcBorders>
              <w:top w:val="single" w:sz="4" w:space="0" w:color="auto"/>
              <w:left w:val="single" w:sz="4" w:space="0" w:color="auto"/>
              <w:bottom w:val="single" w:sz="4" w:space="0" w:color="auto"/>
              <w:right w:val="single" w:sz="4" w:space="0" w:color="auto"/>
            </w:tcBorders>
            <w:vAlign w:val="center"/>
          </w:tcPr>
          <w:p w14:paraId="7B000035" w14:textId="77777777" w:rsidR="009C24EB" w:rsidRPr="004A0896" w:rsidRDefault="009C24EB">
            <w:pPr>
              <w:jc w:val="center"/>
              <w:rPr>
                <w:rFonts w:asciiTheme="minorHAnsi" w:hAnsiTheme="minorHAnsi" w:cstheme="minorHAnsi"/>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000036" w14:textId="77777777" w:rsidR="009C24EB" w:rsidRPr="004A0896" w:rsidRDefault="009C24EB">
            <w:pPr>
              <w:jc w:val="center"/>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000037" w14:textId="77777777" w:rsidR="009C24EB" w:rsidRPr="004A0896" w:rsidRDefault="009C24EB">
            <w:pPr>
              <w:jc w:val="center"/>
              <w:rPr>
                <w:rFonts w:asciiTheme="minorHAnsi" w:hAnsiTheme="minorHAnsi" w:cstheme="minorHAnsi"/>
                <w:sz w:val="18"/>
                <w:szCs w:val="18"/>
              </w:rPr>
            </w:pPr>
          </w:p>
        </w:tc>
        <w:tc>
          <w:tcPr>
            <w:tcW w:w="2514" w:type="dxa"/>
            <w:tcBorders>
              <w:top w:val="single" w:sz="4" w:space="0" w:color="auto"/>
              <w:left w:val="single" w:sz="4" w:space="0" w:color="auto"/>
              <w:bottom w:val="single" w:sz="4" w:space="0" w:color="auto"/>
              <w:right w:val="single" w:sz="4" w:space="0" w:color="auto"/>
            </w:tcBorders>
            <w:vAlign w:val="center"/>
          </w:tcPr>
          <w:p w14:paraId="7B000038" w14:textId="77777777" w:rsidR="009C24EB" w:rsidRPr="004A0896" w:rsidRDefault="009C24EB">
            <w:pPr>
              <w:jc w:val="center"/>
              <w:rPr>
                <w:rFonts w:asciiTheme="minorHAnsi" w:hAnsiTheme="minorHAnsi" w:cstheme="minorHAnsi"/>
                <w:sz w:val="18"/>
                <w:szCs w:val="18"/>
              </w:rPr>
            </w:pPr>
          </w:p>
        </w:tc>
      </w:tr>
    </w:tbl>
    <w:p w14:paraId="7B00003A" w14:textId="77777777" w:rsidR="009C24EB" w:rsidRPr="004A0896" w:rsidRDefault="009C24EB" w:rsidP="009C24EB">
      <w:pPr>
        <w:ind w:left="0" w:firstLine="0"/>
        <w:rPr>
          <w:rFonts w:asciiTheme="minorHAnsi" w:hAnsiTheme="minorHAnsi" w:cstheme="minorHAnsi"/>
        </w:rPr>
      </w:pPr>
    </w:p>
    <w:p w14:paraId="7B00003B" w14:textId="77777777" w:rsidR="009C24EB" w:rsidRPr="004A0896" w:rsidRDefault="009C24EB" w:rsidP="009C24EB">
      <w:pPr>
        <w:ind w:left="0" w:firstLine="0"/>
        <w:jc w:val="both"/>
        <w:rPr>
          <w:rFonts w:asciiTheme="minorHAnsi" w:hAnsiTheme="minorHAnsi" w:cstheme="minorHAnsi"/>
          <w:sz w:val="18"/>
          <w:szCs w:val="18"/>
        </w:rPr>
      </w:pPr>
      <w:r>
        <w:rPr>
          <w:rFonts w:asciiTheme="minorHAnsi" w:hAnsiTheme="minorHAnsi" w:cstheme="minorHAnsi"/>
          <w:i/>
          <w:iCs/>
          <w:color w:val="000000"/>
          <w:sz w:val="18"/>
          <w:szCs w:val="18"/>
        </w:rPr>
        <w:t>Kopijo/-e sklenjene/-ih pogodbe/pogodb s podizvajalcem/i prilagamo tej izjavi.</w:t>
      </w:r>
    </w:p>
    <w:p w14:paraId="7B00004A" w14:textId="77777777" w:rsidR="009C24EB" w:rsidRPr="004A0896" w:rsidRDefault="009C24EB" w:rsidP="009C24EB">
      <w:pPr>
        <w:ind w:left="0" w:firstLine="0"/>
        <w:rPr>
          <w:rFonts w:asciiTheme="minorHAnsi" w:hAnsiTheme="minorHAnsi" w:cstheme="minorHAnsi"/>
        </w:rPr>
      </w:pPr>
    </w:p>
    <w:tbl>
      <w:tblPr>
        <w:tblW w:w="9002" w:type="dxa"/>
        <w:tblInd w:w="108" w:type="dxa"/>
        <w:tblLook w:val="00A0" w:firstRow="1" w:lastRow="0" w:firstColumn="1" w:lastColumn="0" w:noHBand="0" w:noVBand="0"/>
      </w:tblPr>
      <w:tblGrid>
        <w:gridCol w:w="4200"/>
        <w:gridCol w:w="4802"/>
      </w:tblGrid>
      <w:tr w:rsidR="009C24EB" w:rsidRPr="004A0896" w14:paraId="7B00004B" w14:textId="77777777" w:rsidTr="009C24EB">
        <w:trPr>
          <w:trHeight w:val="233"/>
        </w:trPr>
        <w:tc>
          <w:tcPr>
            <w:tcW w:w="4200" w:type="dxa"/>
            <w:tcMar>
              <w:top w:w="75" w:type="dxa"/>
              <w:left w:w="108" w:type="dxa"/>
              <w:bottom w:w="75" w:type="dxa"/>
              <w:right w:w="108" w:type="dxa"/>
            </w:tcMar>
            <w:vAlign w:val="center"/>
          </w:tcPr>
          <w:p w14:paraId="7B00004C"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Kraj in datum:</w:t>
            </w:r>
          </w:p>
        </w:tc>
        <w:tc>
          <w:tcPr>
            <w:tcW w:w="0" w:type="auto"/>
            <w:tcMar>
              <w:top w:w="75" w:type="dxa"/>
              <w:left w:w="108" w:type="dxa"/>
              <w:bottom w:w="75" w:type="dxa"/>
              <w:right w:w="108" w:type="dxa"/>
            </w:tcMar>
            <w:vAlign w:val="center"/>
          </w:tcPr>
          <w:p w14:paraId="7B00004D" w14:textId="77777777" w:rsidR="009C24EB" w:rsidRPr="004A0896" w:rsidRDefault="009C24EB">
            <w:pPr>
              <w:ind w:left="0" w:firstLine="0"/>
              <w:rPr>
                <w:rFonts w:asciiTheme="minorHAnsi" w:hAnsiTheme="minorHAnsi" w:cstheme="minorHAnsi"/>
              </w:rPr>
            </w:pPr>
            <w:r>
              <w:rPr>
                <w:rFonts w:asciiTheme="minorHAnsi" w:hAnsiTheme="minorHAnsi" w:cstheme="minorHAnsi"/>
                <w:color w:val="000000"/>
                <w:position w:val="-2"/>
                <w:sz w:val="18"/>
                <w:szCs w:val="18"/>
              </w:rPr>
              <w:t>Ime in priimek: _____________________</w:t>
            </w:r>
          </w:p>
        </w:tc>
      </w:tr>
      <w:tr w:rsidR="009C24EB" w:rsidRPr="004A0896" w14:paraId="7B00004E" w14:textId="77777777" w:rsidTr="009C24EB">
        <w:trPr>
          <w:trHeight w:val="233"/>
        </w:trPr>
        <w:tc>
          <w:tcPr>
            <w:tcW w:w="4200" w:type="dxa"/>
            <w:tcMar>
              <w:top w:w="75" w:type="dxa"/>
              <w:left w:w="108" w:type="dxa"/>
              <w:bottom w:w="75" w:type="dxa"/>
              <w:right w:w="108" w:type="dxa"/>
            </w:tcMar>
            <w:vAlign w:val="center"/>
          </w:tcPr>
          <w:p w14:paraId="7B00004F" w14:textId="77777777" w:rsidR="009C24EB" w:rsidRPr="004A0896" w:rsidRDefault="009C24EB">
            <w:pPr>
              <w:ind w:left="0" w:firstLine="0"/>
              <w:rPr>
                <w:rFonts w:asciiTheme="minorHAnsi" w:hAnsiTheme="minorHAnsi" w:cstheme="minorHAnsi"/>
              </w:rPr>
            </w:pPr>
          </w:p>
        </w:tc>
        <w:tc>
          <w:tcPr>
            <w:tcW w:w="0" w:type="auto"/>
            <w:tcMar>
              <w:top w:w="75" w:type="dxa"/>
              <w:left w:w="108" w:type="dxa"/>
              <w:bottom w:w="75" w:type="dxa"/>
              <w:right w:w="108" w:type="dxa"/>
            </w:tcMar>
            <w:vAlign w:val="center"/>
          </w:tcPr>
          <w:p w14:paraId="7B000050" w14:textId="77777777" w:rsidR="009C24EB" w:rsidRPr="004A0896" w:rsidRDefault="009C24EB">
            <w:pPr>
              <w:ind w:left="0" w:firstLine="0"/>
              <w:jc w:val="center"/>
              <w:rPr>
                <w:rFonts w:asciiTheme="minorHAnsi" w:hAnsiTheme="minorHAnsi" w:cstheme="minorHAnsi"/>
              </w:rPr>
            </w:pPr>
            <w:r>
              <w:rPr>
                <w:rFonts w:asciiTheme="minorHAnsi" w:hAnsiTheme="minorHAnsi" w:cstheme="minorHAnsi"/>
                <w:color w:val="000000"/>
                <w:position w:val="-2"/>
                <w:sz w:val="18"/>
                <w:szCs w:val="18"/>
              </w:rPr>
              <w:t>(žig in podpis)</w:t>
            </w:r>
          </w:p>
        </w:tc>
      </w:tr>
    </w:tbl>
    <w:p w14:paraId="7B000051" w14:textId="77777777" w:rsidR="009C24EB" w:rsidRPr="004A0896" w:rsidRDefault="009C24EB" w:rsidP="009C24EB">
      <w:pPr>
        <w:ind w:left="0" w:firstLine="0"/>
        <w:rPr>
          <w:rFonts w:asciiTheme="minorHAnsi" w:hAnsiTheme="minorHAnsi" w:cstheme="minorHAnsi"/>
        </w:rPr>
      </w:pPr>
    </w:p>
    <w:p w14:paraId="7B00008A" w14:textId="092707EC" w:rsidR="009C24EB" w:rsidRPr="004A0896" w:rsidRDefault="009C24EB" w:rsidP="00473FE4">
      <w:pPr>
        <w:ind w:left="0" w:firstLine="0"/>
        <w:jc w:val="right"/>
        <w:rPr>
          <w:rFonts w:asciiTheme="minorHAnsi" w:hAnsiTheme="minorHAnsi" w:cstheme="minorHAnsi"/>
        </w:rPr>
      </w:pPr>
      <w:r>
        <w:rPr>
          <w:rFonts w:asciiTheme="minorHAnsi" w:hAnsiTheme="minorHAnsi" w:cstheme="minorHAnsi"/>
          <w:b/>
          <w:bCs/>
          <w:sz w:val="18"/>
          <w:szCs w:val="18"/>
        </w:rPr>
        <w:br w:type="page"/>
      </w:r>
    </w:p>
    <w:p w14:paraId="29AA28EF" w14:textId="77777777" w:rsidR="009C24EB" w:rsidRPr="004A0896" w:rsidRDefault="009C24EB" w:rsidP="009C24EB">
      <w:pPr>
        <w:ind w:left="0" w:firstLine="0"/>
        <w:jc w:val="right"/>
        <w:rPr>
          <w:rFonts w:asciiTheme="minorHAnsi" w:hAnsiTheme="minorHAnsi" w:cstheme="minorHAnsi"/>
          <w:sz w:val="18"/>
          <w:szCs w:val="18"/>
        </w:rPr>
      </w:pPr>
    </w:p>
    <w:p w14:paraId="29AA28F0" w14:textId="0D3CDA5A" w:rsidR="009C24EB" w:rsidRPr="004A0896" w:rsidRDefault="009C24EB" w:rsidP="009C24EB">
      <w:pPr>
        <w:tabs>
          <w:tab w:val="left" w:pos="600"/>
        </w:tabs>
        <w:ind w:left="0" w:firstLine="0"/>
        <w:jc w:val="right"/>
        <w:rPr>
          <w:rFonts w:asciiTheme="minorHAnsi" w:hAnsiTheme="minorHAnsi" w:cstheme="minorHAnsi"/>
          <w:sz w:val="18"/>
          <w:szCs w:val="18"/>
        </w:rPr>
      </w:pPr>
      <w:r>
        <w:rPr>
          <w:rFonts w:asciiTheme="minorHAnsi" w:hAnsiTheme="minorHAnsi" w:cstheme="minorHAnsi"/>
          <w:sz w:val="18"/>
          <w:szCs w:val="18"/>
        </w:rPr>
        <w:tab/>
        <w:t>Obrazec št: 1</w:t>
      </w:r>
      <w:r w:rsidR="00F801F1">
        <w:rPr>
          <w:rFonts w:asciiTheme="minorHAnsi" w:hAnsiTheme="minorHAnsi" w:cstheme="minorHAnsi"/>
          <w:sz w:val="18"/>
          <w:szCs w:val="18"/>
        </w:rPr>
        <w:t>5</w:t>
      </w:r>
    </w:p>
    <w:p w14:paraId="29AA28F1" w14:textId="77777777" w:rsidR="009C24EB" w:rsidRPr="004A0896" w:rsidRDefault="009C24EB" w:rsidP="009C24EB">
      <w:pPr>
        <w:ind w:left="0" w:firstLine="0"/>
        <w:rPr>
          <w:rFonts w:asciiTheme="minorHAnsi" w:hAnsiTheme="minorHAnsi" w:cstheme="minorHAnsi"/>
        </w:rPr>
      </w:pPr>
    </w:p>
    <w:p w14:paraId="29AA2923" w14:textId="551D2EC6" w:rsidR="009C24EB" w:rsidRPr="004A0896" w:rsidRDefault="009C24EB" w:rsidP="009C24EB">
      <w:pPr>
        <w:pStyle w:val="Heading1"/>
        <w:spacing w:after="0"/>
        <w:ind w:left="0" w:firstLine="0"/>
        <w:rPr>
          <w:rFonts w:asciiTheme="minorHAnsi" w:eastAsia="Calibri" w:hAnsiTheme="minorHAnsi" w:cstheme="minorHAnsi"/>
        </w:rPr>
      </w:pPr>
      <w:bookmarkStart w:id="152" w:name="_Toc484708739"/>
      <w:bookmarkStart w:id="153" w:name="_Toc106347910"/>
      <w:bookmarkStart w:id="154" w:name="_Toc605854754"/>
      <w:r>
        <w:rPr>
          <w:rFonts w:asciiTheme="minorHAnsi" w:eastAsia="Calibri" w:hAnsiTheme="minorHAnsi" w:cstheme="minorHAnsi"/>
        </w:rPr>
        <w:t>V</w:t>
      </w:r>
      <w:bookmarkEnd w:id="152"/>
      <w:r>
        <w:rPr>
          <w:rFonts w:asciiTheme="minorHAnsi" w:eastAsia="Calibri" w:hAnsiTheme="minorHAnsi" w:cstheme="minorHAnsi"/>
        </w:rPr>
        <w:t>ZOREC POGODBE</w:t>
      </w:r>
      <w:bookmarkEnd w:id="153"/>
      <w:r>
        <w:rPr>
          <w:rFonts w:asciiTheme="minorHAnsi" w:eastAsia="Calibri" w:hAnsiTheme="minorHAnsi" w:cstheme="minorHAnsi"/>
        </w:rPr>
        <w:t xml:space="preserve"> </w:t>
      </w:r>
      <w:bookmarkEnd w:id="154"/>
    </w:p>
    <w:p w14:paraId="29AA2924" w14:textId="77777777" w:rsidR="009C24EB" w:rsidRPr="004A0896" w:rsidRDefault="009C24EB" w:rsidP="009C24EB">
      <w:pPr>
        <w:pStyle w:val="BodyTextIndent"/>
        <w:ind w:left="0" w:firstLine="0"/>
        <w:rPr>
          <w:rFonts w:asciiTheme="minorHAnsi" w:hAnsiTheme="minorHAnsi" w:cstheme="minorHAnsi"/>
          <w:b/>
          <w:bCs/>
          <w:sz w:val="24"/>
          <w:szCs w:val="24"/>
          <w:highlight w:val="yellow"/>
        </w:rPr>
      </w:pPr>
    </w:p>
    <w:p w14:paraId="63433A72" w14:textId="2A754794" w:rsidR="00751D85" w:rsidRPr="004A0896" w:rsidRDefault="00751D85" w:rsidP="00751D85">
      <w:pPr>
        <w:ind w:left="0" w:firstLine="0"/>
        <w:jc w:val="both"/>
        <w:rPr>
          <w:rFonts w:asciiTheme="minorHAnsi" w:hAnsiTheme="minorHAnsi" w:cstheme="minorHAnsi"/>
        </w:rPr>
      </w:pPr>
      <w:r>
        <w:rPr>
          <w:rFonts w:asciiTheme="minorHAnsi" w:hAnsiTheme="minorHAnsi" w:cstheme="minorHAnsi"/>
          <w:b/>
        </w:rPr>
        <w:t>OBČINA DIVAČA</w:t>
      </w:r>
      <w:r>
        <w:rPr>
          <w:rFonts w:asciiTheme="minorHAnsi" w:hAnsiTheme="minorHAnsi" w:cstheme="minorHAnsi"/>
        </w:rPr>
        <w:t xml:space="preserve">, Kolodvorska ulica </w:t>
      </w:r>
      <w:r w:rsidR="00C609E5">
        <w:rPr>
          <w:rFonts w:asciiTheme="minorHAnsi" w:hAnsiTheme="minorHAnsi" w:cstheme="minorHAnsi"/>
        </w:rPr>
        <w:t>3A</w:t>
      </w:r>
      <w:r>
        <w:rPr>
          <w:rFonts w:asciiTheme="minorHAnsi" w:hAnsiTheme="minorHAnsi" w:cstheme="minorHAnsi"/>
        </w:rPr>
        <w:t xml:space="preserve">, 6215 Divača, ki jo zastopa županja Alenka Štrucl Dovgan, (v nadaljevanju: </w:t>
      </w:r>
      <w:r>
        <w:rPr>
          <w:rFonts w:asciiTheme="minorHAnsi" w:hAnsiTheme="minorHAnsi" w:cstheme="minorHAnsi"/>
          <w:b/>
        </w:rPr>
        <w:t>naročnik</w:t>
      </w:r>
      <w:r>
        <w:rPr>
          <w:rFonts w:asciiTheme="minorHAnsi" w:hAnsiTheme="minorHAnsi" w:cstheme="minorHAnsi"/>
        </w:rPr>
        <w:t xml:space="preserve">), ID za DDV: SI 48502502, matična številka: 5882974000, transakcijski račun: SI56 0121 9777 7000 048 pri Banki Slovenije </w:t>
      </w:r>
    </w:p>
    <w:p w14:paraId="25261290" w14:textId="77777777" w:rsidR="00751D85" w:rsidRPr="004A0896" w:rsidRDefault="00751D85" w:rsidP="00751D85">
      <w:pPr>
        <w:ind w:left="0" w:firstLine="0"/>
        <w:jc w:val="both"/>
        <w:rPr>
          <w:rFonts w:asciiTheme="minorHAnsi" w:hAnsiTheme="minorHAnsi" w:cstheme="minorHAnsi"/>
        </w:rPr>
      </w:pPr>
    </w:p>
    <w:p w14:paraId="40A2EE69"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in </w:t>
      </w:r>
    </w:p>
    <w:p w14:paraId="45A112A7" w14:textId="77777777" w:rsidR="00751D85" w:rsidRPr="004A0896" w:rsidRDefault="00751D85" w:rsidP="00751D85">
      <w:pPr>
        <w:widowControl w:val="0"/>
        <w:ind w:left="0" w:firstLine="0"/>
        <w:jc w:val="both"/>
        <w:rPr>
          <w:rFonts w:asciiTheme="minorHAnsi" w:hAnsiTheme="minorHAnsi" w:cstheme="minorHAnsi"/>
          <w:b/>
          <w:bCs/>
        </w:rPr>
      </w:pPr>
    </w:p>
    <w:p w14:paraId="4F5568B5" w14:textId="77777777" w:rsidR="00751D85" w:rsidRPr="004A0896" w:rsidRDefault="00751D85" w:rsidP="00751D85">
      <w:pPr>
        <w:widowControl w:val="0"/>
        <w:ind w:left="0" w:firstLine="0"/>
        <w:jc w:val="both"/>
        <w:rPr>
          <w:rFonts w:asciiTheme="minorHAnsi" w:hAnsiTheme="minorHAnsi" w:cstheme="minorHAnsi"/>
        </w:rPr>
      </w:pPr>
      <w:r>
        <w:rPr>
          <w:rFonts w:asciiTheme="minorHAnsi" w:hAnsiTheme="minorHAnsi" w:cstheme="minorHAnsi"/>
          <w:b/>
          <w:bCs/>
        </w:rPr>
        <w:t>______________________</w:t>
      </w:r>
      <w:r>
        <w:rPr>
          <w:rFonts w:asciiTheme="minorHAnsi" w:hAnsiTheme="minorHAnsi" w:cstheme="minorHAnsi"/>
          <w:i/>
        </w:rPr>
        <w:t>,</w:t>
      </w:r>
      <w:r>
        <w:rPr>
          <w:rFonts w:asciiTheme="minorHAnsi" w:hAnsiTheme="minorHAnsi" w:cstheme="minorHAnsi"/>
        </w:rPr>
        <w:t xml:space="preserve"> __________________, _________________, ki ga zastopa ___________________, (v nadaljevanju: </w:t>
      </w:r>
      <w:r>
        <w:rPr>
          <w:rFonts w:asciiTheme="minorHAnsi" w:hAnsiTheme="minorHAnsi" w:cstheme="minorHAnsi"/>
          <w:b/>
          <w:bCs/>
        </w:rPr>
        <w:t>izvajalec ali prevoznik</w:t>
      </w:r>
      <w:r>
        <w:rPr>
          <w:rFonts w:asciiTheme="minorHAnsi" w:hAnsiTheme="minorHAnsi" w:cstheme="minorHAnsi"/>
        </w:rPr>
        <w:t>), ID za DDV številka: SI ________________, matična številka: __________________.</w:t>
      </w:r>
    </w:p>
    <w:p w14:paraId="1A9ED201" w14:textId="77777777" w:rsidR="00751D85" w:rsidRPr="004A0896" w:rsidRDefault="00751D85" w:rsidP="00751D85">
      <w:pPr>
        <w:ind w:left="0" w:firstLine="0"/>
        <w:jc w:val="both"/>
        <w:rPr>
          <w:rFonts w:asciiTheme="minorHAnsi" w:hAnsiTheme="minorHAnsi" w:cstheme="minorHAnsi"/>
        </w:rPr>
      </w:pPr>
    </w:p>
    <w:p w14:paraId="59EB3991"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sklepata naslednjo</w:t>
      </w:r>
    </w:p>
    <w:p w14:paraId="300C5B46" w14:textId="77777777" w:rsidR="00751D85" w:rsidRPr="004A0896" w:rsidRDefault="00751D85" w:rsidP="00751D85">
      <w:pPr>
        <w:jc w:val="both"/>
        <w:rPr>
          <w:rFonts w:asciiTheme="minorHAnsi" w:hAnsiTheme="minorHAnsi" w:cstheme="minorHAnsi"/>
        </w:rPr>
      </w:pPr>
    </w:p>
    <w:p w14:paraId="65165FF9" w14:textId="77777777" w:rsidR="00751D85" w:rsidRPr="004A0896" w:rsidRDefault="00751D85" w:rsidP="00751D85">
      <w:pPr>
        <w:jc w:val="both"/>
        <w:rPr>
          <w:rFonts w:asciiTheme="minorHAnsi" w:hAnsiTheme="minorHAnsi" w:cstheme="minorHAnsi"/>
        </w:rPr>
      </w:pPr>
    </w:p>
    <w:p w14:paraId="266CC19A" w14:textId="77777777" w:rsidR="00751D85" w:rsidRPr="004A0896" w:rsidRDefault="00751D85" w:rsidP="00751D85">
      <w:pPr>
        <w:jc w:val="center"/>
        <w:rPr>
          <w:rFonts w:asciiTheme="minorHAnsi" w:hAnsiTheme="minorHAnsi" w:cstheme="minorHAnsi"/>
          <w:b/>
        </w:rPr>
      </w:pPr>
      <w:r>
        <w:rPr>
          <w:rFonts w:asciiTheme="minorHAnsi" w:hAnsiTheme="minorHAnsi" w:cstheme="minorHAnsi"/>
          <w:b/>
        </w:rPr>
        <w:t xml:space="preserve">POGODBO ZA IZVEDBO STORITVE </w:t>
      </w:r>
    </w:p>
    <w:p w14:paraId="354C0B3C" w14:textId="49ABFD19" w:rsidR="00751D85" w:rsidRPr="004A0896" w:rsidRDefault="00751D85" w:rsidP="00751D85">
      <w:pPr>
        <w:jc w:val="center"/>
        <w:rPr>
          <w:rFonts w:asciiTheme="minorHAnsi" w:hAnsiTheme="minorHAnsi" w:cstheme="minorHAnsi"/>
          <w:b/>
        </w:rPr>
      </w:pPr>
      <w:r>
        <w:rPr>
          <w:rFonts w:asciiTheme="minorHAnsi" w:hAnsiTheme="minorHAnsi" w:cstheme="minorHAnsi"/>
          <w:b/>
        </w:rPr>
        <w:t>»PREVOZI OSNOVNOŠOLSKIH OTROK V OBČINI DIVAČA ZA OBDOBJE 2026 - 2030«</w:t>
      </w:r>
    </w:p>
    <w:p w14:paraId="4157D1EA" w14:textId="77777777" w:rsidR="00751D85" w:rsidRPr="004A0896" w:rsidRDefault="00751D85" w:rsidP="00751D85">
      <w:pPr>
        <w:rPr>
          <w:rFonts w:asciiTheme="minorHAnsi" w:hAnsiTheme="minorHAnsi" w:cstheme="minorHAnsi"/>
          <w:b/>
        </w:rPr>
      </w:pPr>
    </w:p>
    <w:p w14:paraId="611CE508" w14:textId="57044AC6" w:rsidR="00751D85" w:rsidRPr="00390E82" w:rsidRDefault="00390E82" w:rsidP="00390E82">
      <w:pPr>
        <w:pStyle w:val="ListParagraph"/>
        <w:numPr>
          <w:ilvl w:val="0"/>
          <w:numId w:val="43"/>
        </w:numPr>
        <w:rPr>
          <w:rFonts w:asciiTheme="minorHAnsi" w:hAnsiTheme="minorHAnsi" w:cstheme="minorHAnsi"/>
          <w:b/>
        </w:rPr>
      </w:pPr>
      <w:r>
        <w:rPr>
          <w:rFonts w:asciiTheme="minorHAnsi" w:hAnsiTheme="minorHAnsi" w:cstheme="minorHAnsi"/>
          <w:b/>
        </w:rPr>
        <w:t>UVODNA DOLOČBA</w:t>
      </w:r>
    </w:p>
    <w:p w14:paraId="79250802" w14:textId="77777777" w:rsidR="00751D85" w:rsidRPr="004A0896" w:rsidRDefault="00751D85" w:rsidP="00751D85">
      <w:pPr>
        <w:widowControl w:val="0"/>
        <w:numPr>
          <w:ilvl w:val="0"/>
          <w:numId w:val="22"/>
        </w:numPr>
        <w:adjustRightInd w:val="0"/>
        <w:ind w:left="1440"/>
        <w:jc w:val="center"/>
        <w:textAlignment w:val="baseline"/>
        <w:rPr>
          <w:rFonts w:asciiTheme="minorHAnsi" w:hAnsiTheme="minorHAnsi" w:cstheme="minorHAnsi"/>
        </w:rPr>
      </w:pPr>
      <w:r>
        <w:rPr>
          <w:rFonts w:asciiTheme="minorHAnsi" w:hAnsiTheme="minorHAnsi" w:cstheme="minorHAnsi"/>
        </w:rPr>
        <w:t>člen</w:t>
      </w:r>
    </w:p>
    <w:p w14:paraId="1CB11E87" w14:textId="77777777" w:rsidR="00751D85" w:rsidRPr="004A0896" w:rsidRDefault="00751D85" w:rsidP="00751D85">
      <w:pPr>
        <w:autoSpaceDE w:val="0"/>
        <w:autoSpaceDN w:val="0"/>
        <w:adjustRightInd w:val="0"/>
        <w:ind w:left="57" w:hanging="57"/>
        <w:jc w:val="both"/>
        <w:rPr>
          <w:rFonts w:asciiTheme="minorHAnsi" w:hAnsiTheme="minorHAnsi" w:cstheme="minorHAnsi"/>
        </w:rPr>
      </w:pPr>
      <w:r>
        <w:rPr>
          <w:rFonts w:asciiTheme="minorHAnsi" w:hAnsiTheme="minorHAnsi" w:cstheme="minorHAnsi"/>
        </w:rPr>
        <w:t>Pogodbeni stranki uvodoma ugotavljata, da:</w:t>
      </w:r>
    </w:p>
    <w:p w14:paraId="51ECE6CD" w14:textId="474806A7" w:rsidR="00751D85" w:rsidRPr="004A0896" w:rsidRDefault="00751D85" w:rsidP="00751D85">
      <w:pPr>
        <w:pStyle w:val="ListParagraph"/>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je naročnik na podlagi Zakona o javnem naročanju (Uradni list RS, št. 91/15, 14/18, 121/21, 10/22 in 74/22 – odl. US; v nadaljevanju ZJN-3) izvedel javni razpis za oddajo javnega naročila storitve po odprtem postopku, ki je bil objavljen na Portalu javnih naročil dne __________, številka objave ______________ in v Uradnem listu EU - ________________, z namenom sklenitve pogodbe za »Prevoz osnovnošolskih otrok v občini Divača za obdobje 2026 – 2030«, in sicer v Osnovno šolo Divača, za šolska leta 2026/2027, 2027/2028, 2028/2029 in 2029/2030;</w:t>
      </w:r>
    </w:p>
    <w:p w14:paraId="085F2470" w14:textId="71CFC108" w:rsidR="00751D85" w:rsidRPr="004A0896" w:rsidRDefault="00751D85" w:rsidP="00751D85">
      <w:pPr>
        <w:pStyle w:val="ListParagraph"/>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 xml:space="preserve">je naročnik na podlagi javnega razpisa iz prve alineje in prejetih ponudb z odločitvijo o oddaji javnega naročila, številka _______________, z dne ______________, izbral izvajalca kot najugodnejšega ponudnika za izvedbo javnega naročila »Prevoz osnovnošolskih otrok v občini Divača za obdobje 2026 – 2030«; </w:t>
      </w:r>
    </w:p>
    <w:p w14:paraId="4505879F" w14:textId="77777777" w:rsidR="00751D85" w:rsidRPr="004A0896" w:rsidRDefault="00751D85" w:rsidP="00751D85">
      <w:pPr>
        <w:pStyle w:val="ListParagraph"/>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je prevoznik tehnično in kadrovsko sposoben izvajati naročilo;</w:t>
      </w:r>
    </w:p>
    <w:p w14:paraId="0030BBAD" w14:textId="54AB1F84" w:rsidR="00751D85" w:rsidRPr="004A0896" w:rsidRDefault="00751D85" w:rsidP="00751D85">
      <w:pPr>
        <w:pStyle w:val="ListParagraph"/>
        <w:numPr>
          <w:ilvl w:val="0"/>
          <w:numId w:val="40"/>
        </w:numPr>
        <w:autoSpaceDE w:val="0"/>
        <w:autoSpaceDN w:val="0"/>
        <w:adjustRightInd w:val="0"/>
        <w:ind w:left="851"/>
        <w:jc w:val="both"/>
        <w:rPr>
          <w:rFonts w:asciiTheme="minorHAnsi" w:hAnsiTheme="minorHAnsi" w:cstheme="minorHAnsi"/>
        </w:rPr>
      </w:pPr>
      <w:r>
        <w:rPr>
          <w:rFonts w:asciiTheme="minorHAnsi" w:hAnsiTheme="minorHAnsi" w:cstheme="minorHAnsi"/>
        </w:rPr>
        <w:t xml:space="preserve">s to pogodbo naročnik in ponudnik – podpisnik pogodbe dogovorita pogoje izvajanja pogodbe in pravice ter obveznosti strank pogodbe. </w:t>
      </w:r>
    </w:p>
    <w:p w14:paraId="689C9850" w14:textId="77777777" w:rsidR="00751D85" w:rsidRPr="004A0896" w:rsidRDefault="00751D85" w:rsidP="00751D85">
      <w:pPr>
        <w:autoSpaceDE w:val="0"/>
        <w:autoSpaceDN w:val="0"/>
        <w:adjustRightInd w:val="0"/>
        <w:ind w:left="777"/>
        <w:jc w:val="both"/>
        <w:rPr>
          <w:rFonts w:asciiTheme="minorHAnsi" w:hAnsiTheme="minorHAnsi" w:cstheme="minorHAnsi"/>
        </w:rPr>
      </w:pPr>
    </w:p>
    <w:p w14:paraId="5A8C254E" w14:textId="77777777" w:rsidR="00751D85" w:rsidRPr="004A0896" w:rsidRDefault="00751D85" w:rsidP="00751D85">
      <w:pPr>
        <w:autoSpaceDE w:val="0"/>
        <w:autoSpaceDN w:val="0"/>
        <w:adjustRightInd w:val="0"/>
        <w:ind w:left="777"/>
        <w:jc w:val="both"/>
        <w:rPr>
          <w:rFonts w:asciiTheme="minorHAnsi" w:hAnsiTheme="minorHAnsi" w:cstheme="minorHAnsi"/>
        </w:rPr>
      </w:pPr>
    </w:p>
    <w:p w14:paraId="4D800D4F" w14:textId="7E350CE5" w:rsidR="00751D85" w:rsidRPr="00390E82" w:rsidRDefault="00751D85" w:rsidP="00390E82">
      <w:pPr>
        <w:pStyle w:val="ListParagraph"/>
        <w:numPr>
          <w:ilvl w:val="0"/>
          <w:numId w:val="43"/>
        </w:numPr>
        <w:rPr>
          <w:rFonts w:asciiTheme="minorHAnsi" w:hAnsiTheme="minorHAnsi" w:cstheme="minorHAnsi"/>
          <w:b/>
        </w:rPr>
      </w:pPr>
      <w:r>
        <w:rPr>
          <w:rFonts w:asciiTheme="minorHAnsi" w:hAnsiTheme="minorHAnsi" w:cstheme="minorHAnsi"/>
          <w:b/>
        </w:rPr>
        <w:t>PREDMET POGODBE</w:t>
      </w:r>
    </w:p>
    <w:p w14:paraId="448B5FB9" w14:textId="77777777" w:rsidR="00751D85" w:rsidRPr="004A0896" w:rsidRDefault="00751D85" w:rsidP="00751D85">
      <w:pPr>
        <w:widowControl w:val="0"/>
        <w:numPr>
          <w:ilvl w:val="0"/>
          <w:numId w:val="22"/>
        </w:numPr>
        <w:adjustRightInd w:val="0"/>
        <w:ind w:left="1440"/>
        <w:jc w:val="center"/>
        <w:textAlignment w:val="baseline"/>
        <w:rPr>
          <w:rFonts w:asciiTheme="minorHAnsi" w:hAnsiTheme="minorHAnsi" w:cstheme="minorHAnsi"/>
        </w:rPr>
      </w:pPr>
      <w:r>
        <w:rPr>
          <w:rFonts w:asciiTheme="minorHAnsi" w:hAnsiTheme="minorHAnsi" w:cstheme="minorHAnsi"/>
        </w:rPr>
        <w:t>člen</w:t>
      </w:r>
    </w:p>
    <w:p w14:paraId="31E415BF" w14:textId="77777777" w:rsidR="00751D85" w:rsidRPr="004A0896" w:rsidRDefault="00751D85" w:rsidP="00751D85">
      <w:pPr>
        <w:widowControl w:val="0"/>
        <w:adjustRightInd w:val="0"/>
        <w:ind w:left="0" w:firstLine="0"/>
        <w:textAlignment w:val="baseline"/>
        <w:rPr>
          <w:rFonts w:asciiTheme="minorHAnsi" w:hAnsiTheme="minorHAnsi" w:cstheme="minorHAnsi"/>
        </w:rPr>
      </w:pPr>
    </w:p>
    <w:p w14:paraId="16231C8D" w14:textId="3AF1C06C" w:rsidR="00751D85" w:rsidRPr="004A0896" w:rsidRDefault="00751D85" w:rsidP="00751D85">
      <w:pPr>
        <w:widowControl w:val="0"/>
        <w:adjustRightInd w:val="0"/>
        <w:ind w:left="0" w:firstLine="0"/>
        <w:jc w:val="both"/>
        <w:textAlignment w:val="baseline"/>
        <w:rPr>
          <w:rFonts w:asciiTheme="minorHAnsi" w:hAnsiTheme="minorHAnsi" w:cstheme="minorHAnsi"/>
        </w:rPr>
      </w:pPr>
      <w:r>
        <w:rPr>
          <w:rFonts w:asciiTheme="minorHAnsi" w:hAnsiTheme="minorHAnsi" w:cstheme="minorHAnsi"/>
        </w:rPr>
        <w:t>Predmet  te pogodbe je »IZVAJANJE REDNIH PREVOZOV OSNOVNOŠOLSKIH OTROK V OBČINI DIVAČA ZA OBDOBJE OD 1. 9. 2026 DO 31. 8. 2030«, v skladu s ponudbo št. _______ z dne ________ in veljavnimi zakoni, standardi in predpisi, in sicer:</w:t>
      </w:r>
    </w:p>
    <w:p w14:paraId="5C0B10BB" w14:textId="77777777" w:rsidR="00751D85" w:rsidRPr="004A0896" w:rsidRDefault="00751D85" w:rsidP="00751D85">
      <w:pPr>
        <w:numPr>
          <w:ilvl w:val="0"/>
          <w:numId w:val="24"/>
        </w:numPr>
        <w:ind w:left="993"/>
        <w:contextualSpacing/>
        <w:jc w:val="both"/>
        <w:rPr>
          <w:rFonts w:asciiTheme="minorHAnsi" w:hAnsiTheme="minorHAnsi" w:cstheme="minorHAnsi"/>
        </w:rPr>
      </w:pPr>
      <w:r>
        <w:rPr>
          <w:rFonts w:asciiTheme="minorHAnsi" w:hAnsiTheme="minorHAnsi" w:cstheme="minorHAnsi"/>
        </w:rPr>
        <w:t>Prevozi učencev v OŠ Divača in podružnične šole,</w:t>
      </w:r>
    </w:p>
    <w:p w14:paraId="2F8DC906" w14:textId="77777777" w:rsidR="00751D85" w:rsidRPr="004A0896" w:rsidRDefault="00751D85" w:rsidP="00751D85">
      <w:pPr>
        <w:numPr>
          <w:ilvl w:val="0"/>
          <w:numId w:val="24"/>
        </w:numPr>
        <w:ind w:left="993"/>
        <w:contextualSpacing/>
        <w:jc w:val="both"/>
        <w:rPr>
          <w:rFonts w:asciiTheme="minorHAnsi" w:hAnsiTheme="minorHAnsi" w:cstheme="minorHAnsi"/>
        </w:rPr>
      </w:pPr>
      <w:r>
        <w:rPr>
          <w:rFonts w:asciiTheme="minorHAnsi" w:hAnsiTheme="minorHAnsi" w:cstheme="minorHAnsi"/>
        </w:rPr>
        <w:t>Prevozi učencev s posebnimi potrebami.</w:t>
      </w:r>
    </w:p>
    <w:p w14:paraId="6D65C504" w14:textId="77777777" w:rsidR="00751D85" w:rsidRPr="004A0896" w:rsidRDefault="00751D85" w:rsidP="00751D85">
      <w:pPr>
        <w:ind w:left="0" w:firstLine="0"/>
        <w:jc w:val="both"/>
        <w:rPr>
          <w:rFonts w:asciiTheme="minorHAnsi" w:hAnsiTheme="minorHAnsi" w:cstheme="minorHAnsi"/>
        </w:rPr>
      </w:pPr>
    </w:p>
    <w:p w14:paraId="7444227C"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Pogodbeni stranki sta sporazumni, da so sestavni del te pogodbe razpisni pogoji in razpisna dokumentacija in priloge k ponudbi, v kolikor niso v nasprotju z določili te pogodbe.</w:t>
      </w:r>
    </w:p>
    <w:p w14:paraId="74EBEEF2" w14:textId="77777777" w:rsidR="00751D85" w:rsidRPr="004A0896" w:rsidRDefault="00751D85" w:rsidP="00751D85">
      <w:pPr>
        <w:jc w:val="both"/>
        <w:rPr>
          <w:rFonts w:asciiTheme="minorHAnsi" w:hAnsiTheme="minorHAnsi" w:cstheme="minorHAnsi"/>
        </w:rPr>
      </w:pPr>
    </w:p>
    <w:p w14:paraId="1A3ABC84" w14:textId="2BE83C2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lastRenderedPageBreak/>
        <w:t xml:space="preserve">Pogodba se sklepa za obdobje osnovnošolskih let </w:t>
      </w:r>
      <w:r>
        <w:rPr>
          <w:rFonts w:asciiTheme="minorHAnsi" w:hAnsiTheme="minorHAnsi" w:cstheme="minorHAnsi"/>
        </w:rPr>
        <w:t>2026/2027, 2027/2028, 2028/2029 in 2029/2030</w:t>
      </w:r>
      <w:r>
        <w:rPr>
          <w:rFonts w:asciiTheme="minorHAnsi" w:hAnsiTheme="minorHAnsi" w:cstheme="minorHAnsi"/>
          <w:sz w:val="22"/>
          <w:szCs w:val="22"/>
        </w:rPr>
        <w:t xml:space="preserve">, ter se izvaja v času šolskega pouka po šolskem koledarju. </w:t>
      </w:r>
    </w:p>
    <w:p w14:paraId="5A5EDE81" w14:textId="77777777" w:rsidR="00751D85" w:rsidRPr="004A0896" w:rsidRDefault="00751D85" w:rsidP="00751D85">
      <w:pPr>
        <w:pStyle w:val="BodyText"/>
        <w:rPr>
          <w:rFonts w:asciiTheme="minorHAnsi" w:hAnsiTheme="minorHAnsi" w:cstheme="minorHAnsi"/>
          <w:sz w:val="22"/>
          <w:szCs w:val="22"/>
        </w:rPr>
      </w:pPr>
    </w:p>
    <w:p w14:paraId="048AF0CE" w14:textId="7777777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t xml:space="preserve">Predvidene relacije oziroma linije, na katerih se izvaja storitev, so določene v razpisni dokumentaciji. Med izvajanjem naročila lahko izvajalec, pod pogoji iz te pogodbe, potek linije spreminja, jo ukine ali predvidi novo linijo, ki jo je dolžan izvajalec izvesti v skladu z obveznostmi iz te pogodbe. Izvajalec lahko linije, ki jih določi naročnik s soglasjem slednjega prilagodi, tako da bo št. km, ki jih bo opravil nižje, vendar se cena storitve s tem ne spreminja, izvajalec pa mora ostati v časovnih terminih prvega in zadnjega prevzema otrok in upoštevati čas, v katerem morajo biti otroci v šoli, kar letno predpisuje naročnik, pri čemer mora tudi v takem primeru celotno linijo izvesti z istim vozilom brez presedanja otrok.    </w:t>
      </w:r>
    </w:p>
    <w:p w14:paraId="6144BE90" w14:textId="77777777" w:rsidR="00751D85" w:rsidRPr="004A0896" w:rsidRDefault="00751D85" w:rsidP="00751D85">
      <w:pPr>
        <w:pStyle w:val="ListParagraph"/>
        <w:widowControl w:val="0"/>
        <w:ind w:left="0" w:firstLine="0"/>
        <w:jc w:val="both"/>
        <w:rPr>
          <w:rFonts w:asciiTheme="minorHAnsi" w:hAnsiTheme="minorHAnsi" w:cstheme="minorHAnsi"/>
        </w:rPr>
      </w:pPr>
    </w:p>
    <w:p w14:paraId="254F8F34" w14:textId="77777777" w:rsidR="00751D85" w:rsidRPr="004A0896" w:rsidRDefault="00751D85" w:rsidP="00751D85">
      <w:pPr>
        <w:pStyle w:val="ListParagraph"/>
        <w:widowControl w:val="0"/>
        <w:ind w:left="0" w:firstLine="0"/>
        <w:jc w:val="both"/>
        <w:rPr>
          <w:rFonts w:asciiTheme="minorHAnsi" w:hAnsiTheme="minorHAnsi" w:cstheme="minorHAnsi"/>
        </w:rPr>
      </w:pPr>
      <w:r>
        <w:rPr>
          <w:rFonts w:asciiTheme="minorHAnsi" w:hAnsiTheme="minorHAnsi" w:cstheme="minorHAnsi"/>
        </w:rPr>
        <w:t xml:space="preserve">Prevoznik mora zagotoviti prevoz otrok v skladu z urnikom, učnim načrtom ter potrebami šole, ki mu jih sporoči naročnik ali po njegovem pooblastilu šola neposredno pred pričetkom šolskega leta. </w:t>
      </w:r>
    </w:p>
    <w:p w14:paraId="78357F26" w14:textId="77777777" w:rsidR="00751D85" w:rsidRPr="004A0896" w:rsidRDefault="00751D85" w:rsidP="00751D85">
      <w:pPr>
        <w:pStyle w:val="ListParagraph"/>
        <w:widowControl w:val="0"/>
        <w:ind w:left="0" w:firstLine="0"/>
        <w:jc w:val="both"/>
        <w:rPr>
          <w:rFonts w:asciiTheme="minorHAnsi" w:hAnsiTheme="minorHAnsi" w:cstheme="minorHAnsi"/>
        </w:rPr>
      </w:pPr>
    </w:p>
    <w:p w14:paraId="375BDD06" w14:textId="77777777" w:rsidR="00751D85" w:rsidRPr="004A0896" w:rsidRDefault="00751D85" w:rsidP="00751D85">
      <w:pPr>
        <w:pStyle w:val="ListParagraph"/>
        <w:widowControl w:val="0"/>
        <w:ind w:left="0" w:firstLine="0"/>
        <w:jc w:val="both"/>
        <w:rPr>
          <w:rFonts w:asciiTheme="minorHAnsi" w:hAnsiTheme="minorHAnsi" w:cstheme="minorHAnsi"/>
        </w:rPr>
      </w:pPr>
      <w:r>
        <w:rPr>
          <w:rFonts w:asciiTheme="minorHAnsi" w:hAnsiTheme="minorHAnsi" w:cstheme="minorHAnsi"/>
        </w:rPr>
        <w:t xml:space="preserve">Zaradi morebitnih sprememb v fazi učnega procesa (dopolnilne dejavnosti, izbirni predmeti, ipd.) si naročnik pridržuje pravico do sprememb linij oziroma relacij in voznih redov glede na dejanske potrebe tudi znotraj šolskega leta. V kolikor se izkažejo potrebe po prevozu učencev na novih linijah oziroma relacijah, naročnik o tem obvesti prevoznika, ki pod enakimi pogoji opravi tudi prevoz na morebitnih novih linijah oziroma relacijah.    </w:t>
      </w:r>
    </w:p>
    <w:p w14:paraId="5A3B11B6" w14:textId="77777777" w:rsidR="00751D85" w:rsidRPr="004A0896" w:rsidRDefault="00751D85" w:rsidP="00751D85">
      <w:pPr>
        <w:pStyle w:val="ListParagraph"/>
        <w:widowControl w:val="0"/>
        <w:ind w:left="0" w:firstLine="0"/>
        <w:jc w:val="both"/>
        <w:rPr>
          <w:rFonts w:asciiTheme="minorHAnsi" w:hAnsiTheme="minorHAnsi" w:cstheme="minorHAnsi"/>
        </w:rPr>
      </w:pPr>
      <w:r>
        <w:rPr>
          <w:rFonts w:asciiTheme="minorHAnsi" w:hAnsiTheme="minorHAnsi" w:cstheme="minorHAnsi"/>
        </w:rPr>
        <w:t xml:space="preserve">Sprememba, do katere pride med šolskim letom, mora biti sporočena izvajalcu najmanj 2 delovna dneva pred njeno uvedbo.  </w:t>
      </w:r>
    </w:p>
    <w:p w14:paraId="2723477D" w14:textId="77777777" w:rsidR="00751D85" w:rsidRPr="004A0896" w:rsidRDefault="00751D85" w:rsidP="00751D85">
      <w:pPr>
        <w:pStyle w:val="ListParagraph"/>
        <w:widowControl w:val="0"/>
        <w:ind w:left="0" w:firstLine="0"/>
        <w:jc w:val="both"/>
        <w:rPr>
          <w:rFonts w:asciiTheme="minorHAnsi" w:hAnsiTheme="minorHAnsi" w:cstheme="minorHAnsi"/>
        </w:rPr>
      </w:pPr>
      <w:r>
        <w:rPr>
          <w:rFonts w:asciiTheme="minorHAnsi" w:hAnsiTheme="minorHAnsi" w:cstheme="minorHAnsi"/>
        </w:rPr>
        <w:t>Relacije in spremembe relacij morajo biti s strani naročnika potrjene pisno.</w:t>
      </w:r>
    </w:p>
    <w:p w14:paraId="0F7A4E1F" w14:textId="77777777" w:rsidR="00751D85" w:rsidRPr="004A0896" w:rsidRDefault="00751D85" w:rsidP="00751D85">
      <w:pPr>
        <w:pStyle w:val="ListParagraph"/>
        <w:widowControl w:val="0"/>
        <w:ind w:left="0" w:firstLine="0"/>
        <w:jc w:val="both"/>
        <w:rPr>
          <w:rFonts w:asciiTheme="minorHAnsi" w:hAnsiTheme="minorHAnsi" w:cstheme="minorHAnsi"/>
        </w:rPr>
      </w:pPr>
    </w:p>
    <w:p w14:paraId="6213A838" w14:textId="77777777" w:rsidR="00751D85" w:rsidRPr="004A0896" w:rsidRDefault="00751D85" w:rsidP="00751D85">
      <w:pPr>
        <w:pStyle w:val="ListParagraph"/>
        <w:widowControl w:val="0"/>
        <w:ind w:left="0" w:firstLine="0"/>
        <w:jc w:val="both"/>
        <w:rPr>
          <w:rFonts w:asciiTheme="minorHAnsi" w:hAnsiTheme="minorHAnsi" w:cstheme="minorHAnsi"/>
        </w:rPr>
      </w:pPr>
      <w:r>
        <w:rPr>
          <w:rFonts w:asciiTheme="minorHAnsi" w:hAnsiTheme="minorHAnsi" w:cstheme="minorHAnsi"/>
        </w:rPr>
        <w:t xml:space="preserve">Za vse kraje na prevoznih relacijah velja vstop otrok v vozilo in izstop otrok iz vozila na krajevni avtobusni postaji oziroma skladno z navedbo postajališča pri šoli.  </w:t>
      </w:r>
    </w:p>
    <w:p w14:paraId="27294596" w14:textId="77777777" w:rsidR="00751D85" w:rsidRPr="004A0896" w:rsidRDefault="00751D85" w:rsidP="00751D85">
      <w:pPr>
        <w:pStyle w:val="ListParagraph"/>
        <w:widowControl w:val="0"/>
        <w:ind w:left="0" w:firstLine="0"/>
        <w:jc w:val="both"/>
        <w:rPr>
          <w:rFonts w:asciiTheme="minorHAnsi" w:hAnsiTheme="minorHAnsi" w:cstheme="minorHAnsi"/>
        </w:rPr>
      </w:pPr>
      <w:r>
        <w:rPr>
          <w:rFonts w:asciiTheme="minorHAnsi" w:hAnsiTheme="minorHAnsi" w:cstheme="minorHAnsi"/>
        </w:rPr>
        <w:t xml:space="preserve">Prihodi vozil na končne postaje morajo biti prilagojeni realnemu trajanju vožnje glede na dolžino relacije in število vmesnih postajališč. </w:t>
      </w:r>
    </w:p>
    <w:p w14:paraId="755F4BC7" w14:textId="77777777" w:rsidR="00751D85" w:rsidRPr="004A0896" w:rsidRDefault="00751D85" w:rsidP="00751D85">
      <w:pPr>
        <w:pStyle w:val="ListParagraph"/>
        <w:widowControl w:val="0"/>
        <w:ind w:left="0" w:firstLine="0"/>
        <w:jc w:val="both"/>
        <w:rPr>
          <w:rFonts w:asciiTheme="minorHAnsi" w:hAnsiTheme="minorHAnsi" w:cstheme="minorHAnsi"/>
        </w:rPr>
      </w:pPr>
    </w:p>
    <w:p w14:paraId="63EB0BA6"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4B2AD0F8"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S to pogodbo se stranki dogovorita tudi o splošnih in posebnih pogojih izvedbe javnega naročila. Sestavni del te pogodbe so pogoji določeni v razpisni dokumentaciji naročnika, v kolikor le-ta ni v nasprotju s to pogodbo in ponudbeno dokumentacijo izvajalca. </w:t>
      </w:r>
    </w:p>
    <w:p w14:paraId="449FA8FD" w14:textId="77777777" w:rsidR="00751D85" w:rsidRPr="004A0896" w:rsidRDefault="00751D85" w:rsidP="00751D85">
      <w:pPr>
        <w:ind w:left="0" w:firstLine="0"/>
        <w:jc w:val="both"/>
        <w:rPr>
          <w:rFonts w:asciiTheme="minorHAnsi" w:hAnsiTheme="minorHAnsi" w:cstheme="minorHAnsi"/>
        </w:rPr>
      </w:pPr>
    </w:p>
    <w:p w14:paraId="3C22C528" w14:textId="7AEEDB55"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Pogodba se sklepa skladno z Odlokom o proračunu Občine Divača za leto 2026 (Uradno glasilo slovenskih občin, št. ____________), po katerem je dopusten prevzem obveznosti, ki bodo zapadle v plačilo v naslednjih letih.  </w:t>
      </w:r>
    </w:p>
    <w:p w14:paraId="1CF261CE" w14:textId="77777777" w:rsidR="00751D85" w:rsidRPr="004A0896" w:rsidRDefault="00751D85" w:rsidP="00751D85">
      <w:pPr>
        <w:jc w:val="both"/>
        <w:rPr>
          <w:rFonts w:asciiTheme="minorHAnsi" w:hAnsiTheme="minorHAnsi" w:cstheme="minorHAnsi"/>
        </w:rPr>
      </w:pPr>
    </w:p>
    <w:p w14:paraId="199EE040"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7F0DA481" w14:textId="7777777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t>Izvajalec se s to pogodbo obvezuje:</w:t>
      </w:r>
    </w:p>
    <w:p w14:paraId="496CDDFA"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pred pričetkom šolskega leta, skupaj s šolo, pripraviti vozni red prevozov otrok v in iz šole, upoštevajoč potrebe šole in naročnika;</w:t>
      </w:r>
    </w:p>
    <w:p w14:paraId="708C960F"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izvajati šolske prevoze v osnovnošolskih dnevih od ponedeljka do petka ali v izjemnih primerih tudi v soboto, v skladu s šolskim urnikom oziroma na tiste dni, ko to določi naročnik ali šola v skladu s to pogodbo;</w:t>
      </w:r>
    </w:p>
    <w:p w14:paraId="5C65C046"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opravljati storitve strokovno, kvalitetno ter pravočasno z upoštevanjem vse veljavne zakonodaje;</w:t>
      </w:r>
    </w:p>
    <w:p w14:paraId="468E1CF7" w14:textId="77777777" w:rsidR="00751D85" w:rsidRPr="004A0896" w:rsidRDefault="00751D85" w:rsidP="00751D85">
      <w:pPr>
        <w:pStyle w:val="BodyText"/>
        <w:numPr>
          <w:ilvl w:val="0"/>
          <w:numId w:val="25"/>
        </w:numPr>
        <w:rPr>
          <w:rFonts w:asciiTheme="minorHAnsi" w:hAnsiTheme="minorHAnsi" w:cstheme="minorHAnsi"/>
          <w:sz w:val="22"/>
          <w:szCs w:val="22"/>
        </w:rPr>
      </w:pPr>
      <w:r>
        <w:rPr>
          <w:rFonts w:asciiTheme="minorHAnsi" w:hAnsiTheme="minorHAnsi" w:cstheme="minorHAnsi"/>
          <w:sz w:val="22"/>
          <w:szCs w:val="22"/>
        </w:rPr>
        <w:t>prevoze opravljati redno in vestno ter z:</w:t>
      </w:r>
    </w:p>
    <w:p w14:paraId="7C879A95" w14:textId="77777777" w:rsidR="00D87DB2" w:rsidRDefault="00751D85" w:rsidP="00751D85">
      <w:pPr>
        <w:pStyle w:val="BodyText"/>
        <w:numPr>
          <w:ilvl w:val="1"/>
          <w:numId w:val="25"/>
        </w:numPr>
        <w:rPr>
          <w:rFonts w:asciiTheme="minorHAnsi" w:hAnsiTheme="minorHAnsi" w:cstheme="minorHAnsi"/>
          <w:sz w:val="22"/>
          <w:szCs w:val="22"/>
        </w:rPr>
      </w:pPr>
      <w:r>
        <w:rPr>
          <w:rFonts w:asciiTheme="minorHAnsi" w:hAnsiTheme="minorHAnsi" w:cstheme="minorHAnsi"/>
          <w:sz w:val="22"/>
          <w:szCs w:val="22"/>
        </w:rPr>
        <w:t>lastnimi ali vozili v najemu, ki ustrezajo predpisom</w:t>
      </w:r>
      <w:r>
        <w:rPr>
          <w:rFonts w:asciiTheme="minorHAnsi" w:eastAsia="Calibri" w:hAnsiTheme="minorHAnsi" w:cstheme="minorHAnsi"/>
          <w:sz w:val="22"/>
          <w:szCs w:val="22"/>
        </w:rPr>
        <w:t xml:space="preserve"> in</w:t>
      </w:r>
      <w:r>
        <w:rPr>
          <w:rFonts w:asciiTheme="minorHAnsi" w:eastAsia="Calibri" w:hAnsiTheme="minorHAnsi" w:cstheme="minorHAnsi"/>
          <w:spacing w:val="2"/>
          <w:sz w:val="22"/>
          <w:szCs w:val="22"/>
        </w:rPr>
        <w:t xml:space="preserve"> </w:t>
      </w:r>
      <w:r>
        <w:rPr>
          <w:rFonts w:asciiTheme="minorHAnsi" w:eastAsia="Calibri" w:hAnsiTheme="minorHAnsi" w:cstheme="minorHAnsi"/>
          <w:sz w:val="22"/>
          <w:szCs w:val="22"/>
        </w:rPr>
        <w:t>m</w:t>
      </w:r>
      <w:r>
        <w:rPr>
          <w:rFonts w:asciiTheme="minorHAnsi" w:eastAsia="Calibri" w:hAnsiTheme="minorHAnsi" w:cstheme="minorHAnsi"/>
          <w:spacing w:val="1"/>
          <w:sz w:val="22"/>
          <w:szCs w:val="22"/>
        </w:rPr>
        <w:t>o</w:t>
      </w:r>
      <w:r>
        <w:rPr>
          <w:rFonts w:asciiTheme="minorHAnsi" w:eastAsia="Calibri" w:hAnsiTheme="minorHAnsi" w:cstheme="minorHAnsi"/>
          <w:sz w:val="22"/>
          <w:szCs w:val="22"/>
        </w:rPr>
        <w:t xml:space="preserve">rajo </w:t>
      </w:r>
      <w:r>
        <w:rPr>
          <w:rFonts w:asciiTheme="minorHAnsi" w:eastAsia="Calibri" w:hAnsiTheme="minorHAnsi" w:cstheme="minorHAnsi"/>
          <w:spacing w:val="1"/>
          <w:sz w:val="22"/>
          <w:szCs w:val="22"/>
        </w:rPr>
        <w:t>b</w:t>
      </w:r>
      <w:r>
        <w:rPr>
          <w:rFonts w:asciiTheme="minorHAnsi" w:eastAsia="Calibri" w:hAnsiTheme="minorHAnsi" w:cstheme="minorHAnsi"/>
          <w:sz w:val="22"/>
          <w:szCs w:val="22"/>
        </w:rPr>
        <w:t>i</w:t>
      </w:r>
      <w:r>
        <w:rPr>
          <w:rFonts w:asciiTheme="minorHAnsi" w:eastAsia="Calibri" w:hAnsiTheme="minorHAnsi" w:cstheme="minorHAnsi"/>
          <w:spacing w:val="1"/>
          <w:sz w:val="22"/>
          <w:szCs w:val="22"/>
        </w:rPr>
        <w:t>t</w:t>
      </w:r>
      <w:r>
        <w:rPr>
          <w:rFonts w:asciiTheme="minorHAnsi" w:eastAsia="Calibri" w:hAnsiTheme="minorHAnsi" w:cstheme="minorHAnsi"/>
          <w:sz w:val="22"/>
          <w:szCs w:val="22"/>
        </w:rPr>
        <w:t>i s</w:t>
      </w:r>
      <w:r>
        <w:rPr>
          <w:rFonts w:asciiTheme="minorHAnsi" w:eastAsia="Calibri" w:hAnsiTheme="minorHAnsi" w:cstheme="minorHAnsi"/>
          <w:spacing w:val="-1"/>
          <w:sz w:val="22"/>
          <w:szCs w:val="22"/>
        </w:rPr>
        <w:t>k</w:t>
      </w:r>
      <w:r>
        <w:rPr>
          <w:rFonts w:asciiTheme="minorHAnsi" w:eastAsia="Calibri" w:hAnsiTheme="minorHAnsi" w:cstheme="minorHAnsi"/>
          <w:sz w:val="22"/>
          <w:szCs w:val="22"/>
        </w:rPr>
        <w:t>la</w:t>
      </w:r>
      <w:r>
        <w:rPr>
          <w:rFonts w:asciiTheme="minorHAnsi" w:eastAsia="Calibri" w:hAnsiTheme="minorHAnsi" w:cstheme="minorHAnsi"/>
          <w:spacing w:val="1"/>
          <w:sz w:val="22"/>
          <w:szCs w:val="22"/>
        </w:rPr>
        <w:t>dn</w:t>
      </w:r>
      <w:r>
        <w:rPr>
          <w:rFonts w:asciiTheme="minorHAnsi" w:eastAsia="Calibri" w:hAnsiTheme="minorHAnsi" w:cstheme="minorHAnsi"/>
          <w:sz w:val="22"/>
          <w:szCs w:val="22"/>
        </w:rPr>
        <w:t>a</w:t>
      </w:r>
      <w:r>
        <w:rPr>
          <w:rFonts w:asciiTheme="minorHAnsi" w:eastAsia="Calibri" w:hAnsiTheme="minorHAnsi" w:cstheme="minorHAnsi"/>
          <w:spacing w:val="2"/>
          <w:sz w:val="22"/>
          <w:szCs w:val="22"/>
        </w:rPr>
        <w:t xml:space="preserve"> </w:t>
      </w:r>
      <w:r>
        <w:rPr>
          <w:rFonts w:asciiTheme="minorHAnsi" w:eastAsia="Calibri" w:hAnsiTheme="minorHAnsi" w:cstheme="minorHAnsi"/>
          <w:sz w:val="22"/>
          <w:szCs w:val="22"/>
        </w:rPr>
        <w:t>s</w:t>
      </w:r>
      <w:r>
        <w:rPr>
          <w:rFonts w:asciiTheme="minorHAnsi" w:eastAsia="Calibri" w:hAnsiTheme="minorHAnsi" w:cstheme="minorHAnsi"/>
          <w:spacing w:val="2"/>
          <w:sz w:val="22"/>
          <w:szCs w:val="22"/>
        </w:rPr>
        <w:t xml:space="preserve"> </w:t>
      </w:r>
      <w:r>
        <w:rPr>
          <w:rFonts w:asciiTheme="minorHAnsi" w:eastAsia="Calibri" w:hAnsiTheme="minorHAnsi" w:cstheme="minorHAnsi"/>
          <w:sz w:val="22"/>
          <w:szCs w:val="22"/>
        </w:rPr>
        <w:t>s</w:t>
      </w:r>
      <w:r>
        <w:rPr>
          <w:rFonts w:asciiTheme="minorHAnsi" w:eastAsia="Calibri" w:hAnsiTheme="minorHAnsi" w:cstheme="minorHAnsi"/>
          <w:spacing w:val="1"/>
          <w:sz w:val="22"/>
          <w:szCs w:val="22"/>
        </w:rPr>
        <w:t>t</w:t>
      </w:r>
      <w:r>
        <w:rPr>
          <w:rFonts w:asciiTheme="minorHAnsi" w:eastAsia="Calibri" w:hAnsiTheme="minorHAnsi" w:cstheme="minorHAnsi"/>
          <w:sz w:val="22"/>
          <w:szCs w:val="22"/>
        </w:rPr>
        <w:t>a</w:t>
      </w:r>
      <w:r>
        <w:rPr>
          <w:rFonts w:asciiTheme="minorHAnsi" w:eastAsia="Calibri" w:hAnsiTheme="minorHAnsi" w:cstheme="minorHAnsi"/>
          <w:spacing w:val="-1"/>
          <w:sz w:val="22"/>
          <w:szCs w:val="22"/>
        </w:rPr>
        <w:t>n</w:t>
      </w:r>
      <w:r>
        <w:rPr>
          <w:rFonts w:asciiTheme="minorHAnsi" w:eastAsia="Calibri" w:hAnsiTheme="minorHAnsi" w:cstheme="minorHAnsi"/>
          <w:spacing w:val="1"/>
          <w:sz w:val="22"/>
          <w:szCs w:val="22"/>
        </w:rPr>
        <w:t>d</w:t>
      </w:r>
      <w:r>
        <w:rPr>
          <w:rFonts w:asciiTheme="minorHAnsi" w:eastAsia="Calibri" w:hAnsiTheme="minorHAnsi" w:cstheme="minorHAnsi"/>
          <w:sz w:val="22"/>
          <w:szCs w:val="22"/>
        </w:rPr>
        <w:t>ar</w:t>
      </w:r>
      <w:r>
        <w:rPr>
          <w:rFonts w:asciiTheme="minorHAnsi" w:eastAsia="Calibri" w:hAnsiTheme="minorHAnsi" w:cstheme="minorHAnsi"/>
          <w:spacing w:val="-1"/>
          <w:sz w:val="22"/>
          <w:szCs w:val="22"/>
        </w:rPr>
        <w:t>d</w:t>
      </w:r>
      <w:r>
        <w:rPr>
          <w:rFonts w:asciiTheme="minorHAnsi" w:eastAsia="Calibri" w:hAnsiTheme="minorHAnsi" w:cstheme="minorHAnsi"/>
          <w:spacing w:val="1"/>
          <w:sz w:val="22"/>
          <w:szCs w:val="22"/>
        </w:rPr>
        <w:t>o</w:t>
      </w:r>
      <w:r>
        <w:rPr>
          <w:rFonts w:asciiTheme="minorHAnsi" w:eastAsia="Calibri" w:hAnsiTheme="minorHAnsi" w:cstheme="minorHAnsi"/>
          <w:sz w:val="22"/>
          <w:szCs w:val="22"/>
        </w:rPr>
        <w:t>m</w:t>
      </w:r>
      <w:r>
        <w:rPr>
          <w:rFonts w:asciiTheme="minorHAnsi" w:eastAsia="Calibri" w:hAnsiTheme="minorHAnsi" w:cstheme="minorHAnsi"/>
          <w:spacing w:val="2"/>
          <w:sz w:val="22"/>
          <w:szCs w:val="22"/>
        </w:rPr>
        <w:t xml:space="preserve"> </w:t>
      </w:r>
      <w:r>
        <w:rPr>
          <w:rFonts w:asciiTheme="minorHAnsi" w:eastAsia="Calibri" w:hAnsiTheme="minorHAnsi" w:cstheme="minorHAnsi"/>
          <w:spacing w:val="-2"/>
          <w:sz w:val="22"/>
          <w:szCs w:val="22"/>
        </w:rPr>
        <w:t>E</w:t>
      </w:r>
      <w:r>
        <w:rPr>
          <w:rFonts w:asciiTheme="minorHAnsi" w:eastAsia="Calibri" w:hAnsiTheme="minorHAnsi" w:cstheme="minorHAnsi"/>
          <w:sz w:val="22"/>
          <w:szCs w:val="22"/>
        </w:rPr>
        <w:t>U</w:t>
      </w:r>
      <w:r>
        <w:rPr>
          <w:rFonts w:asciiTheme="minorHAnsi" w:eastAsia="Calibri" w:hAnsiTheme="minorHAnsi" w:cstheme="minorHAnsi"/>
          <w:spacing w:val="-1"/>
          <w:sz w:val="22"/>
          <w:szCs w:val="22"/>
        </w:rPr>
        <w:t>R</w:t>
      </w:r>
      <w:r>
        <w:rPr>
          <w:rFonts w:asciiTheme="minorHAnsi" w:eastAsia="Calibri" w:hAnsiTheme="minorHAnsi" w:cstheme="minorHAnsi"/>
          <w:sz w:val="22"/>
          <w:szCs w:val="22"/>
        </w:rPr>
        <w:t>O</w:t>
      </w:r>
      <w:r>
        <w:rPr>
          <w:rFonts w:asciiTheme="minorHAnsi" w:eastAsia="Calibri" w:hAnsiTheme="minorHAnsi" w:cstheme="minorHAnsi"/>
          <w:spacing w:val="1"/>
          <w:sz w:val="22"/>
          <w:szCs w:val="22"/>
        </w:rPr>
        <w:t xml:space="preserve"> IV ali višjim ali v </w:t>
      </w:r>
      <w:r>
        <w:rPr>
          <w:rFonts w:asciiTheme="minorHAnsi" w:hAnsiTheme="minorHAnsi" w:cstheme="minorHAnsi"/>
          <w:sz w:val="22"/>
          <w:szCs w:val="22"/>
        </w:rPr>
        <w:t xml:space="preserve">kolikor ponudnik izvaja prevoze z manjšimi vozili za prevoz potnikov kot so M2 oz. 'mini busi'  (vozila za prevoz potnikov z več kot osmimi sedeži poleg vozniškega sedeža in največjo maso do vključno 5 ton) ali M1 (vozila za prevoz potnikov z </w:t>
      </w:r>
    </w:p>
    <w:p w14:paraId="54F9F9E9" w14:textId="7BB8D31B" w:rsidR="00751D85" w:rsidRPr="004A0896" w:rsidRDefault="00751D85" w:rsidP="00751D85">
      <w:pPr>
        <w:pStyle w:val="BodyText"/>
        <w:numPr>
          <w:ilvl w:val="1"/>
          <w:numId w:val="25"/>
        </w:numPr>
        <w:rPr>
          <w:rFonts w:asciiTheme="minorHAnsi" w:hAnsiTheme="minorHAnsi" w:cstheme="minorHAnsi"/>
          <w:sz w:val="22"/>
          <w:szCs w:val="22"/>
        </w:rPr>
      </w:pPr>
      <w:r>
        <w:rPr>
          <w:rFonts w:asciiTheme="minorHAnsi" w:hAnsiTheme="minorHAnsi" w:cstheme="minorHAnsi"/>
          <w:sz w:val="22"/>
          <w:szCs w:val="22"/>
        </w:rPr>
        <w:lastRenderedPageBreak/>
        <w:t>največ osmimi sedeži poleg vozniškega sedeža), ki sodijo v kategorijo lahkih vozil skladno z Uredbo o ZeJN morajo ta vozila izpolnjevati zahteve iz Priloge 2 (Tabela 3) Uredbe o ZeJN.</w:t>
      </w:r>
    </w:p>
    <w:p w14:paraId="14F532BE" w14:textId="77777777" w:rsidR="00751D85" w:rsidRPr="004A0896" w:rsidRDefault="00751D85" w:rsidP="00751D85">
      <w:pPr>
        <w:pStyle w:val="BodyText"/>
        <w:numPr>
          <w:ilvl w:val="1"/>
          <w:numId w:val="25"/>
        </w:numPr>
        <w:rPr>
          <w:rFonts w:asciiTheme="minorHAnsi" w:hAnsiTheme="minorHAnsi" w:cstheme="minorHAnsi"/>
          <w:sz w:val="22"/>
          <w:szCs w:val="22"/>
        </w:rPr>
      </w:pPr>
      <w:r>
        <w:rPr>
          <w:rFonts w:asciiTheme="minorHAnsi" w:hAnsiTheme="minorHAnsi" w:cstheme="minorHAnsi"/>
          <w:sz w:val="22"/>
          <w:szCs w:val="22"/>
        </w:rPr>
        <w:t>V primeru okvare vozila ali v drugih primerih je prevoznik dolžan sam in na svoje stroške zagotoviti nadomestno vozilo ali prevoz, ter</w:t>
      </w:r>
    </w:p>
    <w:p w14:paraId="1DA8675C" w14:textId="6EE04DEB" w:rsidR="00751D85" w:rsidRPr="004A0896" w:rsidRDefault="00751D85" w:rsidP="00751D85">
      <w:pPr>
        <w:pStyle w:val="BodyText"/>
        <w:numPr>
          <w:ilvl w:val="1"/>
          <w:numId w:val="25"/>
        </w:numPr>
        <w:rPr>
          <w:rFonts w:asciiTheme="minorHAnsi" w:hAnsiTheme="minorHAnsi" w:cstheme="minorHAnsi"/>
          <w:sz w:val="22"/>
          <w:szCs w:val="22"/>
        </w:rPr>
      </w:pPr>
      <w:r>
        <w:rPr>
          <w:rFonts w:asciiTheme="minorHAnsi" w:hAnsiTheme="minorHAnsi" w:cstheme="minorHAnsi"/>
          <w:sz w:val="22"/>
          <w:szCs w:val="22"/>
        </w:rPr>
        <w:t>s podizvajalci ter prevoznimi sredstvi, katerih lastniki so ali jih najemajo le-ti in jih je ponudnik navedel v svoji ponudbi za javno naročilo »Prevoz osnovnošolskih otrok v občini Divača za obdobje 2026 – 2030«, ki je bilo objavljeno na portalu javnih naročil z oznako ____________, ter na portalu TED z oznako ________________;</w:t>
      </w:r>
    </w:p>
    <w:p w14:paraId="60920112" w14:textId="3CCC3453" w:rsidR="00751D85" w:rsidRPr="004A0896" w:rsidRDefault="00751D85" w:rsidP="00751D85">
      <w:pPr>
        <w:pStyle w:val="ListParagraph"/>
        <w:numPr>
          <w:ilvl w:val="0"/>
          <w:numId w:val="25"/>
        </w:numPr>
        <w:ind w:right="-2"/>
        <w:jc w:val="both"/>
        <w:rPr>
          <w:rFonts w:asciiTheme="minorHAnsi" w:hAnsiTheme="minorHAnsi" w:cstheme="minorHAnsi"/>
        </w:rPr>
      </w:pPr>
      <w:r>
        <w:rPr>
          <w:rFonts w:asciiTheme="minorHAnsi" w:hAnsiTheme="minorHAnsi" w:cstheme="minorHAnsi"/>
        </w:rPr>
        <w:t>prevoze opravljati s stalnimi vozniki, ki jih je navedel v svoji ponudbi za javno naročilo »Prevoz osnovnošolskih otrok v občini Divača za obdobje 2026 – 2030«, ki je bilo objavljeno na portalu javnih naročil z oznako ___________, ter na portalu TED z oznako ________________;</w:t>
      </w:r>
    </w:p>
    <w:p w14:paraId="5C4008C6" w14:textId="77777777" w:rsidR="00751D85" w:rsidRPr="004A0896" w:rsidRDefault="00751D85" w:rsidP="00751D85">
      <w:pPr>
        <w:pStyle w:val="ListParagraph"/>
        <w:numPr>
          <w:ilvl w:val="0"/>
          <w:numId w:val="25"/>
        </w:numPr>
        <w:ind w:right="-2"/>
        <w:jc w:val="both"/>
        <w:rPr>
          <w:rFonts w:asciiTheme="minorHAnsi" w:hAnsiTheme="minorHAnsi" w:cstheme="minorHAnsi"/>
        </w:rPr>
      </w:pPr>
      <w:r>
        <w:rPr>
          <w:rFonts w:asciiTheme="minorHAnsi" w:hAnsiTheme="minorHAnsi" w:cstheme="minorHAnsi"/>
        </w:rPr>
        <w:t>v primeru odsotnosti stalnega voznika pravočasno zagotoviti nadomestnega voznika, ki izpolnjuje zahtevane pogoje, in ga seznaniti z voznimi linijami in urnikom vožnje;</w:t>
      </w:r>
    </w:p>
    <w:p w14:paraId="1F9D69BA" w14:textId="77777777" w:rsidR="00751D85" w:rsidRPr="004A0896" w:rsidRDefault="00751D85" w:rsidP="00751D85">
      <w:pPr>
        <w:pStyle w:val="ListParagraph"/>
        <w:numPr>
          <w:ilvl w:val="0"/>
          <w:numId w:val="25"/>
        </w:numPr>
        <w:ind w:right="-2"/>
        <w:jc w:val="both"/>
        <w:rPr>
          <w:rFonts w:asciiTheme="minorHAnsi" w:hAnsiTheme="minorHAnsi" w:cstheme="minorHAnsi"/>
        </w:rPr>
      </w:pPr>
      <w:r>
        <w:rPr>
          <w:rFonts w:asciiTheme="minorHAnsi" w:hAnsiTheme="minorHAnsi" w:cstheme="minorHAnsi"/>
        </w:rPr>
        <w:t>brez predhodnega pisnega soglasja naročnika ne bo samovoljno zamenjal podizvajalca z drugim podizvajalcem, razen v primeru pisnega soglasja naročnika;</w:t>
      </w:r>
    </w:p>
    <w:p w14:paraId="74EDB738" w14:textId="77777777" w:rsidR="00751D85" w:rsidRPr="004A0896" w:rsidRDefault="00751D85" w:rsidP="00751D85">
      <w:pPr>
        <w:pStyle w:val="ListParagraph"/>
        <w:numPr>
          <w:ilvl w:val="0"/>
          <w:numId w:val="25"/>
        </w:numPr>
        <w:ind w:right="-2"/>
        <w:jc w:val="both"/>
        <w:rPr>
          <w:rFonts w:asciiTheme="minorHAnsi" w:hAnsiTheme="minorHAnsi" w:cstheme="minorHAnsi"/>
        </w:rPr>
      </w:pPr>
      <w:r>
        <w:rPr>
          <w:rFonts w:asciiTheme="minorHAnsi" w:hAnsiTheme="minorHAnsi" w:cstheme="minorHAnsi"/>
        </w:rPr>
        <w:t>prevoze učencev s posebnimi potrebami opraviti s prilagojenim prevoznim sredstvom, ki mora poleg zahtev, opredeljenih v veljavnih predpisih, imeti še:</w:t>
      </w:r>
    </w:p>
    <w:p w14:paraId="5E9AD774" w14:textId="77777777" w:rsidR="00751D85" w:rsidRPr="004A0896" w:rsidRDefault="00751D85" w:rsidP="00751D85">
      <w:pPr>
        <w:pStyle w:val="ListParagraph"/>
        <w:numPr>
          <w:ilvl w:val="1"/>
          <w:numId w:val="25"/>
        </w:numPr>
        <w:ind w:right="-2"/>
        <w:jc w:val="both"/>
        <w:rPr>
          <w:rFonts w:asciiTheme="minorHAnsi" w:hAnsiTheme="minorHAnsi" w:cstheme="minorHAnsi"/>
        </w:rPr>
      </w:pPr>
      <w:r>
        <w:rPr>
          <w:rFonts w:asciiTheme="minorHAnsi" w:hAnsiTheme="minorHAnsi" w:cstheme="minorHAnsi"/>
        </w:rPr>
        <w:t xml:space="preserve">dvižno ploščad ali teleskopsko rampo za vstop in izstop oseb na invalidskem vozičku, </w:t>
      </w:r>
    </w:p>
    <w:p w14:paraId="75485D92" w14:textId="77777777" w:rsidR="00751D85" w:rsidRPr="004A0896" w:rsidRDefault="00751D85" w:rsidP="00751D85">
      <w:pPr>
        <w:pStyle w:val="ListParagraph"/>
        <w:numPr>
          <w:ilvl w:val="1"/>
          <w:numId w:val="25"/>
        </w:numPr>
        <w:ind w:right="-2"/>
        <w:jc w:val="both"/>
        <w:rPr>
          <w:rFonts w:asciiTheme="minorHAnsi" w:hAnsiTheme="minorHAnsi" w:cstheme="minorHAnsi"/>
        </w:rPr>
      </w:pPr>
      <w:r>
        <w:rPr>
          <w:rFonts w:asciiTheme="minorHAnsi" w:hAnsiTheme="minorHAnsi" w:cstheme="minorHAnsi"/>
        </w:rPr>
        <w:t>(prtljažni) prostor, ki zadošča za prevoz in vpenjanje invalidskih vozičkov, ki omogočajo prevoz potnika na vozičku in spremljevalca ob vozičku,</w:t>
      </w:r>
    </w:p>
    <w:p w14:paraId="743AA179" w14:textId="77777777" w:rsidR="00751D85" w:rsidRPr="004A0896" w:rsidRDefault="00751D85" w:rsidP="00751D85">
      <w:pPr>
        <w:pStyle w:val="ListParagraph"/>
        <w:numPr>
          <w:ilvl w:val="1"/>
          <w:numId w:val="25"/>
        </w:numPr>
        <w:ind w:right="-2"/>
        <w:jc w:val="both"/>
        <w:rPr>
          <w:rFonts w:asciiTheme="minorHAnsi" w:hAnsiTheme="minorHAnsi" w:cstheme="minorHAnsi"/>
        </w:rPr>
      </w:pPr>
      <w:r>
        <w:rPr>
          <w:rFonts w:asciiTheme="minorHAnsi" w:hAnsiTheme="minorHAnsi" w:cstheme="minorHAnsi"/>
        </w:rPr>
        <w:t>v primeru, da je glede na specifike posameznega otroka s posebnimi potrebami izvedljiv prevoz z osebnim vozilom, ga lahko izvajalec izvede s takimi vozilom v soglasju z naročnikom in v spremstvu usposobljenega spremljevalca.</w:t>
      </w:r>
    </w:p>
    <w:p w14:paraId="08518D7B" w14:textId="77777777" w:rsidR="00751D85" w:rsidRPr="004A0896" w:rsidRDefault="00751D85" w:rsidP="00751D85">
      <w:pPr>
        <w:pStyle w:val="ListParagraph"/>
        <w:numPr>
          <w:ilvl w:val="0"/>
          <w:numId w:val="25"/>
        </w:numPr>
        <w:ind w:right="-2"/>
        <w:jc w:val="both"/>
        <w:rPr>
          <w:rFonts w:asciiTheme="minorHAnsi" w:hAnsiTheme="minorHAnsi" w:cstheme="minorHAnsi"/>
        </w:rPr>
      </w:pPr>
      <w:r>
        <w:rPr>
          <w:rFonts w:asciiTheme="minorHAnsi" w:hAnsiTheme="minorHAnsi" w:cstheme="minorHAnsi"/>
        </w:rPr>
        <w:t>izvajati šolske prevoze skladno s predpisi, ki urejajo prevoz osnovnošolskih otrok v notranjem cestnem prometu;</w:t>
      </w:r>
    </w:p>
    <w:p w14:paraId="3BAD582A" w14:textId="77777777" w:rsidR="00751D85" w:rsidRPr="004A0896" w:rsidRDefault="00751D85" w:rsidP="00751D85">
      <w:pPr>
        <w:pStyle w:val="ListParagraph"/>
        <w:numPr>
          <w:ilvl w:val="0"/>
          <w:numId w:val="25"/>
        </w:numPr>
        <w:ind w:right="-2"/>
        <w:jc w:val="both"/>
        <w:rPr>
          <w:rFonts w:asciiTheme="minorHAnsi" w:hAnsiTheme="minorHAnsi" w:cstheme="minorHAnsi"/>
        </w:rPr>
      </w:pPr>
      <w:r>
        <w:rPr>
          <w:rFonts w:asciiTheme="minorHAnsi" w:hAnsiTheme="minorHAnsi" w:cstheme="minorHAnsi"/>
        </w:rPr>
        <w:t>zavarovati učence proti morebitnim poškodbam, ki bi jih utrpeli v primeru prometne nesreče;</w:t>
      </w:r>
    </w:p>
    <w:p w14:paraId="041C0ABE"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v celoti odgovarja za varnost učencev med prevozom v šolo in iz šole;</w:t>
      </w:r>
    </w:p>
    <w:p w14:paraId="42D4D970"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zagotoviti varnost vstopnih in izstopnih mest;</w:t>
      </w:r>
    </w:p>
    <w:p w14:paraId="7AA68349"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brezplačno zagotoviti vozovnico učencem iz seznama, ki mu ga predloži šola;</w:t>
      </w:r>
    </w:p>
    <w:p w14:paraId="61079369"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na postajališčih, na katerih prevzema otroke, zagotoviti objavo ažurnega voznega reda;</w:t>
      </w:r>
    </w:p>
    <w:p w14:paraId="7AAF01C7"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v primeru nezasedenih kapacitet vozila omogočiti brezplačen prevoz drugih potnikov, ki vstopajo na postajališčih, pri čemer mora zagotoviti, da otroci med prevozom sedijo;</w:t>
      </w:r>
    </w:p>
    <w:p w14:paraId="26E418F2"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obravnavati osebne podatke, s katerimi se seznani med izvajanjem naročila, v skladu z zakonodajo o varstvu osebnih podatkov, ter zagotoviti primerno obravnavo osebnih podatkov tudi s strani voznikov;</w:t>
      </w:r>
    </w:p>
    <w:p w14:paraId="179DB3E3" w14:textId="77777777" w:rsidR="00751D85" w:rsidRPr="004A0896" w:rsidRDefault="00751D85" w:rsidP="00751D85">
      <w:pPr>
        <w:pStyle w:val="ListParagraph"/>
        <w:numPr>
          <w:ilvl w:val="0"/>
          <w:numId w:val="25"/>
        </w:numPr>
        <w:jc w:val="both"/>
        <w:rPr>
          <w:rFonts w:asciiTheme="minorHAnsi" w:hAnsiTheme="minorHAnsi" w:cstheme="minorHAnsi"/>
        </w:rPr>
      </w:pPr>
      <w:r>
        <w:rPr>
          <w:rFonts w:asciiTheme="minorHAnsi" w:hAnsiTheme="minorHAnsi" w:cstheme="minorHAnsi"/>
        </w:rPr>
        <w:t>da na linijah, ki jih izvaja za naročnika, v primeru potreb omogoči prevoz učencev podružničnih šol Vreme in Senožeče do in iz matične šole v Divači.</w:t>
      </w:r>
    </w:p>
    <w:p w14:paraId="180AD93E" w14:textId="77777777" w:rsidR="00751D85" w:rsidRPr="004A0896" w:rsidRDefault="00751D85" w:rsidP="00751D85">
      <w:pPr>
        <w:pStyle w:val="ListParagraph"/>
        <w:ind w:left="0" w:firstLine="0"/>
        <w:jc w:val="both"/>
        <w:rPr>
          <w:rFonts w:asciiTheme="minorHAnsi" w:hAnsiTheme="minorHAnsi" w:cstheme="minorHAnsi"/>
        </w:rPr>
      </w:pPr>
    </w:p>
    <w:p w14:paraId="733CE7D4" w14:textId="77777777" w:rsidR="00751D85" w:rsidRPr="004A0896" w:rsidRDefault="00751D85" w:rsidP="00751D85">
      <w:pPr>
        <w:pStyle w:val="ListParagraph"/>
        <w:ind w:left="0" w:firstLine="0"/>
        <w:jc w:val="both"/>
        <w:rPr>
          <w:rFonts w:asciiTheme="minorHAnsi" w:hAnsiTheme="minorHAnsi" w:cstheme="minorHAnsi"/>
        </w:rPr>
      </w:pPr>
      <w:r>
        <w:rPr>
          <w:rFonts w:asciiTheme="minorHAnsi" w:hAnsiTheme="minorHAnsi" w:cstheme="minorHAnsi"/>
        </w:rPr>
        <w:t>Vse obveznosti, ki veljajo za izvajalca, veljajo tudi za njegove podizvajalce. Odgovornost za delo podizvajalcev prevzema izvajalec.</w:t>
      </w:r>
    </w:p>
    <w:p w14:paraId="029694B9" w14:textId="77777777" w:rsidR="00751D85" w:rsidRPr="004A0896" w:rsidRDefault="00751D85" w:rsidP="00751D85">
      <w:pPr>
        <w:jc w:val="both"/>
        <w:rPr>
          <w:rFonts w:asciiTheme="minorHAnsi" w:hAnsiTheme="minorHAnsi" w:cstheme="minorHAnsi"/>
        </w:rPr>
      </w:pPr>
    </w:p>
    <w:p w14:paraId="65D4357A"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191472F9"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Za</w:t>
      </w:r>
      <w:r>
        <w:rPr>
          <w:rFonts w:asciiTheme="minorHAnsi" w:hAnsiTheme="minorHAnsi" w:cstheme="minorHAnsi"/>
          <w:spacing w:val="2"/>
        </w:rPr>
        <w:t xml:space="preserve"> </w:t>
      </w:r>
      <w:r>
        <w:rPr>
          <w:rFonts w:asciiTheme="minorHAnsi" w:hAnsiTheme="minorHAnsi" w:cstheme="minorHAnsi"/>
          <w:spacing w:val="1"/>
        </w:rPr>
        <w:t>p</w:t>
      </w:r>
      <w:r>
        <w:rPr>
          <w:rFonts w:asciiTheme="minorHAnsi" w:hAnsiTheme="minorHAnsi" w:cstheme="minorHAnsi"/>
        </w:rPr>
        <w:t>rev</w:t>
      </w:r>
      <w:r>
        <w:rPr>
          <w:rFonts w:asciiTheme="minorHAnsi" w:hAnsiTheme="minorHAnsi" w:cstheme="minorHAnsi"/>
          <w:spacing w:val="-2"/>
        </w:rPr>
        <w:t>o</w:t>
      </w:r>
      <w:r>
        <w:rPr>
          <w:rFonts w:asciiTheme="minorHAnsi" w:hAnsiTheme="minorHAnsi" w:cstheme="minorHAnsi"/>
        </w:rPr>
        <w:t>z</w:t>
      </w:r>
      <w:r>
        <w:rPr>
          <w:rFonts w:asciiTheme="minorHAnsi" w:hAnsiTheme="minorHAnsi" w:cstheme="minorHAnsi"/>
          <w:spacing w:val="3"/>
        </w:rPr>
        <w:t xml:space="preserve"> </w:t>
      </w:r>
      <w:r>
        <w:rPr>
          <w:rFonts w:asciiTheme="minorHAnsi" w:hAnsiTheme="minorHAnsi" w:cstheme="minorHAnsi"/>
          <w:spacing w:val="1"/>
        </w:rPr>
        <w:t>ot</w:t>
      </w:r>
      <w:r>
        <w:rPr>
          <w:rFonts w:asciiTheme="minorHAnsi" w:hAnsiTheme="minorHAnsi" w:cstheme="minorHAnsi"/>
          <w:spacing w:val="-2"/>
        </w:rPr>
        <w:t>r</w:t>
      </w:r>
      <w:r>
        <w:rPr>
          <w:rFonts w:asciiTheme="minorHAnsi" w:hAnsiTheme="minorHAnsi" w:cstheme="minorHAnsi"/>
          <w:spacing w:val="1"/>
        </w:rPr>
        <w:t>o</w:t>
      </w:r>
      <w:r>
        <w:rPr>
          <w:rFonts w:asciiTheme="minorHAnsi" w:hAnsiTheme="minorHAnsi" w:cstheme="minorHAnsi"/>
        </w:rPr>
        <w:t>k</w:t>
      </w:r>
      <w:r>
        <w:rPr>
          <w:rFonts w:asciiTheme="minorHAnsi" w:hAnsiTheme="minorHAnsi" w:cstheme="minorHAnsi"/>
          <w:spacing w:val="1"/>
        </w:rPr>
        <w:t xml:space="preserve"> b</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ev</w:t>
      </w:r>
      <w:r>
        <w:rPr>
          <w:rFonts w:asciiTheme="minorHAnsi" w:hAnsiTheme="minorHAnsi" w:cstheme="minorHAnsi"/>
          <w:spacing w:val="1"/>
        </w:rPr>
        <w:t>ozn</w:t>
      </w:r>
      <w:r>
        <w:rPr>
          <w:rFonts w:asciiTheme="minorHAnsi" w:hAnsiTheme="minorHAnsi" w:cstheme="minorHAnsi"/>
        </w:rPr>
        <w:t>ik</w:t>
      </w:r>
      <w:r>
        <w:rPr>
          <w:rFonts w:asciiTheme="minorHAnsi" w:hAnsiTheme="minorHAnsi" w:cstheme="minorHAnsi"/>
          <w:spacing w:val="1"/>
        </w:rPr>
        <w:t xml:space="preserve"> z</w:t>
      </w:r>
      <w:r>
        <w:rPr>
          <w:rFonts w:asciiTheme="minorHAnsi" w:hAnsiTheme="minorHAnsi" w:cstheme="minorHAnsi"/>
        </w:rPr>
        <w:t>a</w:t>
      </w:r>
      <w:r>
        <w:rPr>
          <w:rFonts w:asciiTheme="minorHAnsi" w:hAnsiTheme="minorHAnsi" w:cstheme="minorHAnsi"/>
          <w:spacing w:val="-3"/>
        </w:rPr>
        <w:t>g</w:t>
      </w:r>
      <w:r>
        <w:rPr>
          <w:rFonts w:asciiTheme="minorHAnsi" w:hAnsiTheme="minorHAnsi" w:cstheme="minorHAnsi"/>
          <w:spacing w:val="1"/>
        </w:rPr>
        <w:t>oto</w:t>
      </w:r>
      <w:r>
        <w:rPr>
          <w:rFonts w:asciiTheme="minorHAnsi" w:hAnsiTheme="minorHAnsi" w:cstheme="minorHAnsi"/>
        </w:rPr>
        <w:t>vil</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2"/>
        </w:rPr>
        <w:t>o</w:t>
      </w:r>
      <w:r>
        <w:rPr>
          <w:rFonts w:asciiTheme="minorHAnsi" w:hAnsiTheme="minorHAnsi" w:cstheme="minorHAnsi"/>
          <w:spacing w:val="1"/>
        </w:rPr>
        <w:t>zn</w:t>
      </w:r>
      <w:r>
        <w:rPr>
          <w:rFonts w:asciiTheme="minorHAnsi" w:hAnsiTheme="minorHAnsi" w:cstheme="minorHAnsi"/>
        </w:rPr>
        <w:t>i</w:t>
      </w:r>
      <w:r>
        <w:rPr>
          <w:rFonts w:asciiTheme="minorHAnsi" w:hAnsiTheme="minorHAnsi" w:cstheme="minorHAnsi"/>
          <w:spacing w:val="-1"/>
        </w:rPr>
        <w:t>k</w:t>
      </w:r>
      <w:r>
        <w:rPr>
          <w:rFonts w:asciiTheme="minorHAnsi" w:hAnsiTheme="minorHAnsi" w:cstheme="minorHAnsi"/>
        </w:rPr>
        <w:t xml:space="preserve">a, </w:t>
      </w:r>
      <w:r>
        <w:rPr>
          <w:rFonts w:asciiTheme="minorHAnsi" w:hAnsiTheme="minorHAnsi" w:cstheme="minorHAnsi"/>
          <w:spacing w:val="-1"/>
        </w:rPr>
        <w:t>k</w:t>
      </w:r>
      <w:r>
        <w:rPr>
          <w:rFonts w:asciiTheme="minorHAnsi" w:hAnsiTheme="minorHAnsi" w:cstheme="minorHAnsi"/>
        </w:rPr>
        <w:t>i</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1"/>
        </w:rPr>
        <w:t>oz</w:t>
      </w:r>
      <w:r>
        <w:rPr>
          <w:rFonts w:asciiTheme="minorHAnsi" w:hAnsiTheme="minorHAnsi" w:cstheme="minorHAnsi"/>
        </w:rPr>
        <w:t>ilu</w:t>
      </w:r>
      <w:r>
        <w:rPr>
          <w:rFonts w:asciiTheme="minorHAnsi" w:hAnsiTheme="minorHAnsi" w:cstheme="minorHAnsi"/>
          <w:spacing w:val="3"/>
        </w:rPr>
        <w:t xml:space="preserve"> </w:t>
      </w:r>
      <w:r>
        <w:rPr>
          <w:rFonts w:asciiTheme="minorHAnsi" w:hAnsiTheme="minorHAnsi" w:cstheme="minorHAnsi"/>
          <w:spacing w:val="1"/>
        </w:rPr>
        <w:t>n</w:t>
      </w:r>
      <w:r>
        <w:rPr>
          <w:rFonts w:asciiTheme="minorHAnsi" w:hAnsiTheme="minorHAnsi" w:cstheme="minorHAnsi"/>
        </w:rPr>
        <w:t>e</w:t>
      </w:r>
      <w:r>
        <w:rPr>
          <w:rFonts w:asciiTheme="minorHAnsi" w:hAnsiTheme="minorHAnsi" w:cstheme="minorHAnsi"/>
          <w:spacing w:val="3"/>
        </w:rPr>
        <w:t xml:space="preserve"> </w:t>
      </w:r>
      <w:r>
        <w:rPr>
          <w:rFonts w:asciiTheme="minorHAnsi" w:hAnsiTheme="minorHAnsi" w:cstheme="minorHAnsi"/>
          <w:spacing w:val="-1"/>
        </w:rPr>
        <w:t>b</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spacing w:val="1"/>
        </w:rPr>
        <w:t>upo</w:t>
      </w:r>
      <w:r>
        <w:rPr>
          <w:rFonts w:asciiTheme="minorHAnsi" w:hAnsiTheme="minorHAnsi" w:cstheme="minorHAnsi"/>
        </w:rPr>
        <w:t>r</w:t>
      </w:r>
      <w:r>
        <w:rPr>
          <w:rFonts w:asciiTheme="minorHAnsi" w:hAnsiTheme="minorHAnsi" w:cstheme="minorHAnsi"/>
          <w:spacing w:val="-2"/>
        </w:rPr>
        <w:t>a</w:t>
      </w:r>
      <w:r>
        <w:rPr>
          <w:rFonts w:asciiTheme="minorHAnsi" w:hAnsiTheme="minorHAnsi" w:cstheme="minorHAnsi"/>
          <w:spacing w:val="1"/>
        </w:rPr>
        <w:t>b</w:t>
      </w:r>
      <w:r>
        <w:rPr>
          <w:rFonts w:asciiTheme="minorHAnsi" w:hAnsiTheme="minorHAnsi" w:cstheme="minorHAnsi"/>
        </w:rPr>
        <w:t>ljal</w:t>
      </w:r>
      <w:r>
        <w:rPr>
          <w:rFonts w:asciiTheme="minorHAnsi" w:hAnsiTheme="minorHAnsi" w:cstheme="minorHAnsi"/>
          <w:spacing w:val="2"/>
        </w:rPr>
        <w:t xml:space="preserve"> </w:t>
      </w:r>
      <w:r>
        <w:rPr>
          <w:rFonts w:asciiTheme="minorHAnsi" w:hAnsiTheme="minorHAnsi" w:cstheme="minorHAnsi"/>
        </w:rPr>
        <w:t>m</w:t>
      </w:r>
      <w:r>
        <w:rPr>
          <w:rFonts w:asciiTheme="minorHAnsi" w:hAnsiTheme="minorHAnsi" w:cstheme="minorHAnsi"/>
          <w:spacing w:val="-2"/>
        </w:rPr>
        <w:t>o</w:t>
      </w:r>
      <w:r>
        <w:rPr>
          <w:rFonts w:asciiTheme="minorHAnsi" w:hAnsiTheme="minorHAnsi" w:cstheme="minorHAnsi"/>
          <w:spacing w:val="1"/>
        </w:rPr>
        <w:t>b</w:t>
      </w:r>
      <w:r>
        <w:rPr>
          <w:rFonts w:asciiTheme="minorHAnsi" w:hAnsiTheme="minorHAnsi" w:cstheme="minorHAnsi"/>
        </w:rPr>
        <w:t>il</w:t>
      </w:r>
      <w:r>
        <w:rPr>
          <w:rFonts w:asciiTheme="minorHAnsi" w:hAnsiTheme="minorHAnsi" w:cstheme="minorHAnsi"/>
          <w:spacing w:val="-1"/>
        </w:rPr>
        <w:t>n</w:t>
      </w:r>
      <w:r>
        <w:rPr>
          <w:rFonts w:asciiTheme="minorHAnsi" w:hAnsiTheme="minorHAnsi" w:cstheme="minorHAnsi"/>
        </w:rPr>
        <w:t xml:space="preserve">ega </w:t>
      </w:r>
      <w:r>
        <w:rPr>
          <w:rFonts w:asciiTheme="minorHAnsi" w:hAnsiTheme="minorHAnsi" w:cstheme="minorHAnsi"/>
          <w:spacing w:val="1"/>
        </w:rPr>
        <w:t>t</w:t>
      </w:r>
      <w:r>
        <w:rPr>
          <w:rFonts w:asciiTheme="minorHAnsi" w:hAnsiTheme="minorHAnsi" w:cstheme="minorHAnsi"/>
        </w:rPr>
        <w:t>el</w:t>
      </w:r>
      <w:r>
        <w:rPr>
          <w:rFonts w:asciiTheme="minorHAnsi" w:hAnsiTheme="minorHAnsi" w:cstheme="minorHAnsi"/>
          <w:spacing w:val="-2"/>
        </w:rPr>
        <w:t>e</w:t>
      </w:r>
      <w:r>
        <w:rPr>
          <w:rFonts w:asciiTheme="minorHAnsi" w:hAnsiTheme="minorHAnsi" w:cstheme="minorHAnsi"/>
          <w:spacing w:val="1"/>
        </w:rPr>
        <w:t>fon</w:t>
      </w:r>
      <w:r>
        <w:rPr>
          <w:rFonts w:asciiTheme="minorHAnsi" w:hAnsiTheme="minorHAnsi" w:cstheme="minorHAnsi"/>
        </w:rPr>
        <w:t>a.</w:t>
      </w:r>
    </w:p>
    <w:p w14:paraId="408B8948" w14:textId="77777777" w:rsidR="00751D85" w:rsidRPr="004A0896" w:rsidRDefault="00751D85" w:rsidP="00751D85">
      <w:pPr>
        <w:ind w:left="0" w:firstLine="0"/>
        <w:rPr>
          <w:rFonts w:asciiTheme="minorHAnsi" w:hAnsiTheme="minorHAnsi" w:cstheme="minorHAnsi"/>
        </w:rPr>
      </w:pPr>
    </w:p>
    <w:p w14:paraId="441E6C4B"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spacing w:val="1"/>
        </w:rPr>
        <w:t>Voz</w:t>
      </w:r>
      <w:r>
        <w:rPr>
          <w:rFonts w:asciiTheme="minorHAnsi" w:hAnsiTheme="minorHAnsi" w:cstheme="minorHAnsi"/>
          <w:spacing w:val="-1"/>
        </w:rPr>
        <w:t>n</w:t>
      </w:r>
      <w:r>
        <w:rPr>
          <w:rFonts w:asciiTheme="minorHAnsi" w:hAnsiTheme="minorHAnsi" w:cstheme="minorHAnsi"/>
        </w:rPr>
        <w:t>ik</w:t>
      </w:r>
      <w:r>
        <w:rPr>
          <w:rFonts w:asciiTheme="minorHAnsi" w:hAnsiTheme="minorHAnsi" w:cstheme="minorHAnsi"/>
          <w:spacing w:val="1"/>
        </w:rPr>
        <w:t xml:space="preserve"> </w:t>
      </w:r>
      <w:r>
        <w:rPr>
          <w:rFonts w:asciiTheme="minorHAnsi" w:hAnsiTheme="minorHAnsi" w:cstheme="minorHAnsi"/>
        </w:rPr>
        <w:t>m</w:t>
      </w:r>
      <w:r>
        <w:rPr>
          <w:rFonts w:asciiTheme="minorHAnsi" w:hAnsiTheme="minorHAnsi" w:cstheme="minorHAnsi"/>
          <w:spacing w:val="1"/>
        </w:rPr>
        <w:t>o</w:t>
      </w:r>
      <w:r>
        <w:rPr>
          <w:rFonts w:asciiTheme="minorHAnsi" w:hAnsiTheme="minorHAnsi" w:cstheme="minorHAnsi"/>
        </w:rPr>
        <w:t xml:space="preserve">ra </w:t>
      </w:r>
      <w:r>
        <w:rPr>
          <w:rFonts w:asciiTheme="minorHAnsi" w:hAnsiTheme="minorHAnsi" w:cstheme="minorHAnsi"/>
          <w:spacing w:val="1"/>
        </w:rPr>
        <w:t>b</w:t>
      </w:r>
      <w:r>
        <w:rPr>
          <w:rFonts w:asciiTheme="minorHAnsi" w:hAnsiTheme="minorHAnsi" w:cstheme="minorHAnsi"/>
        </w:rPr>
        <w:t>i</w:t>
      </w:r>
      <w:r>
        <w:rPr>
          <w:rFonts w:asciiTheme="minorHAnsi" w:hAnsiTheme="minorHAnsi" w:cstheme="minorHAnsi"/>
          <w:spacing w:val="1"/>
        </w:rPr>
        <w:t>t</w:t>
      </w:r>
      <w:r>
        <w:rPr>
          <w:rFonts w:asciiTheme="minorHAnsi" w:hAnsiTheme="minorHAnsi" w:cstheme="minorHAnsi"/>
        </w:rPr>
        <w:t>i ves</w:t>
      </w:r>
      <w:r>
        <w:rPr>
          <w:rFonts w:asciiTheme="minorHAnsi" w:hAnsiTheme="minorHAnsi" w:cstheme="minorHAnsi"/>
          <w:spacing w:val="2"/>
        </w:rPr>
        <w:t xml:space="preserve"> </w:t>
      </w:r>
      <w:r>
        <w:rPr>
          <w:rFonts w:asciiTheme="minorHAnsi" w:hAnsiTheme="minorHAnsi" w:cstheme="minorHAnsi"/>
          <w:spacing w:val="-1"/>
        </w:rPr>
        <w:t>č</w:t>
      </w:r>
      <w:r>
        <w:rPr>
          <w:rFonts w:asciiTheme="minorHAnsi" w:hAnsiTheme="minorHAnsi" w:cstheme="minorHAnsi"/>
        </w:rPr>
        <w:t>as v</w:t>
      </w:r>
      <w:r>
        <w:rPr>
          <w:rFonts w:asciiTheme="minorHAnsi" w:hAnsiTheme="minorHAnsi" w:cstheme="minorHAnsi"/>
          <w:spacing w:val="2"/>
        </w:rPr>
        <w:t xml:space="preserve"> </w:t>
      </w:r>
      <w:r>
        <w:rPr>
          <w:rFonts w:asciiTheme="minorHAnsi" w:hAnsiTheme="minorHAnsi" w:cstheme="minorHAnsi"/>
          <w:spacing w:val="1"/>
        </w:rPr>
        <w:t>t</w:t>
      </w:r>
      <w:r>
        <w:rPr>
          <w:rFonts w:asciiTheme="minorHAnsi" w:hAnsiTheme="minorHAnsi" w:cstheme="minorHAnsi"/>
        </w:rPr>
        <w:t>a</w:t>
      </w:r>
      <w:r>
        <w:rPr>
          <w:rFonts w:asciiTheme="minorHAnsi" w:hAnsiTheme="minorHAnsi" w:cstheme="minorHAnsi"/>
          <w:spacing w:val="-1"/>
        </w:rPr>
        <w:t>k</w:t>
      </w:r>
      <w:r>
        <w:rPr>
          <w:rFonts w:asciiTheme="minorHAnsi" w:hAnsiTheme="minorHAnsi" w:cstheme="minorHAnsi"/>
        </w:rPr>
        <w:t>š</w:t>
      </w:r>
      <w:r>
        <w:rPr>
          <w:rFonts w:asciiTheme="minorHAnsi" w:hAnsiTheme="minorHAnsi" w:cstheme="minorHAnsi"/>
          <w:spacing w:val="1"/>
        </w:rPr>
        <w:t>n</w:t>
      </w:r>
      <w:r>
        <w:rPr>
          <w:rFonts w:asciiTheme="minorHAnsi" w:hAnsiTheme="minorHAnsi" w:cstheme="minorHAnsi"/>
        </w:rPr>
        <w:t xml:space="preserve">em </w:t>
      </w:r>
      <w:r>
        <w:rPr>
          <w:rFonts w:asciiTheme="minorHAnsi" w:hAnsiTheme="minorHAnsi" w:cstheme="minorHAnsi"/>
          <w:spacing w:val="1"/>
        </w:rPr>
        <w:t>p</w:t>
      </w:r>
      <w:r>
        <w:rPr>
          <w:rFonts w:asciiTheme="minorHAnsi" w:hAnsiTheme="minorHAnsi" w:cstheme="minorHAnsi"/>
        </w:rPr>
        <w:t>s</w:t>
      </w:r>
      <w:r>
        <w:rPr>
          <w:rFonts w:asciiTheme="minorHAnsi" w:hAnsiTheme="minorHAnsi" w:cstheme="minorHAnsi"/>
          <w:spacing w:val="-2"/>
        </w:rPr>
        <w:t>i</w:t>
      </w:r>
      <w:r>
        <w:rPr>
          <w:rFonts w:asciiTheme="minorHAnsi" w:hAnsiTheme="minorHAnsi" w:cstheme="minorHAnsi"/>
          <w:spacing w:val="1"/>
        </w:rPr>
        <w:t>hof</w:t>
      </w:r>
      <w:r>
        <w:rPr>
          <w:rFonts w:asciiTheme="minorHAnsi" w:hAnsiTheme="minorHAnsi" w:cstheme="minorHAnsi"/>
          <w:spacing w:val="-2"/>
        </w:rPr>
        <w:t>i</w:t>
      </w:r>
      <w:r>
        <w:rPr>
          <w:rFonts w:asciiTheme="minorHAnsi" w:hAnsiTheme="minorHAnsi" w:cstheme="minorHAnsi"/>
          <w:spacing w:val="1"/>
        </w:rPr>
        <w:t>z</w:t>
      </w:r>
      <w:r>
        <w:rPr>
          <w:rFonts w:asciiTheme="minorHAnsi" w:hAnsiTheme="minorHAnsi" w:cstheme="minorHAnsi"/>
        </w:rPr>
        <w:t>i</w:t>
      </w:r>
      <w:r>
        <w:rPr>
          <w:rFonts w:asciiTheme="minorHAnsi" w:hAnsiTheme="minorHAnsi" w:cstheme="minorHAnsi"/>
          <w:spacing w:val="-1"/>
        </w:rPr>
        <w:t>č</w:t>
      </w:r>
      <w:r>
        <w:rPr>
          <w:rFonts w:asciiTheme="minorHAnsi" w:hAnsiTheme="minorHAnsi" w:cstheme="minorHAnsi"/>
          <w:spacing w:val="1"/>
        </w:rPr>
        <w:t>n</w:t>
      </w:r>
      <w:r>
        <w:rPr>
          <w:rFonts w:asciiTheme="minorHAnsi" w:hAnsiTheme="minorHAnsi" w:cstheme="minorHAnsi"/>
          <w:spacing w:val="-2"/>
        </w:rPr>
        <w:t>e</w:t>
      </w:r>
      <w:r>
        <w:rPr>
          <w:rFonts w:asciiTheme="minorHAnsi" w:hAnsiTheme="minorHAnsi" w:cstheme="minorHAnsi"/>
        </w:rPr>
        <w:t>m</w:t>
      </w:r>
      <w:r>
        <w:rPr>
          <w:rFonts w:asciiTheme="minorHAnsi" w:hAnsiTheme="minorHAnsi" w:cstheme="minorHAnsi"/>
          <w:spacing w:val="3"/>
        </w:rPr>
        <w:t xml:space="preserve"> </w:t>
      </w:r>
      <w:r>
        <w:rPr>
          <w:rFonts w:asciiTheme="minorHAnsi" w:hAnsiTheme="minorHAnsi" w:cstheme="minorHAnsi"/>
        </w:rPr>
        <w:t>s</w:t>
      </w:r>
      <w:r>
        <w:rPr>
          <w:rFonts w:asciiTheme="minorHAnsi" w:hAnsiTheme="minorHAnsi" w:cstheme="minorHAnsi"/>
          <w:spacing w:val="1"/>
        </w:rPr>
        <w:t>t</w:t>
      </w:r>
      <w:r>
        <w:rPr>
          <w:rFonts w:asciiTheme="minorHAnsi" w:hAnsiTheme="minorHAnsi" w:cstheme="minorHAnsi"/>
        </w:rPr>
        <w:t>a</w:t>
      </w:r>
      <w:r>
        <w:rPr>
          <w:rFonts w:asciiTheme="minorHAnsi" w:hAnsiTheme="minorHAnsi" w:cstheme="minorHAnsi"/>
          <w:spacing w:val="1"/>
        </w:rPr>
        <w:t>n</w:t>
      </w:r>
      <w:r>
        <w:rPr>
          <w:rFonts w:asciiTheme="minorHAnsi" w:hAnsiTheme="minorHAnsi" w:cstheme="minorHAnsi"/>
          <w:spacing w:val="-2"/>
        </w:rPr>
        <w:t>j</w:t>
      </w:r>
      <w:r>
        <w:rPr>
          <w:rFonts w:asciiTheme="minorHAnsi" w:hAnsiTheme="minorHAnsi" w:cstheme="minorHAnsi"/>
          <w:spacing w:val="1"/>
        </w:rPr>
        <w:t>u</w:t>
      </w:r>
      <w:r>
        <w:rPr>
          <w:rFonts w:asciiTheme="minorHAnsi" w:hAnsiTheme="minorHAnsi" w:cstheme="minorHAnsi"/>
        </w:rPr>
        <w:t xml:space="preserve">, </w:t>
      </w:r>
      <w:r>
        <w:rPr>
          <w:rFonts w:asciiTheme="minorHAnsi" w:hAnsiTheme="minorHAnsi" w:cstheme="minorHAnsi"/>
          <w:spacing w:val="1"/>
        </w:rPr>
        <w:t>d</w:t>
      </w:r>
      <w:r>
        <w:rPr>
          <w:rFonts w:asciiTheme="minorHAnsi" w:hAnsiTheme="minorHAnsi" w:cstheme="minorHAnsi"/>
        </w:rPr>
        <w:t>a</w:t>
      </w:r>
      <w:r>
        <w:rPr>
          <w:rFonts w:asciiTheme="minorHAnsi" w:hAnsiTheme="minorHAnsi" w:cstheme="minorHAnsi"/>
          <w:spacing w:val="3"/>
        </w:rPr>
        <w:t xml:space="preserve"> </w:t>
      </w:r>
      <w:r>
        <w:rPr>
          <w:rFonts w:asciiTheme="minorHAnsi" w:hAnsiTheme="minorHAnsi" w:cstheme="minorHAnsi"/>
        </w:rPr>
        <w:t>l</w:t>
      </w:r>
      <w:r>
        <w:rPr>
          <w:rFonts w:asciiTheme="minorHAnsi" w:hAnsiTheme="minorHAnsi" w:cstheme="minorHAnsi"/>
          <w:spacing w:val="-2"/>
        </w:rPr>
        <w:t>a</w:t>
      </w:r>
      <w:r>
        <w:rPr>
          <w:rFonts w:asciiTheme="minorHAnsi" w:hAnsiTheme="minorHAnsi" w:cstheme="minorHAnsi"/>
          <w:spacing w:val="1"/>
        </w:rPr>
        <w:t>h</w:t>
      </w:r>
      <w:r>
        <w:rPr>
          <w:rFonts w:asciiTheme="minorHAnsi" w:hAnsiTheme="minorHAnsi" w:cstheme="minorHAnsi"/>
          <w:spacing w:val="-1"/>
        </w:rPr>
        <w:t>k</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rPr>
        <w:t>va</w:t>
      </w:r>
      <w:r>
        <w:rPr>
          <w:rFonts w:asciiTheme="minorHAnsi" w:hAnsiTheme="minorHAnsi" w:cstheme="minorHAnsi"/>
          <w:spacing w:val="-2"/>
        </w:rPr>
        <w:t>r</w:t>
      </w:r>
      <w:r>
        <w:rPr>
          <w:rFonts w:asciiTheme="minorHAnsi" w:hAnsiTheme="minorHAnsi" w:cstheme="minorHAnsi"/>
          <w:spacing w:val="-1"/>
        </w:rPr>
        <w:t>n</w:t>
      </w:r>
      <w:r>
        <w:rPr>
          <w:rFonts w:asciiTheme="minorHAnsi" w:hAnsiTheme="minorHAnsi" w:cstheme="minorHAnsi"/>
        </w:rPr>
        <w:t>o</w:t>
      </w:r>
      <w:r>
        <w:rPr>
          <w:rFonts w:asciiTheme="minorHAnsi" w:hAnsiTheme="minorHAnsi" w:cstheme="minorHAnsi"/>
          <w:spacing w:val="3"/>
        </w:rPr>
        <w:t xml:space="preserve"> </w:t>
      </w:r>
      <w:r>
        <w:rPr>
          <w:rFonts w:asciiTheme="minorHAnsi" w:hAnsiTheme="minorHAnsi" w:cstheme="minorHAnsi"/>
          <w:spacing w:val="-1"/>
        </w:rPr>
        <w:t>u</w:t>
      </w:r>
      <w:r>
        <w:rPr>
          <w:rFonts w:asciiTheme="minorHAnsi" w:hAnsiTheme="minorHAnsi" w:cstheme="minorHAnsi"/>
          <w:spacing w:val="1"/>
        </w:rPr>
        <w:t>p</w:t>
      </w:r>
      <w:r>
        <w:rPr>
          <w:rFonts w:asciiTheme="minorHAnsi" w:hAnsiTheme="minorHAnsi" w:cstheme="minorHAnsi"/>
        </w:rPr>
        <w:t>ravlja</w:t>
      </w:r>
      <w:r>
        <w:rPr>
          <w:rFonts w:asciiTheme="minorHAnsi" w:hAnsiTheme="minorHAnsi" w:cstheme="minorHAnsi"/>
          <w:spacing w:val="3"/>
        </w:rPr>
        <w:t xml:space="preserve"> </w:t>
      </w:r>
      <w:r>
        <w:rPr>
          <w:rFonts w:asciiTheme="minorHAnsi" w:hAnsiTheme="minorHAnsi" w:cstheme="minorHAnsi"/>
        </w:rPr>
        <w:t>v</w:t>
      </w:r>
      <w:r>
        <w:rPr>
          <w:rFonts w:asciiTheme="minorHAnsi" w:hAnsiTheme="minorHAnsi" w:cstheme="minorHAnsi"/>
          <w:spacing w:val="-2"/>
        </w:rPr>
        <w:t>o</w:t>
      </w:r>
      <w:r>
        <w:rPr>
          <w:rFonts w:asciiTheme="minorHAnsi" w:hAnsiTheme="minorHAnsi" w:cstheme="minorHAnsi"/>
          <w:spacing w:val="1"/>
        </w:rPr>
        <w:t>z</w:t>
      </w:r>
      <w:r>
        <w:rPr>
          <w:rFonts w:asciiTheme="minorHAnsi" w:hAnsiTheme="minorHAnsi" w:cstheme="minorHAnsi"/>
        </w:rPr>
        <w:t>il</w:t>
      </w:r>
      <w:r>
        <w:rPr>
          <w:rFonts w:asciiTheme="minorHAnsi" w:hAnsiTheme="minorHAnsi" w:cstheme="minorHAnsi"/>
          <w:spacing w:val="1"/>
        </w:rPr>
        <w:t>o</w:t>
      </w:r>
      <w:r>
        <w:rPr>
          <w:rFonts w:asciiTheme="minorHAnsi" w:hAnsiTheme="minorHAnsi" w:cstheme="minorHAnsi"/>
        </w:rPr>
        <w:t>.</w:t>
      </w:r>
      <w:r>
        <w:rPr>
          <w:rFonts w:asciiTheme="minorHAnsi" w:hAnsiTheme="minorHAnsi" w:cstheme="minorHAnsi"/>
          <w:spacing w:val="2"/>
        </w:rPr>
        <w:t xml:space="preserve"> </w:t>
      </w:r>
      <w:r>
        <w:rPr>
          <w:rFonts w:asciiTheme="minorHAnsi" w:hAnsiTheme="minorHAnsi" w:cstheme="minorHAnsi"/>
          <w:spacing w:val="-1"/>
        </w:rPr>
        <w:t>Č</w:t>
      </w:r>
      <w:r>
        <w:rPr>
          <w:rFonts w:asciiTheme="minorHAnsi" w:hAnsiTheme="minorHAnsi" w:cstheme="minorHAnsi"/>
        </w:rPr>
        <w:t xml:space="preserve">e </w:t>
      </w:r>
      <w:r>
        <w:rPr>
          <w:rFonts w:asciiTheme="minorHAnsi" w:hAnsiTheme="minorHAnsi" w:cstheme="minorHAnsi"/>
          <w:spacing w:val="1"/>
        </w:rPr>
        <w:t>n</w:t>
      </w:r>
      <w:r>
        <w:rPr>
          <w:rFonts w:asciiTheme="minorHAnsi" w:hAnsiTheme="minorHAnsi" w:cstheme="minorHAnsi"/>
        </w:rPr>
        <w:t>ar</w:t>
      </w:r>
      <w:r>
        <w:rPr>
          <w:rFonts w:asciiTheme="minorHAnsi" w:hAnsiTheme="minorHAnsi" w:cstheme="minorHAnsi"/>
          <w:spacing w:val="1"/>
        </w:rPr>
        <w:t>o</w:t>
      </w:r>
      <w:r>
        <w:rPr>
          <w:rFonts w:asciiTheme="minorHAnsi" w:hAnsiTheme="minorHAnsi" w:cstheme="minorHAnsi"/>
          <w:spacing w:val="-1"/>
        </w:rPr>
        <w:t>č</w:t>
      </w:r>
      <w:r>
        <w:rPr>
          <w:rFonts w:asciiTheme="minorHAnsi" w:hAnsiTheme="minorHAnsi" w:cstheme="minorHAnsi"/>
          <w:spacing w:val="1"/>
        </w:rPr>
        <w:t>n</w:t>
      </w:r>
      <w:r>
        <w:rPr>
          <w:rFonts w:asciiTheme="minorHAnsi" w:hAnsiTheme="minorHAnsi" w:cstheme="minorHAnsi"/>
        </w:rPr>
        <w:t>ik</w:t>
      </w:r>
      <w:r>
        <w:rPr>
          <w:rFonts w:asciiTheme="minorHAnsi" w:hAnsiTheme="minorHAnsi" w:cstheme="minorHAnsi"/>
          <w:spacing w:val="1"/>
        </w:rPr>
        <w:t xml:space="preserve"> p</w:t>
      </w:r>
      <w:r>
        <w:rPr>
          <w:rFonts w:asciiTheme="minorHAnsi" w:hAnsiTheme="minorHAnsi" w:cstheme="minorHAnsi"/>
        </w:rPr>
        <w:t>re</w:t>
      </w:r>
      <w:r>
        <w:rPr>
          <w:rFonts w:asciiTheme="minorHAnsi" w:hAnsiTheme="minorHAnsi" w:cstheme="minorHAnsi"/>
          <w:spacing w:val="-3"/>
        </w:rPr>
        <w:t>v</w:t>
      </w:r>
      <w:r>
        <w:rPr>
          <w:rFonts w:asciiTheme="minorHAnsi" w:hAnsiTheme="minorHAnsi" w:cstheme="minorHAnsi"/>
          <w:spacing w:val="1"/>
        </w:rPr>
        <w:t>oz</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 xml:space="preserve">ali </w:t>
      </w:r>
      <w:r>
        <w:rPr>
          <w:rFonts w:asciiTheme="minorHAnsi" w:hAnsiTheme="minorHAnsi" w:cstheme="minorHAnsi"/>
          <w:spacing w:val="1"/>
        </w:rPr>
        <w:t>n</w:t>
      </w:r>
      <w:r>
        <w:rPr>
          <w:rFonts w:asciiTheme="minorHAnsi" w:hAnsiTheme="minorHAnsi" w:cstheme="minorHAnsi"/>
        </w:rPr>
        <w:t>j</w:t>
      </w:r>
      <w:r>
        <w:rPr>
          <w:rFonts w:asciiTheme="minorHAnsi" w:hAnsiTheme="minorHAnsi" w:cstheme="minorHAnsi"/>
          <w:spacing w:val="-2"/>
        </w:rPr>
        <w:t>e</w:t>
      </w:r>
      <w:r>
        <w:rPr>
          <w:rFonts w:asciiTheme="minorHAnsi" w:hAnsiTheme="minorHAnsi" w:cstheme="minorHAnsi"/>
        </w:rPr>
        <w:t>g</w:t>
      </w:r>
      <w:r>
        <w:rPr>
          <w:rFonts w:asciiTheme="minorHAnsi" w:hAnsiTheme="minorHAnsi" w:cstheme="minorHAnsi"/>
          <w:spacing w:val="1"/>
        </w:rPr>
        <w:t>o</w:t>
      </w:r>
      <w:r>
        <w:rPr>
          <w:rFonts w:asciiTheme="minorHAnsi" w:hAnsiTheme="minorHAnsi" w:cstheme="minorHAnsi"/>
        </w:rPr>
        <w:t>v</w:t>
      </w:r>
      <w:r>
        <w:rPr>
          <w:rFonts w:asciiTheme="minorHAnsi" w:hAnsiTheme="minorHAnsi" w:cstheme="minorHAnsi"/>
          <w:spacing w:val="2"/>
        </w:rPr>
        <w:t xml:space="preserve"> </w:t>
      </w:r>
      <w:r>
        <w:rPr>
          <w:rFonts w:asciiTheme="minorHAnsi" w:hAnsiTheme="minorHAnsi" w:cstheme="minorHAnsi"/>
          <w:spacing w:val="1"/>
        </w:rPr>
        <w:t>p</w:t>
      </w:r>
      <w:r>
        <w:rPr>
          <w:rFonts w:asciiTheme="minorHAnsi" w:hAnsiTheme="minorHAnsi" w:cstheme="minorHAnsi"/>
        </w:rPr>
        <w:t>re</w:t>
      </w:r>
      <w:r>
        <w:rPr>
          <w:rFonts w:asciiTheme="minorHAnsi" w:hAnsiTheme="minorHAnsi" w:cstheme="minorHAnsi"/>
          <w:spacing w:val="1"/>
        </w:rPr>
        <w:t>d</w:t>
      </w:r>
      <w:r>
        <w:rPr>
          <w:rFonts w:asciiTheme="minorHAnsi" w:hAnsiTheme="minorHAnsi" w:cstheme="minorHAnsi"/>
          <w:spacing w:val="-3"/>
        </w:rPr>
        <w:t>s</w:t>
      </w:r>
      <w:r>
        <w:rPr>
          <w:rFonts w:asciiTheme="minorHAnsi" w:hAnsiTheme="minorHAnsi" w:cstheme="minorHAnsi"/>
          <w:spacing w:val="1"/>
        </w:rPr>
        <w:t>t</w:t>
      </w:r>
      <w:r>
        <w:rPr>
          <w:rFonts w:asciiTheme="minorHAnsi" w:hAnsiTheme="minorHAnsi" w:cstheme="minorHAnsi"/>
        </w:rPr>
        <w:t>av</w:t>
      </w:r>
      <w:r>
        <w:rPr>
          <w:rFonts w:asciiTheme="minorHAnsi" w:hAnsiTheme="minorHAnsi" w:cstheme="minorHAnsi"/>
          <w:spacing w:val="1"/>
        </w:rPr>
        <w:t>n</w:t>
      </w:r>
      <w:r>
        <w:rPr>
          <w:rFonts w:asciiTheme="minorHAnsi" w:hAnsiTheme="minorHAnsi" w:cstheme="minorHAnsi"/>
        </w:rPr>
        <w:t>ik</w:t>
      </w:r>
      <w:r>
        <w:rPr>
          <w:rFonts w:asciiTheme="minorHAnsi" w:hAnsiTheme="minorHAnsi" w:cstheme="minorHAnsi"/>
          <w:spacing w:val="1"/>
        </w:rPr>
        <w:t xml:space="preserve"> </w:t>
      </w:r>
      <w:r>
        <w:rPr>
          <w:rFonts w:asciiTheme="minorHAnsi" w:hAnsiTheme="minorHAnsi" w:cstheme="minorHAnsi"/>
        </w:rPr>
        <w:t>s</w:t>
      </w:r>
      <w:r>
        <w:rPr>
          <w:rFonts w:asciiTheme="minorHAnsi" w:hAnsiTheme="minorHAnsi" w:cstheme="minorHAnsi"/>
          <w:spacing w:val="1"/>
        </w:rPr>
        <w:t>u</w:t>
      </w:r>
      <w:r>
        <w:rPr>
          <w:rFonts w:asciiTheme="minorHAnsi" w:hAnsiTheme="minorHAnsi" w:cstheme="minorHAnsi"/>
        </w:rPr>
        <w:t>mi,</w:t>
      </w:r>
      <w:r>
        <w:rPr>
          <w:rFonts w:asciiTheme="minorHAnsi" w:hAnsiTheme="minorHAnsi" w:cstheme="minorHAnsi"/>
          <w:spacing w:val="2"/>
        </w:rPr>
        <w:t xml:space="preserve"> </w:t>
      </w:r>
      <w:r>
        <w:rPr>
          <w:rFonts w:asciiTheme="minorHAnsi" w:hAnsiTheme="minorHAnsi" w:cstheme="minorHAnsi"/>
          <w:spacing w:val="-1"/>
        </w:rPr>
        <w:t>d</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1"/>
        </w:rPr>
        <w:t>ozn</w:t>
      </w:r>
      <w:r>
        <w:rPr>
          <w:rFonts w:asciiTheme="minorHAnsi" w:hAnsiTheme="minorHAnsi" w:cstheme="minorHAnsi"/>
        </w:rPr>
        <w:t>ik</w:t>
      </w:r>
      <w:r>
        <w:rPr>
          <w:rFonts w:asciiTheme="minorHAnsi" w:hAnsiTheme="minorHAnsi" w:cstheme="minorHAnsi"/>
          <w:spacing w:val="1"/>
        </w:rPr>
        <w:t xml:space="preserve"> n</w:t>
      </w:r>
      <w:r>
        <w:rPr>
          <w:rFonts w:asciiTheme="minorHAnsi" w:hAnsiTheme="minorHAnsi" w:cstheme="minorHAnsi"/>
        </w:rPr>
        <w:t xml:space="preserve">i </w:t>
      </w:r>
      <w:r>
        <w:rPr>
          <w:rFonts w:asciiTheme="minorHAnsi" w:hAnsiTheme="minorHAnsi" w:cstheme="minorHAnsi"/>
          <w:spacing w:val="1"/>
        </w:rPr>
        <w:t>z</w:t>
      </w:r>
      <w:r>
        <w:rPr>
          <w:rFonts w:asciiTheme="minorHAnsi" w:hAnsiTheme="minorHAnsi" w:cstheme="minorHAnsi"/>
        </w:rPr>
        <w:t>m</w:t>
      </w:r>
      <w:r>
        <w:rPr>
          <w:rFonts w:asciiTheme="minorHAnsi" w:hAnsiTheme="minorHAnsi" w:cstheme="minorHAnsi"/>
          <w:spacing w:val="1"/>
        </w:rPr>
        <w:t>o</w:t>
      </w:r>
      <w:r>
        <w:rPr>
          <w:rFonts w:asciiTheme="minorHAnsi" w:hAnsiTheme="minorHAnsi" w:cstheme="minorHAnsi"/>
          <w:spacing w:val="-1"/>
        </w:rPr>
        <w:t>ž</w:t>
      </w:r>
      <w:r>
        <w:rPr>
          <w:rFonts w:asciiTheme="minorHAnsi" w:hAnsiTheme="minorHAnsi" w:cstheme="minorHAnsi"/>
        </w:rPr>
        <w:t>en</w:t>
      </w:r>
      <w:r>
        <w:rPr>
          <w:rFonts w:asciiTheme="minorHAnsi" w:hAnsiTheme="minorHAnsi" w:cstheme="minorHAnsi"/>
          <w:spacing w:val="3"/>
        </w:rPr>
        <w:t xml:space="preserve"> </w:t>
      </w:r>
      <w:r>
        <w:rPr>
          <w:rFonts w:asciiTheme="minorHAnsi" w:hAnsiTheme="minorHAnsi" w:cstheme="minorHAnsi"/>
        </w:rPr>
        <w:t>va</w:t>
      </w:r>
      <w:r>
        <w:rPr>
          <w:rFonts w:asciiTheme="minorHAnsi" w:hAnsiTheme="minorHAnsi" w:cstheme="minorHAnsi"/>
          <w:spacing w:val="-2"/>
        </w:rPr>
        <w:t>r</w:t>
      </w:r>
      <w:r>
        <w:rPr>
          <w:rFonts w:asciiTheme="minorHAnsi" w:hAnsiTheme="minorHAnsi" w:cstheme="minorHAnsi"/>
          <w:spacing w:val="-1"/>
        </w:rPr>
        <w:t>n</w:t>
      </w:r>
      <w:r>
        <w:rPr>
          <w:rFonts w:asciiTheme="minorHAnsi" w:hAnsiTheme="minorHAnsi" w:cstheme="minorHAnsi"/>
        </w:rPr>
        <w:t>e</w:t>
      </w:r>
      <w:r>
        <w:rPr>
          <w:rFonts w:asciiTheme="minorHAnsi" w:hAnsiTheme="minorHAnsi" w:cstheme="minorHAnsi"/>
          <w:spacing w:val="3"/>
        </w:rPr>
        <w:t xml:space="preserve"> </w:t>
      </w:r>
      <w:r>
        <w:rPr>
          <w:rFonts w:asciiTheme="minorHAnsi" w:hAnsiTheme="minorHAnsi" w:cstheme="minorHAnsi"/>
        </w:rPr>
        <w:t>v</w:t>
      </w:r>
      <w:r>
        <w:rPr>
          <w:rFonts w:asciiTheme="minorHAnsi" w:hAnsiTheme="minorHAnsi" w:cstheme="minorHAnsi"/>
          <w:spacing w:val="1"/>
        </w:rPr>
        <w:t>ožn</w:t>
      </w:r>
      <w:r>
        <w:rPr>
          <w:rFonts w:asciiTheme="minorHAnsi" w:hAnsiTheme="minorHAnsi" w:cstheme="minorHAnsi"/>
          <w:spacing w:val="-2"/>
        </w:rPr>
        <w:t>j</w:t>
      </w:r>
      <w:r>
        <w:rPr>
          <w:rFonts w:asciiTheme="minorHAnsi" w:hAnsiTheme="minorHAnsi" w:cstheme="minorHAnsi"/>
        </w:rPr>
        <w:t>e</w:t>
      </w:r>
      <w:r>
        <w:rPr>
          <w:rFonts w:asciiTheme="minorHAnsi" w:hAnsiTheme="minorHAnsi" w:cstheme="minorHAnsi"/>
          <w:spacing w:val="3"/>
        </w:rPr>
        <w:t xml:space="preserve"> </w:t>
      </w:r>
      <w:r>
        <w:rPr>
          <w:rFonts w:asciiTheme="minorHAnsi" w:hAnsiTheme="minorHAnsi" w:cstheme="minorHAnsi"/>
          <w:spacing w:val="-1"/>
        </w:rPr>
        <w:t>(</w:t>
      </w:r>
      <w:r>
        <w:rPr>
          <w:rFonts w:asciiTheme="minorHAnsi" w:hAnsiTheme="minorHAnsi" w:cstheme="minorHAnsi"/>
        </w:rPr>
        <w:t>al</w:t>
      </w:r>
      <w:r>
        <w:rPr>
          <w:rFonts w:asciiTheme="minorHAnsi" w:hAnsiTheme="minorHAnsi" w:cstheme="minorHAnsi"/>
          <w:spacing w:val="-1"/>
        </w:rPr>
        <w:t>k</w:t>
      </w:r>
      <w:r>
        <w:rPr>
          <w:rFonts w:asciiTheme="minorHAnsi" w:hAnsiTheme="minorHAnsi" w:cstheme="minorHAnsi"/>
          <w:spacing w:val="1"/>
        </w:rPr>
        <w:t>oho</w:t>
      </w:r>
      <w:r>
        <w:rPr>
          <w:rFonts w:asciiTheme="minorHAnsi" w:hAnsiTheme="minorHAnsi" w:cstheme="minorHAnsi"/>
        </w:rPr>
        <w:t>l</w:t>
      </w:r>
      <w:r>
        <w:rPr>
          <w:rFonts w:asciiTheme="minorHAnsi" w:hAnsiTheme="minorHAnsi" w:cstheme="minorHAnsi"/>
          <w:spacing w:val="2"/>
        </w:rPr>
        <w:t xml:space="preserve"> </w:t>
      </w:r>
      <w:r>
        <w:rPr>
          <w:rFonts w:asciiTheme="minorHAnsi" w:hAnsiTheme="minorHAnsi" w:cstheme="minorHAnsi"/>
        </w:rPr>
        <w:t xml:space="preserve">ali </w:t>
      </w:r>
      <w:r>
        <w:rPr>
          <w:rFonts w:asciiTheme="minorHAnsi" w:hAnsiTheme="minorHAnsi" w:cstheme="minorHAnsi"/>
          <w:spacing w:val="1"/>
        </w:rPr>
        <w:t>d</w:t>
      </w:r>
      <w:r>
        <w:rPr>
          <w:rFonts w:asciiTheme="minorHAnsi" w:hAnsiTheme="minorHAnsi" w:cstheme="minorHAnsi"/>
        </w:rPr>
        <w:t>r</w:t>
      </w:r>
      <w:r>
        <w:rPr>
          <w:rFonts w:asciiTheme="minorHAnsi" w:hAnsiTheme="minorHAnsi" w:cstheme="minorHAnsi"/>
          <w:spacing w:val="1"/>
        </w:rPr>
        <w:t>u</w:t>
      </w:r>
      <w:r>
        <w:rPr>
          <w:rFonts w:asciiTheme="minorHAnsi" w:hAnsiTheme="minorHAnsi" w:cstheme="minorHAnsi"/>
        </w:rPr>
        <w:t xml:space="preserve">ge </w:t>
      </w:r>
      <w:r>
        <w:rPr>
          <w:rFonts w:asciiTheme="minorHAnsi" w:hAnsiTheme="minorHAnsi" w:cstheme="minorHAnsi"/>
          <w:spacing w:val="1"/>
        </w:rPr>
        <w:t xml:space="preserve"> p</w:t>
      </w:r>
      <w:r>
        <w:rPr>
          <w:rFonts w:asciiTheme="minorHAnsi" w:hAnsiTheme="minorHAnsi" w:cstheme="minorHAnsi"/>
        </w:rPr>
        <w:t>si</w:t>
      </w:r>
      <w:r>
        <w:rPr>
          <w:rFonts w:asciiTheme="minorHAnsi" w:hAnsiTheme="minorHAnsi" w:cstheme="minorHAnsi"/>
          <w:spacing w:val="-1"/>
        </w:rPr>
        <w:t>h</w:t>
      </w:r>
      <w:r>
        <w:rPr>
          <w:rFonts w:asciiTheme="minorHAnsi" w:hAnsiTheme="minorHAnsi" w:cstheme="minorHAnsi"/>
          <w:spacing w:val="1"/>
        </w:rPr>
        <w:t>o</w:t>
      </w:r>
      <w:r>
        <w:rPr>
          <w:rFonts w:asciiTheme="minorHAnsi" w:hAnsiTheme="minorHAnsi" w:cstheme="minorHAnsi"/>
        </w:rPr>
        <w:t>a</w:t>
      </w:r>
      <w:r>
        <w:rPr>
          <w:rFonts w:asciiTheme="minorHAnsi" w:hAnsiTheme="minorHAnsi" w:cstheme="minorHAnsi"/>
          <w:spacing w:val="-1"/>
        </w:rPr>
        <w:t>k</w:t>
      </w:r>
      <w:r>
        <w:rPr>
          <w:rFonts w:asciiTheme="minorHAnsi" w:hAnsiTheme="minorHAnsi" w:cstheme="minorHAnsi"/>
          <w:spacing w:val="1"/>
        </w:rPr>
        <w:t>t</w:t>
      </w:r>
      <w:r>
        <w:rPr>
          <w:rFonts w:asciiTheme="minorHAnsi" w:hAnsiTheme="minorHAnsi" w:cstheme="minorHAnsi"/>
        </w:rPr>
        <w:t>iv</w:t>
      </w:r>
      <w:r>
        <w:rPr>
          <w:rFonts w:asciiTheme="minorHAnsi" w:hAnsiTheme="minorHAnsi" w:cstheme="minorHAnsi"/>
          <w:spacing w:val="1"/>
        </w:rPr>
        <w:t>n</w:t>
      </w:r>
      <w:r>
        <w:rPr>
          <w:rFonts w:asciiTheme="minorHAnsi" w:hAnsiTheme="minorHAnsi" w:cstheme="minorHAnsi"/>
        </w:rPr>
        <w:t xml:space="preserve">e </w:t>
      </w:r>
      <w:r>
        <w:rPr>
          <w:rFonts w:asciiTheme="minorHAnsi" w:hAnsiTheme="minorHAnsi" w:cstheme="minorHAnsi"/>
          <w:spacing w:val="1"/>
        </w:rPr>
        <w:t xml:space="preserve"> </w:t>
      </w:r>
      <w:r>
        <w:rPr>
          <w:rFonts w:asciiTheme="minorHAnsi" w:hAnsiTheme="minorHAnsi" w:cstheme="minorHAnsi"/>
        </w:rPr>
        <w:t>s</w:t>
      </w:r>
      <w:r>
        <w:rPr>
          <w:rFonts w:asciiTheme="minorHAnsi" w:hAnsiTheme="minorHAnsi" w:cstheme="minorHAnsi"/>
          <w:spacing w:val="1"/>
        </w:rPr>
        <w:t>n</w:t>
      </w:r>
      <w:r>
        <w:rPr>
          <w:rFonts w:asciiTheme="minorHAnsi" w:hAnsiTheme="minorHAnsi" w:cstheme="minorHAnsi"/>
          <w:spacing w:val="-2"/>
        </w:rPr>
        <w:t>o</w:t>
      </w:r>
      <w:r>
        <w:rPr>
          <w:rFonts w:asciiTheme="minorHAnsi" w:hAnsiTheme="minorHAnsi" w:cstheme="minorHAnsi"/>
        </w:rPr>
        <w:t xml:space="preserve">vi, </w:t>
      </w:r>
      <w:r>
        <w:rPr>
          <w:rFonts w:asciiTheme="minorHAnsi" w:hAnsiTheme="minorHAnsi" w:cstheme="minorHAnsi"/>
          <w:spacing w:val="3"/>
        </w:rPr>
        <w:t xml:space="preserve"> </w:t>
      </w:r>
      <w:r>
        <w:rPr>
          <w:rFonts w:asciiTheme="minorHAnsi" w:hAnsiTheme="minorHAnsi" w:cstheme="minorHAnsi"/>
          <w:spacing w:val="1"/>
        </w:rPr>
        <w:t>ut</w:t>
      </w:r>
      <w:r>
        <w:rPr>
          <w:rFonts w:asciiTheme="minorHAnsi" w:hAnsiTheme="minorHAnsi" w:cstheme="minorHAnsi"/>
          <w:spacing w:val="-2"/>
        </w:rPr>
        <w:t>r</w:t>
      </w:r>
      <w:r>
        <w:rPr>
          <w:rFonts w:asciiTheme="minorHAnsi" w:hAnsiTheme="minorHAnsi" w:cstheme="minorHAnsi"/>
          <w:spacing w:val="1"/>
        </w:rPr>
        <w:t>u</w:t>
      </w:r>
      <w:r>
        <w:rPr>
          <w:rFonts w:asciiTheme="minorHAnsi" w:hAnsiTheme="minorHAnsi" w:cstheme="minorHAnsi"/>
        </w:rPr>
        <w:t>j</w:t>
      </w:r>
      <w:r>
        <w:rPr>
          <w:rFonts w:asciiTheme="minorHAnsi" w:hAnsiTheme="minorHAnsi" w:cstheme="minorHAnsi"/>
          <w:spacing w:val="-2"/>
        </w:rPr>
        <w:t>e</w:t>
      </w:r>
      <w:r>
        <w:rPr>
          <w:rFonts w:asciiTheme="minorHAnsi" w:hAnsiTheme="minorHAnsi" w:cstheme="minorHAnsi"/>
          <w:spacing w:val="1"/>
        </w:rPr>
        <w:t>no</w:t>
      </w:r>
      <w:r>
        <w:rPr>
          <w:rFonts w:asciiTheme="minorHAnsi" w:hAnsiTheme="minorHAnsi" w:cstheme="minorHAnsi"/>
        </w:rPr>
        <w:t>s</w:t>
      </w:r>
      <w:r>
        <w:rPr>
          <w:rFonts w:asciiTheme="minorHAnsi" w:hAnsiTheme="minorHAnsi" w:cstheme="minorHAnsi"/>
          <w:spacing w:val="1"/>
        </w:rPr>
        <w:t>t</w:t>
      </w:r>
      <w:r>
        <w:rPr>
          <w:rFonts w:asciiTheme="minorHAnsi" w:hAnsiTheme="minorHAnsi" w:cstheme="minorHAnsi"/>
        </w:rPr>
        <w:t xml:space="preserve">,  </w:t>
      </w:r>
      <w:r>
        <w:rPr>
          <w:rFonts w:asciiTheme="minorHAnsi" w:hAnsiTheme="minorHAnsi" w:cstheme="minorHAnsi"/>
          <w:spacing w:val="1"/>
        </w:rPr>
        <w:t>po</w:t>
      </w:r>
      <w:r>
        <w:rPr>
          <w:rFonts w:asciiTheme="minorHAnsi" w:hAnsiTheme="minorHAnsi" w:cstheme="minorHAnsi"/>
        </w:rPr>
        <w:t>š</w:t>
      </w:r>
      <w:r>
        <w:rPr>
          <w:rFonts w:asciiTheme="minorHAnsi" w:hAnsiTheme="minorHAnsi" w:cstheme="minorHAnsi"/>
          <w:spacing w:val="-1"/>
        </w:rPr>
        <w:t>k</w:t>
      </w:r>
      <w:r>
        <w:rPr>
          <w:rFonts w:asciiTheme="minorHAnsi" w:hAnsiTheme="minorHAnsi" w:cstheme="minorHAnsi"/>
          <w:spacing w:val="1"/>
        </w:rPr>
        <w:t>o</w:t>
      </w:r>
      <w:r>
        <w:rPr>
          <w:rFonts w:asciiTheme="minorHAnsi" w:hAnsiTheme="minorHAnsi" w:cstheme="minorHAnsi"/>
          <w:spacing w:val="-1"/>
        </w:rPr>
        <w:t>db</w:t>
      </w:r>
      <w:r>
        <w:rPr>
          <w:rFonts w:asciiTheme="minorHAnsi" w:hAnsiTheme="minorHAnsi" w:cstheme="minorHAnsi"/>
        </w:rPr>
        <w:t xml:space="preserve">e, </w:t>
      </w:r>
      <w:r>
        <w:rPr>
          <w:rFonts w:asciiTheme="minorHAnsi" w:hAnsiTheme="minorHAnsi" w:cstheme="minorHAnsi"/>
          <w:spacing w:val="3"/>
        </w:rPr>
        <w:t xml:space="preserve"> </w:t>
      </w:r>
      <w:r>
        <w:rPr>
          <w:rFonts w:asciiTheme="minorHAnsi" w:hAnsiTheme="minorHAnsi" w:cstheme="minorHAnsi"/>
          <w:spacing w:val="-1"/>
        </w:rPr>
        <w:t>k</w:t>
      </w:r>
      <w:r>
        <w:rPr>
          <w:rFonts w:asciiTheme="minorHAnsi" w:hAnsiTheme="minorHAnsi" w:cstheme="minorHAnsi"/>
        </w:rPr>
        <w:t xml:space="preserve">i </w:t>
      </w:r>
      <w:r>
        <w:rPr>
          <w:rFonts w:asciiTheme="minorHAnsi" w:hAnsiTheme="minorHAnsi" w:cstheme="minorHAnsi"/>
          <w:spacing w:val="3"/>
        </w:rPr>
        <w:t xml:space="preserve"> </w:t>
      </w:r>
      <w:r>
        <w:rPr>
          <w:rFonts w:asciiTheme="minorHAnsi" w:hAnsiTheme="minorHAnsi" w:cstheme="minorHAnsi"/>
          <w:spacing w:val="1"/>
        </w:rPr>
        <w:t>on</w:t>
      </w:r>
      <w:r>
        <w:rPr>
          <w:rFonts w:asciiTheme="minorHAnsi" w:hAnsiTheme="minorHAnsi" w:cstheme="minorHAnsi"/>
        </w:rPr>
        <w:t>e</w:t>
      </w:r>
      <w:r>
        <w:rPr>
          <w:rFonts w:asciiTheme="minorHAnsi" w:hAnsiTheme="minorHAnsi" w:cstheme="minorHAnsi"/>
          <w:spacing w:val="-2"/>
        </w:rPr>
        <w:t>m</w:t>
      </w:r>
      <w:r>
        <w:rPr>
          <w:rFonts w:asciiTheme="minorHAnsi" w:hAnsiTheme="minorHAnsi" w:cstheme="minorHAnsi"/>
          <w:spacing w:val="1"/>
        </w:rPr>
        <w:t>o</w:t>
      </w:r>
      <w:r>
        <w:rPr>
          <w:rFonts w:asciiTheme="minorHAnsi" w:hAnsiTheme="minorHAnsi" w:cstheme="minorHAnsi"/>
        </w:rPr>
        <w:t>g</w:t>
      </w:r>
      <w:r>
        <w:rPr>
          <w:rFonts w:asciiTheme="minorHAnsi" w:hAnsiTheme="minorHAnsi" w:cstheme="minorHAnsi"/>
          <w:spacing w:val="1"/>
        </w:rPr>
        <w:t>o</w:t>
      </w:r>
      <w:r>
        <w:rPr>
          <w:rFonts w:asciiTheme="minorHAnsi" w:hAnsiTheme="minorHAnsi" w:cstheme="minorHAnsi"/>
          <w:spacing w:val="-1"/>
        </w:rPr>
        <w:t>č</w:t>
      </w:r>
      <w:r>
        <w:rPr>
          <w:rFonts w:asciiTheme="minorHAnsi" w:hAnsiTheme="minorHAnsi" w:cstheme="minorHAnsi"/>
        </w:rPr>
        <w:t xml:space="preserve">ajo </w:t>
      </w:r>
      <w:r>
        <w:rPr>
          <w:rFonts w:asciiTheme="minorHAnsi" w:hAnsiTheme="minorHAnsi" w:cstheme="minorHAnsi"/>
          <w:spacing w:val="3"/>
        </w:rPr>
        <w:t xml:space="preserve"> </w:t>
      </w:r>
      <w:r>
        <w:rPr>
          <w:rFonts w:asciiTheme="minorHAnsi" w:hAnsiTheme="minorHAnsi" w:cstheme="minorHAnsi"/>
        </w:rPr>
        <w:t>va</w:t>
      </w:r>
      <w:r>
        <w:rPr>
          <w:rFonts w:asciiTheme="minorHAnsi" w:hAnsiTheme="minorHAnsi" w:cstheme="minorHAnsi"/>
          <w:spacing w:val="-2"/>
        </w:rPr>
        <w:t>r</w:t>
      </w:r>
      <w:r>
        <w:rPr>
          <w:rFonts w:asciiTheme="minorHAnsi" w:hAnsiTheme="minorHAnsi" w:cstheme="minorHAnsi"/>
          <w:spacing w:val="-1"/>
        </w:rPr>
        <w:t>n</w:t>
      </w:r>
      <w:r>
        <w:rPr>
          <w:rFonts w:asciiTheme="minorHAnsi" w:hAnsiTheme="minorHAnsi" w:cstheme="minorHAnsi"/>
        </w:rPr>
        <w:t xml:space="preserve">o </w:t>
      </w:r>
      <w:r>
        <w:rPr>
          <w:rFonts w:asciiTheme="minorHAnsi" w:hAnsiTheme="minorHAnsi" w:cstheme="minorHAnsi"/>
          <w:spacing w:val="3"/>
        </w:rPr>
        <w:t xml:space="preserve"> </w:t>
      </w:r>
      <w:r>
        <w:rPr>
          <w:rFonts w:asciiTheme="minorHAnsi" w:hAnsiTheme="minorHAnsi" w:cstheme="minorHAnsi"/>
        </w:rPr>
        <w:t>v</w:t>
      </w:r>
      <w:r>
        <w:rPr>
          <w:rFonts w:asciiTheme="minorHAnsi" w:hAnsiTheme="minorHAnsi" w:cstheme="minorHAnsi"/>
          <w:spacing w:val="1"/>
        </w:rPr>
        <w:t>o</w:t>
      </w:r>
      <w:r>
        <w:rPr>
          <w:rFonts w:asciiTheme="minorHAnsi" w:hAnsiTheme="minorHAnsi" w:cstheme="minorHAnsi"/>
          <w:spacing w:val="-1"/>
        </w:rPr>
        <w:t>ž</w:t>
      </w:r>
      <w:r>
        <w:rPr>
          <w:rFonts w:asciiTheme="minorHAnsi" w:hAnsiTheme="minorHAnsi" w:cstheme="minorHAnsi"/>
          <w:spacing w:val="1"/>
        </w:rPr>
        <w:t>n</w:t>
      </w:r>
      <w:r>
        <w:rPr>
          <w:rFonts w:asciiTheme="minorHAnsi" w:hAnsiTheme="minorHAnsi" w:cstheme="minorHAnsi"/>
        </w:rPr>
        <w:t xml:space="preserve">jo </w:t>
      </w:r>
      <w:r>
        <w:rPr>
          <w:rFonts w:asciiTheme="minorHAnsi" w:hAnsiTheme="minorHAnsi" w:cstheme="minorHAnsi"/>
          <w:spacing w:val="3"/>
        </w:rPr>
        <w:t xml:space="preserve"> </w:t>
      </w:r>
      <w:r>
        <w:rPr>
          <w:rFonts w:asciiTheme="minorHAnsi" w:hAnsiTheme="minorHAnsi" w:cstheme="minorHAnsi"/>
          <w:spacing w:val="-2"/>
        </w:rPr>
        <w:t>i</w:t>
      </w:r>
      <w:r>
        <w:rPr>
          <w:rFonts w:asciiTheme="minorHAnsi" w:hAnsiTheme="minorHAnsi" w:cstheme="minorHAnsi"/>
          <w:spacing w:val="1"/>
        </w:rPr>
        <w:t>pd</w:t>
      </w:r>
      <w:r>
        <w:rPr>
          <w:rFonts w:asciiTheme="minorHAnsi" w:hAnsiTheme="minorHAnsi" w:cstheme="minorHAnsi"/>
        </w:rPr>
        <w:t>.</w:t>
      </w:r>
      <w:r>
        <w:rPr>
          <w:rFonts w:asciiTheme="minorHAnsi" w:hAnsiTheme="minorHAnsi" w:cstheme="minorHAnsi"/>
          <w:spacing w:val="-1"/>
        </w:rPr>
        <w:t>)</w:t>
      </w:r>
      <w:r>
        <w:rPr>
          <w:rFonts w:asciiTheme="minorHAnsi" w:hAnsiTheme="minorHAnsi" w:cstheme="minorHAnsi"/>
        </w:rPr>
        <w:t xml:space="preserve">, </w:t>
      </w:r>
      <w:r>
        <w:rPr>
          <w:rFonts w:asciiTheme="minorHAnsi" w:hAnsiTheme="minorHAnsi" w:cstheme="minorHAnsi"/>
          <w:spacing w:val="3"/>
        </w:rPr>
        <w:t xml:space="preserve"> </w:t>
      </w:r>
      <w:r>
        <w:rPr>
          <w:rFonts w:asciiTheme="minorHAnsi" w:hAnsiTheme="minorHAnsi" w:cstheme="minorHAnsi"/>
        </w:rPr>
        <w:t xml:space="preserve">sme </w:t>
      </w:r>
      <w:r>
        <w:rPr>
          <w:rFonts w:asciiTheme="minorHAnsi" w:hAnsiTheme="minorHAnsi" w:cstheme="minorHAnsi"/>
          <w:spacing w:val="1"/>
        </w:rPr>
        <w:t>u</w:t>
      </w:r>
      <w:r>
        <w:rPr>
          <w:rFonts w:asciiTheme="minorHAnsi" w:hAnsiTheme="minorHAnsi" w:cstheme="minorHAnsi"/>
        </w:rPr>
        <w:t>ra</w:t>
      </w:r>
      <w:r>
        <w:rPr>
          <w:rFonts w:asciiTheme="minorHAnsi" w:hAnsiTheme="minorHAnsi" w:cstheme="minorHAnsi"/>
          <w:spacing w:val="-1"/>
        </w:rPr>
        <w:t>d</w:t>
      </w:r>
      <w:r>
        <w:rPr>
          <w:rFonts w:asciiTheme="minorHAnsi" w:hAnsiTheme="minorHAnsi" w:cstheme="minorHAnsi"/>
          <w:spacing w:val="1"/>
        </w:rPr>
        <w:t>n</w:t>
      </w:r>
      <w:r>
        <w:rPr>
          <w:rFonts w:asciiTheme="minorHAnsi" w:hAnsiTheme="minorHAnsi" w:cstheme="minorHAnsi"/>
        </w:rPr>
        <w:t>i</w:t>
      </w:r>
      <w:r>
        <w:rPr>
          <w:rFonts w:asciiTheme="minorHAnsi" w:hAnsiTheme="minorHAnsi" w:cstheme="minorHAnsi"/>
          <w:spacing w:val="2"/>
        </w:rPr>
        <w:t xml:space="preserve"> </w:t>
      </w:r>
      <w:r>
        <w:rPr>
          <w:rFonts w:asciiTheme="minorHAnsi" w:hAnsiTheme="minorHAnsi" w:cstheme="minorHAnsi"/>
          <w:spacing w:val="1"/>
        </w:rPr>
        <w:t>o</w:t>
      </w:r>
      <w:r>
        <w:rPr>
          <w:rFonts w:asciiTheme="minorHAnsi" w:hAnsiTheme="minorHAnsi" w:cstheme="minorHAnsi"/>
        </w:rPr>
        <w:t>s</w:t>
      </w:r>
      <w:r>
        <w:rPr>
          <w:rFonts w:asciiTheme="minorHAnsi" w:hAnsiTheme="minorHAnsi" w:cstheme="minorHAnsi"/>
          <w:spacing w:val="-2"/>
        </w:rPr>
        <w:t>e</w:t>
      </w:r>
      <w:r>
        <w:rPr>
          <w:rFonts w:asciiTheme="minorHAnsi" w:hAnsiTheme="minorHAnsi" w:cstheme="minorHAnsi"/>
          <w:spacing w:val="1"/>
        </w:rPr>
        <w:t>b</w:t>
      </w:r>
      <w:r>
        <w:rPr>
          <w:rFonts w:asciiTheme="minorHAnsi" w:hAnsiTheme="minorHAnsi" w:cstheme="minorHAnsi"/>
        </w:rPr>
        <w:t>i</w:t>
      </w:r>
      <w:r>
        <w:rPr>
          <w:rFonts w:asciiTheme="minorHAnsi" w:hAnsiTheme="minorHAnsi" w:cstheme="minorHAnsi"/>
          <w:spacing w:val="2"/>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w:t>
      </w:r>
      <w:r>
        <w:rPr>
          <w:rFonts w:asciiTheme="minorHAnsi" w:hAnsiTheme="minorHAnsi" w:cstheme="minorHAnsi"/>
          <w:spacing w:val="1"/>
        </w:rPr>
        <w:t>d</w:t>
      </w:r>
      <w:r>
        <w:rPr>
          <w:rFonts w:asciiTheme="minorHAnsi" w:hAnsiTheme="minorHAnsi" w:cstheme="minorHAnsi"/>
        </w:rPr>
        <w:t>lag</w:t>
      </w:r>
      <w:r>
        <w:rPr>
          <w:rFonts w:asciiTheme="minorHAnsi" w:hAnsiTheme="minorHAnsi" w:cstheme="minorHAnsi"/>
          <w:spacing w:val="-2"/>
        </w:rPr>
        <w:t>a</w:t>
      </w:r>
      <w:r>
        <w:rPr>
          <w:rFonts w:asciiTheme="minorHAnsi" w:hAnsiTheme="minorHAnsi" w:cstheme="minorHAnsi"/>
          <w:spacing w:val="1"/>
        </w:rPr>
        <w:t>t</w:t>
      </w:r>
      <w:r>
        <w:rPr>
          <w:rFonts w:asciiTheme="minorHAnsi" w:hAnsiTheme="minorHAnsi" w:cstheme="minorHAnsi"/>
        </w:rPr>
        <w:t xml:space="preserve">i, </w:t>
      </w:r>
      <w:r>
        <w:rPr>
          <w:rFonts w:asciiTheme="minorHAnsi" w:hAnsiTheme="minorHAnsi" w:cstheme="minorHAnsi"/>
          <w:spacing w:val="1"/>
        </w:rPr>
        <w:t>d</w:t>
      </w:r>
      <w:r>
        <w:rPr>
          <w:rFonts w:asciiTheme="minorHAnsi" w:hAnsiTheme="minorHAnsi" w:cstheme="minorHAnsi"/>
        </w:rPr>
        <w:t>a</w:t>
      </w:r>
      <w:r>
        <w:rPr>
          <w:rFonts w:asciiTheme="minorHAnsi" w:hAnsiTheme="minorHAnsi" w:cstheme="minorHAnsi"/>
          <w:spacing w:val="2"/>
        </w:rPr>
        <w:t xml:space="preserve"> </w:t>
      </w:r>
      <w:r>
        <w:rPr>
          <w:rFonts w:asciiTheme="minorHAnsi" w:hAnsiTheme="minorHAnsi" w:cstheme="minorHAnsi"/>
        </w:rPr>
        <w:t>se</w:t>
      </w:r>
      <w:r>
        <w:rPr>
          <w:rFonts w:asciiTheme="minorHAnsi" w:hAnsiTheme="minorHAnsi" w:cstheme="minorHAnsi"/>
          <w:spacing w:val="3"/>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ed</w:t>
      </w:r>
      <w:r>
        <w:rPr>
          <w:rFonts w:asciiTheme="minorHAnsi" w:hAnsiTheme="minorHAnsi" w:cstheme="minorHAnsi"/>
          <w:spacing w:val="1"/>
        </w:rPr>
        <w:t xml:space="preserve"> z</w:t>
      </w:r>
      <w:r>
        <w:rPr>
          <w:rFonts w:asciiTheme="minorHAnsi" w:hAnsiTheme="minorHAnsi" w:cstheme="minorHAnsi"/>
        </w:rPr>
        <w:t>a</w:t>
      </w:r>
      <w:r>
        <w:rPr>
          <w:rFonts w:asciiTheme="minorHAnsi" w:hAnsiTheme="minorHAnsi" w:cstheme="minorHAnsi"/>
          <w:spacing w:val="-1"/>
        </w:rPr>
        <w:t>č</w:t>
      </w:r>
      <w:r>
        <w:rPr>
          <w:rFonts w:asciiTheme="minorHAnsi" w:hAnsiTheme="minorHAnsi" w:cstheme="minorHAnsi"/>
        </w:rPr>
        <w:t>e</w:t>
      </w:r>
      <w:r>
        <w:rPr>
          <w:rFonts w:asciiTheme="minorHAnsi" w:hAnsiTheme="minorHAnsi" w:cstheme="minorHAnsi"/>
          <w:spacing w:val="1"/>
        </w:rPr>
        <w:t>t</w:t>
      </w:r>
      <w:r>
        <w:rPr>
          <w:rFonts w:asciiTheme="minorHAnsi" w:hAnsiTheme="minorHAnsi" w:cstheme="minorHAnsi"/>
          <w:spacing w:val="-1"/>
        </w:rPr>
        <w:t>k</w:t>
      </w:r>
      <w:r>
        <w:rPr>
          <w:rFonts w:asciiTheme="minorHAnsi" w:hAnsiTheme="minorHAnsi" w:cstheme="minorHAnsi"/>
          <w:spacing w:val="1"/>
        </w:rPr>
        <w:t>o</w:t>
      </w:r>
      <w:r>
        <w:rPr>
          <w:rFonts w:asciiTheme="minorHAnsi" w:hAnsiTheme="minorHAnsi" w:cstheme="minorHAnsi"/>
        </w:rPr>
        <w:t>m</w:t>
      </w:r>
      <w:r>
        <w:rPr>
          <w:rFonts w:asciiTheme="minorHAnsi" w:hAnsiTheme="minorHAnsi" w:cstheme="minorHAnsi"/>
          <w:spacing w:val="2"/>
        </w:rPr>
        <w:t xml:space="preserve"> </w:t>
      </w:r>
      <w:r>
        <w:rPr>
          <w:rFonts w:asciiTheme="minorHAnsi" w:hAnsiTheme="minorHAnsi" w:cstheme="minorHAnsi"/>
        </w:rPr>
        <w:t>a</w:t>
      </w:r>
      <w:r>
        <w:rPr>
          <w:rFonts w:asciiTheme="minorHAnsi" w:hAnsiTheme="minorHAnsi" w:cstheme="minorHAnsi"/>
          <w:spacing w:val="-2"/>
        </w:rPr>
        <w:t>l</w:t>
      </w:r>
      <w:r>
        <w:rPr>
          <w:rFonts w:asciiTheme="minorHAnsi" w:hAnsiTheme="minorHAnsi" w:cstheme="minorHAnsi"/>
        </w:rPr>
        <w:t xml:space="preserve">i </w:t>
      </w:r>
      <w:r>
        <w:rPr>
          <w:rFonts w:asciiTheme="minorHAnsi" w:hAnsiTheme="minorHAnsi" w:cstheme="minorHAnsi"/>
          <w:spacing w:val="1"/>
        </w:rPr>
        <w:t>p</w:t>
      </w:r>
      <w:r>
        <w:rPr>
          <w:rFonts w:asciiTheme="minorHAnsi" w:hAnsiTheme="minorHAnsi" w:cstheme="minorHAnsi"/>
        </w:rPr>
        <w:t>red</w:t>
      </w:r>
      <w:r>
        <w:rPr>
          <w:rFonts w:asciiTheme="minorHAnsi" w:hAnsiTheme="minorHAnsi" w:cstheme="minorHAnsi"/>
          <w:spacing w:val="1"/>
        </w:rPr>
        <w:t xml:space="preserve"> n</w:t>
      </w:r>
      <w:r>
        <w:rPr>
          <w:rFonts w:asciiTheme="minorHAnsi" w:hAnsiTheme="minorHAnsi" w:cstheme="minorHAnsi"/>
        </w:rPr>
        <w:t>a</w:t>
      </w:r>
      <w:r>
        <w:rPr>
          <w:rFonts w:asciiTheme="minorHAnsi" w:hAnsiTheme="minorHAnsi" w:cstheme="minorHAnsi"/>
          <w:spacing w:val="1"/>
        </w:rPr>
        <w:t>d</w:t>
      </w:r>
      <w:r>
        <w:rPr>
          <w:rFonts w:asciiTheme="minorHAnsi" w:hAnsiTheme="minorHAnsi" w:cstheme="minorHAnsi"/>
          <w:spacing w:val="-2"/>
        </w:rPr>
        <w:t>a</w:t>
      </w:r>
      <w:r>
        <w:rPr>
          <w:rFonts w:asciiTheme="minorHAnsi" w:hAnsiTheme="minorHAnsi" w:cstheme="minorHAnsi"/>
        </w:rPr>
        <w:t>lje</w:t>
      </w:r>
      <w:r>
        <w:rPr>
          <w:rFonts w:asciiTheme="minorHAnsi" w:hAnsiTheme="minorHAnsi" w:cstheme="minorHAnsi"/>
          <w:spacing w:val="-1"/>
        </w:rPr>
        <w:t>v</w:t>
      </w:r>
      <w:r>
        <w:rPr>
          <w:rFonts w:asciiTheme="minorHAnsi" w:hAnsiTheme="minorHAnsi" w:cstheme="minorHAnsi"/>
        </w:rPr>
        <w:t>a</w:t>
      </w:r>
      <w:r>
        <w:rPr>
          <w:rFonts w:asciiTheme="minorHAnsi" w:hAnsiTheme="minorHAnsi" w:cstheme="minorHAnsi"/>
          <w:spacing w:val="1"/>
        </w:rPr>
        <w:t>n</w:t>
      </w:r>
      <w:r>
        <w:rPr>
          <w:rFonts w:asciiTheme="minorHAnsi" w:hAnsiTheme="minorHAnsi" w:cstheme="minorHAnsi"/>
          <w:spacing w:val="-2"/>
        </w:rPr>
        <w:t>j</w:t>
      </w:r>
      <w:r>
        <w:rPr>
          <w:rFonts w:asciiTheme="minorHAnsi" w:hAnsiTheme="minorHAnsi" w:cstheme="minorHAnsi"/>
        </w:rPr>
        <w:t>em</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1"/>
        </w:rPr>
        <w:t>o</w:t>
      </w:r>
      <w:r>
        <w:rPr>
          <w:rFonts w:asciiTheme="minorHAnsi" w:hAnsiTheme="minorHAnsi" w:cstheme="minorHAnsi"/>
          <w:spacing w:val="-1"/>
        </w:rPr>
        <w:t>ž</w:t>
      </w:r>
      <w:r>
        <w:rPr>
          <w:rFonts w:asciiTheme="minorHAnsi" w:hAnsiTheme="minorHAnsi" w:cstheme="minorHAnsi"/>
          <w:spacing w:val="1"/>
        </w:rPr>
        <w:t>n</w:t>
      </w:r>
      <w:r>
        <w:rPr>
          <w:rFonts w:asciiTheme="minorHAnsi" w:hAnsiTheme="minorHAnsi" w:cstheme="minorHAnsi"/>
        </w:rPr>
        <w:t>je</w:t>
      </w:r>
      <w:r>
        <w:rPr>
          <w:rFonts w:asciiTheme="minorHAnsi" w:hAnsiTheme="minorHAnsi" w:cstheme="minorHAnsi"/>
          <w:spacing w:val="3"/>
        </w:rPr>
        <w:t xml:space="preserve"> </w:t>
      </w:r>
      <w:r>
        <w:rPr>
          <w:rFonts w:asciiTheme="minorHAnsi" w:hAnsiTheme="minorHAnsi" w:cstheme="minorHAnsi"/>
          <w:spacing w:val="1"/>
        </w:rPr>
        <w:t>p</w:t>
      </w:r>
      <w:r>
        <w:rPr>
          <w:rFonts w:asciiTheme="minorHAnsi" w:hAnsiTheme="minorHAnsi" w:cstheme="minorHAnsi"/>
          <w:spacing w:val="-2"/>
        </w:rPr>
        <w:t>r</w:t>
      </w:r>
      <w:r>
        <w:rPr>
          <w:rFonts w:asciiTheme="minorHAnsi" w:hAnsiTheme="minorHAnsi" w:cstheme="minorHAnsi"/>
        </w:rPr>
        <w:t>everi</w:t>
      </w:r>
      <w:r>
        <w:rPr>
          <w:rFonts w:asciiTheme="minorHAnsi" w:hAnsiTheme="minorHAnsi" w:cstheme="minorHAnsi"/>
          <w:spacing w:val="2"/>
        </w:rPr>
        <w:t xml:space="preserve"> </w:t>
      </w:r>
      <w:r>
        <w:rPr>
          <w:rFonts w:asciiTheme="minorHAnsi" w:hAnsiTheme="minorHAnsi" w:cstheme="minorHAnsi"/>
        </w:rPr>
        <w:t>v</w:t>
      </w:r>
      <w:r>
        <w:rPr>
          <w:rFonts w:asciiTheme="minorHAnsi" w:hAnsiTheme="minorHAnsi" w:cstheme="minorHAnsi"/>
          <w:spacing w:val="-2"/>
        </w:rPr>
        <w:t>o</w:t>
      </w:r>
      <w:r>
        <w:rPr>
          <w:rFonts w:asciiTheme="minorHAnsi" w:hAnsiTheme="minorHAnsi" w:cstheme="minorHAnsi"/>
          <w:spacing w:val="1"/>
        </w:rPr>
        <w:t>zn</w:t>
      </w:r>
      <w:r>
        <w:rPr>
          <w:rFonts w:asciiTheme="minorHAnsi" w:hAnsiTheme="minorHAnsi" w:cstheme="minorHAnsi"/>
        </w:rPr>
        <w:t>i</w:t>
      </w:r>
      <w:r>
        <w:rPr>
          <w:rFonts w:asciiTheme="minorHAnsi" w:hAnsiTheme="minorHAnsi" w:cstheme="minorHAnsi"/>
          <w:spacing w:val="-1"/>
        </w:rPr>
        <w:t>k</w:t>
      </w:r>
      <w:r>
        <w:rPr>
          <w:rFonts w:asciiTheme="minorHAnsi" w:hAnsiTheme="minorHAnsi" w:cstheme="minorHAnsi"/>
          <w:spacing w:val="1"/>
        </w:rPr>
        <w:t>o</w:t>
      </w:r>
      <w:r>
        <w:rPr>
          <w:rFonts w:asciiTheme="minorHAnsi" w:hAnsiTheme="minorHAnsi" w:cstheme="minorHAnsi"/>
        </w:rPr>
        <w:t xml:space="preserve">vo </w:t>
      </w:r>
      <w:r>
        <w:rPr>
          <w:rFonts w:asciiTheme="minorHAnsi" w:hAnsiTheme="minorHAnsi" w:cstheme="minorHAnsi"/>
          <w:spacing w:val="1"/>
        </w:rPr>
        <w:t>p</w:t>
      </w:r>
      <w:r>
        <w:rPr>
          <w:rFonts w:asciiTheme="minorHAnsi" w:hAnsiTheme="minorHAnsi" w:cstheme="minorHAnsi"/>
        </w:rPr>
        <w:t>si</w:t>
      </w:r>
      <w:r>
        <w:rPr>
          <w:rFonts w:asciiTheme="minorHAnsi" w:hAnsiTheme="minorHAnsi" w:cstheme="minorHAnsi"/>
          <w:spacing w:val="1"/>
        </w:rPr>
        <w:t>h</w:t>
      </w:r>
      <w:r>
        <w:rPr>
          <w:rFonts w:asciiTheme="minorHAnsi" w:hAnsiTheme="minorHAnsi" w:cstheme="minorHAnsi"/>
          <w:spacing w:val="-2"/>
        </w:rPr>
        <w:t>o</w:t>
      </w:r>
      <w:r>
        <w:rPr>
          <w:rFonts w:asciiTheme="minorHAnsi" w:hAnsiTheme="minorHAnsi" w:cstheme="minorHAnsi"/>
          <w:spacing w:val="1"/>
        </w:rPr>
        <w:t>f</w:t>
      </w:r>
      <w:r>
        <w:rPr>
          <w:rFonts w:asciiTheme="minorHAnsi" w:hAnsiTheme="minorHAnsi" w:cstheme="minorHAnsi"/>
        </w:rPr>
        <w:t>i</w:t>
      </w:r>
      <w:r>
        <w:rPr>
          <w:rFonts w:asciiTheme="minorHAnsi" w:hAnsiTheme="minorHAnsi" w:cstheme="minorHAnsi"/>
          <w:spacing w:val="1"/>
        </w:rPr>
        <w:t>z</w:t>
      </w:r>
      <w:r>
        <w:rPr>
          <w:rFonts w:asciiTheme="minorHAnsi" w:hAnsiTheme="minorHAnsi" w:cstheme="minorHAnsi"/>
        </w:rPr>
        <w:t>i</w:t>
      </w:r>
      <w:r>
        <w:rPr>
          <w:rFonts w:asciiTheme="minorHAnsi" w:hAnsiTheme="minorHAnsi" w:cstheme="minorHAnsi"/>
          <w:spacing w:val="-1"/>
        </w:rPr>
        <w:t>čn</w:t>
      </w:r>
      <w:r>
        <w:rPr>
          <w:rFonts w:asciiTheme="minorHAnsi" w:hAnsiTheme="minorHAnsi" w:cstheme="minorHAnsi"/>
        </w:rPr>
        <w:t>o</w:t>
      </w:r>
      <w:r>
        <w:rPr>
          <w:rFonts w:asciiTheme="minorHAnsi" w:hAnsiTheme="minorHAnsi" w:cstheme="minorHAnsi"/>
          <w:spacing w:val="2"/>
        </w:rPr>
        <w:t xml:space="preserve"> </w:t>
      </w:r>
      <w:r>
        <w:rPr>
          <w:rFonts w:asciiTheme="minorHAnsi" w:hAnsiTheme="minorHAnsi" w:cstheme="minorHAnsi"/>
        </w:rPr>
        <w:t>s</w:t>
      </w:r>
      <w:r>
        <w:rPr>
          <w:rFonts w:asciiTheme="minorHAnsi" w:hAnsiTheme="minorHAnsi" w:cstheme="minorHAnsi"/>
          <w:spacing w:val="1"/>
        </w:rPr>
        <w:t>t</w:t>
      </w:r>
      <w:r>
        <w:rPr>
          <w:rFonts w:asciiTheme="minorHAnsi" w:hAnsiTheme="minorHAnsi" w:cstheme="minorHAnsi"/>
          <w:spacing w:val="-2"/>
        </w:rPr>
        <w:t>a</w:t>
      </w:r>
      <w:r>
        <w:rPr>
          <w:rFonts w:asciiTheme="minorHAnsi" w:hAnsiTheme="minorHAnsi" w:cstheme="minorHAnsi"/>
          <w:spacing w:val="1"/>
        </w:rPr>
        <w:t>n</w:t>
      </w:r>
      <w:r>
        <w:rPr>
          <w:rFonts w:asciiTheme="minorHAnsi" w:hAnsiTheme="minorHAnsi" w:cstheme="minorHAnsi"/>
        </w:rPr>
        <w:t>je.</w:t>
      </w:r>
    </w:p>
    <w:p w14:paraId="5E2D4A9E" w14:textId="77777777" w:rsidR="00751D85" w:rsidRPr="004A0896" w:rsidRDefault="00751D85" w:rsidP="00751D85">
      <w:pPr>
        <w:ind w:left="0" w:firstLine="0"/>
        <w:jc w:val="both"/>
        <w:rPr>
          <w:rFonts w:asciiTheme="minorHAnsi" w:hAnsiTheme="minorHAnsi" w:cstheme="minorHAnsi"/>
        </w:rPr>
      </w:pPr>
    </w:p>
    <w:p w14:paraId="0A947348"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Vozniki morajo biti pri ponudniku ali njegovemu podizvajalcu redno zaposleni, pri čemer mora vsak od voznikov izpolnjevati zakonsko določene pogoje. Vozniki, ki bodo neposredno izvajali prevoze otrok ne </w:t>
      </w:r>
      <w:r>
        <w:rPr>
          <w:rFonts w:asciiTheme="minorHAnsi" w:hAnsiTheme="minorHAnsi" w:cstheme="minorHAnsi"/>
        </w:rPr>
        <w:lastRenderedPageBreak/>
        <w:t>smejo biti pravnomočno obsojeni za kazniva dejanja zoper življenje in telo, človekove pravice in svoboščine, spolno nedotakljivost, javni red in mir ter varnost javnega prometa.</w:t>
      </w:r>
    </w:p>
    <w:p w14:paraId="7C174980" w14:textId="77777777" w:rsidR="00751D85" w:rsidRPr="004A0896" w:rsidRDefault="00751D85" w:rsidP="00751D85">
      <w:pPr>
        <w:ind w:left="0" w:firstLine="0"/>
        <w:jc w:val="both"/>
        <w:rPr>
          <w:rFonts w:asciiTheme="minorHAnsi" w:hAnsiTheme="minorHAnsi" w:cstheme="minorHAnsi"/>
        </w:rPr>
      </w:pPr>
    </w:p>
    <w:p w14:paraId="246BA41F"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5083ED09" w14:textId="4AD3A053" w:rsidR="00751D85" w:rsidRPr="004A0896" w:rsidRDefault="00751D85" w:rsidP="00751D8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Izvajalec prevozov učencev v </w:t>
      </w:r>
      <w:r>
        <w:rPr>
          <w:rFonts w:asciiTheme="minorHAnsi" w:hAnsiTheme="minorHAnsi" w:cstheme="minorHAnsi"/>
          <w:b/>
          <w:bCs/>
        </w:rPr>
        <w:t xml:space="preserve">Osnovni šoli Divača </w:t>
      </w:r>
      <w:r>
        <w:rPr>
          <w:rFonts w:asciiTheme="minorHAnsi" w:hAnsiTheme="minorHAnsi" w:cstheme="minorHAnsi"/>
        </w:rPr>
        <w:t>bo prevoze izvajal s prevoznimi sredstvi, ki imajo najmanj enake kvalitativne in kvantitativne lastnosti kot jih je ponudnik navedel v svoji ponudbi za javno naročilo »Prevoz osnovnošolskih otrok v občini Divača za obdobje 2026 – 2030«, ki je bilo objavljeno na portalu javnih naročil z oznako _____________, ter na portalu TED z oznako ______________.</w:t>
      </w:r>
    </w:p>
    <w:p w14:paraId="70295FD0" w14:textId="77777777" w:rsidR="00751D85" w:rsidRPr="004A0896" w:rsidRDefault="00751D85" w:rsidP="00751D85">
      <w:pPr>
        <w:spacing w:after="160" w:line="259" w:lineRule="auto"/>
        <w:ind w:left="0" w:firstLine="0"/>
        <w:rPr>
          <w:rFonts w:asciiTheme="minorHAnsi" w:hAnsiTheme="minorHAnsi" w:cstheme="minorHAnsi"/>
        </w:rPr>
      </w:pPr>
    </w:p>
    <w:p w14:paraId="7E4D9DD4"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02ACC42E"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Cena, po kateri prevoznik obračuna naročniku prevoze za:</w:t>
      </w:r>
    </w:p>
    <w:p w14:paraId="38EEDD6C" w14:textId="2E1FD93D" w:rsidR="00751D85" w:rsidRPr="004A0896" w:rsidRDefault="00751D85" w:rsidP="00751D85">
      <w:pPr>
        <w:pStyle w:val="ListParagraph"/>
        <w:numPr>
          <w:ilvl w:val="0"/>
          <w:numId w:val="4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r>
        <w:rPr>
          <w:rFonts w:asciiTheme="minorHAnsi" w:hAnsiTheme="minorHAnsi" w:cstheme="minorHAnsi"/>
          <w:b/>
          <w:bCs/>
        </w:rPr>
        <w:t xml:space="preserve">A. Prevoze učencev v OŠ Divača in podružničnih šolah, </w:t>
      </w:r>
      <w:r>
        <w:rPr>
          <w:rFonts w:asciiTheme="minorHAnsi" w:hAnsiTheme="minorHAnsi" w:cstheme="minorHAnsi"/>
        </w:rPr>
        <w:t xml:space="preserve">znaša za obdobje trajanja naročila </w:t>
      </w:r>
      <w:r>
        <w:rPr>
          <w:rFonts w:asciiTheme="minorHAnsi" w:hAnsiTheme="minorHAnsi" w:cstheme="minorHAnsi"/>
          <w:b/>
          <w:bCs/>
        </w:rPr>
        <w:t>________________ EUR</w:t>
      </w:r>
      <w:r>
        <w:rPr>
          <w:rFonts w:asciiTheme="minorHAnsi" w:hAnsiTheme="minorHAnsi" w:cstheme="minorHAnsi"/>
        </w:rPr>
        <w:t xml:space="preserve"> brez DDV oz.______________EUR brez DDV mesečno, kar vključuje prevoze na relacijah iz razpisne dokumentacije, po ceni_____EUR/ polni km + DDV:</w:t>
      </w:r>
    </w:p>
    <w:p w14:paraId="051E33AC" w14:textId="77777777" w:rsidR="000803A9" w:rsidRPr="004A0896" w:rsidRDefault="000803A9" w:rsidP="000803A9">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8" w:firstLine="0"/>
        <w:jc w:val="both"/>
        <w:rPr>
          <w:rFonts w:asciiTheme="minorHAnsi" w:hAnsiTheme="minorHAnsi" w:cstheme="minorHAnsi"/>
        </w:rPr>
      </w:pPr>
    </w:p>
    <w:p w14:paraId="3125886B" w14:textId="3009E609" w:rsidR="00751D85" w:rsidRPr="004A0896" w:rsidRDefault="00751D85" w:rsidP="00751D85">
      <w:pPr>
        <w:pStyle w:val="ListParagraph"/>
        <w:numPr>
          <w:ilvl w:val="0"/>
          <w:numId w:val="4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r>
        <w:rPr>
          <w:rFonts w:asciiTheme="minorHAnsi" w:hAnsiTheme="minorHAnsi" w:cstheme="minorHAnsi"/>
          <w:b/>
          <w:bCs/>
        </w:rPr>
        <w:t xml:space="preserve">B. Prevoze učencev s posebnimi potrebami </w:t>
      </w:r>
      <w:r>
        <w:rPr>
          <w:rFonts w:asciiTheme="minorHAnsi" w:hAnsiTheme="minorHAnsi" w:cstheme="minorHAnsi"/>
        </w:rPr>
        <w:t xml:space="preserve">znaša za obdobje trajanja naročila </w:t>
      </w:r>
      <w:r>
        <w:rPr>
          <w:rFonts w:asciiTheme="minorHAnsi" w:hAnsiTheme="minorHAnsi" w:cstheme="minorHAnsi"/>
          <w:b/>
          <w:bCs/>
        </w:rPr>
        <w:t>________________ EUR</w:t>
      </w:r>
      <w:r>
        <w:rPr>
          <w:rFonts w:asciiTheme="minorHAnsi" w:hAnsiTheme="minorHAnsi" w:cstheme="minorHAnsi"/>
        </w:rPr>
        <w:t xml:space="preserve"> oz.______________EUR brez DDV mesečno, kar vključuje prevoz na relacijah iz razpisne dokumentacije, po ceni_____EUR/polni km + DDV:</w:t>
      </w:r>
    </w:p>
    <w:p w14:paraId="07EF3F7A" w14:textId="77777777" w:rsidR="00751D85" w:rsidRPr="004A0896" w:rsidRDefault="00751D85" w:rsidP="0074564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28" w:firstLine="0"/>
        <w:jc w:val="both"/>
        <w:rPr>
          <w:rFonts w:asciiTheme="minorHAnsi" w:hAnsiTheme="minorHAnsi" w:cstheme="minorHAnsi"/>
        </w:rPr>
      </w:pPr>
    </w:p>
    <w:p w14:paraId="0062CD31"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Davek na dodano vrednost se obračuna v skladu z vsakokrat veljavno zakonodajo.</w:t>
      </w:r>
    </w:p>
    <w:p w14:paraId="6966882C"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p>
    <w:p w14:paraId="04B27AB4"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V pogodbeni vrednosti so zajeti vsi stroški za obseg del po razpisni dokumentaciji in tehnični specifikaciji, v kolikor ni v nasprotju s to pogodbo, tako da naročnik v zvezi z izvajanjem javnega naročila nima dodatnih stroškov oz. obveznosti do izvajalca. V okviru izvajanja storitve izvajanja prevozov učencev s posebnimi potrebami je v ceni vključen en usposobljen spremljevalec. </w:t>
      </w:r>
    </w:p>
    <w:p w14:paraId="4E1A07DB"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p>
    <w:p w14:paraId="57AC4CCD"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Cene po tej pogodbi so fiksne celotno obdobje izvajanja naročila. Med izvajanjem naročila se cena po tej pogodbi lahko spreminja največ enkrat letno, vendar ne prej kot po 12 mesecih po podpisu te pogodbe.  Podlaga za spremembo cen je Pravilnik o načinih valorizacije denarnih obveznosti, ki jih v večletnih pogodbah dogovarjajo pravne osebe javnega sektorja (Uradni list RS, št. 1/04).</w:t>
      </w:r>
    </w:p>
    <w:p w14:paraId="080B3210"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 </w:t>
      </w:r>
    </w:p>
    <w:p w14:paraId="308C3E45" w14:textId="1A237A6E"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V primeru, da letno število kilometrov zaradi potrebnih sprememb relaciji za več kot 3% odstopa od </w:t>
      </w:r>
      <w:r w:rsidR="005F0487">
        <w:rPr>
          <w:rFonts w:asciiTheme="minorHAnsi" w:hAnsiTheme="minorHAnsi" w:cstheme="minorHAnsi"/>
        </w:rPr>
        <w:t xml:space="preserve">števila </w:t>
      </w:r>
      <w:r w:rsidR="004A0AD3">
        <w:rPr>
          <w:rFonts w:asciiTheme="minorHAnsi" w:hAnsiTheme="minorHAnsi" w:cstheme="minorHAnsi"/>
        </w:rPr>
        <w:t>ob oddaji ponudbe</w:t>
      </w:r>
      <w:r w:rsidR="00020E4F">
        <w:rPr>
          <w:rFonts w:asciiTheme="minorHAnsi" w:hAnsiTheme="minorHAnsi" w:cstheme="minorHAnsi"/>
        </w:rPr>
        <w:t>,</w:t>
      </w:r>
      <w:r w:rsidR="00586827">
        <w:rPr>
          <w:rFonts w:asciiTheme="minorHAnsi" w:hAnsiTheme="minorHAnsi" w:cstheme="minorHAnsi"/>
        </w:rPr>
        <w:t xml:space="preserve"> kot izhaja iz javnih evidenc ob uporabi iste metodoligije</w:t>
      </w:r>
      <w:r>
        <w:rPr>
          <w:rFonts w:asciiTheme="minorHAnsi" w:hAnsiTheme="minorHAnsi" w:cstheme="minorHAnsi"/>
        </w:rPr>
        <w:t>, se naročnik in izvajalec, upoštevaje pravila javnega naročanja, uskladita o povečanju ali zmanjšanju pogodbene vrednosti, pri čemer kot osnovo upošteva</w:t>
      </w:r>
      <w:r w:rsidR="00940D44">
        <w:rPr>
          <w:rFonts w:asciiTheme="minorHAnsi" w:hAnsiTheme="minorHAnsi" w:cstheme="minorHAnsi"/>
        </w:rPr>
        <w:t xml:space="preserve"> sorazmerno</w:t>
      </w:r>
      <w:r w:rsidR="001206E5">
        <w:rPr>
          <w:rFonts w:asciiTheme="minorHAnsi" w:hAnsiTheme="minorHAnsi" w:cstheme="minorHAnsi"/>
        </w:rPr>
        <w:t xml:space="preserve">st </w:t>
      </w:r>
      <w:r w:rsidR="008A39AE">
        <w:rPr>
          <w:rFonts w:asciiTheme="minorHAnsi" w:hAnsiTheme="minorHAnsi" w:cstheme="minorHAnsi"/>
        </w:rPr>
        <w:t xml:space="preserve">takega </w:t>
      </w:r>
      <w:r w:rsidR="001206E5">
        <w:rPr>
          <w:rFonts w:asciiTheme="minorHAnsi" w:hAnsiTheme="minorHAnsi" w:cstheme="minorHAnsi"/>
        </w:rPr>
        <w:t>povečanj</w:t>
      </w:r>
      <w:r w:rsidR="009620FF">
        <w:rPr>
          <w:rFonts w:asciiTheme="minorHAnsi" w:hAnsiTheme="minorHAnsi" w:cstheme="minorHAnsi"/>
        </w:rPr>
        <w:t>a</w:t>
      </w:r>
      <w:r w:rsidR="008A39AE">
        <w:rPr>
          <w:rFonts w:asciiTheme="minorHAnsi" w:hAnsiTheme="minorHAnsi" w:cstheme="minorHAnsi"/>
        </w:rPr>
        <w:t>,</w:t>
      </w:r>
    </w:p>
    <w:p w14:paraId="0F3DA839"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p>
    <w:p w14:paraId="4B6B4D4D"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6E815E75" w14:textId="7E310F8E" w:rsidR="00751D85" w:rsidRPr="004A0896" w:rsidRDefault="00751D85" w:rsidP="00751D85">
      <w:pPr>
        <w:widowControl w:val="0"/>
        <w:ind w:left="0" w:firstLine="0"/>
        <w:jc w:val="both"/>
        <w:rPr>
          <w:rFonts w:asciiTheme="minorHAnsi" w:hAnsiTheme="minorHAnsi" w:cstheme="minorHAnsi"/>
        </w:rPr>
      </w:pPr>
      <w:r>
        <w:rPr>
          <w:rFonts w:asciiTheme="minorHAnsi" w:hAnsiTheme="minorHAnsi" w:cstheme="minorHAnsi"/>
        </w:rPr>
        <w:t>Račun in spremljajoči dokumenti morajo biti izdani izključno v elektronski obliki skladno z zakonodajo.</w:t>
      </w:r>
    </w:p>
    <w:p w14:paraId="7411A663" w14:textId="77777777" w:rsidR="00751D85" w:rsidRPr="004A0896" w:rsidRDefault="00751D85" w:rsidP="00751D8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rFonts w:asciiTheme="minorHAnsi" w:hAnsiTheme="minorHAnsi" w:cstheme="minorHAnsi"/>
        </w:rPr>
      </w:pPr>
      <w:r>
        <w:rPr>
          <w:rFonts w:asciiTheme="minorHAnsi" w:hAnsiTheme="minorHAnsi" w:cstheme="minorHAnsi"/>
        </w:rPr>
        <w:t xml:space="preserve">Izvajalec bo izstavljal kumulativne mesečne e-račune za opravljene prevoze za pretekli mesec in sicer v višini _______ EUR + DDV, kar znaša 1/10 celotne letne vrednosti storitve. </w:t>
      </w:r>
    </w:p>
    <w:p w14:paraId="642915C7"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Obvezna sestavina računa je priloga s specifikacijo opravljenih poti za potrebe naročnika.</w:t>
      </w:r>
    </w:p>
    <w:p w14:paraId="17357034" w14:textId="77777777" w:rsidR="00751D85" w:rsidRPr="004A0896" w:rsidRDefault="00751D85" w:rsidP="00751D85">
      <w:pPr>
        <w:autoSpaceDE w:val="0"/>
        <w:autoSpaceDN w:val="0"/>
        <w:adjustRightInd w:val="0"/>
        <w:ind w:left="0" w:firstLine="0"/>
        <w:jc w:val="both"/>
        <w:rPr>
          <w:rFonts w:asciiTheme="minorHAnsi" w:hAnsiTheme="minorHAnsi" w:cstheme="minorHAnsi"/>
        </w:rPr>
      </w:pPr>
      <w:r>
        <w:rPr>
          <w:rFonts w:asciiTheme="minorHAnsi" w:hAnsiTheme="minorHAnsi" w:cstheme="minorHAnsi"/>
        </w:rPr>
        <w:t>Rok za plačilo je, skladno z določili veljavnega Zakona o izvrševanju proračuna RS, 30. dni. Plačilni rok začne teči naslednji dan po prejemu listine, ki je podlaga za izplačilo.</w:t>
      </w:r>
    </w:p>
    <w:p w14:paraId="781E267F" w14:textId="77777777" w:rsidR="00751D85" w:rsidRPr="004A0896" w:rsidRDefault="00751D85" w:rsidP="00751D85">
      <w:pPr>
        <w:autoSpaceDE w:val="0"/>
        <w:autoSpaceDN w:val="0"/>
        <w:adjustRightInd w:val="0"/>
        <w:ind w:left="0" w:firstLine="0"/>
        <w:jc w:val="both"/>
        <w:rPr>
          <w:rFonts w:asciiTheme="minorHAnsi" w:hAnsiTheme="minorHAnsi" w:cstheme="minorHAnsi"/>
        </w:rPr>
      </w:pPr>
    </w:p>
    <w:p w14:paraId="37B7CB66" w14:textId="77777777" w:rsidR="00751D85" w:rsidRPr="004A0896" w:rsidRDefault="00751D85" w:rsidP="00751D85">
      <w:pPr>
        <w:autoSpaceDE w:val="0"/>
        <w:autoSpaceDN w:val="0"/>
        <w:adjustRightInd w:val="0"/>
        <w:ind w:left="0" w:firstLine="0"/>
        <w:jc w:val="both"/>
        <w:rPr>
          <w:rFonts w:asciiTheme="minorHAnsi" w:hAnsiTheme="minorHAnsi" w:cstheme="minorHAnsi"/>
        </w:rPr>
      </w:pPr>
      <w:r>
        <w:rPr>
          <w:rFonts w:asciiTheme="minorHAnsi" w:hAnsiTheme="minorHAnsi" w:cstheme="minorHAnsi"/>
        </w:rPr>
        <w:t xml:space="preserve">Naročnik bo vsako izstavljeno situacijo, skladno z določili te pogodbe plačal izvajalcu na transakcijski račun številka IBAN  </w:t>
      </w:r>
      <w:r>
        <w:rPr>
          <w:rFonts w:asciiTheme="minorHAnsi" w:hAnsiTheme="minorHAnsi" w:cstheme="minorHAnsi"/>
          <w:color w:val="FF0000"/>
        </w:rPr>
        <w:t>___________________,</w:t>
      </w:r>
      <w:r>
        <w:rPr>
          <w:rFonts w:asciiTheme="minorHAnsi" w:hAnsiTheme="minorHAnsi" w:cstheme="minorHAnsi"/>
        </w:rPr>
        <w:t xml:space="preserve">  odprt pri </w:t>
      </w:r>
      <w:r>
        <w:rPr>
          <w:rFonts w:asciiTheme="minorHAnsi" w:hAnsiTheme="minorHAnsi" w:cstheme="minorHAnsi"/>
          <w:color w:val="FF0000"/>
        </w:rPr>
        <w:t>_______________.</w:t>
      </w:r>
    </w:p>
    <w:p w14:paraId="2102EC3C" w14:textId="77777777" w:rsidR="00751D85" w:rsidRPr="004A0896" w:rsidRDefault="00751D85" w:rsidP="00751D85">
      <w:pPr>
        <w:pStyle w:val="BodyText"/>
        <w:rPr>
          <w:rFonts w:asciiTheme="minorHAnsi" w:hAnsiTheme="minorHAnsi" w:cstheme="minorHAnsi"/>
          <w:sz w:val="22"/>
          <w:szCs w:val="22"/>
        </w:rPr>
      </w:pPr>
    </w:p>
    <w:p w14:paraId="082D8E05" w14:textId="7777777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t>V primeru, da je zadnji dan za izvedbo plačila dela prost dan, se kot zapadlost računa šteje prvi naslednji delovni dan.</w:t>
      </w:r>
    </w:p>
    <w:p w14:paraId="56AE0F96" w14:textId="7777777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lastRenderedPageBreak/>
        <w:t>Naročnik si pridržuje pravico zadržati plačilo v primeru reklamacije in sicer do odprave razlogov zaradi katerih je do reklamacije prišlo.</w:t>
      </w:r>
    </w:p>
    <w:p w14:paraId="6E98C90D" w14:textId="77777777" w:rsidR="00751D85" w:rsidRPr="004A0896" w:rsidRDefault="00751D85" w:rsidP="00751D85">
      <w:pPr>
        <w:pStyle w:val="BodyText"/>
        <w:rPr>
          <w:rFonts w:asciiTheme="minorHAnsi" w:hAnsiTheme="minorHAnsi" w:cstheme="minorHAnsi"/>
          <w:sz w:val="22"/>
          <w:szCs w:val="22"/>
        </w:rPr>
      </w:pPr>
    </w:p>
    <w:p w14:paraId="7665F693"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40B1532C" w14:textId="77777777" w:rsidR="00751D85" w:rsidRPr="004A0896" w:rsidRDefault="00751D85" w:rsidP="00751D85">
      <w:pPr>
        <w:pStyle w:val="ListParagraph"/>
        <w:widowControl w:val="0"/>
        <w:adjustRightInd w:val="0"/>
        <w:ind w:left="0" w:firstLine="0"/>
        <w:textAlignment w:val="baseline"/>
        <w:rPr>
          <w:rFonts w:asciiTheme="minorHAnsi" w:hAnsiTheme="minorHAnsi" w:cstheme="minorHAnsi"/>
        </w:rPr>
      </w:pPr>
      <w:r>
        <w:rPr>
          <w:rFonts w:asciiTheme="minorHAnsi" w:hAnsiTheme="minorHAnsi" w:cstheme="minorHAnsi"/>
        </w:rPr>
        <w:t>V primeru zamude s plačilom se zaračunavajo zamudne obresti, in sicer od dneva zapadlosti do dneva plačila z zakonsko določeno obrestno mero.</w:t>
      </w:r>
    </w:p>
    <w:p w14:paraId="6DD09CDE" w14:textId="77777777" w:rsidR="00751D85" w:rsidRPr="004A0896" w:rsidRDefault="00751D85" w:rsidP="00751D85">
      <w:pPr>
        <w:pStyle w:val="ListParagraph"/>
        <w:widowControl w:val="0"/>
        <w:adjustRightInd w:val="0"/>
        <w:ind w:left="0" w:firstLine="0"/>
        <w:textAlignment w:val="baseline"/>
        <w:rPr>
          <w:rFonts w:asciiTheme="minorHAnsi" w:hAnsiTheme="minorHAnsi" w:cstheme="minorHAnsi"/>
        </w:rPr>
      </w:pPr>
    </w:p>
    <w:p w14:paraId="771EE156"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76B7A7A2" w14:textId="429CDFD9" w:rsidR="00751D85" w:rsidRPr="004A0896" w:rsidRDefault="00751D85" w:rsidP="00751D85">
      <w:pPr>
        <w:ind w:left="0" w:firstLine="0"/>
        <w:jc w:val="both"/>
        <w:rPr>
          <w:rFonts w:asciiTheme="minorHAnsi" w:hAnsiTheme="minorHAnsi" w:cstheme="minorHAnsi"/>
          <w:i/>
          <w:iCs/>
        </w:rPr>
      </w:pPr>
      <w:r>
        <w:rPr>
          <w:rFonts w:asciiTheme="minorHAnsi" w:hAnsiTheme="minorHAnsi" w:cstheme="minorHAnsi"/>
          <w:i/>
          <w:iCs/>
        </w:rPr>
        <w:t>Izvajalec pooblašča naročnika, da na podlagi potrjenega računa, ki ga izda izvajalcu podizvajalec za opravljena dela po tej pogodbi, le ta plača neposredno podizvajalcu pod pogoji iz te pogodbe in sicer na transakcijski račun podizvajalca____________, ki ga ta navede na računu, ki ga izda.</w:t>
      </w:r>
    </w:p>
    <w:p w14:paraId="7EA6FABE" w14:textId="77777777" w:rsidR="00751D85" w:rsidRPr="004A0896" w:rsidRDefault="00751D85" w:rsidP="00751D85">
      <w:pPr>
        <w:ind w:left="0" w:firstLine="0"/>
        <w:jc w:val="both"/>
        <w:rPr>
          <w:rFonts w:asciiTheme="minorHAnsi" w:hAnsiTheme="minorHAnsi" w:cstheme="minorHAnsi"/>
          <w:i/>
          <w:iCs/>
        </w:rPr>
      </w:pPr>
      <w:r>
        <w:rPr>
          <w:rFonts w:asciiTheme="minorHAnsi" w:hAnsiTheme="minorHAnsi" w:cstheme="minorHAnsi"/>
          <w:i/>
          <w:iCs/>
        </w:rPr>
        <w:t>(opomba: določba velja v primeru neposrednih plačil podizvajalcu).</w:t>
      </w:r>
    </w:p>
    <w:p w14:paraId="66EE45D4" w14:textId="77777777" w:rsidR="00751D85" w:rsidRPr="004A0896" w:rsidRDefault="00751D85" w:rsidP="00751D85">
      <w:pPr>
        <w:ind w:left="0" w:firstLine="0"/>
        <w:jc w:val="both"/>
        <w:rPr>
          <w:rFonts w:asciiTheme="minorHAnsi" w:hAnsiTheme="minorHAnsi" w:cstheme="minorHAnsi"/>
        </w:rPr>
      </w:pPr>
    </w:p>
    <w:p w14:paraId="5DF9CB21"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Prevoznik je dolžan najkasneje v 60 dneh od prejetja končnega plačila s strani naročnika, naročniku posredovati lastno pisno izjavo in pisno izjavo podizvajalca, da je podizvajalec prejel plačilo za opravljeno storitev, ki je neposredno povezana s predmetom javnega naročila. V kolikor prevoznik ne bo posredoval svoje pisne izjave in pisne izjave podizvajalca, da je podizvajalec prejel plačilo za opravljeno storitev, bo naročnik Državni revizijski komisiji podal predlog za uvedbo postopka o prekršku, skladno s sedmim odstavkom 94. člena ZJN-3. Naročnik si pridržuje pravico, da poleg obveznosti prevoznika iz prvega stavka tega odstavka, kadarkoli v času trajanja pogodbe od prevoznika zahteva predložitev izjav opredeljenih v prvem stavku tega odstavka.</w:t>
      </w:r>
    </w:p>
    <w:p w14:paraId="52F28728" w14:textId="77777777" w:rsidR="00751D85" w:rsidRPr="004A0896" w:rsidRDefault="00751D85" w:rsidP="00751D85">
      <w:pPr>
        <w:ind w:left="0" w:firstLine="0"/>
        <w:jc w:val="both"/>
        <w:rPr>
          <w:rFonts w:asciiTheme="minorHAnsi" w:hAnsiTheme="minorHAnsi" w:cstheme="minorHAnsi"/>
          <w:i/>
          <w:iCs/>
        </w:rPr>
      </w:pPr>
      <w:r>
        <w:rPr>
          <w:rFonts w:asciiTheme="minorHAnsi" w:hAnsiTheme="minorHAnsi" w:cstheme="minorHAnsi"/>
          <w:i/>
          <w:iCs/>
        </w:rPr>
        <w:t>(opomba: odstavek bo v pogodbi, če bo prevoznik pri izvedbi storitev po tej pogodbi sodeloval s podizvajalcem, ki ne bo zahteval neposrednega plačila).</w:t>
      </w:r>
    </w:p>
    <w:p w14:paraId="3D37DF06" w14:textId="77777777" w:rsidR="00751D85" w:rsidRPr="004A0896" w:rsidRDefault="00751D85" w:rsidP="00751D85">
      <w:pPr>
        <w:ind w:left="0" w:firstLine="0"/>
        <w:jc w:val="both"/>
        <w:rPr>
          <w:rFonts w:asciiTheme="minorHAnsi" w:hAnsiTheme="minorHAnsi" w:cstheme="minorHAnsi"/>
        </w:rPr>
      </w:pPr>
    </w:p>
    <w:p w14:paraId="2373CCB0"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2C8037CF"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Izvajalec bo prevoze opravljal v dneh pouka po šolskem koledarju, ki ga izvajalcu predloži naročnik. V primeru, da šola spremeni šolski koledar, mora vodja vzgojno varstvenega zavoda do in iz katerega se izvaja prevoz o tem obvestiti izvajalca najmanj 3 (tri) dni pred spremembo. O taki spremembi je dolžan izvajalec nemudoma obvestiti naročnika.</w:t>
      </w:r>
    </w:p>
    <w:p w14:paraId="4DE9B8B2"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Naročnik je dolžan izvajalcu posredovati poimenski seznam učencev vozačev po posameznih linijah z navedbo imena, priimka, naslova ter vstopne postaje najkasneje pred pričetkom šolskega leta.</w:t>
      </w:r>
    </w:p>
    <w:p w14:paraId="1A5F5CDB"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Izvajalec je dolžan poskrbeti za ustrezno hrambo in obdelavo obravnavanih osebnih podatkov v skladu z zahtevami vsakokrat veljavne zakonodaje s področja varstva osebnih podatkov.</w:t>
      </w:r>
    </w:p>
    <w:p w14:paraId="577A0F61" w14:textId="77777777" w:rsidR="00751D85" w:rsidRPr="004A0896" w:rsidRDefault="00751D85" w:rsidP="00751D85">
      <w:pPr>
        <w:ind w:left="0" w:firstLine="0"/>
        <w:jc w:val="both"/>
        <w:rPr>
          <w:rFonts w:asciiTheme="minorHAnsi" w:hAnsiTheme="minorHAnsi" w:cstheme="minorHAnsi"/>
        </w:rPr>
      </w:pPr>
    </w:p>
    <w:p w14:paraId="00ACE392" w14:textId="77777777" w:rsidR="00751D85" w:rsidRPr="004A0896" w:rsidRDefault="00751D85" w:rsidP="00751D85">
      <w:pPr>
        <w:ind w:left="0" w:firstLine="0"/>
        <w:jc w:val="both"/>
        <w:rPr>
          <w:rFonts w:asciiTheme="minorHAnsi" w:hAnsiTheme="minorHAnsi" w:cstheme="minorHAnsi"/>
        </w:rPr>
      </w:pPr>
    </w:p>
    <w:p w14:paraId="03A2F7AA"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1E03DAE6" w14:textId="6217CA6D"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Ob sklenitvi pogodbe mora izvajalec najkasneje v 10 dneh po podpisu pogodbe predložiti garancijo za dobro izvedbo pogodbenih obveznosti v višini 10% pogodbene vrednosti.</w:t>
      </w:r>
    </w:p>
    <w:p w14:paraId="14F179FD"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Veljavnost garancije je: čas trajanja pogodbe + 60 dni.</w:t>
      </w:r>
    </w:p>
    <w:p w14:paraId="0EE19D97" w14:textId="77777777" w:rsidR="00751D85" w:rsidRPr="004A0896" w:rsidRDefault="00751D85" w:rsidP="00751D85">
      <w:pPr>
        <w:ind w:left="0" w:firstLine="0"/>
        <w:jc w:val="both"/>
        <w:rPr>
          <w:rFonts w:asciiTheme="minorHAnsi" w:hAnsiTheme="minorHAnsi" w:cstheme="minorHAnsi"/>
          <w:highlight w:val="yellow"/>
        </w:rPr>
      </w:pPr>
    </w:p>
    <w:p w14:paraId="00676E4F" w14:textId="77777777" w:rsidR="00751D85" w:rsidRPr="004A0896" w:rsidRDefault="00751D85" w:rsidP="00751D85">
      <w:pPr>
        <w:ind w:left="0" w:firstLine="0"/>
        <w:jc w:val="both"/>
        <w:rPr>
          <w:rFonts w:asciiTheme="minorHAnsi" w:hAnsiTheme="minorHAnsi" w:cstheme="minorHAnsi"/>
          <w:highlight w:val="yellow"/>
        </w:rPr>
      </w:pPr>
      <w:r>
        <w:rPr>
          <w:rFonts w:asciiTheme="minorHAnsi" w:hAnsiTheme="minorHAnsi" w:cstheme="minorHAnsi"/>
        </w:rPr>
        <w:t>Garancija mora biti brezpogojna in nepreklicna in mora glasiti na prvi poziv.</w:t>
      </w:r>
    </w:p>
    <w:p w14:paraId="1AFF6A43" w14:textId="77777777" w:rsidR="00751D85" w:rsidRPr="004A0896" w:rsidRDefault="00751D85" w:rsidP="00751D85">
      <w:pPr>
        <w:ind w:left="0" w:firstLine="0"/>
        <w:jc w:val="both"/>
        <w:rPr>
          <w:rFonts w:asciiTheme="minorHAnsi" w:hAnsiTheme="minorHAnsi" w:cstheme="minorHAnsi"/>
        </w:rPr>
      </w:pPr>
    </w:p>
    <w:p w14:paraId="539C45D9"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2D307A93" w14:textId="1CD72DB3" w:rsidR="00751D85" w:rsidRPr="004A0896" w:rsidRDefault="00751D85" w:rsidP="00751D85">
      <w:pPr>
        <w:ind w:left="0" w:right="-2" w:firstLine="0"/>
        <w:jc w:val="both"/>
        <w:rPr>
          <w:rFonts w:asciiTheme="minorHAnsi" w:hAnsiTheme="minorHAnsi" w:cstheme="minorHAnsi"/>
        </w:rPr>
      </w:pPr>
      <w:r>
        <w:rPr>
          <w:rFonts w:asciiTheme="minorHAnsi" w:hAnsiTheme="minorHAnsi" w:cstheme="minorHAnsi"/>
        </w:rPr>
        <w:t xml:space="preserve">V primeru, da prevoznik ne bo izvedel vseh po tej pogodbi dogovorjenih prevozov, mu bo naročnik za vsak neizveden prevoz obračunal pogodbeno kazen v višini </w:t>
      </w:r>
      <w:r w:rsidR="00A56374">
        <w:rPr>
          <w:rFonts w:asciiTheme="minorHAnsi" w:hAnsiTheme="minorHAnsi" w:cstheme="minorHAnsi"/>
        </w:rPr>
        <w:t>0,</w:t>
      </w:r>
      <w:r w:rsidR="00607AD2">
        <w:rPr>
          <w:rFonts w:asciiTheme="minorHAnsi" w:hAnsiTheme="minorHAnsi" w:cstheme="minorHAnsi"/>
        </w:rPr>
        <w:t>1</w:t>
      </w:r>
      <w:r w:rsidR="000625C1">
        <w:rPr>
          <w:rFonts w:asciiTheme="minorHAnsi" w:hAnsiTheme="minorHAnsi" w:cstheme="minorHAnsi"/>
        </w:rPr>
        <w:t xml:space="preserve"> %</w:t>
      </w:r>
      <w:r w:rsidR="00A56374">
        <w:rPr>
          <w:rFonts w:asciiTheme="minorHAnsi" w:hAnsiTheme="minorHAnsi" w:cstheme="minorHAnsi"/>
        </w:rPr>
        <w:t xml:space="preserve"> </w:t>
      </w:r>
      <w:r w:rsidR="00607AD2">
        <w:rPr>
          <w:rFonts w:asciiTheme="minorHAnsi" w:hAnsiTheme="minorHAnsi" w:cstheme="minorHAnsi"/>
        </w:rPr>
        <w:t xml:space="preserve">pogodbene vrednosti </w:t>
      </w:r>
      <w:r>
        <w:rPr>
          <w:rFonts w:asciiTheme="minorHAnsi" w:hAnsiTheme="minorHAnsi" w:cstheme="minorHAnsi"/>
        </w:rPr>
        <w:t>z DDV-jem</w:t>
      </w:r>
      <w:r w:rsidR="00607AD2">
        <w:rPr>
          <w:rFonts w:asciiTheme="minorHAnsi" w:hAnsiTheme="minorHAnsi" w:cstheme="minorHAnsi"/>
        </w:rPr>
        <w:t xml:space="preserve">. </w:t>
      </w:r>
      <w:r>
        <w:rPr>
          <w:rFonts w:asciiTheme="minorHAnsi" w:hAnsiTheme="minorHAnsi" w:cstheme="minorHAnsi"/>
        </w:rPr>
        <w:t xml:space="preserve">, </w:t>
      </w:r>
    </w:p>
    <w:p w14:paraId="37DB2861" w14:textId="77777777" w:rsidR="00751D85" w:rsidRPr="004A0896" w:rsidRDefault="00751D85" w:rsidP="00751D85">
      <w:pPr>
        <w:ind w:left="0" w:right="-2" w:firstLine="0"/>
        <w:jc w:val="both"/>
        <w:rPr>
          <w:rFonts w:asciiTheme="minorHAnsi" w:hAnsiTheme="minorHAnsi" w:cstheme="minorHAnsi"/>
        </w:rPr>
      </w:pPr>
    </w:p>
    <w:p w14:paraId="6DA8D5F2" w14:textId="77777777" w:rsidR="00751D85" w:rsidRPr="004A0896" w:rsidRDefault="00751D85" w:rsidP="00751D85">
      <w:pPr>
        <w:ind w:left="0" w:right="-2" w:firstLine="0"/>
        <w:jc w:val="both"/>
        <w:rPr>
          <w:rFonts w:asciiTheme="minorHAnsi" w:hAnsiTheme="minorHAnsi" w:cstheme="minorHAnsi"/>
        </w:rPr>
      </w:pPr>
      <w:r>
        <w:rPr>
          <w:rFonts w:asciiTheme="minorHAnsi" w:hAnsiTheme="minorHAnsi" w:cstheme="minorHAnsi"/>
        </w:rPr>
        <w:t>Naročnik pogodbene kazni ne bo uveljavljal, če prevoznik prevoza ne bo opravil zaradi vremenskih ali drugih razmer, ko cesta ni prevozna, če bi z izvršitvijo prevoza ogrožal zdravje in življenje učencev ali pa če prevoza po naročilu šole ni opravil oz. v drugih opravičljivih primerih.</w:t>
      </w:r>
    </w:p>
    <w:p w14:paraId="01249469" w14:textId="77777777" w:rsidR="00751D85" w:rsidRPr="004A0896" w:rsidRDefault="00751D85" w:rsidP="00751D85">
      <w:pPr>
        <w:ind w:left="0" w:right="-2" w:firstLine="0"/>
        <w:jc w:val="both"/>
        <w:rPr>
          <w:rFonts w:asciiTheme="minorHAnsi" w:hAnsiTheme="minorHAnsi" w:cstheme="minorHAnsi"/>
        </w:rPr>
      </w:pPr>
    </w:p>
    <w:p w14:paraId="735E3E68" w14:textId="77777777" w:rsidR="00751D85" w:rsidRPr="004A0896" w:rsidRDefault="00751D85" w:rsidP="00751D85">
      <w:pPr>
        <w:ind w:left="0" w:right="-2" w:firstLine="0"/>
        <w:jc w:val="both"/>
        <w:rPr>
          <w:rFonts w:asciiTheme="minorHAnsi" w:hAnsiTheme="minorHAnsi" w:cstheme="minorHAnsi"/>
        </w:rPr>
      </w:pPr>
      <w:r>
        <w:rPr>
          <w:rFonts w:asciiTheme="minorHAnsi" w:hAnsiTheme="minorHAnsi" w:cstheme="minorHAnsi"/>
        </w:rPr>
        <w:t xml:space="preserve">Če bo naročnik pri izvajanju prevozov več kot petkrat kršil pogodbo glede izvedbe vseh po tej pogodbi dogovorjenih prevozov ali če po pisnem opozorilu in roku, ki mu ga določi naročnik za odpravo </w:t>
      </w:r>
      <w:r>
        <w:rPr>
          <w:rFonts w:asciiTheme="minorHAnsi" w:hAnsiTheme="minorHAnsi" w:cstheme="minorHAnsi"/>
        </w:rPr>
        <w:lastRenderedPageBreak/>
        <w:t>pomanjkljivosti, ne uskladi svojega ravnanja s pogodbeno prevzetimi obveznostmi, bo naročniku dolžan plačati poleg pogodbene kazni, določene v prvem odstavku tega člena, še pogodbeno kazen v višini predložene bančne garancije za dobro izvedbo pogodbenih obveznosti, ki jo bo naročnik unovčil za poplačilo te pogodbene kazni. Naročnik bo v tem primeru lahko tudi prekinil pogodbo.</w:t>
      </w:r>
    </w:p>
    <w:p w14:paraId="018D19D1" w14:textId="77777777" w:rsidR="00751D85" w:rsidRPr="004A0896" w:rsidRDefault="00751D85" w:rsidP="00751D85">
      <w:pPr>
        <w:numPr>
          <w:ilvl w:val="12"/>
          <w:numId w:val="0"/>
        </w:numPr>
        <w:jc w:val="both"/>
        <w:rPr>
          <w:rFonts w:asciiTheme="minorHAnsi" w:hAnsiTheme="minorHAnsi" w:cstheme="minorHAnsi"/>
        </w:rPr>
      </w:pPr>
    </w:p>
    <w:p w14:paraId="1D241383"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Naročnik ima pravico do razveze pogodbe tudi v primeru, če prevoznik v roku 10 dni po podpisu te pogodbe ne dostavi garancije za dobro izvedbo pogodbenih obveznosti. V tem primeru bo naročnik unovčil zavarovanje za resnost ponudbe.</w:t>
      </w:r>
    </w:p>
    <w:p w14:paraId="0C0D3EFE" w14:textId="77777777" w:rsidR="00751D85" w:rsidRPr="004A0896" w:rsidRDefault="00751D85" w:rsidP="00751D85">
      <w:pPr>
        <w:numPr>
          <w:ilvl w:val="12"/>
          <w:numId w:val="0"/>
        </w:numPr>
        <w:jc w:val="both"/>
        <w:rPr>
          <w:rFonts w:asciiTheme="minorHAnsi" w:hAnsiTheme="minorHAnsi" w:cstheme="minorHAnsi"/>
        </w:rPr>
      </w:pPr>
    </w:p>
    <w:p w14:paraId="7336504D"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Ne glede na ostale določbe o odstopu od pogodbe lahko naročnik v primeru, da izvajalec storitev po tej pogodbi ne opravlja s tehnično brezhibnimi vozili in vozniki, ki izpolnjujejo vse pogoje v skladu z veljavno zakonodajo, brez posebnega opozorila in odpovednega roka odstopi od pogodbe, ter izvajalcu zaračuna pogodbeno kazen v višini predložene bančne garancije za dobro izvedbo pogodbenih obveznosti, ki jo unovči v namen poplačila te pogodbene kazni.</w:t>
      </w:r>
    </w:p>
    <w:p w14:paraId="05B3A11C"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 xml:space="preserve">V zvezi s tem ima naročnik pravico zahtevati od prevoznika dokumente o tehnični brezhibnosti in lastništvu vozil s katerimi izvajalec ali njegov podizvajalec izvaja storitve prevoza otrok, ter dokumente, ki se nanašajo na izpolnjevanje zahtevanih pogojev voznikov in/ali spremljevalcev, ter druge dokumente, ki se nanašajo na opravljanje storitev po tej pogodbi. </w:t>
      </w:r>
    </w:p>
    <w:p w14:paraId="57386618" w14:textId="77777777" w:rsidR="00751D85" w:rsidRPr="004A0896" w:rsidRDefault="00751D85" w:rsidP="00751D85">
      <w:pPr>
        <w:numPr>
          <w:ilvl w:val="12"/>
          <w:numId w:val="0"/>
        </w:numPr>
        <w:jc w:val="both"/>
        <w:rPr>
          <w:rFonts w:asciiTheme="minorHAnsi" w:hAnsiTheme="minorHAnsi" w:cstheme="minorHAnsi"/>
        </w:rPr>
      </w:pPr>
    </w:p>
    <w:p w14:paraId="29B18607"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1A6F962F"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Z izvajalcem bodo pri izvedbi del sodelovali naslednji podizvajalci: </w:t>
      </w:r>
    </w:p>
    <w:p w14:paraId="45E1422B" w14:textId="77777777" w:rsidR="00751D85" w:rsidRPr="004A0896" w:rsidRDefault="00751D85" w:rsidP="00751D85">
      <w:pPr>
        <w:ind w:left="0" w:firstLine="0"/>
        <w:jc w:val="both"/>
        <w:rPr>
          <w:rFonts w:asciiTheme="minorHAnsi" w:hAnsiTheme="minorHAnsi" w:cstheme="minorHAnsi"/>
        </w:rPr>
      </w:pPr>
    </w:p>
    <w:tbl>
      <w:tblPr>
        <w:tblW w:w="0" w:type="auto"/>
        <w:tblLook w:val="01E0" w:firstRow="1" w:lastRow="1" w:firstColumn="1" w:lastColumn="1" w:noHBand="0" w:noVBand="0"/>
      </w:tblPr>
      <w:tblGrid>
        <w:gridCol w:w="1188"/>
        <w:gridCol w:w="360"/>
        <w:gridCol w:w="180"/>
        <w:gridCol w:w="2160"/>
        <w:gridCol w:w="717"/>
        <w:gridCol w:w="1443"/>
        <w:gridCol w:w="2991"/>
      </w:tblGrid>
      <w:tr w:rsidR="00751D85" w:rsidRPr="004A0896" w14:paraId="3A353662" w14:textId="77777777" w:rsidTr="00DC60EC">
        <w:tc>
          <w:tcPr>
            <w:tcW w:w="9039" w:type="dxa"/>
            <w:gridSpan w:val="7"/>
            <w:tcBorders>
              <w:top w:val="single" w:sz="4" w:space="0" w:color="auto"/>
              <w:left w:val="single" w:sz="4" w:space="0" w:color="auto"/>
              <w:bottom w:val="nil"/>
              <w:right w:val="single" w:sz="4" w:space="0" w:color="auto"/>
            </w:tcBorders>
            <w:hideMark/>
          </w:tcPr>
          <w:p w14:paraId="6DB45531"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4A0896" w14:paraId="22242986" w14:textId="77777777" w:rsidTr="00DC60EC">
        <w:tc>
          <w:tcPr>
            <w:tcW w:w="1188" w:type="dxa"/>
            <w:tcBorders>
              <w:top w:val="nil"/>
              <w:left w:val="single" w:sz="4" w:space="0" w:color="auto"/>
              <w:bottom w:val="nil"/>
              <w:right w:val="nil"/>
            </w:tcBorders>
            <w:hideMark/>
          </w:tcPr>
          <w:p w14:paraId="26741190"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naziv:</w:t>
            </w:r>
          </w:p>
        </w:tc>
        <w:tc>
          <w:tcPr>
            <w:tcW w:w="7851" w:type="dxa"/>
            <w:gridSpan w:val="6"/>
            <w:tcBorders>
              <w:top w:val="nil"/>
              <w:left w:val="nil"/>
              <w:bottom w:val="single" w:sz="4" w:space="0" w:color="auto"/>
              <w:right w:val="single" w:sz="4" w:space="0" w:color="auto"/>
            </w:tcBorders>
          </w:tcPr>
          <w:p w14:paraId="4DD2917C" w14:textId="77777777" w:rsidR="00751D85" w:rsidRPr="004A0896" w:rsidRDefault="00751D85" w:rsidP="00DC60EC">
            <w:pPr>
              <w:ind w:left="0" w:firstLine="0"/>
              <w:rPr>
                <w:rFonts w:asciiTheme="minorHAnsi" w:hAnsiTheme="minorHAnsi" w:cstheme="minorHAnsi"/>
              </w:rPr>
            </w:pPr>
          </w:p>
        </w:tc>
      </w:tr>
      <w:tr w:rsidR="00751D85" w:rsidRPr="004A0896" w14:paraId="2F0523F0" w14:textId="77777777" w:rsidTr="00DC60EC">
        <w:tc>
          <w:tcPr>
            <w:tcW w:w="1188" w:type="dxa"/>
            <w:tcBorders>
              <w:top w:val="nil"/>
              <w:left w:val="single" w:sz="4" w:space="0" w:color="auto"/>
              <w:bottom w:val="nil"/>
              <w:right w:val="nil"/>
            </w:tcBorders>
            <w:hideMark/>
          </w:tcPr>
          <w:p w14:paraId="6059CD99"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naslov:</w:t>
            </w:r>
          </w:p>
        </w:tc>
        <w:tc>
          <w:tcPr>
            <w:tcW w:w="7851" w:type="dxa"/>
            <w:gridSpan w:val="6"/>
            <w:tcBorders>
              <w:top w:val="single" w:sz="4" w:space="0" w:color="auto"/>
              <w:left w:val="nil"/>
              <w:bottom w:val="single" w:sz="4" w:space="0" w:color="auto"/>
              <w:right w:val="single" w:sz="4" w:space="0" w:color="auto"/>
            </w:tcBorders>
          </w:tcPr>
          <w:p w14:paraId="70315134" w14:textId="77777777" w:rsidR="00751D85" w:rsidRPr="004A0896" w:rsidRDefault="00751D85" w:rsidP="00DC60EC">
            <w:pPr>
              <w:ind w:left="0" w:firstLine="0"/>
              <w:rPr>
                <w:rFonts w:asciiTheme="minorHAnsi" w:hAnsiTheme="minorHAnsi" w:cstheme="minorHAnsi"/>
              </w:rPr>
            </w:pPr>
          </w:p>
        </w:tc>
      </w:tr>
      <w:tr w:rsidR="00751D85" w:rsidRPr="004A0896" w14:paraId="490CB7E9" w14:textId="77777777" w:rsidTr="00DC60EC">
        <w:tc>
          <w:tcPr>
            <w:tcW w:w="1548" w:type="dxa"/>
            <w:gridSpan w:val="2"/>
            <w:tcBorders>
              <w:top w:val="nil"/>
              <w:left w:val="single" w:sz="4" w:space="0" w:color="auto"/>
              <w:bottom w:val="nil"/>
              <w:right w:val="nil"/>
            </w:tcBorders>
            <w:hideMark/>
          </w:tcPr>
          <w:p w14:paraId="73408554"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57" w:type="dxa"/>
            <w:gridSpan w:val="3"/>
            <w:tcBorders>
              <w:top w:val="nil"/>
              <w:left w:val="nil"/>
              <w:bottom w:val="single" w:sz="4" w:space="0" w:color="auto"/>
              <w:right w:val="nil"/>
            </w:tcBorders>
          </w:tcPr>
          <w:p w14:paraId="0D47CAE0" w14:textId="77777777" w:rsidR="00751D85" w:rsidRPr="004A0896" w:rsidRDefault="00751D85" w:rsidP="00DC60EC">
            <w:pPr>
              <w:ind w:left="0" w:firstLine="0"/>
              <w:rPr>
                <w:rFonts w:asciiTheme="minorHAnsi" w:hAnsiTheme="minorHAnsi" w:cstheme="minorHAnsi"/>
              </w:rPr>
            </w:pPr>
          </w:p>
        </w:tc>
        <w:tc>
          <w:tcPr>
            <w:tcW w:w="1443" w:type="dxa"/>
            <w:hideMark/>
          </w:tcPr>
          <w:p w14:paraId="163EA175"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2991" w:type="dxa"/>
            <w:tcBorders>
              <w:top w:val="nil"/>
              <w:left w:val="nil"/>
              <w:bottom w:val="single" w:sz="4" w:space="0" w:color="auto"/>
              <w:right w:val="single" w:sz="4" w:space="0" w:color="auto"/>
            </w:tcBorders>
          </w:tcPr>
          <w:p w14:paraId="7BC4D42D" w14:textId="77777777" w:rsidR="00751D85" w:rsidRPr="004A0896" w:rsidRDefault="00751D85" w:rsidP="00DC60EC">
            <w:pPr>
              <w:ind w:left="0" w:firstLine="0"/>
              <w:rPr>
                <w:rFonts w:asciiTheme="minorHAnsi" w:hAnsiTheme="minorHAnsi" w:cstheme="minorHAnsi"/>
              </w:rPr>
            </w:pPr>
          </w:p>
        </w:tc>
      </w:tr>
      <w:tr w:rsidR="00751D85" w:rsidRPr="004A0896" w14:paraId="4B941D74" w14:textId="77777777" w:rsidTr="00DC60EC">
        <w:tc>
          <w:tcPr>
            <w:tcW w:w="1188" w:type="dxa"/>
            <w:tcBorders>
              <w:top w:val="nil"/>
              <w:left w:val="single" w:sz="4" w:space="0" w:color="auto"/>
              <w:bottom w:val="single" w:sz="4" w:space="0" w:color="auto"/>
              <w:right w:val="nil"/>
            </w:tcBorders>
            <w:hideMark/>
          </w:tcPr>
          <w:p w14:paraId="07F83F56"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TRR</w:t>
            </w:r>
          </w:p>
        </w:tc>
        <w:tc>
          <w:tcPr>
            <w:tcW w:w="7851" w:type="dxa"/>
            <w:gridSpan w:val="6"/>
            <w:tcBorders>
              <w:top w:val="nil"/>
              <w:left w:val="nil"/>
              <w:bottom w:val="single" w:sz="4" w:space="0" w:color="auto"/>
              <w:right w:val="single" w:sz="4" w:space="0" w:color="auto"/>
            </w:tcBorders>
          </w:tcPr>
          <w:p w14:paraId="59A289FA" w14:textId="77777777" w:rsidR="00751D85" w:rsidRPr="004A0896" w:rsidRDefault="00751D85" w:rsidP="00DC60EC">
            <w:pPr>
              <w:ind w:left="0" w:firstLine="0"/>
              <w:rPr>
                <w:rFonts w:asciiTheme="minorHAnsi" w:hAnsiTheme="minorHAnsi" w:cstheme="minorHAnsi"/>
              </w:rPr>
            </w:pPr>
          </w:p>
        </w:tc>
      </w:tr>
      <w:tr w:rsidR="00751D85" w:rsidRPr="004A0896" w14:paraId="1E4944FE" w14:textId="77777777" w:rsidTr="00DC60EC">
        <w:trPr>
          <w:trHeight w:val="56"/>
        </w:trPr>
        <w:tc>
          <w:tcPr>
            <w:tcW w:w="3888" w:type="dxa"/>
            <w:gridSpan w:val="4"/>
            <w:vMerge w:val="restart"/>
            <w:tcBorders>
              <w:top w:val="single" w:sz="4" w:space="0" w:color="auto"/>
              <w:left w:val="single" w:sz="4" w:space="0" w:color="auto"/>
              <w:bottom w:val="nil"/>
              <w:right w:val="nil"/>
            </w:tcBorders>
            <w:hideMark/>
          </w:tcPr>
          <w:p w14:paraId="0C3AB89F"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151" w:type="dxa"/>
            <w:gridSpan w:val="3"/>
            <w:tcBorders>
              <w:top w:val="single" w:sz="4" w:space="0" w:color="auto"/>
              <w:left w:val="nil"/>
              <w:bottom w:val="single" w:sz="4" w:space="0" w:color="auto"/>
              <w:right w:val="single" w:sz="4" w:space="0" w:color="auto"/>
            </w:tcBorders>
          </w:tcPr>
          <w:p w14:paraId="43C95832" w14:textId="77777777" w:rsidR="00751D85" w:rsidRPr="004A0896" w:rsidRDefault="00751D85" w:rsidP="00DC60EC">
            <w:pPr>
              <w:ind w:left="0" w:firstLine="0"/>
              <w:rPr>
                <w:rFonts w:asciiTheme="minorHAnsi" w:hAnsiTheme="minorHAnsi" w:cstheme="minorHAnsi"/>
              </w:rPr>
            </w:pPr>
          </w:p>
        </w:tc>
      </w:tr>
      <w:tr w:rsidR="00751D85" w:rsidRPr="004A0896" w14:paraId="4C1D85F6"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7BE87B0B" w14:textId="77777777" w:rsidR="00751D85" w:rsidRPr="004A0896"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20C54CBC" w14:textId="77777777" w:rsidR="00751D85" w:rsidRPr="004A0896" w:rsidRDefault="00751D85" w:rsidP="00DC60EC">
            <w:pPr>
              <w:ind w:left="0" w:firstLine="0"/>
              <w:rPr>
                <w:rFonts w:asciiTheme="minorHAnsi" w:hAnsiTheme="minorHAnsi" w:cstheme="minorHAnsi"/>
              </w:rPr>
            </w:pPr>
          </w:p>
        </w:tc>
      </w:tr>
      <w:tr w:rsidR="00751D85" w:rsidRPr="004A0896" w14:paraId="682FF20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3A91B04" w14:textId="77777777" w:rsidR="00751D85" w:rsidRPr="004A0896"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297E2A77" w14:textId="77777777" w:rsidR="00751D85" w:rsidRPr="004A0896" w:rsidRDefault="00751D85" w:rsidP="00DC60EC">
            <w:pPr>
              <w:ind w:left="0" w:firstLine="0"/>
              <w:rPr>
                <w:rFonts w:asciiTheme="minorHAnsi" w:hAnsiTheme="minorHAnsi" w:cstheme="minorHAnsi"/>
              </w:rPr>
            </w:pPr>
          </w:p>
        </w:tc>
      </w:tr>
      <w:tr w:rsidR="00751D85" w:rsidRPr="004A0896" w14:paraId="08291397"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12656F88" w14:textId="77777777" w:rsidR="00751D85" w:rsidRPr="004A0896"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58747E96" w14:textId="77777777" w:rsidR="00751D85" w:rsidRPr="004A0896" w:rsidRDefault="00751D85" w:rsidP="00DC60EC">
            <w:pPr>
              <w:ind w:left="0" w:firstLine="0"/>
              <w:rPr>
                <w:rFonts w:asciiTheme="minorHAnsi" w:hAnsiTheme="minorHAnsi" w:cstheme="minorHAnsi"/>
              </w:rPr>
            </w:pPr>
          </w:p>
        </w:tc>
      </w:tr>
      <w:tr w:rsidR="00751D85" w:rsidRPr="004A0896" w14:paraId="22C7F503"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AE14C31" w14:textId="77777777" w:rsidR="00751D85" w:rsidRPr="004A0896" w:rsidRDefault="00751D85" w:rsidP="00DC60EC">
            <w:pPr>
              <w:ind w:left="0" w:firstLine="0"/>
              <w:rPr>
                <w:rFonts w:asciiTheme="minorHAnsi" w:hAnsiTheme="minorHAnsi" w:cstheme="minorHAnsi"/>
                <w:b/>
              </w:rPr>
            </w:pPr>
          </w:p>
        </w:tc>
        <w:tc>
          <w:tcPr>
            <w:tcW w:w="5151" w:type="dxa"/>
            <w:gridSpan w:val="3"/>
            <w:tcBorders>
              <w:top w:val="nil"/>
              <w:left w:val="nil"/>
              <w:bottom w:val="single" w:sz="4" w:space="0" w:color="auto"/>
              <w:right w:val="single" w:sz="4" w:space="0" w:color="auto"/>
            </w:tcBorders>
          </w:tcPr>
          <w:p w14:paraId="2034C074" w14:textId="77777777" w:rsidR="00751D85" w:rsidRPr="004A0896" w:rsidRDefault="00751D85" w:rsidP="00DC60EC">
            <w:pPr>
              <w:ind w:left="0" w:firstLine="0"/>
              <w:rPr>
                <w:rFonts w:asciiTheme="minorHAnsi" w:hAnsiTheme="minorHAnsi" w:cstheme="minorHAnsi"/>
              </w:rPr>
            </w:pPr>
          </w:p>
        </w:tc>
      </w:tr>
      <w:tr w:rsidR="00751D85" w:rsidRPr="004A0896" w14:paraId="02191CA6" w14:textId="77777777" w:rsidTr="00DC60EC">
        <w:tc>
          <w:tcPr>
            <w:tcW w:w="1728" w:type="dxa"/>
            <w:gridSpan w:val="3"/>
            <w:tcBorders>
              <w:top w:val="nil"/>
              <w:left w:val="single" w:sz="4" w:space="0" w:color="auto"/>
              <w:bottom w:val="nil"/>
              <w:right w:val="nil"/>
            </w:tcBorders>
            <w:hideMark/>
          </w:tcPr>
          <w:p w14:paraId="6C0F49E1"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311" w:type="dxa"/>
            <w:gridSpan w:val="4"/>
            <w:tcBorders>
              <w:top w:val="nil"/>
              <w:left w:val="nil"/>
              <w:bottom w:val="single" w:sz="4" w:space="0" w:color="auto"/>
              <w:right w:val="single" w:sz="4" w:space="0" w:color="auto"/>
            </w:tcBorders>
          </w:tcPr>
          <w:p w14:paraId="21923C1E" w14:textId="77777777" w:rsidR="00751D85" w:rsidRPr="004A0896" w:rsidRDefault="00751D85" w:rsidP="00DC60EC">
            <w:pPr>
              <w:ind w:left="0" w:firstLine="0"/>
              <w:rPr>
                <w:rFonts w:asciiTheme="minorHAnsi" w:hAnsiTheme="minorHAnsi" w:cstheme="minorHAnsi"/>
              </w:rPr>
            </w:pPr>
          </w:p>
        </w:tc>
      </w:tr>
      <w:tr w:rsidR="00751D85" w:rsidRPr="004A0896" w14:paraId="44F3DC65" w14:textId="77777777" w:rsidTr="00DC60EC">
        <w:tc>
          <w:tcPr>
            <w:tcW w:w="1728" w:type="dxa"/>
            <w:gridSpan w:val="3"/>
            <w:tcBorders>
              <w:top w:val="nil"/>
              <w:left w:val="single" w:sz="4" w:space="0" w:color="auto"/>
              <w:bottom w:val="single" w:sz="4" w:space="0" w:color="auto"/>
              <w:right w:val="nil"/>
            </w:tcBorders>
            <w:hideMark/>
          </w:tcPr>
          <w:p w14:paraId="186CC64D"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311" w:type="dxa"/>
            <w:gridSpan w:val="4"/>
            <w:tcBorders>
              <w:top w:val="single" w:sz="4" w:space="0" w:color="auto"/>
              <w:left w:val="nil"/>
              <w:bottom w:val="single" w:sz="4" w:space="0" w:color="auto"/>
              <w:right w:val="single" w:sz="4" w:space="0" w:color="auto"/>
            </w:tcBorders>
          </w:tcPr>
          <w:p w14:paraId="20004215" w14:textId="77777777" w:rsidR="00751D85" w:rsidRPr="004A0896" w:rsidRDefault="00751D85" w:rsidP="00DC60EC">
            <w:pPr>
              <w:ind w:left="0" w:firstLine="0"/>
              <w:rPr>
                <w:rFonts w:asciiTheme="minorHAnsi" w:hAnsiTheme="minorHAnsi" w:cstheme="minorHAnsi"/>
              </w:rPr>
            </w:pPr>
          </w:p>
        </w:tc>
      </w:tr>
    </w:tbl>
    <w:p w14:paraId="5A5AF471" w14:textId="77777777" w:rsidR="00751D85" w:rsidRPr="004A0896" w:rsidRDefault="00751D85" w:rsidP="00751D85">
      <w:pPr>
        <w:ind w:left="0" w:right="-1" w:firstLine="0"/>
        <w:jc w:val="both"/>
        <w:rPr>
          <w:rFonts w:asciiTheme="minorHAnsi" w:hAnsiTheme="minorHAnsi" w:cstheme="minorHAnsi"/>
        </w:rPr>
      </w:pPr>
    </w:p>
    <w:p w14:paraId="6E608683" w14:textId="77777777" w:rsidR="00751D85" w:rsidRPr="004A0896" w:rsidRDefault="00751D85" w:rsidP="00751D85">
      <w:pPr>
        <w:ind w:left="0" w:right="-1" w:firstLine="0"/>
        <w:jc w:val="both"/>
        <w:rPr>
          <w:rFonts w:asciiTheme="minorHAnsi" w:hAnsiTheme="minorHAnsi" w:cstheme="minorHAnsi"/>
        </w:rPr>
      </w:pPr>
    </w:p>
    <w:tbl>
      <w:tblPr>
        <w:tblW w:w="0" w:type="auto"/>
        <w:tblLook w:val="01E0" w:firstRow="1" w:lastRow="1" w:firstColumn="1" w:lastColumn="1" w:noHBand="0" w:noVBand="0"/>
      </w:tblPr>
      <w:tblGrid>
        <w:gridCol w:w="1181"/>
        <w:gridCol w:w="349"/>
        <w:gridCol w:w="180"/>
        <w:gridCol w:w="2125"/>
        <w:gridCol w:w="701"/>
        <w:gridCol w:w="1424"/>
        <w:gridCol w:w="3102"/>
      </w:tblGrid>
      <w:tr w:rsidR="00751D85" w:rsidRPr="004A0896" w14:paraId="341BD67F" w14:textId="77777777" w:rsidTr="00DC60EC">
        <w:tc>
          <w:tcPr>
            <w:tcW w:w="9062" w:type="dxa"/>
            <w:gridSpan w:val="7"/>
            <w:tcBorders>
              <w:top w:val="single" w:sz="4" w:space="0" w:color="auto"/>
              <w:left w:val="single" w:sz="4" w:space="0" w:color="auto"/>
              <w:bottom w:val="nil"/>
              <w:right w:val="single" w:sz="4" w:space="0" w:color="auto"/>
            </w:tcBorders>
            <w:hideMark/>
          </w:tcPr>
          <w:p w14:paraId="08154C46"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4A0896" w14:paraId="7C2D9615" w14:textId="77777777" w:rsidTr="00DC60EC">
        <w:tc>
          <w:tcPr>
            <w:tcW w:w="1181" w:type="dxa"/>
            <w:tcBorders>
              <w:top w:val="nil"/>
              <w:left w:val="single" w:sz="4" w:space="0" w:color="auto"/>
              <w:bottom w:val="nil"/>
              <w:right w:val="nil"/>
            </w:tcBorders>
            <w:hideMark/>
          </w:tcPr>
          <w:p w14:paraId="2B00A167"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naziv:</w:t>
            </w:r>
          </w:p>
        </w:tc>
        <w:tc>
          <w:tcPr>
            <w:tcW w:w="7881" w:type="dxa"/>
            <w:gridSpan w:val="6"/>
            <w:tcBorders>
              <w:top w:val="nil"/>
              <w:left w:val="nil"/>
              <w:bottom w:val="single" w:sz="4" w:space="0" w:color="auto"/>
              <w:right w:val="single" w:sz="4" w:space="0" w:color="auto"/>
            </w:tcBorders>
          </w:tcPr>
          <w:p w14:paraId="523CA909" w14:textId="77777777" w:rsidR="00751D85" w:rsidRPr="004A0896" w:rsidRDefault="00751D85" w:rsidP="00DC60EC">
            <w:pPr>
              <w:ind w:left="0" w:firstLine="0"/>
              <w:rPr>
                <w:rFonts w:asciiTheme="minorHAnsi" w:hAnsiTheme="minorHAnsi" w:cstheme="minorHAnsi"/>
              </w:rPr>
            </w:pPr>
          </w:p>
        </w:tc>
      </w:tr>
      <w:tr w:rsidR="00751D85" w:rsidRPr="004A0896" w14:paraId="37F17E9E" w14:textId="77777777" w:rsidTr="00DC60EC">
        <w:tc>
          <w:tcPr>
            <w:tcW w:w="1181" w:type="dxa"/>
            <w:tcBorders>
              <w:top w:val="nil"/>
              <w:left w:val="single" w:sz="4" w:space="0" w:color="auto"/>
              <w:bottom w:val="nil"/>
              <w:right w:val="nil"/>
            </w:tcBorders>
            <w:hideMark/>
          </w:tcPr>
          <w:p w14:paraId="7BE39F55"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naslov:</w:t>
            </w:r>
          </w:p>
        </w:tc>
        <w:tc>
          <w:tcPr>
            <w:tcW w:w="7881" w:type="dxa"/>
            <w:gridSpan w:val="6"/>
            <w:tcBorders>
              <w:top w:val="single" w:sz="4" w:space="0" w:color="auto"/>
              <w:left w:val="nil"/>
              <w:bottom w:val="single" w:sz="4" w:space="0" w:color="auto"/>
              <w:right w:val="single" w:sz="4" w:space="0" w:color="auto"/>
            </w:tcBorders>
          </w:tcPr>
          <w:p w14:paraId="66647BE2" w14:textId="77777777" w:rsidR="00751D85" w:rsidRPr="004A0896" w:rsidRDefault="00751D85" w:rsidP="00DC60EC">
            <w:pPr>
              <w:ind w:left="0" w:firstLine="0"/>
              <w:rPr>
                <w:rFonts w:asciiTheme="minorHAnsi" w:hAnsiTheme="minorHAnsi" w:cstheme="minorHAnsi"/>
              </w:rPr>
            </w:pPr>
          </w:p>
        </w:tc>
      </w:tr>
      <w:tr w:rsidR="00751D85" w:rsidRPr="004A0896" w14:paraId="7679D48D" w14:textId="77777777" w:rsidTr="00DC60EC">
        <w:tc>
          <w:tcPr>
            <w:tcW w:w="1530" w:type="dxa"/>
            <w:gridSpan w:val="2"/>
            <w:tcBorders>
              <w:top w:val="nil"/>
              <w:left w:val="single" w:sz="4" w:space="0" w:color="auto"/>
              <w:bottom w:val="nil"/>
              <w:right w:val="nil"/>
            </w:tcBorders>
            <w:hideMark/>
          </w:tcPr>
          <w:p w14:paraId="4693545B"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06" w:type="dxa"/>
            <w:gridSpan w:val="3"/>
            <w:tcBorders>
              <w:top w:val="nil"/>
              <w:left w:val="nil"/>
              <w:bottom w:val="single" w:sz="4" w:space="0" w:color="auto"/>
              <w:right w:val="nil"/>
            </w:tcBorders>
          </w:tcPr>
          <w:p w14:paraId="1D18028C" w14:textId="77777777" w:rsidR="00751D85" w:rsidRPr="004A0896" w:rsidRDefault="00751D85" w:rsidP="00DC60EC">
            <w:pPr>
              <w:ind w:left="0" w:firstLine="0"/>
              <w:rPr>
                <w:rFonts w:asciiTheme="minorHAnsi" w:hAnsiTheme="minorHAnsi" w:cstheme="minorHAnsi"/>
              </w:rPr>
            </w:pPr>
          </w:p>
        </w:tc>
        <w:tc>
          <w:tcPr>
            <w:tcW w:w="1424" w:type="dxa"/>
            <w:hideMark/>
          </w:tcPr>
          <w:p w14:paraId="3D268662"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3102" w:type="dxa"/>
            <w:tcBorders>
              <w:top w:val="nil"/>
              <w:left w:val="nil"/>
              <w:bottom w:val="single" w:sz="4" w:space="0" w:color="auto"/>
              <w:right w:val="single" w:sz="4" w:space="0" w:color="auto"/>
            </w:tcBorders>
          </w:tcPr>
          <w:p w14:paraId="09FE290F" w14:textId="77777777" w:rsidR="00751D85" w:rsidRPr="004A0896" w:rsidRDefault="00751D85" w:rsidP="00DC60EC">
            <w:pPr>
              <w:ind w:left="0" w:firstLine="0"/>
              <w:rPr>
                <w:rFonts w:asciiTheme="minorHAnsi" w:hAnsiTheme="minorHAnsi" w:cstheme="minorHAnsi"/>
              </w:rPr>
            </w:pPr>
          </w:p>
        </w:tc>
      </w:tr>
      <w:tr w:rsidR="00751D85" w:rsidRPr="004A0896" w14:paraId="572F61F9" w14:textId="77777777" w:rsidTr="00DC60EC">
        <w:tc>
          <w:tcPr>
            <w:tcW w:w="1181" w:type="dxa"/>
            <w:tcBorders>
              <w:top w:val="nil"/>
              <w:left w:val="single" w:sz="4" w:space="0" w:color="auto"/>
              <w:bottom w:val="single" w:sz="4" w:space="0" w:color="auto"/>
              <w:right w:val="nil"/>
            </w:tcBorders>
            <w:hideMark/>
          </w:tcPr>
          <w:p w14:paraId="3ADC1697"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TRR</w:t>
            </w:r>
          </w:p>
        </w:tc>
        <w:tc>
          <w:tcPr>
            <w:tcW w:w="7881" w:type="dxa"/>
            <w:gridSpan w:val="6"/>
            <w:tcBorders>
              <w:top w:val="nil"/>
              <w:left w:val="nil"/>
              <w:bottom w:val="single" w:sz="4" w:space="0" w:color="auto"/>
              <w:right w:val="single" w:sz="4" w:space="0" w:color="auto"/>
            </w:tcBorders>
          </w:tcPr>
          <w:p w14:paraId="285B71F4" w14:textId="77777777" w:rsidR="00751D85" w:rsidRPr="004A0896" w:rsidRDefault="00751D85" w:rsidP="00DC60EC">
            <w:pPr>
              <w:ind w:left="0" w:firstLine="0"/>
              <w:rPr>
                <w:rFonts w:asciiTheme="minorHAnsi" w:hAnsiTheme="minorHAnsi" w:cstheme="minorHAnsi"/>
              </w:rPr>
            </w:pPr>
          </w:p>
        </w:tc>
      </w:tr>
      <w:tr w:rsidR="00751D85" w:rsidRPr="004A0896" w14:paraId="2B45BECF" w14:textId="77777777" w:rsidTr="00DC60EC">
        <w:trPr>
          <w:trHeight w:val="56"/>
        </w:trPr>
        <w:tc>
          <w:tcPr>
            <w:tcW w:w="3835" w:type="dxa"/>
            <w:gridSpan w:val="4"/>
            <w:vMerge w:val="restart"/>
            <w:tcBorders>
              <w:top w:val="single" w:sz="4" w:space="0" w:color="auto"/>
              <w:left w:val="single" w:sz="4" w:space="0" w:color="auto"/>
              <w:bottom w:val="nil"/>
              <w:right w:val="nil"/>
            </w:tcBorders>
            <w:hideMark/>
          </w:tcPr>
          <w:p w14:paraId="4FCE8079"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227" w:type="dxa"/>
            <w:gridSpan w:val="3"/>
            <w:tcBorders>
              <w:top w:val="single" w:sz="4" w:space="0" w:color="auto"/>
              <w:left w:val="nil"/>
              <w:bottom w:val="single" w:sz="4" w:space="0" w:color="auto"/>
              <w:right w:val="single" w:sz="4" w:space="0" w:color="auto"/>
            </w:tcBorders>
          </w:tcPr>
          <w:p w14:paraId="402374D4" w14:textId="77777777" w:rsidR="00751D85" w:rsidRPr="004A0896" w:rsidRDefault="00751D85" w:rsidP="00DC60EC">
            <w:pPr>
              <w:ind w:left="0" w:firstLine="0"/>
              <w:rPr>
                <w:rFonts w:asciiTheme="minorHAnsi" w:hAnsiTheme="minorHAnsi" w:cstheme="minorHAnsi"/>
              </w:rPr>
            </w:pPr>
          </w:p>
        </w:tc>
      </w:tr>
      <w:tr w:rsidR="00751D85" w:rsidRPr="004A0896" w14:paraId="5B2D36ED"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DB5E437"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3600E3BA" w14:textId="77777777" w:rsidR="00751D85" w:rsidRPr="004A0896" w:rsidRDefault="00751D85" w:rsidP="00DC60EC">
            <w:pPr>
              <w:ind w:left="0" w:firstLine="0"/>
              <w:rPr>
                <w:rFonts w:asciiTheme="minorHAnsi" w:hAnsiTheme="minorHAnsi" w:cstheme="minorHAnsi"/>
              </w:rPr>
            </w:pPr>
          </w:p>
        </w:tc>
      </w:tr>
      <w:tr w:rsidR="00751D85" w:rsidRPr="004A0896" w14:paraId="5D5B774A"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70A11290"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6E5210CD" w14:textId="77777777" w:rsidR="00751D85" w:rsidRPr="004A0896" w:rsidRDefault="00751D85" w:rsidP="00DC60EC">
            <w:pPr>
              <w:ind w:left="0" w:firstLine="0"/>
              <w:rPr>
                <w:rFonts w:asciiTheme="minorHAnsi" w:hAnsiTheme="minorHAnsi" w:cstheme="minorHAnsi"/>
              </w:rPr>
            </w:pPr>
          </w:p>
        </w:tc>
      </w:tr>
      <w:tr w:rsidR="00751D85" w:rsidRPr="004A0896" w14:paraId="5F72C9D4"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18FC449A"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20E07EF2" w14:textId="77777777" w:rsidR="00751D85" w:rsidRPr="004A0896" w:rsidRDefault="00751D85" w:rsidP="00DC60EC">
            <w:pPr>
              <w:ind w:left="0" w:firstLine="0"/>
              <w:rPr>
                <w:rFonts w:asciiTheme="minorHAnsi" w:hAnsiTheme="minorHAnsi" w:cstheme="minorHAnsi"/>
              </w:rPr>
            </w:pPr>
          </w:p>
        </w:tc>
      </w:tr>
      <w:tr w:rsidR="00751D85" w:rsidRPr="004A0896" w14:paraId="44491036"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1B5A188"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4002BE3D" w14:textId="77777777" w:rsidR="00751D85" w:rsidRPr="004A0896" w:rsidRDefault="00751D85" w:rsidP="00DC60EC">
            <w:pPr>
              <w:ind w:left="0" w:firstLine="0"/>
              <w:rPr>
                <w:rFonts w:asciiTheme="minorHAnsi" w:hAnsiTheme="minorHAnsi" w:cstheme="minorHAnsi"/>
              </w:rPr>
            </w:pPr>
          </w:p>
        </w:tc>
      </w:tr>
      <w:tr w:rsidR="00751D85" w:rsidRPr="004A0896" w14:paraId="1C5160A7" w14:textId="77777777" w:rsidTr="00DC60EC">
        <w:tc>
          <w:tcPr>
            <w:tcW w:w="1710" w:type="dxa"/>
            <w:gridSpan w:val="3"/>
            <w:tcBorders>
              <w:top w:val="nil"/>
              <w:left w:val="single" w:sz="4" w:space="0" w:color="auto"/>
              <w:bottom w:val="nil"/>
              <w:right w:val="nil"/>
            </w:tcBorders>
            <w:hideMark/>
          </w:tcPr>
          <w:p w14:paraId="41FFD098"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352" w:type="dxa"/>
            <w:gridSpan w:val="4"/>
            <w:tcBorders>
              <w:top w:val="nil"/>
              <w:left w:val="nil"/>
              <w:bottom w:val="single" w:sz="4" w:space="0" w:color="auto"/>
              <w:right w:val="single" w:sz="4" w:space="0" w:color="auto"/>
            </w:tcBorders>
          </w:tcPr>
          <w:p w14:paraId="0DF21D0E" w14:textId="77777777" w:rsidR="00751D85" w:rsidRPr="004A0896" w:rsidRDefault="00751D85" w:rsidP="00DC60EC">
            <w:pPr>
              <w:ind w:left="0" w:firstLine="0"/>
              <w:rPr>
                <w:rFonts w:asciiTheme="minorHAnsi" w:hAnsiTheme="minorHAnsi" w:cstheme="minorHAnsi"/>
              </w:rPr>
            </w:pPr>
          </w:p>
        </w:tc>
      </w:tr>
      <w:tr w:rsidR="00751D85" w:rsidRPr="004A0896" w14:paraId="1C6AC580" w14:textId="77777777" w:rsidTr="00DC60EC">
        <w:tc>
          <w:tcPr>
            <w:tcW w:w="1710" w:type="dxa"/>
            <w:gridSpan w:val="3"/>
            <w:tcBorders>
              <w:top w:val="nil"/>
              <w:left w:val="single" w:sz="4" w:space="0" w:color="auto"/>
              <w:bottom w:val="single" w:sz="4" w:space="0" w:color="auto"/>
              <w:right w:val="nil"/>
            </w:tcBorders>
            <w:hideMark/>
          </w:tcPr>
          <w:p w14:paraId="78F5B3D7"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352" w:type="dxa"/>
            <w:gridSpan w:val="4"/>
            <w:tcBorders>
              <w:top w:val="single" w:sz="4" w:space="0" w:color="auto"/>
              <w:left w:val="nil"/>
              <w:bottom w:val="single" w:sz="4" w:space="0" w:color="auto"/>
              <w:right w:val="single" w:sz="4" w:space="0" w:color="auto"/>
            </w:tcBorders>
          </w:tcPr>
          <w:p w14:paraId="050142C2" w14:textId="77777777" w:rsidR="00751D85" w:rsidRPr="004A0896" w:rsidRDefault="00751D85" w:rsidP="00DC60EC">
            <w:pPr>
              <w:ind w:left="0" w:firstLine="0"/>
              <w:rPr>
                <w:rFonts w:asciiTheme="minorHAnsi" w:hAnsiTheme="minorHAnsi" w:cstheme="minorHAnsi"/>
              </w:rPr>
            </w:pPr>
          </w:p>
        </w:tc>
      </w:tr>
    </w:tbl>
    <w:p w14:paraId="47277BBE" w14:textId="77777777" w:rsidR="00751D85" w:rsidRPr="004A0896" w:rsidRDefault="00751D85" w:rsidP="00751D85">
      <w:pPr>
        <w:ind w:left="0" w:right="-1" w:firstLine="0"/>
        <w:jc w:val="both"/>
        <w:rPr>
          <w:rFonts w:asciiTheme="minorHAnsi" w:hAnsiTheme="minorHAnsi" w:cstheme="minorHAnsi"/>
        </w:rPr>
      </w:pPr>
    </w:p>
    <w:tbl>
      <w:tblPr>
        <w:tblW w:w="0" w:type="auto"/>
        <w:tblLook w:val="01E0" w:firstRow="1" w:lastRow="1" w:firstColumn="1" w:lastColumn="1" w:noHBand="0" w:noVBand="0"/>
      </w:tblPr>
      <w:tblGrid>
        <w:gridCol w:w="1181"/>
        <w:gridCol w:w="349"/>
        <w:gridCol w:w="180"/>
        <w:gridCol w:w="2125"/>
        <w:gridCol w:w="701"/>
        <w:gridCol w:w="1424"/>
        <w:gridCol w:w="3102"/>
      </w:tblGrid>
      <w:tr w:rsidR="00751D85" w:rsidRPr="004A0896" w14:paraId="6464CA5E" w14:textId="77777777" w:rsidTr="00DC60EC">
        <w:tc>
          <w:tcPr>
            <w:tcW w:w="9062" w:type="dxa"/>
            <w:gridSpan w:val="7"/>
            <w:tcBorders>
              <w:top w:val="single" w:sz="4" w:space="0" w:color="auto"/>
              <w:left w:val="single" w:sz="4" w:space="0" w:color="auto"/>
              <w:bottom w:val="nil"/>
              <w:right w:val="single" w:sz="4" w:space="0" w:color="auto"/>
            </w:tcBorders>
            <w:hideMark/>
          </w:tcPr>
          <w:p w14:paraId="50C3035C"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4A0896" w14:paraId="6BF99280" w14:textId="77777777" w:rsidTr="00DC60EC">
        <w:tc>
          <w:tcPr>
            <w:tcW w:w="1181" w:type="dxa"/>
            <w:tcBorders>
              <w:top w:val="nil"/>
              <w:left w:val="single" w:sz="4" w:space="0" w:color="auto"/>
              <w:bottom w:val="nil"/>
              <w:right w:val="nil"/>
            </w:tcBorders>
            <w:hideMark/>
          </w:tcPr>
          <w:p w14:paraId="09B47236"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naziv:</w:t>
            </w:r>
          </w:p>
        </w:tc>
        <w:tc>
          <w:tcPr>
            <w:tcW w:w="7881" w:type="dxa"/>
            <w:gridSpan w:val="6"/>
            <w:tcBorders>
              <w:top w:val="nil"/>
              <w:left w:val="nil"/>
              <w:bottom w:val="single" w:sz="4" w:space="0" w:color="auto"/>
              <w:right w:val="single" w:sz="4" w:space="0" w:color="auto"/>
            </w:tcBorders>
          </w:tcPr>
          <w:p w14:paraId="6A8E30F8" w14:textId="77777777" w:rsidR="00751D85" w:rsidRPr="004A0896" w:rsidRDefault="00751D85" w:rsidP="00DC60EC">
            <w:pPr>
              <w:ind w:left="0" w:firstLine="0"/>
              <w:rPr>
                <w:rFonts w:asciiTheme="minorHAnsi" w:hAnsiTheme="minorHAnsi" w:cstheme="minorHAnsi"/>
              </w:rPr>
            </w:pPr>
          </w:p>
        </w:tc>
      </w:tr>
      <w:tr w:rsidR="00751D85" w:rsidRPr="004A0896" w14:paraId="5841C9BD" w14:textId="77777777" w:rsidTr="00DC60EC">
        <w:tc>
          <w:tcPr>
            <w:tcW w:w="1181" w:type="dxa"/>
            <w:tcBorders>
              <w:top w:val="nil"/>
              <w:left w:val="single" w:sz="4" w:space="0" w:color="auto"/>
              <w:bottom w:val="nil"/>
              <w:right w:val="nil"/>
            </w:tcBorders>
            <w:hideMark/>
          </w:tcPr>
          <w:p w14:paraId="607634BB"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lastRenderedPageBreak/>
              <w:t>naslov:</w:t>
            </w:r>
          </w:p>
        </w:tc>
        <w:tc>
          <w:tcPr>
            <w:tcW w:w="7881" w:type="dxa"/>
            <w:gridSpan w:val="6"/>
            <w:tcBorders>
              <w:top w:val="single" w:sz="4" w:space="0" w:color="auto"/>
              <w:left w:val="nil"/>
              <w:bottom w:val="single" w:sz="4" w:space="0" w:color="auto"/>
              <w:right w:val="single" w:sz="4" w:space="0" w:color="auto"/>
            </w:tcBorders>
          </w:tcPr>
          <w:p w14:paraId="31D1CA11" w14:textId="77777777" w:rsidR="00751D85" w:rsidRPr="004A0896" w:rsidRDefault="00751D85" w:rsidP="00DC60EC">
            <w:pPr>
              <w:ind w:left="0" w:firstLine="0"/>
              <w:rPr>
                <w:rFonts w:asciiTheme="minorHAnsi" w:hAnsiTheme="minorHAnsi" w:cstheme="minorHAnsi"/>
              </w:rPr>
            </w:pPr>
          </w:p>
        </w:tc>
      </w:tr>
      <w:tr w:rsidR="00751D85" w:rsidRPr="004A0896" w14:paraId="590D138E" w14:textId="77777777" w:rsidTr="00DC60EC">
        <w:tc>
          <w:tcPr>
            <w:tcW w:w="1530" w:type="dxa"/>
            <w:gridSpan w:val="2"/>
            <w:tcBorders>
              <w:top w:val="nil"/>
              <w:left w:val="single" w:sz="4" w:space="0" w:color="auto"/>
              <w:bottom w:val="nil"/>
              <w:right w:val="nil"/>
            </w:tcBorders>
            <w:hideMark/>
          </w:tcPr>
          <w:p w14:paraId="6EE53026"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06" w:type="dxa"/>
            <w:gridSpan w:val="3"/>
            <w:tcBorders>
              <w:top w:val="nil"/>
              <w:left w:val="nil"/>
              <w:bottom w:val="single" w:sz="4" w:space="0" w:color="auto"/>
              <w:right w:val="nil"/>
            </w:tcBorders>
          </w:tcPr>
          <w:p w14:paraId="69750F7F" w14:textId="77777777" w:rsidR="00751D85" w:rsidRPr="004A0896" w:rsidRDefault="00751D85" w:rsidP="00DC60EC">
            <w:pPr>
              <w:ind w:left="0" w:firstLine="0"/>
              <w:rPr>
                <w:rFonts w:asciiTheme="minorHAnsi" w:hAnsiTheme="minorHAnsi" w:cstheme="minorHAnsi"/>
              </w:rPr>
            </w:pPr>
          </w:p>
        </w:tc>
        <w:tc>
          <w:tcPr>
            <w:tcW w:w="1424" w:type="dxa"/>
            <w:hideMark/>
          </w:tcPr>
          <w:p w14:paraId="4AE07857"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3102" w:type="dxa"/>
            <w:tcBorders>
              <w:top w:val="nil"/>
              <w:left w:val="nil"/>
              <w:bottom w:val="single" w:sz="4" w:space="0" w:color="auto"/>
              <w:right w:val="single" w:sz="4" w:space="0" w:color="auto"/>
            </w:tcBorders>
          </w:tcPr>
          <w:p w14:paraId="20758F74" w14:textId="77777777" w:rsidR="00751D85" w:rsidRPr="004A0896" w:rsidRDefault="00751D85" w:rsidP="00DC60EC">
            <w:pPr>
              <w:ind w:left="0" w:firstLine="0"/>
              <w:rPr>
                <w:rFonts w:asciiTheme="minorHAnsi" w:hAnsiTheme="minorHAnsi" w:cstheme="minorHAnsi"/>
              </w:rPr>
            </w:pPr>
          </w:p>
        </w:tc>
      </w:tr>
      <w:tr w:rsidR="00751D85" w:rsidRPr="004A0896" w14:paraId="25E9944B" w14:textId="77777777" w:rsidTr="00DC60EC">
        <w:tc>
          <w:tcPr>
            <w:tcW w:w="1181" w:type="dxa"/>
            <w:tcBorders>
              <w:top w:val="nil"/>
              <w:left w:val="single" w:sz="4" w:space="0" w:color="auto"/>
              <w:bottom w:val="single" w:sz="4" w:space="0" w:color="auto"/>
              <w:right w:val="nil"/>
            </w:tcBorders>
            <w:hideMark/>
          </w:tcPr>
          <w:p w14:paraId="65B41430"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TRR</w:t>
            </w:r>
          </w:p>
        </w:tc>
        <w:tc>
          <w:tcPr>
            <w:tcW w:w="7881" w:type="dxa"/>
            <w:gridSpan w:val="6"/>
            <w:tcBorders>
              <w:top w:val="nil"/>
              <w:left w:val="nil"/>
              <w:bottom w:val="single" w:sz="4" w:space="0" w:color="auto"/>
              <w:right w:val="single" w:sz="4" w:space="0" w:color="auto"/>
            </w:tcBorders>
          </w:tcPr>
          <w:p w14:paraId="48775AF7" w14:textId="77777777" w:rsidR="00751D85" w:rsidRPr="004A0896" w:rsidRDefault="00751D85" w:rsidP="00DC60EC">
            <w:pPr>
              <w:ind w:left="0" w:firstLine="0"/>
              <w:rPr>
                <w:rFonts w:asciiTheme="minorHAnsi" w:hAnsiTheme="minorHAnsi" w:cstheme="minorHAnsi"/>
              </w:rPr>
            </w:pPr>
          </w:p>
        </w:tc>
      </w:tr>
      <w:tr w:rsidR="00751D85" w:rsidRPr="004A0896" w14:paraId="0904D63B" w14:textId="77777777" w:rsidTr="00DC60EC">
        <w:trPr>
          <w:trHeight w:val="56"/>
        </w:trPr>
        <w:tc>
          <w:tcPr>
            <w:tcW w:w="3835" w:type="dxa"/>
            <w:gridSpan w:val="4"/>
            <w:vMerge w:val="restart"/>
            <w:tcBorders>
              <w:top w:val="single" w:sz="4" w:space="0" w:color="auto"/>
              <w:left w:val="single" w:sz="4" w:space="0" w:color="auto"/>
              <w:bottom w:val="nil"/>
              <w:right w:val="nil"/>
            </w:tcBorders>
            <w:hideMark/>
          </w:tcPr>
          <w:p w14:paraId="0CEABD91"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227" w:type="dxa"/>
            <w:gridSpan w:val="3"/>
            <w:tcBorders>
              <w:top w:val="single" w:sz="4" w:space="0" w:color="auto"/>
              <w:left w:val="nil"/>
              <w:bottom w:val="single" w:sz="4" w:space="0" w:color="auto"/>
              <w:right w:val="single" w:sz="4" w:space="0" w:color="auto"/>
            </w:tcBorders>
          </w:tcPr>
          <w:p w14:paraId="24771F9F" w14:textId="77777777" w:rsidR="00751D85" w:rsidRPr="004A0896" w:rsidRDefault="00751D85" w:rsidP="00DC60EC">
            <w:pPr>
              <w:ind w:left="0" w:firstLine="0"/>
              <w:rPr>
                <w:rFonts w:asciiTheme="minorHAnsi" w:hAnsiTheme="minorHAnsi" w:cstheme="minorHAnsi"/>
              </w:rPr>
            </w:pPr>
          </w:p>
        </w:tc>
      </w:tr>
      <w:tr w:rsidR="00751D85" w:rsidRPr="004A0896" w14:paraId="5D3DF73C"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199B4324"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746B8E46" w14:textId="77777777" w:rsidR="00751D85" w:rsidRPr="004A0896" w:rsidRDefault="00751D85" w:rsidP="00DC60EC">
            <w:pPr>
              <w:ind w:left="0" w:firstLine="0"/>
              <w:rPr>
                <w:rFonts w:asciiTheme="minorHAnsi" w:hAnsiTheme="minorHAnsi" w:cstheme="minorHAnsi"/>
              </w:rPr>
            </w:pPr>
          </w:p>
        </w:tc>
      </w:tr>
      <w:tr w:rsidR="00751D85" w:rsidRPr="004A0896" w14:paraId="0C4570E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D42908A"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6DAFCC81" w14:textId="77777777" w:rsidR="00751D85" w:rsidRPr="004A0896" w:rsidRDefault="00751D85" w:rsidP="00DC60EC">
            <w:pPr>
              <w:ind w:left="0" w:firstLine="0"/>
              <w:rPr>
                <w:rFonts w:asciiTheme="minorHAnsi" w:hAnsiTheme="minorHAnsi" w:cstheme="minorHAnsi"/>
              </w:rPr>
            </w:pPr>
          </w:p>
        </w:tc>
      </w:tr>
      <w:tr w:rsidR="00751D85" w:rsidRPr="004A0896" w14:paraId="388E826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F09AB2E"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10F8EC50" w14:textId="77777777" w:rsidR="00751D85" w:rsidRPr="004A0896" w:rsidRDefault="00751D85" w:rsidP="00DC60EC">
            <w:pPr>
              <w:ind w:left="0" w:firstLine="0"/>
              <w:rPr>
                <w:rFonts w:asciiTheme="minorHAnsi" w:hAnsiTheme="minorHAnsi" w:cstheme="minorHAnsi"/>
              </w:rPr>
            </w:pPr>
          </w:p>
        </w:tc>
      </w:tr>
      <w:tr w:rsidR="00751D85" w:rsidRPr="004A0896" w14:paraId="668AA580"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4E2E160A" w14:textId="77777777" w:rsidR="00751D85" w:rsidRPr="004A0896" w:rsidRDefault="00751D85" w:rsidP="00DC60EC">
            <w:pPr>
              <w:ind w:left="0" w:firstLine="0"/>
              <w:rPr>
                <w:rFonts w:asciiTheme="minorHAnsi" w:hAnsiTheme="minorHAnsi" w:cstheme="minorHAnsi"/>
                <w:b/>
              </w:rPr>
            </w:pPr>
          </w:p>
        </w:tc>
        <w:tc>
          <w:tcPr>
            <w:tcW w:w="5227" w:type="dxa"/>
            <w:gridSpan w:val="3"/>
            <w:tcBorders>
              <w:top w:val="nil"/>
              <w:left w:val="nil"/>
              <w:bottom w:val="single" w:sz="4" w:space="0" w:color="auto"/>
              <w:right w:val="single" w:sz="4" w:space="0" w:color="auto"/>
            </w:tcBorders>
          </w:tcPr>
          <w:p w14:paraId="59106F4C" w14:textId="77777777" w:rsidR="00751D85" w:rsidRPr="004A0896" w:rsidRDefault="00751D85" w:rsidP="00DC60EC">
            <w:pPr>
              <w:ind w:left="0" w:firstLine="0"/>
              <w:rPr>
                <w:rFonts w:asciiTheme="minorHAnsi" w:hAnsiTheme="minorHAnsi" w:cstheme="minorHAnsi"/>
              </w:rPr>
            </w:pPr>
          </w:p>
        </w:tc>
      </w:tr>
      <w:tr w:rsidR="00751D85" w:rsidRPr="004A0896" w14:paraId="2948EEFA" w14:textId="77777777" w:rsidTr="00DC60EC">
        <w:tc>
          <w:tcPr>
            <w:tcW w:w="1710" w:type="dxa"/>
            <w:gridSpan w:val="3"/>
            <w:tcBorders>
              <w:top w:val="nil"/>
              <w:left w:val="single" w:sz="4" w:space="0" w:color="auto"/>
              <w:bottom w:val="nil"/>
              <w:right w:val="nil"/>
            </w:tcBorders>
            <w:hideMark/>
          </w:tcPr>
          <w:p w14:paraId="6FFC191B"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352" w:type="dxa"/>
            <w:gridSpan w:val="4"/>
            <w:tcBorders>
              <w:top w:val="nil"/>
              <w:left w:val="nil"/>
              <w:bottom w:val="single" w:sz="4" w:space="0" w:color="auto"/>
              <w:right w:val="single" w:sz="4" w:space="0" w:color="auto"/>
            </w:tcBorders>
          </w:tcPr>
          <w:p w14:paraId="355C1972" w14:textId="77777777" w:rsidR="00751D85" w:rsidRPr="004A0896" w:rsidRDefault="00751D85" w:rsidP="00DC60EC">
            <w:pPr>
              <w:ind w:left="0" w:firstLine="0"/>
              <w:rPr>
                <w:rFonts w:asciiTheme="minorHAnsi" w:hAnsiTheme="minorHAnsi" w:cstheme="minorHAnsi"/>
              </w:rPr>
            </w:pPr>
          </w:p>
        </w:tc>
      </w:tr>
      <w:tr w:rsidR="00751D85" w:rsidRPr="004A0896" w14:paraId="14D71F5D" w14:textId="77777777" w:rsidTr="00DC60EC">
        <w:tc>
          <w:tcPr>
            <w:tcW w:w="1710" w:type="dxa"/>
            <w:gridSpan w:val="3"/>
            <w:tcBorders>
              <w:top w:val="nil"/>
              <w:left w:val="single" w:sz="4" w:space="0" w:color="auto"/>
              <w:bottom w:val="single" w:sz="4" w:space="0" w:color="auto"/>
              <w:right w:val="nil"/>
            </w:tcBorders>
            <w:hideMark/>
          </w:tcPr>
          <w:p w14:paraId="6E04A803"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352" w:type="dxa"/>
            <w:gridSpan w:val="4"/>
            <w:tcBorders>
              <w:top w:val="single" w:sz="4" w:space="0" w:color="auto"/>
              <w:left w:val="nil"/>
              <w:bottom w:val="single" w:sz="4" w:space="0" w:color="auto"/>
              <w:right w:val="single" w:sz="4" w:space="0" w:color="auto"/>
            </w:tcBorders>
          </w:tcPr>
          <w:p w14:paraId="43AE67F6" w14:textId="77777777" w:rsidR="00751D85" w:rsidRPr="004A0896" w:rsidRDefault="00751D85" w:rsidP="00DC60EC">
            <w:pPr>
              <w:ind w:left="0" w:firstLine="0"/>
              <w:rPr>
                <w:rFonts w:asciiTheme="minorHAnsi" w:hAnsiTheme="minorHAnsi" w:cstheme="minorHAnsi"/>
              </w:rPr>
            </w:pPr>
          </w:p>
        </w:tc>
      </w:tr>
    </w:tbl>
    <w:p w14:paraId="1BDAE1D8" w14:textId="77777777" w:rsidR="00751D85" w:rsidRPr="004A0896" w:rsidRDefault="00751D85" w:rsidP="00751D85">
      <w:pPr>
        <w:ind w:left="0" w:right="-1" w:firstLine="0"/>
        <w:jc w:val="both"/>
        <w:rPr>
          <w:rFonts w:asciiTheme="minorHAnsi" w:hAnsiTheme="minorHAnsi" w:cstheme="minorHAnsi"/>
        </w:rPr>
      </w:pPr>
    </w:p>
    <w:p w14:paraId="3716D1A5" w14:textId="77777777" w:rsidR="00751D85" w:rsidRPr="004A0896" w:rsidRDefault="00751D85" w:rsidP="00751D85">
      <w:pPr>
        <w:ind w:left="0" w:right="-1" w:firstLine="0"/>
        <w:jc w:val="both"/>
        <w:rPr>
          <w:rFonts w:asciiTheme="minorHAnsi" w:hAnsiTheme="minorHAnsi" w:cstheme="minorHAnsi"/>
        </w:rPr>
      </w:pPr>
    </w:p>
    <w:tbl>
      <w:tblPr>
        <w:tblW w:w="0" w:type="auto"/>
        <w:tblLook w:val="01E0" w:firstRow="1" w:lastRow="1" w:firstColumn="1" w:lastColumn="1" w:noHBand="0" w:noVBand="0"/>
      </w:tblPr>
      <w:tblGrid>
        <w:gridCol w:w="1182"/>
        <w:gridCol w:w="353"/>
        <w:gridCol w:w="177"/>
        <w:gridCol w:w="2118"/>
        <w:gridCol w:w="702"/>
        <w:gridCol w:w="1430"/>
        <w:gridCol w:w="3100"/>
      </w:tblGrid>
      <w:tr w:rsidR="00751D85" w:rsidRPr="004A0896" w14:paraId="0FFA96F3" w14:textId="77777777" w:rsidTr="00DC60EC">
        <w:tc>
          <w:tcPr>
            <w:tcW w:w="9210" w:type="dxa"/>
            <w:gridSpan w:val="7"/>
            <w:tcBorders>
              <w:top w:val="single" w:sz="4" w:space="0" w:color="auto"/>
              <w:left w:val="single" w:sz="4" w:space="0" w:color="auto"/>
              <w:bottom w:val="nil"/>
              <w:right w:val="single" w:sz="4" w:space="0" w:color="auto"/>
            </w:tcBorders>
            <w:hideMark/>
          </w:tcPr>
          <w:p w14:paraId="017566EF"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PODIZVAJALEC:</w:t>
            </w:r>
          </w:p>
        </w:tc>
      </w:tr>
      <w:tr w:rsidR="00751D85" w:rsidRPr="004A0896" w14:paraId="6809E7D2" w14:textId="77777777" w:rsidTr="00DC60EC">
        <w:tc>
          <w:tcPr>
            <w:tcW w:w="1188" w:type="dxa"/>
            <w:tcBorders>
              <w:top w:val="nil"/>
              <w:left w:val="single" w:sz="4" w:space="0" w:color="auto"/>
              <w:bottom w:val="nil"/>
              <w:right w:val="nil"/>
            </w:tcBorders>
            <w:hideMark/>
          </w:tcPr>
          <w:p w14:paraId="1B7D9DA1"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naziv:</w:t>
            </w:r>
          </w:p>
        </w:tc>
        <w:tc>
          <w:tcPr>
            <w:tcW w:w="8022" w:type="dxa"/>
            <w:gridSpan w:val="6"/>
            <w:tcBorders>
              <w:top w:val="nil"/>
              <w:left w:val="nil"/>
              <w:bottom w:val="single" w:sz="4" w:space="0" w:color="auto"/>
              <w:right w:val="single" w:sz="4" w:space="0" w:color="auto"/>
            </w:tcBorders>
          </w:tcPr>
          <w:p w14:paraId="3D14F50E" w14:textId="77777777" w:rsidR="00751D85" w:rsidRPr="004A0896" w:rsidRDefault="00751D85" w:rsidP="00DC60EC">
            <w:pPr>
              <w:ind w:left="0" w:firstLine="0"/>
              <w:rPr>
                <w:rFonts w:asciiTheme="minorHAnsi" w:hAnsiTheme="minorHAnsi" w:cstheme="minorHAnsi"/>
              </w:rPr>
            </w:pPr>
          </w:p>
        </w:tc>
      </w:tr>
      <w:tr w:rsidR="00751D85" w:rsidRPr="004A0896" w14:paraId="417F598A" w14:textId="77777777" w:rsidTr="00DC60EC">
        <w:tc>
          <w:tcPr>
            <w:tcW w:w="1188" w:type="dxa"/>
            <w:tcBorders>
              <w:top w:val="nil"/>
              <w:left w:val="single" w:sz="4" w:space="0" w:color="auto"/>
              <w:bottom w:val="nil"/>
              <w:right w:val="nil"/>
            </w:tcBorders>
            <w:hideMark/>
          </w:tcPr>
          <w:p w14:paraId="5F0F619E"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naslov:</w:t>
            </w:r>
          </w:p>
        </w:tc>
        <w:tc>
          <w:tcPr>
            <w:tcW w:w="8022" w:type="dxa"/>
            <w:gridSpan w:val="6"/>
            <w:tcBorders>
              <w:top w:val="single" w:sz="4" w:space="0" w:color="auto"/>
              <w:left w:val="nil"/>
              <w:bottom w:val="single" w:sz="4" w:space="0" w:color="auto"/>
              <w:right w:val="single" w:sz="4" w:space="0" w:color="auto"/>
            </w:tcBorders>
          </w:tcPr>
          <w:p w14:paraId="6C20CDAD" w14:textId="77777777" w:rsidR="00751D85" w:rsidRPr="004A0896" w:rsidRDefault="00751D85" w:rsidP="00DC60EC">
            <w:pPr>
              <w:ind w:left="0" w:firstLine="0"/>
              <w:rPr>
                <w:rFonts w:asciiTheme="minorHAnsi" w:hAnsiTheme="minorHAnsi" w:cstheme="minorHAnsi"/>
              </w:rPr>
            </w:pPr>
          </w:p>
        </w:tc>
      </w:tr>
      <w:tr w:rsidR="00751D85" w:rsidRPr="004A0896" w14:paraId="7E5F55A9" w14:textId="77777777" w:rsidTr="00DC60EC">
        <w:tc>
          <w:tcPr>
            <w:tcW w:w="1548" w:type="dxa"/>
            <w:gridSpan w:val="2"/>
            <w:tcBorders>
              <w:top w:val="nil"/>
              <w:left w:val="single" w:sz="4" w:space="0" w:color="auto"/>
              <w:bottom w:val="nil"/>
              <w:right w:val="nil"/>
            </w:tcBorders>
            <w:hideMark/>
          </w:tcPr>
          <w:p w14:paraId="4D9AC7FE"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matična št.</w:t>
            </w:r>
          </w:p>
        </w:tc>
        <w:tc>
          <w:tcPr>
            <w:tcW w:w="3057" w:type="dxa"/>
            <w:gridSpan w:val="3"/>
            <w:tcBorders>
              <w:top w:val="nil"/>
              <w:left w:val="nil"/>
              <w:bottom w:val="single" w:sz="4" w:space="0" w:color="auto"/>
              <w:right w:val="nil"/>
            </w:tcBorders>
          </w:tcPr>
          <w:p w14:paraId="45F73257" w14:textId="77777777" w:rsidR="00751D85" w:rsidRPr="004A0896" w:rsidRDefault="00751D85" w:rsidP="00DC60EC">
            <w:pPr>
              <w:ind w:left="0" w:firstLine="0"/>
              <w:rPr>
                <w:rFonts w:asciiTheme="minorHAnsi" w:hAnsiTheme="minorHAnsi" w:cstheme="minorHAnsi"/>
              </w:rPr>
            </w:pPr>
          </w:p>
        </w:tc>
        <w:tc>
          <w:tcPr>
            <w:tcW w:w="1443" w:type="dxa"/>
            <w:hideMark/>
          </w:tcPr>
          <w:p w14:paraId="37530FFE"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davčna št.</w:t>
            </w:r>
          </w:p>
        </w:tc>
        <w:tc>
          <w:tcPr>
            <w:tcW w:w="3162" w:type="dxa"/>
            <w:tcBorders>
              <w:top w:val="nil"/>
              <w:left w:val="nil"/>
              <w:bottom w:val="single" w:sz="4" w:space="0" w:color="auto"/>
              <w:right w:val="single" w:sz="4" w:space="0" w:color="auto"/>
            </w:tcBorders>
          </w:tcPr>
          <w:p w14:paraId="08995BB1" w14:textId="77777777" w:rsidR="00751D85" w:rsidRPr="004A0896" w:rsidRDefault="00751D85" w:rsidP="00DC60EC">
            <w:pPr>
              <w:ind w:left="0" w:firstLine="0"/>
              <w:rPr>
                <w:rFonts w:asciiTheme="minorHAnsi" w:hAnsiTheme="minorHAnsi" w:cstheme="minorHAnsi"/>
              </w:rPr>
            </w:pPr>
          </w:p>
        </w:tc>
      </w:tr>
      <w:tr w:rsidR="00751D85" w:rsidRPr="004A0896" w14:paraId="4635C21B" w14:textId="77777777" w:rsidTr="00DC60EC">
        <w:tc>
          <w:tcPr>
            <w:tcW w:w="1188" w:type="dxa"/>
            <w:tcBorders>
              <w:top w:val="nil"/>
              <w:left w:val="single" w:sz="4" w:space="0" w:color="auto"/>
              <w:bottom w:val="single" w:sz="4" w:space="0" w:color="auto"/>
              <w:right w:val="nil"/>
            </w:tcBorders>
            <w:hideMark/>
          </w:tcPr>
          <w:p w14:paraId="2A6635B9"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TRR</w:t>
            </w:r>
          </w:p>
        </w:tc>
        <w:tc>
          <w:tcPr>
            <w:tcW w:w="8022" w:type="dxa"/>
            <w:gridSpan w:val="6"/>
            <w:tcBorders>
              <w:top w:val="nil"/>
              <w:left w:val="nil"/>
              <w:bottom w:val="single" w:sz="4" w:space="0" w:color="auto"/>
              <w:right w:val="single" w:sz="4" w:space="0" w:color="auto"/>
            </w:tcBorders>
          </w:tcPr>
          <w:p w14:paraId="2E27C177" w14:textId="77777777" w:rsidR="00751D85" w:rsidRPr="004A0896" w:rsidRDefault="00751D85" w:rsidP="00DC60EC">
            <w:pPr>
              <w:ind w:left="0" w:firstLine="0"/>
              <w:rPr>
                <w:rFonts w:asciiTheme="minorHAnsi" w:hAnsiTheme="minorHAnsi" w:cstheme="minorHAnsi"/>
              </w:rPr>
            </w:pPr>
          </w:p>
        </w:tc>
      </w:tr>
      <w:tr w:rsidR="00751D85" w:rsidRPr="004A0896" w14:paraId="10D89CFD" w14:textId="77777777" w:rsidTr="00DC60EC">
        <w:trPr>
          <w:trHeight w:val="56"/>
        </w:trPr>
        <w:tc>
          <w:tcPr>
            <w:tcW w:w="3888" w:type="dxa"/>
            <w:gridSpan w:val="4"/>
            <w:vMerge w:val="restart"/>
            <w:tcBorders>
              <w:top w:val="single" w:sz="4" w:space="0" w:color="auto"/>
              <w:left w:val="single" w:sz="4" w:space="0" w:color="auto"/>
              <w:bottom w:val="nil"/>
              <w:right w:val="nil"/>
            </w:tcBorders>
            <w:hideMark/>
          </w:tcPr>
          <w:p w14:paraId="1764516A" w14:textId="77777777" w:rsidR="00751D85" w:rsidRPr="004A0896" w:rsidRDefault="00751D85" w:rsidP="00DC60EC">
            <w:pPr>
              <w:ind w:left="0" w:firstLine="0"/>
              <w:rPr>
                <w:rFonts w:asciiTheme="minorHAnsi" w:hAnsiTheme="minorHAnsi" w:cstheme="minorHAnsi"/>
                <w:b/>
              </w:rPr>
            </w:pPr>
            <w:r>
              <w:rPr>
                <w:rFonts w:asciiTheme="minorHAnsi" w:hAnsiTheme="minorHAnsi" w:cstheme="minorHAnsi"/>
                <w:b/>
              </w:rPr>
              <w:t xml:space="preserve">VRSTA DEL </w:t>
            </w:r>
            <w:r>
              <w:rPr>
                <w:rFonts w:asciiTheme="minorHAnsi" w:hAnsiTheme="minorHAnsi" w:cstheme="minorHAnsi"/>
              </w:rPr>
              <w:t>(predmet, količina, vrednost):</w:t>
            </w:r>
          </w:p>
        </w:tc>
        <w:tc>
          <w:tcPr>
            <w:tcW w:w="5322" w:type="dxa"/>
            <w:gridSpan w:val="3"/>
            <w:tcBorders>
              <w:top w:val="single" w:sz="4" w:space="0" w:color="auto"/>
              <w:left w:val="nil"/>
              <w:bottom w:val="single" w:sz="4" w:space="0" w:color="auto"/>
              <w:right w:val="single" w:sz="4" w:space="0" w:color="auto"/>
            </w:tcBorders>
          </w:tcPr>
          <w:p w14:paraId="7E940D8C" w14:textId="77777777" w:rsidR="00751D85" w:rsidRPr="004A0896" w:rsidRDefault="00751D85" w:rsidP="00DC60EC">
            <w:pPr>
              <w:ind w:left="0" w:firstLine="0"/>
              <w:rPr>
                <w:rFonts w:asciiTheme="minorHAnsi" w:hAnsiTheme="minorHAnsi" w:cstheme="minorHAnsi"/>
              </w:rPr>
            </w:pPr>
          </w:p>
        </w:tc>
      </w:tr>
      <w:tr w:rsidR="00751D85" w:rsidRPr="004A0896" w14:paraId="16BB2B5B"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610B4364" w14:textId="77777777" w:rsidR="00751D85" w:rsidRPr="004A0896"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082536FD" w14:textId="77777777" w:rsidR="00751D85" w:rsidRPr="004A0896" w:rsidRDefault="00751D85" w:rsidP="00DC60EC">
            <w:pPr>
              <w:ind w:left="0" w:firstLine="0"/>
              <w:rPr>
                <w:rFonts w:asciiTheme="minorHAnsi" w:hAnsiTheme="minorHAnsi" w:cstheme="minorHAnsi"/>
              </w:rPr>
            </w:pPr>
          </w:p>
        </w:tc>
      </w:tr>
      <w:tr w:rsidR="00751D85" w:rsidRPr="004A0896" w14:paraId="6308B124"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257AF250" w14:textId="77777777" w:rsidR="00751D85" w:rsidRPr="004A0896"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78AEC000" w14:textId="77777777" w:rsidR="00751D85" w:rsidRPr="004A0896" w:rsidRDefault="00751D85" w:rsidP="00DC60EC">
            <w:pPr>
              <w:ind w:left="0" w:firstLine="0"/>
              <w:rPr>
                <w:rFonts w:asciiTheme="minorHAnsi" w:hAnsiTheme="minorHAnsi" w:cstheme="minorHAnsi"/>
              </w:rPr>
            </w:pPr>
          </w:p>
        </w:tc>
      </w:tr>
      <w:tr w:rsidR="00751D85" w:rsidRPr="004A0896" w14:paraId="3BFF77A4"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F8096B5" w14:textId="77777777" w:rsidR="00751D85" w:rsidRPr="004A0896"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6322756B" w14:textId="77777777" w:rsidR="00751D85" w:rsidRPr="004A0896" w:rsidRDefault="00751D85" w:rsidP="00DC60EC">
            <w:pPr>
              <w:ind w:left="0" w:firstLine="0"/>
              <w:rPr>
                <w:rFonts w:asciiTheme="minorHAnsi" w:hAnsiTheme="minorHAnsi" w:cstheme="minorHAnsi"/>
              </w:rPr>
            </w:pPr>
          </w:p>
        </w:tc>
      </w:tr>
      <w:tr w:rsidR="00751D85" w:rsidRPr="004A0896" w14:paraId="2C5DB418" w14:textId="77777777" w:rsidTr="00DC60EC">
        <w:trPr>
          <w:trHeight w:val="54"/>
        </w:trPr>
        <w:tc>
          <w:tcPr>
            <w:tcW w:w="0" w:type="auto"/>
            <w:gridSpan w:val="4"/>
            <w:vMerge/>
            <w:tcBorders>
              <w:top w:val="single" w:sz="4" w:space="0" w:color="auto"/>
              <w:left w:val="single" w:sz="4" w:space="0" w:color="auto"/>
              <w:bottom w:val="nil"/>
              <w:right w:val="nil"/>
            </w:tcBorders>
            <w:vAlign w:val="center"/>
            <w:hideMark/>
          </w:tcPr>
          <w:p w14:paraId="529DAC63" w14:textId="77777777" w:rsidR="00751D85" w:rsidRPr="004A0896" w:rsidRDefault="00751D85" w:rsidP="00DC60EC">
            <w:pPr>
              <w:ind w:left="0" w:firstLine="0"/>
              <w:rPr>
                <w:rFonts w:asciiTheme="minorHAnsi" w:hAnsiTheme="minorHAnsi" w:cstheme="minorHAnsi"/>
                <w:b/>
              </w:rPr>
            </w:pPr>
          </w:p>
        </w:tc>
        <w:tc>
          <w:tcPr>
            <w:tcW w:w="5322" w:type="dxa"/>
            <w:gridSpan w:val="3"/>
            <w:tcBorders>
              <w:top w:val="nil"/>
              <w:left w:val="nil"/>
              <w:bottom w:val="single" w:sz="4" w:space="0" w:color="auto"/>
              <w:right w:val="single" w:sz="4" w:space="0" w:color="auto"/>
            </w:tcBorders>
          </w:tcPr>
          <w:p w14:paraId="05EB3BB1" w14:textId="77777777" w:rsidR="00751D85" w:rsidRPr="004A0896" w:rsidRDefault="00751D85" w:rsidP="00DC60EC">
            <w:pPr>
              <w:ind w:left="0" w:firstLine="0"/>
              <w:rPr>
                <w:rFonts w:asciiTheme="minorHAnsi" w:hAnsiTheme="minorHAnsi" w:cstheme="minorHAnsi"/>
              </w:rPr>
            </w:pPr>
          </w:p>
        </w:tc>
      </w:tr>
      <w:tr w:rsidR="00751D85" w:rsidRPr="004A0896" w14:paraId="41E54E1B" w14:textId="77777777" w:rsidTr="00DC60EC">
        <w:tc>
          <w:tcPr>
            <w:tcW w:w="1728" w:type="dxa"/>
            <w:gridSpan w:val="3"/>
            <w:tcBorders>
              <w:top w:val="nil"/>
              <w:left w:val="single" w:sz="4" w:space="0" w:color="auto"/>
              <w:bottom w:val="nil"/>
              <w:right w:val="nil"/>
            </w:tcBorders>
            <w:hideMark/>
          </w:tcPr>
          <w:p w14:paraId="21D2B870"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kraj izvedbe:</w:t>
            </w:r>
          </w:p>
        </w:tc>
        <w:tc>
          <w:tcPr>
            <w:tcW w:w="7482" w:type="dxa"/>
            <w:gridSpan w:val="4"/>
            <w:tcBorders>
              <w:top w:val="nil"/>
              <w:left w:val="nil"/>
              <w:bottom w:val="single" w:sz="4" w:space="0" w:color="auto"/>
              <w:right w:val="single" w:sz="4" w:space="0" w:color="auto"/>
            </w:tcBorders>
          </w:tcPr>
          <w:p w14:paraId="2BFA719D" w14:textId="77777777" w:rsidR="00751D85" w:rsidRPr="004A0896" w:rsidRDefault="00751D85" w:rsidP="00DC60EC">
            <w:pPr>
              <w:ind w:left="0" w:firstLine="0"/>
              <w:rPr>
                <w:rFonts w:asciiTheme="minorHAnsi" w:hAnsiTheme="minorHAnsi" w:cstheme="minorHAnsi"/>
              </w:rPr>
            </w:pPr>
          </w:p>
        </w:tc>
      </w:tr>
      <w:tr w:rsidR="00751D85" w:rsidRPr="004A0896" w14:paraId="76BA8B00" w14:textId="77777777" w:rsidTr="00DC60EC">
        <w:tc>
          <w:tcPr>
            <w:tcW w:w="1728" w:type="dxa"/>
            <w:gridSpan w:val="3"/>
            <w:tcBorders>
              <w:top w:val="nil"/>
              <w:left w:val="single" w:sz="4" w:space="0" w:color="auto"/>
              <w:bottom w:val="single" w:sz="4" w:space="0" w:color="auto"/>
              <w:right w:val="nil"/>
            </w:tcBorders>
            <w:hideMark/>
          </w:tcPr>
          <w:p w14:paraId="14F232E2" w14:textId="77777777" w:rsidR="00751D85" w:rsidRPr="004A0896" w:rsidRDefault="00751D85" w:rsidP="00DC60EC">
            <w:pPr>
              <w:ind w:left="0" w:firstLine="0"/>
              <w:rPr>
                <w:rFonts w:asciiTheme="minorHAnsi" w:hAnsiTheme="minorHAnsi" w:cstheme="minorHAnsi"/>
              </w:rPr>
            </w:pPr>
            <w:r>
              <w:rPr>
                <w:rFonts w:asciiTheme="minorHAnsi" w:hAnsiTheme="minorHAnsi" w:cstheme="minorHAnsi"/>
              </w:rPr>
              <w:t>rok izvedbe:</w:t>
            </w:r>
          </w:p>
        </w:tc>
        <w:tc>
          <w:tcPr>
            <w:tcW w:w="7482" w:type="dxa"/>
            <w:gridSpan w:val="4"/>
            <w:tcBorders>
              <w:top w:val="single" w:sz="4" w:space="0" w:color="auto"/>
              <w:left w:val="nil"/>
              <w:bottom w:val="single" w:sz="4" w:space="0" w:color="auto"/>
              <w:right w:val="single" w:sz="4" w:space="0" w:color="auto"/>
            </w:tcBorders>
          </w:tcPr>
          <w:p w14:paraId="2A96D01C" w14:textId="77777777" w:rsidR="00751D85" w:rsidRPr="004A0896" w:rsidRDefault="00751D85" w:rsidP="00DC60EC">
            <w:pPr>
              <w:ind w:left="0" w:firstLine="0"/>
              <w:rPr>
                <w:rFonts w:asciiTheme="minorHAnsi" w:hAnsiTheme="minorHAnsi" w:cstheme="minorHAnsi"/>
              </w:rPr>
            </w:pPr>
          </w:p>
        </w:tc>
      </w:tr>
    </w:tbl>
    <w:p w14:paraId="6D736E1E" w14:textId="77777777" w:rsidR="00751D85" w:rsidRPr="004A0896" w:rsidRDefault="00751D85" w:rsidP="00751D85">
      <w:pPr>
        <w:ind w:left="0" w:firstLine="0"/>
        <w:jc w:val="both"/>
        <w:rPr>
          <w:rFonts w:asciiTheme="minorHAnsi" w:hAnsiTheme="minorHAnsi" w:cstheme="minorHAnsi"/>
          <w:i/>
          <w:iCs/>
        </w:rPr>
      </w:pPr>
      <w:r>
        <w:rPr>
          <w:rFonts w:asciiTheme="minorHAnsi" w:hAnsiTheme="minorHAnsi" w:cstheme="minorHAnsi"/>
          <w:i/>
          <w:iCs/>
        </w:rPr>
        <w:t>(Navesti le v primeru nastopa s podizvajalci, v nasprotnem primeru se ta odstavek prečrta Če je podizvajalcev več, je treba z vsemi podatki navesti vsakega posebej!)</w:t>
      </w:r>
    </w:p>
    <w:p w14:paraId="00545D21" w14:textId="77777777" w:rsidR="00751D85" w:rsidRPr="004A0896" w:rsidRDefault="00751D85" w:rsidP="00751D85">
      <w:pPr>
        <w:ind w:left="0" w:firstLine="0"/>
        <w:jc w:val="both"/>
        <w:rPr>
          <w:rFonts w:asciiTheme="minorHAnsi" w:hAnsiTheme="minorHAnsi" w:cstheme="minorHAnsi"/>
        </w:rPr>
      </w:pPr>
    </w:p>
    <w:p w14:paraId="3F856194"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Izvajalec sme imenovane podizvajalce zamenjati le po predhodnem obvestilu in s soglasjem naročnika. V kolikor izvajalec zamenja posameznega podizvajalca brez predhodnega obvestila oz. pisnega soglasja naročnika in za zamenjavo podizvajalca ne obstojijo opravičljivi razlogi, sme naročnik unovčiti bančno garancijo za dobro izvedbo pogodbenih obveznosti. </w:t>
      </w:r>
    </w:p>
    <w:p w14:paraId="7AFD3325" w14:textId="77777777" w:rsidR="00751D85" w:rsidRPr="004A0896" w:rsidRDefault="00751D85" w:rsidP="00751D85">
      <w:pPr>
        <w:ind w:left="0" w:firstLine="0"/>
        <w:jc w:val="both"/>
        <w:rPr>
          <w:rFonts w:asciiTheme="minorHAnsi" w:hAnsiTheme="minorHAnsi" w:cstheme="minorHAnsi"/>
        </w:rPr>
      </w:pPr>
    </w:p>
    <w:p w14:paraId="5EA00C80"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Če se po sklenitvi pogodbe o izvedbi javnega naročila zamenja podizvajalec ali če izvajalec sklene pogodbo z novim podizvajalcem, mora izvajalec naročniku v 5 dneh po spremembi predložiti:</w:t>
      </w:r>
    </w:p>
    <w:p w14:paraId="3D0C604B" w14:textId="77777777" w:rsidR="00751D85" w:rsidRPr="004A0896" w:rsidRDefault="00751D85" w:rsidP="00751D85">
      <w:pPr>
        <w:pStyle w:val="ListParagraph"/>
        <w:numPr>
          <w:ilvl w:val="0"/>
          <w:numId w:val="42"/>
        </w:numPr>
        <w:jc w:val="both"/>
        <w:rPr>
          <w:rFonts w:asciiTheme="minorHAnsi" w:hAnsiTheme="minorHAnsi" w:cstheme="minorHAnsi"/>
        </w:rPr>
      </w:pPr>
      <w:r>
        <w:rPr>
          <w:rFonts w:asciiTheme="minorHAnsi" w:hAnsiTheme="minorHAnsi" w:cstheme="minorHAnsi"/>
        </w:rPr>
        <w:t>svojo izjavo, da je poravnal vse nesporne obveznosti prvotnemu podizvajalcu,</w:t>
      </w:r>
    </w:p>
    <w:p w14:paraId="1ED6F643" w14:textId="77777777" w:rsidR="00751D85" w:rsidRPr="004A0896" w:rsidRDefault="00751D85" w:rsidP="00751D85">
      <w:pPr>
        <w:pStyle w:val="ListParagraph"/>
        <w:numPr>
          <w:ilvl w:val="0"/>
          <w:numId w:val="42"/>
        </w:numPr>
        <w:jc w:val="both"/>
        <w:rPr>
          <w:rFonts w:asciiTheme="minorHAnsi" w:hAnsiTheme="minorHAnsi" w:cstheme="minorHAnsi"/>
        </w:rPr>
      </w:pPr>
      <w:r>
        <w:rPr>
          <w:rFonts w:asciiTheme="minorHAnsi" w:hAnsiTheme="minorHAnsi" w:cstheme="minorHAnsi"/>
        </w:rPr>
        <w:t xml:space="preserve">pooblastilo za plačilo opravljenih in prevzetih del oziroma dobav neposredno novemu podizvajalcu, če ta to zahteva, za katerega mora navesti vse podatke, ki so kot obvezna sestavina pogodbe opredeljeni zgoraj, </w:t>
      </w:r>
    </w:p>
    <w:p w14:paraId="37B23A16" w14:textId="77777777" w:rsidR="00751D85" w:rsidRPr="004A0896" w:rsidRDefault="00751D85" w:rsidP="00751D85">
      <w:pPr>
        <w:pStyle w:val="ListParagraph"/>
        <w:numPr>
          <w:ilvl w:val="0"/>
          <w:numId w:val="42"/>
        </w:numPr>
        <w:jc w:val="both"/>
        <w:rPr>
          <w:rFonts w:asciiTheme="minorHAnsi" w:hAnsiTheme="minorHAnsi" w:cstheme="minorHAnsi"/>
        </w:rPr>
      </w:pPr>
      <w:r>
        <w:rPr>
          <w:rFonts w:asciiTheme="minorHAnsi" w:hAnsiTheme="minorHAnsi" w:cstheme="minorHAnsi"/>
        </w:rPr>
        <w:t>soglasje novega podizvajalca k neposrednemu plačilu.</w:t>
      </w:r>
    </w:p>
    <w:p w14:paraId="4B6B3E59" w14:textId="77777777" w:rsidR="00751D85" w:rsidRPr="004A0896" w:rsidRDefault="00751D85" w:rsidP="00751D85">
      <w:pPr>
        <w:ind w:left="0" w:firstLine="0"/>
        <w:jc w:val="both"/>
        <w:rPr>
          <w:rFonts w:asciiTheme="minorHAnsi" w:hAnsiTheme="minorHAnsi" w:cstheme="minorHAnsi"/>
        </w:rPr>
      </w:pPr>
    </w:p>
    <w:p w14:paraId="6C43CCCC"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V primeru morebitne zamenjave podizvajalcev mora izvajalec predložiti naročniku v potrditev nov seznam, vključno z vso z javnim razpisom zahtevano dokumentacijo, ki potrjuje usposobljenost novega podizvajalca. Če naročnik ugotovi, da dela izvaja podizvajalec, ki ga izvajalec ni navedel v svoji ponudbi, ima pravico odpovedati to pogodbo. Naročnik si pridržuje pravico, da kadarkoli preveri, delavci katerega podizvajalca opravljajo delo. Vsi delavci so naročniku dolžni dati verodostojne podatke.</w:t>
      </w:r>
    </w:p>
    <w:p w14:paraId="0014A09B" w14:textId="77777777" w:rsidR="00751D85" w:rsidRPr="004A0896" w:rsidRDefault="00751D85" w:rsidP="00751D85">
      <w:pPr>
        <w:ind w:left="0" w:firstLine="0"/>
        <w:jc w:val="both"/>
        <w:rPr>
          <w:rFonts w:asciiTheme="minorHAnsi" w:hAnsiTheme="minorHAnsi" w:cstheme="minorHAnsi"/>
        </w:rPr>
      </w:pPr>
    </w:p>
    <w:p w14:paraId="3261FC67"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Izvajalec naročnika pooblašča, da lahko le-ta na podlagi potrjenega računa oziroma situacije neposredno plačuje podizvajalcem. Glavni izvajalec mora računu oziroma situaciji obvezno priložiti potrjene račune oziroma situacije svojih podizvajalcev.</w:t>
      </w:r>
    </w:p>
    <w:p w14:paraId="741CC7B2" w14:textId="77777777" w:rsidR="00751D85" w:rsidRPr="004A0896" w:rsidRDefault="00751D85" w:rsidP="00751D85">
      <w:pPr>
        <w:ind w:left="0" w:firstLine="0"/>
        <w:jc w:val="both"/>
        <w:rPr>
          <w:rFonts w:asciiTheme="minorHAnsi" w:hAnsiTheme="minorHAnsi" w:cstheme="minorHAnsi"/>
        </w:rPr>
      </w:pPr>
    </w:p>
    <w:p w14:paraId="0F25DBB2"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3A6A0206"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lastRenderedPageBreak/>
        <w:t xml:space="preserve">Pogodba, pri kateri kdo v imenu ali na račun druge pogodbene stranke, predstavniku ali posredniku organa ali organizacije iz javnega sektorja obljubi, ponudi ali da kakšno nedovoljeno korist za: </w:t>
      </w:r>
    </w:p>
    <w:p w14:paraId="0FDC692A" w14:textId="77777777" w:rsidR="00751D85" w:rsidRPr="004A0896"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pridobitev posla ali</w:t>
      </w:r>
    </w:p>
    <w:p w14:paraId="15BB2097" w14:textId="77777777" w:rsidR="00751D85" w:rsidRPr="004A0896"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za sklenitev posla pod ugodnejšimi pogoji ali</w:t>
      </w:r>
    </w:p>
    <w:p w14:paraId="46DDFA66" w14:textId="77777777" w:rsidR="00751D85" w:rsidRPr="004A0896"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 xml:space="preserve">za opustitev dolžnega nadzora nad izvajanjem pogodbenih obveznosti ali </w:t>
      </w:r>
    </w:p>
    <w:p w14:paraId="4CDC0813" w14:textId="77777777" w:rsidR="00751D85" w:rsidRPr="004A0896" w:rsidRDefault="00751D85" w:rsidP="00751D85">
      <w:pPr>
        <w:numPr>
          <w:ilvl w:val="1"/>
          <w:numId w:val="26"/>
        </w:numPr>
        <w:tabs>
          <w:tab w:val="num" w:pos="993"/>
        </w:tabs>
        <w:ind w:left="993"/>
        <w:jc w:val="both"/>
        <w:rPr>
          <w:rFonts w:asciiTheme="minorHAnsi" w:hAnsiTheme="minorHAnsi" w:cstheme="minorHAnsi"/>
        </w:rPr>
      </w:pPr>
      <w:r>
        <w:rPr>
          <w:rFonts w:asciiTheme="minorHAnsi" w:hAnsiTheme="minorHAnsi" w:cstheme="minorHAnsi"/>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302EA5C2"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 xml:space="preserve">je </w:t>
      </w:r>
      <w:r>
        <w:rPr>
          <w:rFonts w:asciiTheme="minorHAnsi" w:hAnsiTheme="minorHAnsi" w:cstheme="minorHAnsi"/>
          <w:b/>
        </w:rPr>
        <w:t>nična</w:t>
      </w:r>
      <w:r>
        <w:rPr>
          <w:rFonts w:asciiTheme="minorHAnsi" w:hAnsiTheme="minorHAnsi" w:cstheme="minorHAnsi"/>
        </w:rPr>
        <w:t>.</w:t>
      </w:r>
    </w:p>
    <w:p w14:paraId="0899C9B0" w14:textId="77777777" w:rsidR="00751D85" w:rsidRPr="004A0896" w:rsidRDefault="00751D85" w:rsidP="00751D85">
      <w:pPr>
        <w:ind w:left="0" w:firstLine="0"/>
        <w:jc w:val="both"/>
        <w:rPr>
          <w:rFonts w:asciiTheme="minorHAnsi" w:hAnsiTheme="minorHAnsi" w:cstheme="minorHAnsi"/>
        </w:rPr>
      </w:pPr>
    </w:p>
    <w:p w14:paraId="0EDB1FFC"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0766BF1F"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Izvajalec se obvezuje, da bo prevoze izvajal skladno z zakonskimi določili, ki urejajo prevoz oseb v notranjem cestnem prevozu in drugih predpisov, ki urejajo prevoz otrok.</w:t>
      </w:r>
    </w:p>
    <w:p w14:paraId="0BBEC110"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Izvajalec v celoti odgovarja za varnost otrok med prevozom v šolo in iz šole in druge prevoze potnikov.</w:t>
      </w:r>
    </w:p>
    <w:p w14:paraId="30012A27"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Izvajalec je dolžan zavarovati otroke proti morebitnim poškodbam, ki bi jih le ti lahko utrpeli v primeru prometne nesreče. Potrdilo o zavarovanju oz. kopijo zavarovalne police je dolžan izvajalec izročiti naročniku na njegovo zahtevo.</w:t>
      </w:r>
    </w:p>
    <w:p w14:paraId="37BADB82" w14:textId="77777777" w:rsidR="00751D85" w:rsidRPr="004A0896" w:rsidRDefault="00751D85" w:rsidP="00751D85">
      <w:pPr>
        <w:ind w:left="0" w:firstLine="0"/>
        <w:jc w:val="both"/>
        <w:rPr>
          <w:rFonts w:asciiTheme="minorHAnsi" w:hAnsiTheme="minorHAnsi" w:cstheme="minorHAnsi"/>
        </w:rPr>
      </w:pPr>
    </w:p>
    <w:p w14:paraId="1683CCB1"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59505A32" w14:textId="14698574" w:rsidR="00751D85" w:rsidRPr="004A0896" w:rsidRDefault="00751D85" w:rsidP="00751D85">
      <w:pPr>
        <w:ind w:left="0"/>
        <w:jc w:val="both"/>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t>Stranki te pogodbe soglašata, da lahko naročnik odstopi od te pogodbe v primeru, da izvajalec ne izpolnjuje več razpisnih zahtev, ki jih je izpolnjeval ob prijavi na javni razpis »Prevoz osnovnošolskih otrok v občini Divača za obdobje 2026 – 2030</w:t>
      </w:r>
      <w:r>
        <w:rPr>
          <w:rFonts w:asciiTheme="minorHAnsi" w:hAnsiTheme="minorHAnsi" w:cstheme="minorHAnsi"/>
          <w:color w:val="000000"/>
        </w:rPr>
        <w:t xml:space="preserve">« objavljenem na portalu javnih naročil z oznako _____________, ter na portalu TED z oznako _____________ </w:t>
      </w:r>
      <w:r>
        <w:rPr>
          <w:rFonts w:asciiTheme="minorHAnsi" w:hAnsiTheme="minorHAnsi" w:cstheme="minorHAnsi"/>
        </w:rPr>
        <w:t>ali v primeru kršitev določil te pogodbe.</w:t>
      </w:r>
    </w:p>
    <w:p w14:paraId="7AA11D55" w14:textId="77777777" w:rsidR="00751D85" w:rsidRPr="004A0896" w:rsidRDefault="00751D85" w:rsidP="00751D85">
      <w:pPr>
        <w:numPr>
          <w:ilvl w:val="12"/>
          <w:numId w:val="0"/>
        </w:numPr>
        <w:jc w:val="both"/>
        <w:rPr>
          <w:rFonts w:asciiTheme="minorHAnsi" w:hAnsiTheme="minorHAnsi" w:cstheme="minorHAnsi"/>
        </w:rPr>
      </w:pPr>
    </w:p>
    <w:p w14:paraId="11EF38AC"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Odpovedni rok pogodbe za obe pogodbeni stranki je 60 dni.</w:t>
      </w:r>
    </w:p>
    <w:p w14:paraId="215DDC74"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Če prevoznik odpove izvajanje pogodbe brez utemeljenega razloga, naročnik unovči garancijo za dobro izvedbo pogodbenih obveznosti.</w:t>
      </w:r>
    </w:p>
    <w:p w14:paraId="28DF09EF" w14:textId="77777777" w:rsidR="00751D85" w:rsidRPr="004A0896" w:rsidRDefault="00751D85" w:rsidP="00751D85">
      <w:pPr>
        <w:numPr>
          <w:ilvl w:val="12"/>
          <w:numId w:val="0"/>
        </w:numPr>
        <w:jc w:val="both"/>
        <w:rPr>
          <w:rFonts w:asciiTheme="minorHAnsi" w:hAnsiTheme="minorHAnsi" w:cstheme="minorHAnsi"/>
        </w:rPr>
      </w:pPr>
    </w:p>
    <w:p w14:paraId="0F8CEDB8"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2C8861CB" w14:textId="7777777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t>Pooblaščeni predstavnik naročnika po tej pogodbi je: Romana Derenčin.</w:t>
      </w:r>
    </w:p>
    <w:p w14:paraId="071C7A32" w14:textId="77777777" w:rsidR="00751D85" w:rsidRPr="004A0896" w:rsidRDefault="00751D85" w:rsidP="00751D85">
      <w:pPr>
        <w:pStyle w:val="BodyText"/>
        <w:rPr>
          <w:rFonts w:asciiTheme="minorHAnsi" w:hAnsiTheme="minorHAnsi" w:cstheme="minorHAnsi"/>
          <w:sz w:val="22"/>
          <w:szCs w:val="22"/>
        </w:rPr>
      </w:pPr>
      <w:r>
        <w:rPr>
          <w:rFonts w:asciiTheme="minorHAnsi" w:hAnsiTheme="minorHAnsi" w:cstheme="minorHAnsi"/>
          <w:sz w:val="22"/>
          <w:szCs w:val="22"/>
        </w:rPr>
        <w:t>Izvajalec pa določa za svojega odgovornega predstavnika: ___________.</w:t>
      </w:r>
    </w:p>
    <w:p w14:paraId="6A8894A5" w14:textId="77777777" w:rsidR="00751D85" w:rsidRPr="004A0896" w:rsidRDefault="00751D85" w:rsidP="00751D85">
      <w:pPr>
        <w:pStyle w:val="BodyText"/>
        <w:rPr>
          <w:rFonts w:asciiTheme="minorHAnsi" w:hAnsiTheme="minorHAnsi" w:cstheme="minorHAnsi"/>
          <w:sz w:val="22"/>
          <w:szCs w:val="22"/>
        </w:rPr>
      </w:pPr>
    </w:p>
    <w:p w14:paraId="14BB7EE5"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77FFE1D1" w14:textId="162EE215"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Ponudba, št. _____________, z dne ____________ in razpisna dokumentacija za javno naročilo »Prevoz osnovnošolskih otrok v občini Divača za obdobje 2026 – 2030</w:t>
      </w:r>
      <w:r>
        <w:rPr>
          <w:rFonts w:asciiTheme="minorHAnsi" w:hAnsiTheme="minorHAnsi" w:cstheme="minorHAnsi"/>
          <w:color w:val="000000"/>
        </w:rPr>
        <w:t>« objavljena na portalu javnih naročil z oznako ____________, ter na portalu TED z oznako _______________</w:t>
      </w:r>
      <w:r>
        <w:rPr>
          <w:rFonts w:asciiTheme="minorHAnsi" w:hAnsiTheme="minorHAnsi" w:cstheme="minorHAnsi"/>
        </w:rPr>
        <w:t xml:space="preserve"> sta sestavni del te pogodbe, v kolikor nista v nasprotju ali neskladju z določili te pogodbe.</w:t>
      </w:r>
    </w:p>
    <w:p w14:paraId="0DDDBC6E"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Za medsebojna razmerja strank pogodbe, ki niso izrecno dogovorjena s to pogodbo, se uporabljajo določila Obligacijskega zakonika, Zakona o prevozih v cestnem prometu in ostala določila veljavne zakonodaje, ki se uporabljajo za predmetno področje.</w:t>
      </w:r>
    </w:p>
    <w:p w14:paraId="0E927778"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Morebitne spore iz te pogodbe bosta pogodbeni stranki reševali sporazumno, v nasprotnem primeru bo spor reševalo pristojno sodišče.</w:t>
      </w:r>
    </w:p>
    <w:p w14:paraId="23FDF037" w14:textId="77777777" w:rsidR="00751D85" w:rsidRPr="004A0896" w:rsidRDefault="00751D85" w:rsidP="00751D85">
      <w:pPr>
        <w:numPr>
          <w:ilvl w:val="12"/>
          <w:numId w:val="0"/>
        </w:numPr>
        <w:jc w:val="both"/>
        <w:rPr>
          <w:rFonts w:asciiTheme="minorHAnsi" w:hAnsiTheme="minorHAnsi" w:cstheme="minorHAnsi"/>
        </w:rPr>
      </w:pPr>
    </w:p>
    <w:p w14:paraId="5DFC8A0A"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3C488E94" w14:textId="28DB84D9"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Ta pogodba prične veljati z dnem podpisa obeh pogodbenih strank in ko prevoznik predloži bančno garancijo za dobro izvedbo pogodbenih obveznosti, uporablja pa se od 1. 9. 2026 dalje.</w:t>
      </w:r>
    </w:p>
    <w:p w14:paraId="4692A1A7" w14:textId="5EFC951F"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Ta pogodba se sklepa za obdobje od pričetka njegove veljavnosti do 31. 08. 20</w:t>
      </w:r>
      <w:r w:rsidR="001A37E3">
        <w:rPr>
          <w:rFonts w:asciiTheme="minorHAnsi" w:hAnsiTheme="minorHAnsi" w:cstheme="minorHAnsi"/>
        </w:rPr>
        <w:t>30</w:t>
      </w:r>
      <w:r>
        <w:rPr>
          <w:rFonts w:asciiTheme="minorHAnsi" w:hAnsiTheme="minorHAnsi" w:cstheme="minorHAnsi"/>
        </w:rPr>
        <w:t>.</w:t>
      </w:r>
    </w:p>
    <w:p w14:paraId="02504E00"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t>V skladu z Zakonom o javnih financah (Uradni list RS, št. 11/11 – uradno prečiščeno besedilo, 14/13 – popr., 101/13, 55/15 – ZFisP, 96/15 – ZIPRS1617, 13/18 in 195/20 – odl. US) prevzema naročnik finančno obveznost do izvajalca za naslednja leta po sprejemu proračuna (odložni pogoj veljavnosti).</w:t>
      </w:r>
    </w:p>
    <w:p w14:paraId="5DCD10AB" w14:textId="77777777" w:rsidR="00751D85" w:rsidRPr="004A0896" w:rsidRDefault="00751D85" w:rsidP="00751D85">
      <w:pPr>
        <w:numPr>
          <w:ilvl w:val="12"/>
          <w:numId w:val="0"/>
        </w:numPr>
        <w:jc w:val="both"/>
        <w:rPr>
          <w:rFonts w:asciiTheme="minorHAnsi" w:hAnsiTheme="minorHAnsi" w:cstheme="minorHAnsi"/>
        </w:rPr>
      </w:pPr>
      <w:r>
        <w:rPr>
          <w:rFonts w:asciiTheme="minorHAnsi" w:hAnsiTheme="minorHAnsi" w:cstheme="minorHAnsi"/>
        </w:rPr>
        <w:lastRenderedPageBreak/>
        <w:t>Izvajalec je v celoti odgovoren za zakonitost izvajanja prevozov po tej pogodbi.</w:t>
      </w:r>
    </w:p>
    <w:p w14:paraId="2A3DDC2C" w14:textId="77777777" w:rsidR="00751D85" w:rsidRPr="004A0896" w:rsidRDefault="00751D85" w:rsidP="00751D85">
      <w:pPr>
        <w:numPr>
          <w:ilvl w:val="12"/>
          <w:numId w:val="0"/>
        </w:numPr>
        <w:jc w:val="both"/>
        <w:rPr>
          <w:rFonts w:asciiTheme="minorHAnsi" w:hAnsiTheme="minorHAnsi" w:cstheme="minorHAnsi"/>
          <w:highlight w:val="yellow"/>
        </w:rPr>
      </w:pPr>
    </w:p>
    <w:p w14:paraId="223446BF" w14:textId="77777777" w:rsidR="00751D85" w:rsidRPr="004A0896" w:rsidRDefault="00751D85" w:rsidP="00751D85">
      <w:pPr>
        <w:pStyle w:val="ListParagraph"/>
        <w:widowControl w:val="0"/>
        <w:numPr>
          <w:ilvl w:val="0"/>
          <w:numId w:val="22"/>
        </w:numPr>
        <w:adjustRightInd w:val="0"/>
        <w:jc w:val="center"/>
        <w:textAlignment w:val="baseline"/>
        <w:rPr>
          <w:rFonts w:asciiTheme="minorHAnsi" w:hAnsiTheme="minorHAnsi" w:cstheme="minorHAnsi"/>
        </w:rPr>
      </w:pPr>
      <w:r>
        <w:rPr>
          <w:rFonts w:asciiTheme="minorHAnsi" w:hAnsiTheme="minorHAnsi" w:cstheme="minorHAnsi"/>
        </w:rPr>
        <w:t>člen</w:t>
      </w:r>
    </w:p>
    <w:p w14:paraId="4A8AE128"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rPr>
        <w:t>Pogodba je napisana v štirih (4) originalnih izvodih, od katerih vsaka stranka prejme po dva izvoda.</w:t>
      </w:r>
    </w:p>
    <w:p w14:paraId="4CEC9838" w14:textId="77777777" w:rsidR="00751D85" w:rsidRPr="004A0896" w:rsidRDefault="00751D85" w:rsidP="00751D85">
      <w:pPr>
        <w:ind w:left="0" w:firstLine="0"/>
        <w:rPr>
          <w:rFonts w:asciiTheme="minorHAnsi" w:hAnsiTheme="minorHAnsi" w:cstheme="minorHAnsi"/>
          <w:b/>
        </w:rPr>
      </w:pPr>
    </w:p>
    <w:p w14:paraId="2B986A45" w14:textId="77777777" w:rsidR="00751D85" w:rsidRPr="004A0896" w:rsidRDefault="00751D85" w:rsidP="00751D85">
      <w:pPr>
        <w:ind w:left="0" w:firstLine="0"/>
        <w:rPr>
          <w:rFonts w:asciiTheme="minorHAnsi" w:hAnsiTheme="minorHAnsi" w:cstheme="minorHAnsi"/>
          <w:b/>
        </w:rPr>
      </w:pPr>
    </w:p>
    <w:p w14:paraId="1131AF50" w14:textId="77777777" w:rsidR="00751D85" w:rsidRPr="004A0896" w:rsidRDefault="00751D85" w:rsidP="00751D85">
      <w:pPr>
        <w:ind w:left="0" w:firstLine="0"/>
        <w:rPr>
          <w:rFonts w:asciiTheme="minorHAnsi" w:hAnsiTheme="minorHAnsi" w:cstheme="minorHAnsi"/>
          <w:b/>
        </w:rPr>
      </w:pPr>
    </w:p>
    <w:p w14:paraId="3A1F4629" w14:textId="77777777" w:rsidR="00751D85" w:rsidRPr="004A0896" w:rsidRDefault="00751D85" w:rsidP="00751D85">
      <w:pPr>
        <w:ind w:left="0" w:firstLine="0"/>
        <w:rPr>
          <w:rFonts w:asciiTheme="minorHAnsi" w:hAnsiTheme="minorHAnsi" w:cstheme="minorHAnsi"/>
          <w:b/>
        </w:rPr>
      </w:pPr>
    </w:p>
    <w:p w14:paraId="5CD37247" w14:textId="77777777" w:rsidR="00751D85" w:rsidRPr="004A0896" w:rsidRDefault="00751D85" w:rsidP="00751D85">
      <w:pPr>
        <w:ind w:left="0" w:firstLine="0"/>
        <w:rPr>
          <w:rFonts w:asciiTheme="minorHAnsi" w:hAnsiTheme="minorHAnsi" w:cstheme="minorHAnsi"/>
          <w:b/>
        </w:rPr>
      </w:pPr>
    </w:p>
    <w:p w14:paraId="36D3F066" w14:textId="4D30C68C" w:rsidR="00751D85" w:rsidRPr="004A0896" w:rsidRDefault="00751D85" w:rsidP="00751D85">
      <w:pPr>
        <w:pStyle w:val="BodyText2"/>
        <w:spacing w:after="0" w:line="240" w:lineRule="auto"/>
        <w:ind w:left="0" w:firstLine="0"/>
        <w:rPr>
          <w:rFonts w:asciiTheme="minorHAnsi" w:hAnsiTheme="minorHAnsi" w:cstheme="minorHAnsi"/>
        </w:rPr>
      </w:pPr>
      <w:r>
        <w:rPr>
          <w:rFonts w:asciiTheme="minorHAnsi" w:hAnsiTheme="minorHAnsi" w:cstheme="minorHAnsi"/>
        </w:rPr>
        <w:t xml:space="preserve">Štev.: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Štev.: </w:t>
      </w:r>
    </w:p>
    <w:p w14:paraId="7BBA5464" w14:textId="7CA1D784" w:rsidR="00751D85" w:rsidRPr="004A0896" w:rsidRDefault="00751D85" w:rsidP="00751D85">
      <w:pPr>
        <w:pStyle w:val="BodyText2"/>
        <w:spacing w:after="0" w:line="240" w:lineRule="auto"/>
        <w:ind w:left="0" w:firstLine="0"/>
        <w:rPr>
          <w:rFonts w:asciiTheme="minorHAnsi" w:hAnsiTheme="minorHAnsi" w:cstheme="minorHAnsi"/>
        </w:rPr>
      </w:pPr>
      <w:r>
        <w:rPr>
          <w:rFonts w:asciiTheme="minorHAnsi" w:hAnsiTheme="minorHAnsi" w:cstheme="minorHAnsi"/>
          <w:bCs/>
        </w:rPr>
        <w:t xml:space="preserve">Dne: _________ </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Dne: ______________</w:t>
      </w:r>
    </w:p>
    <w:p w14:paraId="36446A47" w14:textId="77777777" w:rsidR="00751D85" w:rsidRPr="004A0896" w:rsidRDefault="00751D85" w:rsidP="00751D85">
      <w:pPr>
        <w:pStyle w:val="BodyText2"/>
        <w:spacing w:after="0" w:line="240" w:lineRule="auto"/>
        <w:ind w:left="0" w:firstLine="0"/>
        <w:rPr>
          <w:rFonts w:asciiTheme="minorHAnsi" w:hAnsiTheme="minorHAnsi" w:cstheme="minorHAnsi"/>
        </w:rPr>
      </w:pPr>
    </w:p>
    <w:p w14:paraId="79ADF9A2" w14:textId="77777777" w:rsidR="00751D85" w:rsidRPr="004A0896" w:rsidRDefault="00751D85" w:rsidP="00751D85">
      <w:pPr>
        <w:pStyle w:val="BodyText2"/>
        <w:spacing w:after="0" w:line="240" w:lineRule="auto"/>
        <w:ind w:left="0" w:firstLine="0"/>
        <w:rPr>
          <w:rFonts w:asciiTheme="minorHAnsi" w:hAnsiTheme="minorHAnsi" w:cstheme="minorHAnsi"/>
        </w:rPr>
      </w:pPr>
    </w:p>
    <w:p w14:paraId="224EC5DF" w14:textId="77777777" w:rsidR="00751D85" w:rsidRPr="004A0896" w:rsidRDefault="00751D85" w:rsidP="00751D85">
      <w:pPr>
        <w:pStyle w:val="BodyText2"/>
        <w:spacing w:after="0" w:line="240" w:lineRule="auto"/>
        <w:ind w:left="0" w:firstLine="0"/>
        <w:rPr>
          <w:rFonts w:asciiTheme="minorHAnsi" w:hAnsiTheme="minorHAnsi" w:cstheme="minorHAnsi"/>
        </w:rPr>
      </w:pPr>
    </w:p>
    <w:p w14:paraId="4309C5F7" w14:textId="77777777" w:rsidR="00751D85" w:rsidRPr="004A0896" w:rsidRDefault="00751D85" w:rsidP="00751D85">
      <w:pPr>
        <w:ind w:left="0" w:firstLine="0"/>
        <w:jc w:val="both"/>
        <w:rPr>
          <w:rFonts w:asciiTheme="minorHAnsi" w:hAnsiTheme="minorHAnsi" w:cstheme="minorHAnsi"/>
          <w:b/>
          <w:bCs/>
        </w:rPr>
      </w:pPr>
      <w:r>
        <w:rPr>
          <w:rFonts w:asciiTheme="minorHAnsi" w:hAnsiTheme="minorHAnsi" w:cstheme="minorHAnsi"/>
          <w:b/>
          <w:bCs/>
        </w:rPr>
        <w:t xml:space="preserve">______________________  </w:t>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t>OBČINA DIVAČA</w:t>
      </w:r>
    </w:p>
    <w:p w14:paraId="68FC7948" w14:textId="0E2818D4" w:rsidR="00751D85" w:rsidRPr="004A0896" w:rsidRDefault="00751D85" w:rsidP="00751D85">
      <w:pPr>
        <w:ind w:left="0" w:firstLine="0"/>
        <w:jc w:val="both"/>
        <w:rPr>
          <w:rFonts w:asciiTheme="minorHAnsi" w:hAnsiTheme="minorHAnsi" w:cstheme="minorHAnsi"/>
          <w:bCs/>
        </w:rPr>
      </w:pPr>
      <w:r>
        <w:rPr>
          <w:rFonts w:asciiTheme="minorHAnsi" w:hAnsiTheme="minorHAnsi" w:cstheme="minorHAnsi"/>
          <w:bCs/>
        </w:rPr>
        <w:t>______________________</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 xml:space="preserve">Kolodvorska ulica </w:t>
      </w:r>
      <w:r w:rsidR="00C609E5">
        <w:rPr>
          <w:rFonts w:asciiTheme="minorHAnsi" w:hAnsiTheme="minorHAnsi" w:cstheme="minorHAnsi"/>
          <w:bCs/>
        </w:rPr>
        <w:t>3A</w:t>
      </w:r>
      <w:r>
        <w:rPr>
          <w:rFonts w:asciiTheme="minorHAnsi" w:hAnsiTheme="minorHAnsi" w:cstheme="minorHAnsi"/>
          <w:bCs/>
        </w:rPr>
        <w:t>, Divača</w:t>
      </w:r>
    </w:p>
    <w:p w14:paraId="38C5B638" w14:textId="77777777" w:rsidR="00751D85" w:rsidRPr="004A0896" w:rsidRDefault="00751D85" w:rsidP="00751D85">
      <w:pPr>
        <w:ind w:left="0" w:firstLine="0"/>
        <w:jc w:val="both"/>
        <w:rPr>
          <w:rFonts w:asciiTheme="minorHAnsi" w:hAnsiTheme="minorHAnsi" w:cstheme="minorHAnsi"/>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p w14:paraId="13EC4DE0" w14:textId="77777777" w:rsidR="00751D85" w:rsidRPr="004A0896" w:rsidRDefault="00751D85" w:rsidP="00751D85">
      <w:pPr>
        <w:ind w:left="0" w:firstLine="0"/>
        <w:jc w:val="both"/>
        <w:rPr>
          <w:rFonts w:asciiTheme="minorHAnsi" w:hAnsiTheme="minorHAnsi" w:cstheme="minorHAnsi"/>
          <w:b/>
        </w:rPr>
      </w:pPr>
      <w:r>
        <w:rPr>
          <w:rFonts w:asciiTheme="minorHAnsi" w:hAnsiTheme="minorHAnsi" w:cstheme="minorHAnsi"/>
          <w:b/>
        </w:rPr>
        <w:t>________________</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Alenka Štrucl Dovgan    </w:t>
      </w:r>
      <w:r>
        <w:rPr>
          <w:rFonts w:asciiTheme="minorHAnsi" w:hAnsiTheme="minorHAnsi" w:cstheme="minorHAnsi"/>
          <w:b/>
        </w:rPr>
        <w:tab/>
        <w:t xml:space="preserve"> </w:t>
      </w:r>
    </w:p>
    <w:p w14:paraId="6B744172" w14:textId="77777777" w:rsidR="00751D85" w:rsidRPr="004A0896" w:rsidRDefault="00751D85" w:rsidP="00751D85">
      <w:pPr>
        <w:ind w:left="0" w:firstLine="0"/>
        <w:jc w:val="both"/>
        <w:rPr>
          <w:rFonts w:asciiTheme="minorHAnsi" w:hAnsiTheme="minorHAnsi" w:cstheme="minorHAnsi"/>
          <w:b/>
        </w:rPr>
      </w:pPr>
      <w:r>
        <w:rPr>
          <w:rFonts w:asciiTheme="minorHAnsi" w:hAnsiTheme="minorHAnsi" w:cstheme="minorHAnsi"/>
          <w:b/>
        </w:rPr>
        <w:t xml:space="preserve">DIREKTOR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ŽUPANJA</w:t>
      </w:r>
    </w:p>
    <w:p w14:paraId="65FF9FA8" w14:textId="77777777" w:rsidR="00751D85" w:rsidRPr="004A0896" w:rsidRDefault="00751D85" w:rsidP="00751D85">
      <w:pPr>
        <w:ind w:left="0" w:firstLine="0"/>
        <w:jc w:val="both"/>
        <w:rPr>
          <w:rFonts w:asciiTheme="minorHAnsi" w:hAnsiTheme="minorHAnsi" w:cstheme="minorHAnsi"/>
          <w:b/>
        </w:rPr>
      </w:pPr>
    </w:p>
    <w:p w14:paraId="1A9CE9F1" w14:textId="77777777" w:rsidR="00751D85" w:rsidRPr="004A0896" w:rsidRDefault="00751D85" w:rsidP="00751D85">
      <w:pPr>
        <w:ind w:left="0" w:firstLine="0"/>
        <w:jc w:val="both"/>
        <w:rPr>
          <w:rFonts w:asciiTheme="minorHAnsi" w:hAnsiTheme="minorHAnsi" w:cstheme="minorHAnsi"/>
          <w:b/>
        </w:rPr>
      </w:pPr>
    </w:p>
    <w:p w14:paraId="10C78A56" w14:textId="5C6141A4" w:rsidR="00751D85" w:rsidRPr="004A0896" w:rsidRDefault="00751D85" w:rsidP="00751D85">
      <w:pPr>
        <w:ind w:left="0" w:firstLine="0"/>
        <w:jc w:val="both"/>
        <w:rPr>
          <w:rFonts w:asciiTheme="minorHAnsi" w:hAnsiTheme="minorHAnsi" w:cstheme="minorHAnsi"/>
          <w:b/>
          <w:bCs/>
        </w:rPr>
      </w:pPr>
      <w:r>
        <w:rPr>
          <w:rFonts w:asciiTheme="minorHAnsi" w:hAnsiTheme="minorHAnsi" w:cstheme="minorHAnsi"/>
          <w:b/>
        </w:rPr>
        <w:t>__________________________</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_________________________</w:t>
      </w:r>
    </w:p>
    <w:p w14:paraId="29AA2925" w14:textId="77777777" w:rsidR="009C24EB" w:rsidRPr="004A0896" w:rsidRDefault="009C24EB" w:rsidP="009C24EB">
      <w:pPr>
        <w:jc w:val="both"/>
        <w:rPr>
          <w:rFonts w:asciiTheme="minorHAnsi" w:hAnsiTheme="minorHAnsi" w:cstheme="minorHAnsi"/>
        </w:rPr>
      </w:pPr>
    </w:p>
    <w:sectPr w:rsidR="009C24EB" w:rsidRPr="004A08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D015" w14:textId="77777777" w:rsidR="009F6D69" w:rsidRDefault="009F6D69" w:rsidP="00FE7726">
      <w:r>
        <w:separator/>
      </w:r>
    </w:p>
  </w:endnote>
  <w:endnote w:type="continuationSeparator" w:id="0">
    <w:p w14:paraId="1E5FF1EE" w14:textId="77777777" w:rsidR="009F6D69" w:rsidRDefault="009F6D69" w:rsidP="00FE7726">
      <w:r>
        <w:continuationSeparator/>
      </w:r>
    </w:p>
  </w:endnote>
  <w:endnote w:type="continuationNotice" w:id="1">
    <w:p w14:paraId="28307B15" w14:textId="77777777" w:rsidR="009F6D69" w:rsidRDefault="009F6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CB9F" w14:textId="229D8ACE" w:rsidR="0046383E" w:rsidRDefault="0046383E">
    <w:pPr>
      <w:pStyle w:val="Footer"/>
      <w:jc w:val="center"/>
    </w:pPr>
    <w:r>
      <w:t xml:space="preserve">Str. </w:t>
    </w:r>
    <w:sdt>
      <w:sdtPr>
        <w:id w:val="23435601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3A8AEC39" w14:textId="77777777" w:rsidR="0046383E" w:rsidRDefault="00463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1197" w14:textId="77777777" w:rsidR="009F6D69" w:rsidRDefault="009F6D69" w:rsidP="00FE7726">
      <w:r>
        <w:separator/>
      </w:r>
    </w:p>
  </w:footnote>
  <w:footnote w:type="continuationSeparator" w:id="0">
    <w:p w14:paraId="4809FBB3" w14:textId="77777777" w:rsidR="009F6D69" w:rsidRDefault="009F6D69" w:rsidP="00FE7726">
      <w:r>
        <w:continuationSeparator/>
      </w:r>
    </w:p>
  </w:footnote>
  <w:footnote w:type="continuationNotice" w:id="1">
    <w:p w14:paraId="10A91549" w14:textId="77777777" w:rsidR="009F6D69" w:rsidRDefault="009F6D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CA2"/>
    <w:multiLevelType w:val="hybridMultilevel"/>
    <w:tmpl w:val="DF58D03E"/>
    <w:lvl w:ilvl="0" w:tplc="09FA0578">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cs="Times New Roman"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cs="Times New Roman"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cs="Times New Roman" w:hint="default"/>
      </w:rPr>
    </w:lvl>
    <w:lvl w:ilvl="8" w:tplc="DA1CEAEC">
      <w:start w:val="1"/>
      <w:numFmt w:val="bullet"/>
      <w:lvlText w:val=""/>
      <w:lvlJc w:val="left"/>
      <w:pPr>
        <w:ind w:left="6480" w:hanging="360"/>
      </w:pPr>
      <w:rPr>
        <w:rFonts w:ascii="Wingdings" w:hAnsi="Wingdings" w:hint="default"/>
      </w:rPr>
    </w:lvl>
  </w:abstractNum>
  <w:abstractNum w:abstractNumId="1" w15:restartNumberingAfterBreak="0">
    <w:nsid w:val="04FD0F7E"/>
    <w:multiLevelType w:val="hybridMultilevel"/>
    <w:tmpl w:val="1658A49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5F4BD4"/>
    <w:multiLevelType w:val="hybridMultilevel"/>
    <w:tmpl w:val="17A204A2"/>
    <w:lvl w:ilvl="0" w:tplc="04240015">
      <w:start w:val="1"/>
      <w:numFmt w:val="upperLetter"/>
      <w:lvlText w:val="%1."/>
      <w:lvlJc w:val="left"/>
      <w:pPr>
        <w:ind w:left="2136" w:hanging="360"/>
      </w:pPr>
    </w:lvl>
    <w:lvl w:ilvl="1" w:tplc="04240019">
      <w:start w:val="1"/>
      <w:numFmt w:val="lowerLetter"/>
      <w:lvlText w:val="%2."/>
      <w:lvlJc w:val="left"/>
      <w:pPr>
        <w:ind w:left="2856" w:hanging="360"/>
      </w:pPr>
    </w:lvl>
    <w:lvl w:ilvl="2" w:tplc="0424001B">
      <w:start w:val="1"/>
      <w:numFmt w:val="lowerRoman"/>
      <w:lvlText w:val="%3."/>
      <w:lvlJc w:val="right"/>
      <w:pPr>
        <w:ind w:left="3576" w:hanging="180"/>
      </w:pPr>
    </w:lvl>
    <w:lvl w:ilvl="3" w:tplc="0424000F">
      <w:start w:val="1"/>
      <w:numFmt w:val="decimal"/>
      <w:lvlText w:val="%4."/>
      <w:lvlJc w:val="left"/>
      <w:pPr>
        <w:ind w:left="4296" w:hanging="360"/>
      </w:pPr>
    </w:lvl>
    <w:lvl w:ilvl="4" w:tplc="04240019">
      <w:start w:val="1"/>
      <w:numFmt w:val="lowerLetter"/>
      <w:lvlText w:val="%5."/>
      <w:lvlJc w:val="left"/>
      <w:pPr>
        <w:ind w:left="5016" w:hanging="360"/>
      </w:pPr>
    </w:lvl>
    <w:lvl w:ilvl="5" w:tplc="0424001B">
      <w:start w:val="1"/>
      <w:numFmt w:val="lowerRoman"/>
      <w:lvlText w:val="%6."/>
      <w:lvlJc w:val="right"/>
      <w:pPr>
        <w:ind w:left="5736" w:hanging="180"/>
      </w:pPr>
    </w:lvl>
    <w:lvl w:ilvl="6" w:tplc="0424000F">
      <w:start w:val="1"/>
      <w:numFmt w:val="decimal"/>
      <w:lvlText w:val="%7."/>
      <w:lvlJc w:val="left"/>
      <w:pPr>
        <w:ind w:left="6456" w:hanging="360"/>
      </w:pPr>
    </w:lvl>
    <w:lvl w:ilvl="7" w:tplc="04240019">
      <w:start w:val="1"/>
      <w:numFmt w:val="lowerLetter"/>
      <w:lvlText w:val="%8."/>
      <w:lvlJc w:val="left"/>
      <w:pPr>
        <w:ind w:left="7176" w:hanging="360"/>
      </w:pPr>
    </w:lvl>
    <w:lvl w:ilvl="8" w:tplc="0424001B">
      <w:start w:val="1"/>
      <w:numFmt w:val="lowerRoman"/>
      <w:lvlText w:val="%9."/>
      <w:lvlJc w:val="right"/>
      <w:pPr>
        <w:ind w:left="7896" w:hanging="180"/>
      </w:pPr>
    </w:lvl>
  </w:abstractNum>
  <w:abstractNum w:abstractNumId="3" w15:restartNumberingAfterBreak="0">
    <w:nsid w:val="0FCD51A3"/>
    <w:multiLevelType w:val="hybridMultilevel"/>
    <w:tmpl w:val="6AEA127E"/>
    <w:lvl w:ilvl="0" w:tplc="09FA0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0C7998"/>
    <w:multiLevelType w:val="hybridMultilevel"/>
    <w:tmpl w:val="35D6A116"/>
    <w:lvl w:ilvl="0" w:tplc="09FA0578">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cs="Times New Roman"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cs="Times New Roman"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cs="Times New Roman" w:hint="default"/>
      </w:rPr>
    </w:lvl>
    <w:lvl w:ilvl="8" w:tplc="B6BCD078">
      <w:start w:val="1"/>
      <w:numFmt w:val="bullet"/>
      <w:lvlText w:val=""/>
      <w:lvlJc w:val="left"/>
      <w:pPr>
        <w:ind w:left="6480" w:hanging="360"/>
      </w:pPr>
      <w:rPr>
        <w:rFonts w:ascii="Wingdings" w:hAnsi="Wingdings" w:hint="default"/>
      </w:rPr>
    </w:lvl>
  </w:abstractNum>
  <w:abstractNum w:abstractNumId="5" w15:restartNumberingAfterBreak="0">
    <w:nsid w:val="14042395"/>
    <w:multiLevelType w:val="hybridMultilevel"/>
    <w:tmpl w:val="95D2274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91A2BF9"/>
    <w:multiLevelType w:val="hybridMultilevel"/>
    <w:tmpl w:val="63924546"/>
    <w:lvl w:ilvl="0" w:tplc="09FA0578">
      <w:start w:val="1"/>
      <w:numFmt w:val="bullet"/>
      <w:lvlText w:val=""/>
      <w:lvlJc w:val="left"/>
      <w:pPr>
        <w:ind w:left="720" w:hanging="360"/>
      </w:pPr>
      <w:rPr>
        <w:rFonts w:ascii="Symbol" w:hAnsi="Symbol" w:hint="default"/>
        <w:sz w:val="18"/>
      </w:rPr>
    </w:lvl>
    <w:lvl w:ilvl="1" w:tplc="5E1EF972">
      <w:start w:val="1"/>
      <w:numFmt w:val="bullet"/>
      <w:lvlText w:val="o"/>
      <w:lvlJc w:val="left"/>
      <w:pPr>
        <w:ind w:left="1440" w:hanging="360"/>
      </w:pPr>
      <w:rPr>
        <w:rFonts w:ascii="Courier New" w:hAnsi="Courier New" w:cs="Times New Roman" w:hint="default"/>
      </w:rPr>
    </w:lvl>
    <w:lvl w:ilvl="2" w:tplc="3BB625BC">
      <w:start w:val="1"/>
      <w:numFmt w:val="bullet"/>
      <w:lvlText w:val=""/>
      <w:lvlJc w:val="left"/>
      <w:pPr>
        <w:ind w:left="2160" w:hanging="360"/>
      </w:pPr>
      <w:rPr>
        <w:rFonts w:ascii="Wingdings" w:hAnsi="Wingdings" w:hint="default"/>
      </w:rPr>
    </w:lvl>
    <w:lvl w:ilvl="3" w:tplc="EC74A830">
      <w:start w:val="1"/>
      <w:numFmt w:val="bullet"/>
      <w:lvlText w:val=""/>
      <w:lvlJc w:val="left"/>
      <w:pPr>
        <w:ind w:left="2880" w:hanging="360"/>
      </w:pPr>
      <w:rPr>
        <w:rFonts w:ascii="Symbol" w:hAnsi="Symbol" w:hint="default"/>
      </w:rPr>
    </w:lvl>
    <w:lvl w:ilvl="4" w:tplc="AF6653E4">
      <w:start w:val="1"/>
      <w:numFmt w:val="bullet"/>
      <w:lvlText w:val="o"/>
      <w:lvlJc w:val="left"/>
      <w:pPr>
        <w:ind w:left="3600" w:hanging="360"/>
      </w:pPr>
      <w:rPr>
        <w:rFonts w:ascii="Courier New" w:hAnsi="Courier New" w:cs="Times New Roman" w:hint="default"/>
      </w:rPr>
    </w:lvl>
    <w:lvl w:ilvl="5" w:tplc="C902E7A8">
      <w:start w:val="1"/>
      <w:numFmt w:val="bullet"/>
      <w:lvlText w:val=""/>
      <w:lvlJc w:val="left"/>
      <w:pPr>
        <w:ind w:left="4320" w:hanging="360"/>
      </w:pPr>
      <w:rPr>
        <w:rFonts w:ascii="Wingdings" w:hAnsi="Wingdings" w:hint="default"/>
      </w:rPr>
    </w:lvl>
    <w:lvl w:ilvl="6" w:tplc="CDF243E0">
      <w:start w:val="1"/>
      <w:numFmt w:val="bullet"/>
      <w:lvlText w:val=""/>
      <w:lvlJc w:val="left"/>
      <w:pPr>
        <w:ind w:left="5040" w:hanging="360"/>
      </w:pPr>
      <w:rPr>
        <w:rFonts w:ascii="Symbol" w:hAnsi="Symbol" w:hint="default"/>
      </w:rPr>
    </w:lvl>
    <w:lvl w:ilvl="7" w:tplc="6C044A3C">
      <w:start w:val="1"/>
      <w:numFmt w:val="bullet"/>
      <w:lvlText w:val="o"/>
      <w:lvlJc w:val="left"/>
      <w:pPr>
        <w:ind w:left="5760" w:hanging="360"/>
      </w:pPr>
      <w:rPr>
        <w:rFonts w:ascii="Courier New" w:hAnsi="Courier New" w:cs="Times New Roman" w:hint="default"/>
      </w:rPr>
    </w:lvl>
    <w:lvl w:ilvl="8" w:tplc="2EC6EFB2">
      <w:start w:val="1"/>
      <w:numFmt w:val="bullet"/>
      <w:lvlText w:val=""/>
      <w:lvlJc w:val="left"/>
      <w:pPr>
        <w:ind w:left="6480" w:hanging="360"/>
      </w:pPr>
      <w:rPr>
        <w:rFonts w:ascii="Wingdings" w:hAnsi="Wingdings" w:hint="default"/>
      </w:rPr>
    </w:lvl>
  </w:abstractNum>
  <w:abstractNum w:abstractNumId="7" w15:restartNumberingAfterBreak="0">
    <w:nsid w:val="194A5555"/>
    <w:multiLevelType w:val="hybridMultilevel"/>
    <w:tmpl w:val="C1A2073C"/>
    <w:lvl w:ilvl="0" w:tplc="7A3CF10C">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8" w15:restartNumberingAfterBreak="0">
    <w:nsid w:val="1A7072C5"/>
    <w:multiLevelType w:val="hybridMultilevel"/>
    <w:tmpl w:val="7A14D3DA"/>
    <w:lvl w:ilvl="0" w:tplc="09FA057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1904C0"/>
    <w:multiLevelType w:val="multilevel"/>
    <w:tmpl w:val="B8422DC0"/>
    <w:lvl w:ilvl="0">
      <w:numFmt w:val="decimalZero"/>
      <w:lvlText w:val="%1.0"/>
      <w:lvlJc w:val="left"/>
      <w:pPr>
        <w:ind w:left="540" w:hanging="540"/>
      </w:pPr>
      <w:rPr>
        <w:rFonts w:hint="default"/>
      </w:rPr>
    </w:lvl>
    <w:lvl w:ilvl="1">
      <w:start w:val="1"/>
      <w:numFmt w:val="decimalZero"/>
      <w:lvlText w:val="%1.%2"/>
      <w:lvlJc w:val="left"/>
      <w:pPr>
        <w:ind w:left="1248" w:hanging="540"/>
      </w:pPr>
      <w:rPr>
        <w:rFonts w:hint="default"/>
      </w:rPr>
    </w:lvl>
    <w:lvl w:ilvl="2">
      <w:start w:val="1"/>
      <w:numFmt w:val="decimal"/>
      <w:lvlText w:val="%1.%2.%3"/>
      <w:lvlJc w:val="left"/>
      <w:pPr>
        <w:ind w:left="1956" w:hanging="54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0" w15:restartNumberingAfterBreak="0">
    <w:nsid w:val="22555338"/>
    <w:multiLevelType w:val="hybridMultilevel"/>
    <w:tmpl w:val="C99025A2"/>
    <w:lvl w:ilvl="0" w:tplc="21E6C644">
      <w:numFmt w:val="bullet"/>
      <w:lvlText w:val="-"/>
      <w:lvlJc w:val="left"/>
      <w:pPr>
        <w:ind w:left="720" w:hanging="360"/>
      </w:pPr>
      <w:rPr>
        <w:rFonts w:ascii="Times New Roman" w:hAnsi="Times New Roman" w:hint="default"/>
      </w:rPr>
    </w:lvl>
    <w:lvl w:ilvl="1" w:tplc="C5DE6420">
      <w:start w:val="1"/>
      <w:numFmt w:val="bullet"/>
      <w:lvlText w:val="o"/>
      <w:lvlJc w:val="left"/>
      <w:pPr>
        <w:ind w:left="1440" w:hanging="360"/>
      </w:pPr>
      <w:rPr>
        <w:rFonts w:ascii="Courier New" w:hAnsi="Courier New" w:hint="default"/>
      </w:rPr>
    </w:lvl>
    <w:lvl w:ilvl="2" w:tplc="74125724">
      <w:start w:val="1"/>
      <w:numFmt w:val="bullet"/>
      <w:lvlText w:val=""/>
      <w:lvlJc w:val="left"/>
      <w:pPr>
        <w:ind w:left="2160" w:hanging="360"/>
      </w:pPr>
      <w:rPr>
        <w:rFonts w:ascii="Wingdings" w:hAnsi="Wingdings" w:hint="default"/>
      </w:rPr>
    </w:lvl>
    <w:lvl w:ilvl="3" w:tplc="999A54CC">
      <w:start w:val="1"/>
      <w:numFmt w:val="bullet"/>
      <w:lvlText w:val=""/>
      <w:lvlJc w:val="left"/>
      <w:pPr>
        <w:ind w:left="2880" w:hanging="360"/>
      </w:pPr>
      <w:rPr>
        <w:rFonts w:ascii="Symbol" w:hAnsi="Symbol" w:hint="default"/>
      </w:rPr>
    </w:lvl>
    <w:lvl w:ilvl="4" w:tplc="8B50FE40">
      <w:start w:val="1"/>
      <w:numFmt w:val="bullet"/>
      <w:lvlText w:val="o"/>
      <w:lvlJc w:val="left"/>
      <w:pPr>
        <w:ind w:left="3600" w:hanging="360"/>
      </w:pPr>
      <w:rPr>
        <w:rFonts w:ascii="Courier New" w:hAnsi="Courier New" w:hint="default"/>
      </w:rPr>
    </w:lvl>
    <w:lvl w:ilvl="5" w:tplc="92DA3A06">
      <w:start w:val="1"/>
      <w:numFmt w:val="bullet"/>
      <w:lvlText w:val=""/>
      <w:lvlJc w:val="left"/>
      <w:pPr>
        <w:ind w:left="4320" w:hanging="360"/>
      </w:pPr>
      <w:rPr>
        <w:rFonts w:ascii="Wingdings" w:hAnsi="Wingdings" w:hint="default"/>
      </w:rPr>
    </w:lvl>
    <w:lvl w:ilvl="6" w:tplc="78F23E64">
      <w:start w:val="1"/>
      <w:numFmt w:val="bullet"/>
      <w:lvlText w:val=""/>
      <w:lvlJc w:val="left"/>
      <w:pPr>
        <w:ind w:left="5040" w:hanging="360"/>
      </w:pPr>
      <w:rPr>
        <w:rFonts w:ascii="Symbol" w:hAnsi="Symbol" w:hint="default"/>
      </w:rPr>
    </w:lvl>
    <w:lvl w:ilvl="7" w:tplc="D74ADC38">
      <w:start w:val="1"/>
      <w:numFmt w:val="bullet"/>
      <w:lvlText w:val="o"/>
      <w:lvlJc w:val="left"/>
      <w:pPr>
        <w:ind w:left="5760" w:hanging="360"/>
      </w:pPr>
      <w:rPr>
        <w:rFonts w:ascii="Courier New" w:hAnsi="Courier New" w:hint="default"/>
      </w:rPr>
    </w:lvl>
    <w:lvl w:ilvl="8" w:tplc="E1DAFA3C">
      <w:start w:val="1"/>
      <w:numFmt w:val="bullet"/>
      <w:lvlText w:val=""/>
      <w:lvlJc w:val="left"/>
      <w:pPr>
        <w:ind w:left="6480" w:hanging="360"/>
      </w:pPr>
      <w:rPr>
        <w:rFonts w:ascii="Wingdings" w:hAnsi="Wingdings" w:hint="default"/>
      </w:rPr>
    </w:lvl>
  </w:abstractNum>
  <w:abstractNum w:abstractNumId="11" w15:restartNumberingAfterBreak="0">
    <w:nsid w:val="2474227B"/>
    <w:multiLevelType w:val="hybridMultilevel"/>
    <w:tmpl w:val="FBAA6A66"/>
    <w:lvl w:ilvl="0" w:tplc="077ED6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C30416"/>
    <w:multiLevelType w:val="hybridMultilevel"/>
    <w:tmpl w:val="FD181086"/>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ACE6533"/>
    <w:multiLevelType w:val="hybridMultilevel"/>
    <w:tmpl w:val="2476438E"/>
    <w:lvl w:ilvl="0" w:tplc="09FA0578">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cs="Times New Roman"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cs="Times New Roman"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cs="Times New Roman" w:hint="default"/>
      </w:rPr>
    </w:lvl>
    <w:lvl w:ilvl="8" w:tplc="0A801006">
      <w:start w:val="1"/>
      <w:numFmt w:val="bullet"/>
      <w:lvlText w:val=""/>
      <w:lvlJc w:val="left"/>
      <w:pPr>
        <w:ind w:left="6480" w:hanging="360"/>
      </w:pPr>
      <w:rPr>
        <w:rFonts w:ascii="Wingdings" w:hAnsi="Wingdings" w:hint="default"/>
      </w:rPr>
    </w:lvl>
  </w:abstractNum>
  <w:abstractNum w:abstractNumId="14" w15:restartNumberingAfterBreak="0">
    <w:nsid w:val="325065C3"/>
    <w:multiLevelType w:val="hybridMultilevel"/>
    <w:tmpl w:val="62D628E6"/>
    <w:lvl w:ilvl="0" w:tplc="09FA0578">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cs="Times New Roman"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cs="Times New Roman"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cs="Times New Roman" w:hint="default"/>
      </w:rPr>
    </w:lvl>
    <w:lvl w:ilvl="8" w:tplc="D34CC478">
      <w:start w:val="1"/>
      <w:numFmt w:val="bullet"/>
      <w:lvlText w:val=""/>
      <w:lvlJc w:val="left"/>
      <w:pPr>
        <w:ind w:left="6480" w:hanging="360"/>
      </w:pPr>
      <w:rPr>
        <w:rFonts w:ascii="Wingdings" w:hAnsi="Wingdings" w:hint="default"/>
      </w:rPr>
    </w:lvl>
  </w:abstractNum>
  <w:abstractNum w:abstractNumId="15" w15:restartNumberingAfterBreak="0">
    <w:nsid w:val="32965D94"/>
    <w:multiLevelType w:val="hybridMultilevel"/>
    <w:tmpl w:val="A5C06084"/>
    <w:lvl w:ilvl="0" w:tplc="38E87A0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62D0DE6"/>
    <w:multiLevelType w:val="multilevel"/>
    <w:tmpl w:val="BC28EDD8"/>
    <w:lvl w:ilvl="0">
      <w:numFmt w:val="decimalZero"/>
      <w:lvlText w:val="%1.0"/>
      <w:lvlJc w:val="left"/>
      <w:pPr>
        <w:ind w:left="540" w:hanging="540"/>
      </w:pPr>
      <w:rPr>
        <w:rFonts w:hint="default"/>
      </w:rPr>
    </w:lvl>
    <w:lvl w:ilvl="1">
      <w:start w:val="1"/>
      <w:numFmt w:val="decimalZero"/>
      <w:lvlText w:val="%1.%2"/>
      <w:lvlJc w:val="left"/>
      <w:pPr>
        <w:ind w:left="1248" w:hanging="540"/>
      </w:pPr>
      <w:rPr>
        <w:rFonts w:hint="default"/>
      </w:rPr>
    </w:lvl>
    <w:lvl w:ilvl="2">
      <w:start w:val="1"/>
      <w:numFmt w:val="decimal"/>
      <w:lvlText w:val="%1.%2.%3"/>
      <w:lvlJc w:val="left"/>
      <w:pPr>
        <w:ind w:left="1956" w:hanging="54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40942611"/>
    <w:multiLevelType w:val="hybridMultilevel"/>
    <w:tmpl w:val="0602E998"/>
    <w:lvl w:ilvl="0" w:tplc="09FA0578">
      <w:start w:val="1"/>
      <w:numFmt w:val="bullet"/>
      <w:lvlText w:val=""/>
      <w:lvlJc w:val="left"/>
      <w:pPr>
        <w:ind w:left="720" w:hanging="360"/>
      </w:pPr>
      <w:rPr>
        <w:rFonts w:ascii="Symbol" w:hAnsi="Symbol" w:hint="default"/>
        <w:sz w:val="18"/>
      </w:rPr>
    </w:lvl>
    <w:lvl w:ilvl="1" w:tplc="AF166964">
      <w:start w:val="1"/>
      <w:numFmt w:val="bullet"/>
      <w:lvlText w:val="o"/>
      <w:lvlJc w:val="left"/>
      <w:pPr>
        <w:ind w:left="1440" w:hanging="360"/>
      </w:pPr>
      <w:rPr>
        <w:rFonts w:ascii="Courier New" w:hAnsi="Courier New" w:cs="Times New Roman" w:hint="default"/>
      </w:rPr>
    </w:lvl>
    <w:lvl w:ilvl="2" w:tplc="7EDA0FC0">
      <w:start w:val="1"/>
      <w:numFmt w:val="bullet"/>
      <w:lvlText w:val=""/>
      <w:lvlJc w:val="left"/>
      <w:pPr>
        <w:ind w:left="2160" w:hanging="360"/>
      </w:pPr>
      <w:rPr>
        <w:rFonts w:ascii="Wingdings" w:hAnsi="Wingdings" w:hint="default"/>
      </w:rPr>
    </w:lvl>
    <w:lvl w:ilvl="3" w:tplc="79A64026">
      <w:start w:val="1"/>
      <w:numFmt w:val="bullet"/>
      <w:lvlText w:val=""/>
      <w:lvlJc w:val="left"/>
      <w:pPr>
        <w:ind w:left="2880" w:hanging="360"/>
      </w:pPr>
      <w:rPr>
        <w:rFonts w:ascii="Symbol" w:hAnsi="Symbol" w:hint="default"/>
      </w:rPr>
    </w:lvl>
    <w:lvl w:ilvl="4" w:tplc="7C5A168C">
      <w:start w:val="1"/>
      <w:numFmt w:val="bullet"/>
      <w:lvlText w:val="o"/>
      <w:lvlJc w:val="left"/>
      <w:pPr>
        <w:ind w:left="3600" w:hanging="360"/>
      </w:pPr>
      <w:rPr>
        <w:rFonts w:ascii="Courier New" w:hAnsi="Courier New" w:cs="Times New Roman" w:hint="default"/>
      </w:rPr>
    </w:lvl>
    <w:lvl w:ilvl="5" w:tplc="370E6AE4">
      <w:start w:val="1"/>
      <w:numFmt w:val="bullet"/>
      <w:lvlText w:val=""/>
      <w:lvlJc w:val="left"/>
      <w:pPr>
        <w:ind w:left="4320" w:hanging="360"/>
      </w:pPr>
      <w:rPr>
        <w:rFonts w:ascii="Wingdings" w:hAnsi="Wingdings" w:hint="default"/>
      </w:rPr>
    </w:lvl>
    <w:lvl w:ilvl="6" w:tplc="428423E0">
      <w:start w:val="1"/>
      <w:numFmt w:val="bullet"/>
      <w:lvlText w:val=""/>
      <w:lvlJc w:val="left"/>
      <w:pPr>
        <w:ind w:left="5040" w:hanging="360"/>
      </w:pPr>
      <w:rPr>
        <w:rFonts w:ascii="Symbol" w:hAnsi="Symbol" w:hint="default"/>
      </w:rPr>
    </w:lvl>
    <w:lvl w:ilvl="7" w:tplc="975C1974">
      <w:start w:val="1"/>
      <w:numFmt w:val="bullet"/>
      <w:lvlText w:val="o"/>
      <w:lvlJc w:val="left"/>
      <w:pPr>
        <w:ind w:left="5760" w:hanging="360"/>
      </w:pPr>
      <w:rPr>
        <w:rFonts w:ascii="Courier New" w:hAnsi="Courier New" w:cs="Times New Roman" w:hint="default"/>
      </w:rPr>
    </w:lvl>
    <w:lvl w:ilvl="8" w:tplc="F2707206">
      <w:start w:val="1"/>
      <w:numFmt w:val="bullet"/>
      <w:lvlText w:val=""/>
      <w:lvlJc w:val="left"/>
      <w:pPr>
        <w:ind w:left="6480" w:hanging="360"/>
      </w:pPr>
      <w:rPr>
        <w:rFonts w:ascii="Wingdings" w:hAnsi="Wingdings" w:hint="default"/>
      </w:rPr>
    </w:lvl>
  </w:abstractNum>
  <w:abstractNum w:abstractNumId="18" w15:restartNumberingAfterBreak="0">
    <w:nsid w:val="4517565F"/>
    <w:multiLevelType w:val="hybridMultilevel"/>
    <w:tmpl w:val="4C2A7D48"/>
    <w:lvl w:ilvl="0" w:tplc="7C2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3510E"/>
    <w:multiLevelType w:val="hybridMultilevel"/>
    <w:tmpl w:val="E3024668"/>
    <w:lvl w:ilvl="0" w:tplc="FFFFFFFF">
      <w:numFmt w:val="bullet"/>
      <w:lvlText w:val="-"/>
      <w:lvlJc w:val="left"/>
      <w:pPr>
        <w:tabs>
          <w:tab w:val="num" w:pos="777"/>
        </w:tabs>
        <w:ind w:left="777" w:hanging="360"/>
      </w:pPr>
      <w:rPr>
        <w:rFonts w:ascii="Times New Roman" w:hAnsi="Times New Roman" w:hint="default"/>
        <w:color w:val="auto"/>
      </w:rPr>
    </w:lvl>
    <w:lvl w:ilvl="1" w:tplc="8C980BC0">
      <w:start w:val="1"/>
      <w:numFmt w:val="lowerLetter"/>
      <w:lvlText w:val="%2)"/>
      <w:lvlJc w:val="left"/>
      <w:pPr>
        <w:tabs>
          <w:tab w:val="num" w:pos="1497"/>
        </w:tabs>
        <w:ind w:left="1497" w:hanging="360"/>
      </w:pPr>
      <w:rPr>
        <w:color w:val="auto"/>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0" w15:restartNumberingAfterBreak="0">
    <w:nsid w:val="4C73191D"/>
    <w:multiLevelType w:val="multilevel"/>
    <w:tmpl w:val="05027230"/>
    <w:lvl w:ilvl="0">
      <w:start w:val="1"/>
      <w:numFmt w:val="decimal"/>
      <w:pStyle w:val="Naslov11"/>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abstractNum w:abstractNumId="21" w15:restartNumberingAfterBreak="0">
    <w:nsid w:val="4E7A70D7"/>
    <w:multiLevelType w:val="hybridMultilevel"/>
    <w:tmpl w:val="7D2A31C2"/>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5ED3855"/>
    <w:multiLevelType w:val="hybridMultilevel"/>
    <w:tmpl w:val="A178F372"/>
    <w:lvl w:ilvl="0" w:tplc="09FA0578">
      <w:start w:val="1"/>
      <w:numFmt w:val="bullet"/>
      <w:lvlText w:val=""/>
      <w:lvlJc w:val="left"/>
      <w:pPr>
        <w:ind w:left="360" w:hanging="360"/>
      </w:pPr>
      <w:rPr>
        <w:rFonts w:ascii="Symbol" w:hAnsi="Symbol" w:hint="default"/>
        <w:b/>
      </w:r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start w:val="1"/>
      <w:numFmt w:val="lowerLetter"/>
      <w:lvlText w:val="%5."/>
      <w:lvlJc w:val="left"/>
      <w:pPr>
        <w:ind w:left="3240" w:hanging="360"/>
      </w:pPr>
    </w:lvl>
    <w:lvl w:ilvl="5" w:tplc="04240005">
      <w:start w:val="1"/>
      <w:numFmt w:val="lowerRoman"/>
      <w:lvlText w:val="%6."/>
      <w:lvlJc w:val="right"/>
      <w:pPr>
        <w:ind w:left="3960" w:hanging="180"/>
      </w:pPr>
    </w:lvl>
    <w:lvl w:ilvl="6" w:tplc="04240001">
      <w:start w:val="1"/>
      <w:numFmt w:val="decimal"/>
      <w:lvlText w:val="%7."/>
      <w:lvlJc w:val="left"/>
      <w:pPr>
        <w:ind w:left="4680" w:hanging="360"/>
      </w:pPr>
    </w:lvl>
    <w:lvl w:ilvl="7" w:tplc="04240003">
      <w:start w:val="1"/>
      <w:numFmt w:val="lowerLetter"/>
      <w:lvlText w:val="%8."/>
      <w:lvlJc w:val="left"/>
      <w:pPr>
        <w:ind w:left="5400" w:hanging="360"/>
      </w:pPr>
    </w:lvl>
    <w:lvl w:ilvl="8" w:tplc="04240005">
      <w:start w:val="1"/>
      <w:numFmt w:val="lowerRoman"/>
      <w:lvlText w:val="%9."/>
      <w:lvlJc w:val="right"/>
      <w:pPr>
        <w:ind w:left="6120" w:hanging="180"/>
      </w:pPr>
    </w:lvl>
  </w:abstractNum>
  <w:abstractNum w:abstractNumId="23" w15:restartNumberingAfterBreak="0">
    <w:nsid w:val="56566699"/>
    <w:multiLevelType w:val="hybridMultilevel"/>
    <w:tmpl w:val="79E60AF6"/>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C061322"/>
    <w:multiLevelType w:val="hybridMultilevel"/>
    <w:tmpl w:val="82FC5BA8"/>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285B8B"/>
    <w:multiLevelType w:val="hybridMultilevel"/>
    <w:tmpl w:val="4356CBA4"/>
    <w:lvl w:ilvl="0" w:tplc="FFFFFFFF">
      <w:start w:val="1"/>
      <w:numFmt w:val="bullet"/>
      <w:lvlText w:val=""/>
      <w:lvlJc w:val="left"/>
      <w:pPr>
        <w:tabs>
          <w:tab w:val="num" w:pos="720"/>
        </w:tabs>
        <w:ind w:left="720" w:hanging="360"/>
      </w:pPr>
      <w:rPr>
        <w:rFonts w:ascii="Symbol" w:hAnsi="Symbol" w:hint="default"/>
      </w:rPr>
    </w:lvl>
    <w:lvl w:ilvl="1" w:tplc="09FA0578">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ymbo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86654"/>
    <w:multiLevelType w:val="hybridMultilevel"/>
    <w:tmpl w:val="C90C5440"/>
    <w:lvl w:ilvl="0" w:tplc="09FA0578">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cs="Times New Roman"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cs="Times New Roman"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cs="Times New Roman" w:hint="default"/>
      </w:rPr>
    </w:lvl>
    <w:lvl w:ilvl="8" w:tplc="D2D6F164">
      <w:start w:val="1"/>
      <w:numFmt w:val="bullet"/>
      <w:lvlText w:val=""/>
      <w:lvlJc w:val="left"/>
      <w:pPr>
        <w:ind w:left="6480" w:hanging="360"/>
      </w:pPr>
      <w:rPr>
        <w:rFonts w:ascii="Wingdings" w:hAnsi="Wingdings" w:hint="default"/>
      </w:rPr>
    </w:lvl>
  </w:abstractNum>
  <w:abstractNum w:abstractNumId="27" w15:restartNumberingAfterBreak="0">
    <w:nsid w:val="654F5599"/>
    <w:multiLevelType w:val="hybridMultilevel"/>
    <w:tmpl w:val="24263662"/>
    <w:lvl w:ilvl="0" w:tplc="0424000F">
      <w:start w:val="1"/>
      <w:numFmt w:val="decimal"/>
      <w:lvlText w:val="%1."/>
      <w:lvlJc w:val="left"/>
      <w:pPr>
        <w:ind w:left="720" w:hanging="360"/>
      </w:pPr>
      <w:rPr>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28" w15:restartNumberingAfterBreak="0">
    <w:nsid w:val="6DAB06DB"/>
    <w:multiLevelType w:val="hybridMultilevel"/>
    <w:tmpl w:val="76586936"/>
    <w:lvl w:ilvl="0" w:tplc="09FA057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72531E4E"/>
    <w:multiLevelType w:val="hybridMultilevel"/>
    <w:tmpl w:val="F410C1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56039E2"/>
    <w:multiLevelType w:val="hybridMultilevel"/>
    <w:tmpl w:val="C34CCE94"/>
    <w:lvl w:ilvl="0" w:tplc="7EA64A94">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6B54B63"/>
    <w:multiLevelType w:val="hybridMultilevel"/>
    <w:tmpl w:val="CB4A9510"/>
    <w:lvl w:ilvl="0" w:tplc="09FA05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6E200F9"/>
    <w:multiLevelType w:val="hybridMultilevel"/>
    <w:tmpl w:val="6B7607F8"/>
    <w:lvl w:ilvl="0" w:tplc="0EAEA7C2">
      <w:start w:val="3"/>
      <w:numFmt w:val="bullet"/>
      <w:lvlText w:val="-"/>
      <w:lvlJc w:val="left"/>
      <w:pPr>
        <w:ind w:left="408" w:hanging="360"/>
      </w:pPr>
      <w:rPr>
        <w:rFonts w:ascii="Arial Narrow" w:eastAsia="Calibri" w:hAnsi="Arial Narrow" w:cs="Calibri" w:hint="default"/>
      </w:rPr>
    </w:lvl>
    <w:lvl w:ilvl="1" w:tplc="04240003">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33" w15:restartNumberingAfterBreak="0">
    <w:nsid w:val="7A665FB8"/>
    <w:multiLevelType w:val="hybridMultilevel"/>
    <w:tmpl w:val="D0B2ECBE"/>
    <w:lvl w:ilvl="0" w:tplc="7A3CF1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F61190"/>
    <w:multiLevelType w:val="hybridMultilevel"/>
    <w:tmpl w:val="ECE6B74A"/>
    <w:lvl w:ilvl="0" w:tplc="48126838">
      <w:start w:val="1"/>
      <w:numFmt w:val="decimal"/>
      <w:lvlText w:val="%1."/>
      <w:lvlJc w:val="left"/>
      <w:pPr>
        <w:ind w:left="720" w:hanging="360"/>
      </w:pPr>
    </w:lvl>
    <w:lvl w:ilvl="1" w:tplc="84EEFF1A">
      <w:start w:val="1"/>
      <w:numFmt w:val="lowerLetter"/>
      <w:lvlText w:val="%2."/>
      <w:lvlJc w:val="left"/>
      <w:pPr>
        <w:ind w:left="1440" w:hanging="360"/>
      </w:pPr>
    </w:lvl>
    <w:lvl w:ilvl="2" w:tplc="2712676A">
      <w:start w:val="1"/>
      <w:numFmt w:val="lowerRoman"/>
      <w:lvlText w:val="%3."/>
      <w:lvlJc w:val="right"/>
      <w:pPr>
        <w:ind w:left="2160" w:hanging="180"/>
      </w:pPr>
    </w:lvl>
    <w:lvl w:ilvl="3" w:tplc="B47ED546">
      <w:start w:val="1"/>
      <w:numFmt w:val="decimal"/>
      <w:lvlText w:val="%4."/>
      <w:lvlJc w:val="left"/>
      <w:pPr>
        <w:ind w:left="2880" w:hanging="360"/>
      </w:pPr>
    </w:lvl>
    <w:lvl w:ilvl="4" w:tplc="6E9854EE">
      <w:start w:val="1"/>
      <w:numFmt w:val="lowerLetter"/>
      <w:lvlText w:val="%5."/>
      <w:lvlJc w:val="left"/>
      <w:pPr>
        <w:ind w:left="3600" w:hanging="360"/>
      </w:pPr>
    </w:lvl>
    <w:lvl w:ilvl="5" w:tplc="B2A86E9A">
      <w:start w:val="1"/>
      <w:numFmt w:val="lowerRoman"/>
      <w:lvlText w:val="%6."/>
      <w:lvlJc w:val="right"/>
      <w:pPr>
        <w:ind w:left="4320" w:hanging="180"/>
      </w:pPr>
    </w:lvl>
    <w:lvl w:ilvl="6" w:tplc="8C74CAA8">
      <w:start w:val="1"/>
      <w:numFmt w:val="decimal"/>
      <w:lvlText w:val="%7."/>
      <w:lvlJc w:val="left"/>
      <w:pPr>
        <w:ind w:left="5040" w:hanging="360"/>
      </w:pPr>
    </w:lvl>
    <w:lvl w:ilvl="7" w:tplc="03400946">
      <w:start w:val="1"/>
      <w:numFmt w:val="lowerLetter"/>
      <w:lvlText w:val="%8."/>
      <w:lvlJc w:val="left"/>
      <w:pPr>
        <w:ind w:left="5760" w:hanging="360"/>
      </w:pPr>
    </w:lvl>
    <w:lvl w:ilvl="8" w:tplc="204ECC92">
      <w:start w:val="1"/>
      <w:numFmt w:val="lowerRoman"/>
      <w:lvlText w:val="%9."/>
      <w:lvlJc w:val="right"/>
      <w:pPr>
        <w:ind w:left="6480" w:hanging="180"/>
      </w:pPr>
    </w:lvl>
  </w:abstractNum>
  <w:abstractNum w:abstractNumId="35" w15:restartNumberingAfterBreak="0">
    <w:nsid w:val="7C6A332A"/>
    <w:multiLevelType w:val="hybridMultilevel"/>
    <w:tmpl w:val="4454966C"/>
    <w:lvl w:ilvl="0" w:tplc="09FA0578">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cs="Times New Roman"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cs="Times New Roman"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cs="Times New Roman" w:hint="default"/>
      </w:rPr>
    </w:lvl>
    <w:lvl w:ilvl="8" w:tplc="A4B64800">
      <w:start w:val="1"/>
      <w:numFmt w:val="bullet"/>
      <w:lvlText w:val=""/>
      <w:lvlJc w:val="left"/>
      <w:pPr>
        <w:ind w:left="6480" w:hanging="360"/>
      </w:pPr>
      <w:rPr>
        <w:rFonts w:ascii="Wingdings" w:hAnsi="Wingdings" w:hint="default"/>
      </w:rPr>
    </w:lvl>
  </w:abstractNum>
  <w:abstractNum w:abstractNumId="36" w15:restartNumberingAfterBreak="0">
    <w:nsid w:val="7F886773"/>
    <w:multiLevelType w:val="hybridMultilevel"/>
    <w:tmpl w:val="94FC2E94"/>
    <w:lvl w:ilvl="0" w:tplc="7EA64A94">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76188945">
    <w:abstractNumId w:val="10"/>
  </w:num>
  <w:num w:numId="2" w16cid:durableId="248971950">
    <w:abstractNumId w:val="34"/>
  </w:num>
  <w:num w:numId="3" w16cid:durableId="14677714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0029826">
    <w:abstractNumId w:val="12"/>
  </w:num>
  <w:num w:numId="5" w16cid:durableId="282003399">
    <w:abstractNumId w:val="6"/>
  </w:num>
  <w:num w:numId="6" w16cid:durableId="1850370452">
    <w:abstractNumId w:val="0"/>
  </w:num>
  <w:num w:numId="7" w16cid:durableId="2092923589">
    <w:abstractNumId w:val="17"/>
  </w:num>
  <w:num w:numId="8" w16cid:durableId="369570915">
    <w:abstractNumId w:val="5"/>
    <w:lvlOverride w:ilvl="0">
      <w:startOverride w:val="1"/>
    </w:lvlOverride>
    <w:lvlOverride w:ilvl="1"/>
    <w:lvlOverride w:ilvl="2"/>
    <w:lvlOverride w:ilvl="3"/>
    <w:lvlOverride w:ilvl="4"/>
    <w:lvlOverride w:ilvl="5"/>
    <w:lvlOverride w:ilvl="6"/>
    <w:lvlOverride w:ilvl="7"/>
    <w:lvlOverride w:ilvl="8"/>
  </w:num>
  <w:num w:numId="9" w16cid:durableId="1867254843">
    <w:abstractNumId w:val="13"/>
  </w:num>
  <w:num w:numId="10" w16cid:durableId="1368722174">
    <w:abstractNumId w:val="35"/>
  </w:num>
  <w:num w:numId="11" w16cid:durableId="1078748209">
    <w:abstractNumId w:val="14"/>
  </w:num>
  <w:num w:numId="12" w16cid:durableId="710419822">
    <w:abstractNumId w:val="31"/>
  </w:num>
  <w:num w:numId="13" w16cid:durableId="282536754">
    <w:abstractNumId w:val="36"/>
  </w:num>
  <w:num w:numId="14" w16cid:durableId="1427388333">
    <w:abstractNumId w:val="30"/>
  </w:num>
  <w:num w:numId="15" w16cid:durableId="104273639">
    <w:abstractNumId w:val="21"/>
  </w:num>
  <w:num w:numId="16" w16cid:durableId="1363674113">
    <w:abstractNumId w:val="4"/>
  </w:num>
  <w:num w:numId="17" w16cid:durableId="88042277">
    <w:abstractNumId w:val="26"/>
  </w:num>
  <w:num w:numId="18" w16cid:durableId="2601868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6310536">
    <w:abstractNumId w:val="23"/>
  </w:num>
  <w:num w:numId="20" w16cid:durableId="1775782994">
    <w:abstractNumId w:val="15"/>
  </w:num>
  <w:num w:numId="21" w16cid:durableId="1838105580">
    <w:abstractNumId w:val="28"/>
  </w:num>
  <w:num w:numId="22" w16cid:durableId="18082315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819765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2669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7855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8357624">
    <w:abstractNumId w:val="25"/>
  </w:num>
  <w:num w:numId="27" w16cid:durableId="1336687846">
    <w:abstractNumId w:val="1"/>
  </w:num>
  <w:num w:numId="28" w16cid:durableId="180495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132149">
    <w:abstractNumId w:val="24"/>
  </w:num>
  <w:num w:numId="30" w16cid:durableId="1697579120">
    <w:abstractNumId w:val="0"/>
  </w:num>
  <w:num w:numId="31" w16cid:durableId="916088095">
    <w:abstractNumId w:val="2"/>
  </w:num>
  <w:num w:numId="32" w16cid:durableId="542864856">
    <w:abstractNumId w:val="8"/>
  </w:num>
  <w:num w:numId="33" w16cid:durableId="1359349648">
    <w:abstractNumId w:val="3"/>
  </w:num>
  <w:num w:numId="34" w16cid:durableId="19276131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36610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40000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1832080">
    <w:abstractNumId w:val="11"/>
  </w:num>
  <w:num w:numId="38" w16cid:durableId="1148279912">
    <w:abstractNumId w:val="9"/>
  </w:num>
  <w:num w:numId="39" w16cid:durableId="225070399">
    <w:abstractNumId w:val="16"/>
  </w:num>
  <w:num w:numId="40" w16cid:durableId="2101101207">
    <w:abstractNumId w:val="7"/>
  </w:num>
  <w:num w:numId="41" w16cid:durableId="1439446462">
    <w:abstractNumId w:val="32"/>
  </w:num>
  <w:num w:numId="42" w16cid:durableId="1946110959">
    <w:abstractNumId w:val="33"/>
  </w:num>
  <w:num w:numId="43" w16cid:durableId="5742472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6AB"/>
    <w:rsid w:val="00001E27"/>
    <w:rsid w:val="000070B2"/>
    <w:rsid w:val="00010914"/>
    <w:rsid w:val="00011601"/>
    <w:rsid w:val="00011FE2"/>
    <w:rsid w:val="00013256"/>
    <w:rsid w:val="00013754"/>
    <w:rsid w:val="00017785"/>
    <w:rsid w:val="00020980"/>
    <w:rsid w:val="00020E4F"/>
    <w:rsid w:val="000210C6"/>
    <w:rsid w:val="00024546"/>
    <w:rsid w:val="00024DB8"/>
    <w:rsid w:val="000250D3"/>
    <w:rsid w:val="0002624B"/>
    <w:rsid w:val="000279C4"/>
    <w:rsid w:val="000321CC"/>
    <w:rsid w:val="00035BE6"/>
    <w:rsid w:val="00041191"/>
    <w:rsid w:val="000436F8"/>
    <w:rsid w:val="00045FAF"/>
    <w:rsid w:val="00046552"/>
    <w:rsid w:val="0005079E"/>
    <w:rsid w:val="00054CEA"/>
    <w:rsid w:val="00056B5D"/>
    <w:rsid w:val="000625C1"/>
    <w:rsid w:val="00066EE3"/>
    <w:rsid w:val="00073140"/>
    <w:rsid w:val="0007440D"/>
    <w:rsid w:val="00076F77"/>
    <w:rsid w:val="0007794F"/>
    <w:rsid w:val="000803A9"/>
    <w:rsid w:val="00081DF7"/>
    <w:rsid w:val="000839E6"/>
    <w:rsid w:val="0008583C"/>
    <w:rsid w:val="00085D4B"/>
    <w:rsid w:val="00086F5D"/>
    <w:rsid w:val="000931E1"/>
    <w:rsid w:val="000947CC"/>
    <w:rsid w:val="00097D7A"/>
    <w:rsid w:val="00097DCF"/>
    <w:rsid w:val="000A52EF"/>
    <w:rsid w:val="000C0BD6"/>
    <w:rsid w:val="000C1804"/>
    <w:rsid w:val="000C638B"/>
    <w:rsid w:val="000C7A9C"/>
    <w:rsid w:val="000D0CE3"/>
    <w:rsid w:val="000D33A0"/>
    <w:rsid w:val="000E013D"/>
    <w:rsid w:val="000E3C5B"/>
    <w:rsid w:val="000E68E1"/>
    <w:rsid w:val="000F60CE"/>
    <w:rsid w:val="00100A59"/>
    <w:rsid w:val="00101A89"/>
    <w:rsid w:val="001031BA"/>
    <w:rsid w:val="00103EFA"/>
    <w:rsid w:val="00107092"/>
    <w:rsid w:val="0011114A"/>
    <w:rsid w:val="00114274"/>
    <w:rsid w:val="0012064B"/>
    <w:rsid w:val="001206E5"/>
    <w:rsid w:val="00124FC9"/>
    <w:rsid w:val="00131A60"/>
    <w:rsid w:val="00137D0C"/>
    <w:rsid w:val="0014319D"/>
    <w:rsid w:val="001438C3"/>
    <w:rsid w:val="00143E70"/>
    <w:rsid w:val="001465DC"/>
    <w:rsid w:val="00147650"/>
    <w:rsid w:val="00150642"/>
    <w:rsid w:val="001524B0"/>
    <w:rsid w:val="0015370E"/>
    <w:rsid w:val="00155898"/>
    <w:rsid w:val="00161224"/>
    <w:rsid w:val="00167481"/>
    <w:rsid w:val="00173294"/>
    <w:rsid w:val="00173FE1"/>
    <w:rsid w:val="001747B9"/>
    <w:rsid w:val="00180459"/>
    <w:rsid w:val="001828DD"/>
    <w:rsid w:val="00184253"/>
    <w:rsid w:val="00187211"/>
    <w:rsid w:val="001924DF"/>
    <w:rsid w:val="0019381B"/>
    <w:rsid w:val="0019413C"/>
    <w:rsid w:val="00194F31"/>
    <w:rsid w:val="00196A7A"/>
    <w:rsid w:val="001A00C0"/>
    <w:rsid w:val="001A0D2C"/>
    <w:rsid w:val="001A11F4"/>
    <w:rsid w:val="001A3599"/>
    <w:rsid w:val="001A37E3"/>
    <w:rsid w:val="001A3879"/>
    <w:rsid w:val="001A4753"/>
    <w:rsid w:val="001A5055"/>
    <w:rsid w:val="001A77A6"/>
    <w:rsid w:val="001A7A77"/>
    <w:rsid w:val="001A7E12"/>
    <w:rsid w:val="001B0CD4"/>
    <w:rsid w:val="001B1733"/>
    <w:rsid w:val="001B1C2C"/>
    <w:rsid w:val="001B1C98"/>
    <w:rsid w:val="001B2565"/>
    <w:rsid w:val="001B331B"/>
    <w:rsid w:val="001B3ED3"/>
    <w:rsid w:val="001B4EC6"/>
    <w:rsid w:val="001C00F4"/>
    <w:rsid w:val="001C3A99"/>
    <w:rsid w:val="001D3DAC"/>
    <w:rsid w:val="001D48E9"/>
    <w:rsid w:val="001D4954"/>
    <w:rsid w:val="001D5157"/>
    <w:rsid w:val="001D5666"/>
    <w:rsid w:val="001D6080"/>
    <w:rsid w:val="001D6682"/>
    <w:rsid w:val="001E2707"/>
    <w:rsid w:val="001E7432"/>
    <w:rsid w:val="001E7943"/>
    <w:rsid w:val="001E7FF0"/>
    <w:rsid w:val="001F0E43"/>
    <w:rsid w:val="001F125E"/>
    <w:rsid w:val="001F28DD"/>
    <w:rsid w:val="001F51AE"/>
    <w:rsid w:val="001F5971"/>
    <w:rsid w:val="001F5977"/>
    <w:rsid w:val="001F5D1D"/>
    <w:rsid w:val="001F7EA4"/>
    <w:rsid w:val="00200C52"/>
    <w:rsid w:val="00203310"/>
    <w:rsid w:val="00206C4F"/>
    <w:rsid w:val="00206D17"/>
    <w:rsid w:val="0020702B"/>
    <w:rsid w:val="002070AE"/>
    <w:rsid w:val="00210871"/>
    <w:rsid w:val="00213F1F"/>
    <w:rsid w:val="00223DA6"/>
    <w:rsid w:val="00226A70"/>
    <w:rsid w:val="002330D2"/>
    <w:rsid w:val="00233ABA"/>
    <w:rsid w:val="00236576"/>
    <w:rsid w:val="002436D6"/>
    <w:rsid w:val="00244D8F"/>
    <w:rsid w:val="002452AA"/>
    <w:rsid w:val="00245976"/>
    <w:rsid w:val="00246D53"/>
    <w:rsid w:val="0024748D"/>
    <w:rsid w:val="0024C83C"/>
    <w:rsid w:val="00250C27"/>
    <w:rsid w:val="00252001"/>
    <w:rsid w:val="002551BD"/>
    <w:rsid w:val="002578B7"/>
    <w:rsid w:val="00257BF9"/>
    <w:rsid w:val="00260ADC"/>
    <w:rsid w:val="00263659"/>
    <w:rsid w:val="002670B6"/>
    <w:rsid w:val="00271458"/>
    <w:rsid w:val="0027771C"/>
    <w:rsid w:val="0028428A"/>
    <w:rsid w:val="00285A10"/>
    <w:rsid w:val="00286644"/>
    <w:rsid w:val="00287368"/>
    <w:rsid w:val="00291D63"/>
    <w:rsid w:val="002933B6"/>
    <w:rsid w:val="002A0055"/>
    <w:rsid w:val="002A362D"/>
    <w:rsid w:val="002A435B"/>
    <w:rsid w:val="002A62A7"/>
    <w:rsid w:val="002A72E9"/>
    <w:rsid w:val="002A7C0C"/>
    <w:rsid w:val="002B0FE9"/>
    <w:rsid w:val="002C2368"/>
    <w:rsid w:val="002C2651"/>
    <w:rsid w:val="002C39A7"/>
    <w:rsid w:val="002C4ACE"/>
    <w:rsid w:val="002D09FD"/>
    <w:rsid w:val="002D0CF3"/>
    <w:rsid w:val="002D1548"/>
    <w:rsid w:val="002D2910"/>
    <w:rsid w:val="002D4168"/>
    <w:rsid w:val="002D4806"/>
    <w:rsid w:val="002E105A"/>
    <w:rsid w:val="002E3687"/>
    <w:rsid w:val="002E67CF"/>
    <w:rsid w:val="002E6CA4"/>
    <w:rsid w:val="002E7A6D"/>
    <w:rsid w:val="002F0360"/>
    <w:rsid w:val="002F0E10"/>
    <w:rsid w:val="002F4FA8"/>
    <w:rsid w:val="00301405"/>
    <w:rsid w:val="00304F72"/>
    <w:rsid w:val="00313DE3"/>
    <w:rsid w:val="00314D44"/>
    <w:rsid w:val="00315EDE"/>
    <w:rsid w:val="0032162C"/>
    <w:rsid w:val="0032187B"/>
    <w:rsid w:val="003230FA"/>
    <w:rsid w:val="0032535F"/>
    <w:rsid w:val="00325A64"/>
    <w:rsid w:val="00330F3D"/>
    <w:rsid w:val="00331484"/>
    <w:rsid w:val="00332F6A"/>
    <w:rsid w:val="00335930"/>
    <w:rsid w:val="00341073"/>
    <w:rsid w:val="0034657D"/>
    <w:rsid w:val="0035068D"/>
    <w:rsid w:val="00352844"/>
    <w:rsid w:val="00352DBC"/>
    <w:rsid w:val="003615DD"/>
    <w:rsid w:val="00362713"/>
    <w:rsid w:val="003628DF"/>
    <w:rsid w:val="00362D3E"/>
    <w:rsid w:val="00364641"/>
    <w:rsid w:val="00364D05"/>
    <w:rsid w:val="00367E47"/>
    <w:rsid w:val="003734D7"/>
    <w:rsid w:val="003747AE"/>
    <w:rsid w:val="003761FB"/>
    <w:rsid w:val="003819A6"/>
    <w:rsid w:val="003847B2"/>
    <w:rsid w:val="0038510E"/>
    <w:rsid w:val="003860E0"/>
    <w:rsid w:val="00386EA2"/>
    <w:rsid w:val="00390CA9"/>
    <w:rsid w:val="00390E82"/>
    <w:rsid w:val="003934EC"/>
    <w:rsid w:val="00395F27"/>
    <w:rsid w:val="003A0713"/>
    <w:rsid w:val="003A580D"/>
    <w:rsid w:val="003B15E9"/>
    <w:rsid w:val="003B49E6"/>
    <w:rsid w:val="003B58DC"/>
    <w:rsid w:val="003B7F39"/>
    <w:rsid w:val="003C2D9E"/>
    <w:rsid w:val="003C606B"/>
    <w:rsid w:val="003C75F9"/>
    <w:rsid w:val="003D55BF"/>
    <w:rsid w:val="003F2306"/>
    <w:rsid w:val="0040205B"/>
    <w:rsid w:val="00402A4D"/>
    <w:rsid w:val="004031C0"/>
    <w:rsid w:val="00403904"/>
    <w:rsid w:val="00405AD0"/>
    <w:rsid w:val="004065E2"/>
    <w:rsid w:val="00413889"/>
    <w:rsid w:val="00413EBB"/>
    <w:rsid w:val="004148FA"/>
    <w:rsid w:val="00416A6C"/>
    <w:rsid w:val="004175FC"/>
    <w:rsid w:val="004211C8"/>
    <w:rsid w:val="00421A23"/>
    <w:rsid w:val="00421F93"/>
    <w:rsid w:val="00426579"/>
    <w:rsid w:val="00430BC5"/>
    <w:rsid w:val="0043367B"/>
    <w:rsid w:val="00435E2F"/>
    <w:rsid w:val="00436CE3"/>
    <w:rsid w:val="00437C6B"/>
    <w:rsid w:val="00440A8A"/>
    <w:rsid w:val="004419FE"/>
    <w:rsid w:val="00452A62"/>
    <w:rsid w:val="0045391F"/>
    <w:rsid w:val="00454796"/>
    <w:rsid w:val="00454A16"/>
    <w:rsid w:val="004561E7"/>
    <w:rsid w:val="00461C9B"/>
    <w:rsid w:val="0046383E"/>
    <w:rsid w:val="004658BA"/>
    <w:rsid w:val="00466A19"/>
    <w:rsid w:val="004701A1"/>
    <w:rsid w:val="00470E81"/>
    <w:rsid w:val="00472BFD"/>
    <w:rsid w:val="00473A81"/>
    <w:rsid w:val="00473F31"/>
    <w:rsid w:val="00473FE4"/>
    <w:rsid w:val="00475437"/>
    <w:rsid w:val="004755DA"/>
    <w:rsid w:val="00480036"/>
    <w:rsid w:val="00480C4F"/>
    <w:rsid w:val="004813EF"/>
    <w:rsid w:val="0048309A"/>
    <w:rsid w:val="004834DA"/>
    <w:rsid w:val="004846EA"/>
    <w:rsid w:val="004868F5"/>
    <w:rsid w:val="004900CE"/>
    <w:rsid w:val="00493A20"/>
    <w:rsid w:val="004A0896"/>
    <w:rsid w:val="004A0AD3"/>
    <w:rsid w:val="004A0AE0"/>
    <w:rsid w:val="004A0BEE"/>
    <w:rsid w:val="004A259E"/>
    <w:rsid w:val="004A316C"/>
    <w:rsid w:val="004A3B6F"/>
    <w:rsid w:val="004A4623"/>
    <w:rsid w:val="004A5BDC"/>
    <w:rsid w:val="004A6915"/>
    <w:rsid w:val="004A7273"/>
    <w:rsid w:val="004B4331"/>
    <w:rsid w:val="004B4A9D"/>
    <w:rsid w:val="004B735C"/>
    <w:rsid w:val="004B7ACA"/>
    <w:rsid w:val="004C0258"/>
    <w:rsid w:val="004C20B4"/>
    <w:rsid w:val="004C5354"/>
    <w:rsid w:val="004D4846"/>
    <w:rsid w:val="004D55B3"/>
    <w:rsid w:val="004D6669"/>
    <w:rsid w:val="004D68DB"/>
    <w:rsid w:val="004E19A1"/>
    <w:rsid w:val="004E3B82"/>
    <w:rsid w:val="004E64D9"/>
    <w:rsid w:val="004F721D"/>
    <w:rsid w:val="00500115"/>
    <w:rsid w:val="005102E1"/>
    <w:rsid w:val="00511900"/>
    <w:rsid w:val="00512783"/>
    <w:rsid w:val="00512840"/>
    <w:rsid w:val="00514B37"/>
    <w:rsid w:val="00515BE9"/>
    <w:rsid w:val="00517C96"/>
    <w:rsid w:val="00517DC9"/>
    <w:rsid w:val="00521760"/>
    <w:rsid w:val="00523555"/>
    <w:rsid w:val="00526A6B"/>
    <w:rsid w:val="00527212"/>
    <w:rsid w:val="00530894"/>
    <w:rsid w:val="005308A6"/>
    <w:rsid w:val="00532EF2"/>
    <w:rsid w:val="00533804"/>
    <w:rsid w:val="0054708D"/>
    <w:rsid w:val="0054710F"/>
    <w:rsid w:val="0055192F"/>
    <w:rsid w:val="00553374"/>
    <w:rsid w:val="00554777"/>
    <w:rsid w:val="005547D6"/>
    <w:rsid w:val="00554ADB"/>
    <w:rsid w:val="00555470"/>
    <w:rsid w:val="00556F8C"/>
    <w:rsid w:val="0056031B"/>
    <w:rsid w:val="005608D0"/>
    <w:rsid w:val="005612AB"/>
    <w:rsid w:val="00562649"/>
    <w:rsid w:val="00562BA9"/>
    <w:rsid w:val="00562C90"/>
    <w:rsid w:val="00570F75"/>
    <w:rsid w:val="005736AC"/>
    <w:rsid w:val="0057596A"/>
    <w:rsid w:val="0058217C"/>
    <w:rsid w:val="0058323B"/>
    <w:rsid w:val="00583F20"/>
    <w:rsid w:val="005842D1"/>
    <w:rsid w:val="00585B26"/>
    <w:rsid w:val="00586827"/>
    <w:rsid w:val="0058761E"/>
    <w:rsid w:val="00590CBA"/>
    <w:rsid w:val="005918D7"/>
    <w:rsid w:val="005974CE"/>
    <w:rsid w:val="005A2778"/>
    <w:rsid w:val="005A7B7D"/>
    <w:rsid w:val="005B21CF"/>
    <w:rsid w:val="005B3FE0"/>
    <w:rsid w:val="005B7B6B"/>
    <w:rsid w:val="005D26B5"/>
    <w:rsid w:val="005D2B0F"/>
    <w:rsid w:val="005D4885"/>
    <w:rsid w:val="005D5004"/>
    <w:rsid w:val="005D772A"/>
    <w:rsid w:val="005D7792"/>
    <w:rsid w:val="005D7914"/>
    <w:rsid w:val="005D7F1F"/>
    <w:rsid w:val="005D7F43"/>
    <w:rsid w:val="005E0AE8"/>
    <w:rsid w:val="005E1DEA"/>
    <w:rsid w:val="005E53A7"/>
    <w:rsid w:val="005E5511"/>
    <w:rsid w:val="005E563E"/>
    <w:rsid w:val="005E5B51"/>
    <w:rsid w:val="005E62DA"/>
    <w:rsid w:val="005E6E4D"/>
    <w:rsid w:val="005F0487"/>
    <w:rsid w:val="005F1BDB"/>
    <w:rsid w:val="005F665F"/>
    <w:rsid w:val="005F6BA8"/>
    <w:rsid w:val="005F77AA"/>
    <w:rsid w:val="005F7ED1"/>
    <w:rsid w:val="006038BF"/>
    <w:rsid w:val="00603D39"/>
    <w:rsid w:val="0060785F"/>
    <w:rsid w:val="00607AD2"/>
    <w:rsid w:val="0061057D"/>
    <w:rsid w:val="00617745"/>
    <w:rsid w:val="00623288"/>
    <w:rsid w:val="00625BFE"/>
    <w:rsid w:val="00627BA8"/>
    <w:rsid w:val="00632E07"/>
    <w:rsid w:val="00642756"/>
    <w:rsid w:val="006456AB"/>
    <w:rsid w:val="00645904"/>
    <w:rsid w:val="00651D25"/>
    <w:rsid w:val="0065290D"/>
    <w:rsid w:val="00655893"/>
    <w:rsid w:val="00656156"/>
    <w:rsid w:val="006607BA"/>
    <w:rsid w:val="00661DC4"/>
    <w:rsid w:val="00663A35"/>
    <w:rsid w:val="0067095A"/>
    <w:rsid w:val="00672506"/>
    <w:rsid w:val="00672CC0"/>
    <w:rsid w:val="006751FD"/>
    <w:rsid w:val="006827B3"/>
    <w:rsid w:val="00682B0C"/>
    <w:rsid w:val="00683B26"/>
    <w:rsid w:val="00683FC3"/>
    <w:rsid w:val="00684505"/>
    <w:rsid w:val="00691605"/>
    <w:rsid w:val="00691A50"/>
    <w:rsid w:val="006A23AF"/>
    <w:rsid w:val="006A68EB"/>
    <w:rsid w:val="006B31CC"/>
    <w:rsid w:val="006B4902"/>
    <w:rsid w:val="006B77F5"/>
    <w:rsid w:val="006C35E6"/>
    <w:rsid w:val="006C62EF"/>
    <w:rsid w:val="006D12A1"/>
    <w:rsid w:val="006D15DF"/>
    <w:rsid w:val="006D2D03"/>
    <w:rsid w:val="006D3F14"/>
    <w:rsid w:val="006D550A"/>
    <w:rsid w:val="006D6AC6"/>
    <w:rsid w:val="006D6E3B"/>
    <w:rsid w:val="006D7D4C"/>
    <w:rsid w:val="006E01B4"/>
    <w:rsid w:val="006F7995"/>
    <w:rsid w:val="007003CE"/>
    <w:rsid w:val="007034D0"/>
    <w:rsid w:val="00704D30"/>
    <w:rsid w:val="007075DD"/>
    <w:rsid w:val="00710432"/>
    <w:rsid w:val="0071306C"/>
    <w:rsid w:val="00713675"/>
    <w:rsid w:val="00715C8A"/>
    <w:rsid w:val="00721114"/>
    <w:rsid w:val="00724C6E"/>
    <w:rsid w:val="007250C0"/>
    <w:rsid w:val="00730651"/>
    <w:rsid w:val="0073155A"/>
    <w:rsid w:val="00732465"/>
    <w:rsid w:val="007352C8"/>
    <w:rsid w:val="007365CA"/>
    <w:rsid w:val="00741EF8"/>
    <w:rsid w:val="0074369D"/>
    <w:rsid w:val="00745643"/>
    <w:rsid w:val="007463E5"/>
    <w:rsid w:val="00751AB8"/>
    <w:rsid w:val="00751D85"/>
    <w:rsid w:val="00752CA2"/>
    <w:rsid w:val="007537C0"/>
    <w:rsid w:val="00754134"/>
    <w:rsid w:val="00757FE4"/>
    <w:rsid w:val="0076672F"/>
    <w:rsid w:val="00770BF9"/>
    <w:rsid w:val="007738AB"/>
    <w:rsid w:val="007748C5"/>
    <w:rsid w:val="0077620A"/>
    <w:rsid w:val="00780120"/>
    <w:rsid w:val="0078116A"/>
    <w:rsid w:val="00781A8F"/>
    <w:rsid w:val="00786AA5"/>
    <w:rsid w:val="00787FD7"/>
    <w:rsid w:val="00793458"/>
    <w:rsid w:val="0079457D"/>
    <w:rsid w:val="00794C16"/>
    <w:rsid w:val="00796C00"/>
    <w:rsid w:val="00797C11"/>
    <w:rsid w:val="007A02FD"/>
    <w:rsid w:val="007A2CE3"/>
    <w:rsid w:val="007A41B1"/>
    <w:rsid w:val="007A48E2"/>
    <w:rsid w:val="007B2597"/>
    <w:rsid w:val="007B2797"/>
    <w:rsid w:val="007C040A"/>
    <w:rsid w:val="007C2498"/>
    <w:rsid w:val="007D10EF"/>
    <w:rsid w:val="007D572B"/>
    <w:rsid w:val="007D7D52"/>
    <w:rsid w:val="007E25F3"/>
    <w:rsid w:val="007F2312"/>
    <w:rsid w:val="007F3BA1"/>
    <w:rsid w:val="007F540C"/>
    <w:rsid w:val="007F7A58"/>
    <w:rsid w:val="00803A48"/>
    <w:rsid w:val="00806AFD"/>
    <w:rsid w:val="00810CDF"/>
    <w:rsid w:val="00812D2C"/>
    <w:rsid w:val="00813A4C"/>
    <w:rsid w:val="00821B39"/>
    <w:rsid w:val="008233F2"/>
    <w:rsid w:val="008245A5"/>
    <w:rsid w:val="00824C8B"/>
    <w:rsid w:val="00825CB4"/>
    <w:rsid w:val="00826123"/>
    <w:rsid w:val="008273D2"/>
    <w:rsid w:val="008305B4"/>
    <w:rsid w:val="00844183"/>
    <w:rsid w:val="00846364"/>
    <w:rsid w:val="0084678B"/>
    <w:rsid w:val="008471A2"/>
    <w:rsid w:val="008476B5"/>
    <w:rsid w:val="008479C4"/>
    <w:rsid w:val="00851A3C"/>
    <w:rsid w:val="00856FD9"/>
    <w:rsid w:val="00857302"/>
    <w:rsid w:val="008578BF"/>
    <w:rsid w:val="00862D53"/>
    <w:rsid w:val="00866CCF"/>
    <w:rsid w:val="008671F7"/>
    <w:rsid w:val="0087410F"/>
    <w:rsid w:val="00875169"/>
    <w:rsid w:val="00875F11"/>
    <w:rsid w:val="00876F2C"/>
    <w:rsid w:val="00880A24"/>
    <w:rsid w:val="00881E2C"/>
    <w:rsid w:val="0088207B"/>
    <w:rsid w:val="00891801"/>
    <w:rsid w:val="00892D40"/>
    <w:rsid w:val="00893E8C"/>
    <w:rsid w:val="00894264"/>
    <w:rsid w:val="008A39AE"/>
    <w:rsid w:val="008A5101"/>
    <w:rsid w:val="008A7B5B"/>
    <w:rsid w:val="008B1E57"/>
    <w:rsid w:val="008B4412"/>
    <w:rsid w:val="008B5E77"/>
    <w:rsid w:val="008B73B6"/>
    <w:rsid w:val="008C22D9"/>
    <w:rsid w:val="008C255F"/>
    <w:rsid w:val="008C47FE"/>
    <w:rsid w:val="008C5F97"/>
    <w:rsid w:val="008C7654"/>
    <w:rsid w:val="008D2903"/>
    <w:rsid w:val="008D2A7C"/>
    <w:rsid w:val="008D57D1"/>
    <w:rsid w:val="008D7AC0"/>
    <w:rsid w:val="008E0749"/>
    <w:rsid w:val="008E2EB5"/>
    <w:rsid w:val="008E6524"/>
    <w:rsid w:val="008E66FA"/>
    <w:rsid w:val="008F10EE"/>
    <w:rsid w:val="008F460E"/>
    <w:rsid w:val="008F4D46"/>
    <w:rsid w:val="00902D63"/>
    <w:rsid w:val="009063E4"/>
    <w:rsid w:val="00910D64"/>
    <w:rsid w:val="009111A6"/>
    <w:rsid w:val="0091374F"/>
    <w:rsid w:val="00920C4A"/>
    <w:rsid w:val="00923204"/>
    <w:rsid w:val="00923790"/>
    <w:rsid w:val="00924DE2"/>
    <w:rsid w:val="00925655"/>
    <w:rsid w:val="009326E4"/>
    <w:rsid w:val="00932D0D"/>
    <w:rsid w:val="0093464E"/>
    <w:rsid w:val="009353DD"/>
    <w:rsid w:val="00940159"/>
    <w:rsid w:val="009409FD"/>
    <w:rsid w:val="00940AB2"/>
    <w:rsid w:val="00940D44"/>
    <w:rsid w:val="00941641"/>
    <w:rsid w:val="00942EFE"/>
    <w:rsid w:val="00946275"/>
    <w:rsid w:val="00950E86"/>
    <w:rsid w:val="0095333A"/>
    <w:rsid w:val="009620FF"/>
    <w:rsid w:val="00965BC5"/>
    <w:rsid w:val="00971082"/>
    <w:rsid w:val="009745D8"/>
    <w:rsid w:val="00981416"/>
    <w:rsid w:val="00981AE7"/>
    <w:rsid w:val="00982177"/>
    <w:rsid w:val="0098516D"/>
    <w:rsid w:val="009869E1"/>
    <w:rsid w:val="009878F6"/>
    <w:rsid w:val="00995C99"/>
    <w:rsid w:val="009A0CA0"/>
    <w:rsid w:val="009A0D4F"/>
    <w:rsid w:val="009A2E44"/>
    <w:rsid w:val="009A3AC8"/>
    <w:rsid w:val="009A4BA0"/>
    <w:rsid w:val="009A641D"/>
    <w:rsid w:val="009B2CBF"/>
    <w:rsid w:val="009B6FB0"/>
    <w:rsid w:val="009C08C3"/>
    <w:rsid w:val="009C24EB"/>
    <w:rsid w:val="009C3DFB"/>
    <w:rsid w:val="009C414D"/>
    <w:rsid w:val="009C47FB"/>
    <w:rsid w:val="009C60A5"/>
    <w:rsid w:val="009D415C"/>
    <w:rsid w:val="009D5B24"/>
    <w:rsid w:val="009D67B3"/>
    <w:rsid w:val="009D6AB5"/>
    <w:rsid w:val="009D6F8E"/>
    <w:rsid w:val="009E0037"/>
    <w:rsid w:val="009E0625"/>
    <w:rsid w:val="009E0E5B"/>
    <w:rsid w:val="009E1684"/>
    <w:rsid w:val="009E585D"/>
    <w:rsid w:val="009F079A"/>
    <w:rsid w:val="009F1011"/>
    <w:rsid w:val="009F6D69"/>
    <w:rsid w:val="009F7910"/>
    <w:rsid w:val="00A03E7C"/>
    <w:rsid w:val="00A064A0"/>
    <w:rsid w:val="00A06D17"/>
    <w:rsid w:val="00A0784B"/>
    <w:rsid w:val="00A10C4D"/>
    <w:rsid w:val="00A144CD"/>
    <w:rsid w:val="00A15240"/>
    <w:rsid w:val="00A157A0"/>
    <w:rsid w:val="00A20699"/>
    <w:rsid w:val="00A23DCC"/>
    <w:rsid w:val="00A249DC"/>
    <w:rsid w:val="00A27891"/>
    <w:rsid w:val="00A30404"/>
    <w:rsid w:val="00A3200D"/>
    <w:rsid w:val="00A322C0"/>
    <w:rsid w:val="00A32D33"/>
    <w:rsid w:val="00A45086"/>
    <w:rsid w:val="00A45AF8"/>
    <w:rsid w:val="00A46705"/>
    <w:rsid w:val="00A539FB"/>
    <w:rsid w:val="00A53BE6"/>
    <w:rsid w:val="00A55919"/>
    <w:rsid w:val="00A56374"/>
    <w:rsid w:val="00A570B3"/>
    <w:rsid w:val="00A61A86"/>
    <w:rsid w:val="00A64DFA"/>
    <w:rsid w:val="00A6571C"/>
    <w:rsid w:val="00A66C2B"/>
    <w:rsid w:val="00A734DB"/>
    <w:rsid w:val="00A75332"/>
    <w:rsid w:val="00A82AA4"/>
    <w:rsid w:val="00A83C4C"/>
    <w:rsid w:val="00A92149"/>
    <w:rsid w:val="00A93797"/>
    <w:rsid w:val="00A95282"/>
    <w:rsid w:val="00A95AFA"/>
    <w:rsid w:val="00A967B1"/>
    <w:rsid w:val="00A978AA"/>
    <w:rsid w:val="00AA2ED6"/>
    <w:rsid w:val="00AA39F3"/>
    <w:rsid w:val="00AA4C48"/>
    <w:rsid w:val="00AA57B0"/>
    <w:rsid w:val="00AA6E13"/>
    <w:rsid w:val="00AA7359"/>
    <w:rsid w:val="00AB0CD6"/>
    <w:rsid w:val="00AB3078"/>
    <w:rsid w:val="00AB3A24"/>
    <w:rsid w:val="00AB69C6"/>
    <w:rsid w:val="00AC280B"/>
    <w:rsid w:val="00AC7EF7"/>
    <w:rsid w:val="00AD0198"/>
    <w:rsid w:val="00AD3886"/>
    <w:rsid w:val="00AD5A33"/>
    <w:rsid w:val="00AE2BEF"/>
    <w:rsid w:val="00AE6A2D"/>
    <w:rsid w:val="00AE7686"/>
    <w:rsid w:val="00AF3FE0"/>
    <w:rsid w:val="00AF717F"/>
    <w:rsid w:val="00B00497"/>
    <w:rsid w:val="00B00F92"/>
    <w:rsid w:val="00B0421D"/>
    <w:rsid w:val="00B042EF"/>
    <w:rsid w:val="00B04346"/>
    <w:rsid w:val="00B108EC"/>
    <w:rsid w:val="00B1512C"/>
    <w:rsid w:val="00B20F72"/>
    <w:rsid w:val="00B2341D"/>
    <w:rsid w:val="00B24ABB"/>
    <w:rsid w:val="00B24B0E"/>
    <w:rsid w:val="00B25F54"/>
    <w:rsid w:val="00B30B33"/>
    <w:rsid w:val="00B322C5"/>
    <w:rsid w:val="00B36D85"/>
    <w:rsid w:val="00B40040"/>
    <w:rsid w:val="00B40A0E"/>
    <w:rsid w:val="00B41443"/>
    <w:rsid w:val="00B47C77"/>
    <w:rsid w:val="00B50900"/>
    <w:rsid w:val="00B51BAA"/>
    <w:rsid w:val="00B544C9"/>
    <w:rsid w:val="00B545B5"/>
    <w:rsid w:val="00B660C0"/>
    <w:rsid w:val="00B712E7"/>
    <w:rsid w:val="00B72A1B"/>
    <w:rsid w:val="00B76673"/>
    <w:rsid w:val="00B7729B"/>
    <w:rsid w:val="00B80BCA"/>
    <w:rsid w:val="00B87D38"/>
    <w:rsid w:val="00B90982"/>
    <w:rsid w:val="00B9312A"/>
    <w:rsid w:val="00B93842"/>
    <w:rsid w:val="00B93E0B"/>
    <w:rsid w:val="00B96D81"/>
    <w:rsid w:val="00B9781E"/>
    <w:rsid w:val="00BB0C84"/>
    <w:rsid w:val="00BB1AEA"/>
    <w:rsid w:val="00BB281A"/>
    <w:rsid w:val="00BB5248"/>
    <w:rsid w:val="00BB745E"/>
    <w:rsid w:val="00BC0C74"/>
    <w:rsid w:val="00BC28DD"/>
    <w:rsid w:val="00BC3692"/>
    <w:rsid w:val="00BC4D5D"/>
    <w:rsid w:val="00BD0956"/>
    <w:rsid w:val="00BD0D23"/>
    <w:rsid w:val="00BD1591"/>
    <w:rsid w:val="00BD191F"/>
    <w:rsid w:val="00BD382F"/>
    <w:rsid w:val="00BD5DC2"/>
    <w:rsid w:val="00BD5E30"/>
    <w:rsid w:val="00BE0DC5"/>
    <w:rsid w:val="00BE27F9"/>
    <w:rsid w:val="00BE35BD"/>
    <w:rsid w:val="00BE5A31"/>
    <w:rsid w:val="00BE675B"/>
    <w:rsid w:val="00BE6EFA"/>
    <w:rsid w:val="00BE788E"/>
    <w:rsid w:val="00BF1575"/>
    <w:rsid w:val="00BF165B"/>
    <w:rsid w:val="00BF18CE"/>
    <w:rsid w:val="00BF3A72"/>
    <w:rsid w:val="00BF3D8B"/>
    <w:rsid w:val="00BF557F"/>
    <w:rsid w:val="00BF600C"/>
    <w:rsid w:val="00C011D2"/>
    <w:rsid w:val="00C0199F"/>
    <w:rsid w:val="00C02774"/>
    <w:rsid w:val="00C05FE6"/>
    <w:rsid w:val="00C07FCB"/>
    <w:rsid w:val="00C07FD1"/>
    <w:rsid w:val="00C235AF"/>
    <w:rsid w:val="00C23CF5"/>
    <w:rsid w:val="00C24458"/>
    <w:rsid w:val="00C246BD"/>
    <w:rsid w:val="00C27F28"/>
    <w:rsid w:val="00C31E0C"/>
    <w:rsid w:val="00C31F3F"/>
    <w:rsid w:val="00C32225"/>
    <w:rsid w:val="00C3285B"/>
    <w:rsid w:val="00C43283"/>
    <w:rsid w:val="00C45524"/>
    <w:rsid w:val="00C505B9"/>
    <w:rsid w:val="00C53C4F"/>
    <w:rsid w:val="00C5529F"/>
    <w:rsid w:val="00C55AF8"/>
    <w:rsid w:val="00C609E5"/>
    <w:rsid w:val="00C644E0"/>
    <w:rsid w:val="00C67159"/>
    <w:rsid w:val="00C6776E"/>
    <w:rsid w:val="00C828CC"/>
    <w:rsid w:val="00C90408"/>
    <w:rsid w:val="00C9098E"/>
    <w:rsid w:val="00C90FC5"/>
    <w:rsid w:val="00C91025"/>
    <w:rsid w:val="00C97EE6"/>
    <w:rsid w:val="00CA2DF0"/>
    <w:rsid w:val="00CA3886"/>
    <w:rsid w:val="00CA53DF"/>
    <w:rsid w:val="00CA5770"/>
    <w:rsid w:val="00CA7911"/>
    <w:rsid w:val="00CA7DCE"/>
    <w:rsid w:val="00CB1881"/>
    <w:rsid w:val="00CB3CA9"/>
    <w:rsid w:val="00CB6AB5"/>
    <w:rsid w:val="00CC0220"/>
    <w:rsid w:val="00CC394C"/>
    <w:rsid w:val="00CC5629"/>
    <w:rsid w:val="00CC7691"/>
    <w:rsid w:val="00CC7B9F"/>
    <w:rsid w:val="00CD0422"/>
    <w:rsid w:val="00CD1484"/>
    <w:rsid w:val="00CD18EA"/>
    <w:rsid w:val="00CD7C34"/>
    <w:rsid w:val="00CD7F5A"/>
    <w:rsid w:val="00CE0FEA"/>
    <w:rsid w:val="00CE49E1"/>
    <w:rsid w:val="00CE6BC5"/>
    <w:rsid w:val="00CE7810"/>
    <w:rsid w:val="00CE7B92"/>
    <w:rsid w:val="00CF3A2D"/>
    <w:rsid w:val="00CF481A"/>
    <w:rsid w:val="00CF7738"/>
    <w:rsid w:val="00D01ABE"/>
    <w:rsid w:val="00D07EAB"/>
    <w:rsid w:val="00D147B6"/>
    <w:rsid w:val="00D17ADD"/>
    <w:rsid w:val="00D20B49"/>
    <w:rsid w:val="00D22202"/>
    <w:rsid w:val="00D269B2"/>
    <w:rsid w:val="00D26B3F"/>
    <w:rsid w:val="00D300B0"/>
    <w:rsid w:val="00D307E9"/>
    <w:rsid w:val="00D322A1"/>
    <w:rsid w:val="00D32D05"/>
    <w:rsid w:val="00D34095"/>
    <w:rsid w:val="00D36FB7"/>
    <w:rsid w:val="00D37E4C"/>
    <w:rsid w:val="00D46C24"/>
    <w:rsid w:val="00D470C0"/>
    <w:rsid w:val="00D538F2"/>
    <w:rsid w:val="00D566FA"/>
    <w:rsid w:val="00D56C74"/>
    <w:rsid w:val="00D61855"/>
    <w:rsid w:val="00D62A48"/>
    <w:rsid w:val="00D63940"/>
    <w:rsid w:val="00D65A38"/>
    <w:rsid w:val="00D76F62"/>
    <w:rsid w:val="00D855D0"/>
    <w:rsid w:val="00D8798E"/>
    <w:rsid w:val="00D87DB2"/>
    <w:rsid w:val="00D90AC2"/>
    <w:rsid w:val="00D90EBC"/>
    <w:rsid w:val="00D9334F"/>
    <w:rsid w:val="00D94D15"/>
    <w:rsid w:val="00D9574E"/>
    <w:rsid w:val="00DA11BB"/>
    <w:rsid w:val="00DA28D9"/>
    <w:rsid w:val="00DA3D05"/>
    <w:rsid w:val="00DA3E04"/>
    <w:rsid w:val="00DA6BDB"/>
    <w:rsid w:val="00DB2C0C"/>
    <w:rsid w:val="00DB2E12"/>
    <w:rsid w:val="00DB3BED"/>
    <w:rsid w:val="00DB4C70"/>
    <w:rsid w:val="00DC0B54"/>
    <w:rsid w:val="00DC28F9"/>
    <w:rsid w:val="00DC4819"/>
    <w:rsid w:val="00DC60EC"/>
    <w:rsid w:val="00DC7561"/>
    <w:rsid w:val="00DC75C5"/>
    <w:rsid w:val="00DD02AC"/>
    <w:rsid w:val="00DD1E5B"/>
    <w:rsid w:val="00DD7997"/>
    <w:rsid w:val="00DE32D3"/>
    <w:rsid w:val="00DE353E"/>
    <w:rsid w:val="00DE4210"/>
    <w:rsid w:val="00DE6849"/>
    <w:rsid w:val="00DF4EE2"/>
    <w:rsid w:val="00DF51B2"/>
    <w:rsid w:val="00DF62F4"/>
    <w:rsid w:val="00DF6605"/>
    <w:rsid w:val="00DF71FE"/>
    <w:rsid w:val="00E01918"/>
    <w:rsid w:val="00E02B75"/>
    <w:rsid w:val="00E03712"/>
    <w:rsid w:val="00E04410"/>
    <w:rsid w:val="00E05DF2"/>
    <w:rsid w:val="00E14218"/>
    <w:rsid w:val="00E1598A"/>
    <w:rsid w:val="00E20B0A"/>
    <w:rsid w:val="00E22107"/>
    <w:rsid w:val="00E22CF2"/>
    <w:rsid w:val="00E230F3"/>
    <w:rsid w:val="00E23BE5"/>
    <w:rsid w:val="00E25027"/>
    <w:rsid w:val="00E25B8C"/>
    <w:rsid w:val="00E261BC"/>
    <w:rsid w:val="00E26F19"/>
    <w:rsid w:val="00E30599"/>
    <w:rsid w:val="00E405CE"/>
    <w:rsid w:val="00E433AE"/>
    <w:rsid w:val="00E43886"/>
    <w:rsid w:val="00E5031A"/>
    <w:rsid w:val="00E51232"/>
    <w:rsid w:val="00E51C60"/>
    <w:rsid w:val="00E5232D"/>
    <w:rsid w:val="00E52725"/>
    <w:rsid w:val="00E60D18"/>
    <w:rsid w:val="00E61C65"/>
    <w:rsid w:val="00E65D37"/>
    <w:rsid w:val="00E670DE"/>
    <w:rsid w:val="00E6754E"/>
    <w:rsid w:val="00E77FDB"/>
    <w:rsid w:val="00E82ED2"/>
    <w:rsid w:val="00E83C3C"/>
    <w:rsid w:val="00E8609E"/>
    <w:rsid w:val="00E92252"/>
    <w:rsid w:val="00E92B89"/>
    <w:rsid w:val="00E936F3"/>
    <w:rsid w:val="00E939B9"/>
    <w:rsid w:val="00E944F2"/>
    <w:rsid w:val="00E961EF"/>
    <w:rsid w:val="00EA0B0A"/>
    <w:rsid w:val="00EA0CCD"/>
    <w:rsid w:val="00EA1BE4"/>
    <w:rsid w:val="00EA41BB"/>
    <w:rsid w:val="00EA5121"/>
    <w:rsid w:val="00EB4821"/>
    <w:rsid w:val="00EB5352"/>
    <w:rsid w:val="00EB6B29"/>
    <w:rsid w:val="00EB6D92"/>
    <w:rsid w:val="00EC0D45"/>
    <w:rsid w:val="00EC24E3"/>
    <w:rsid w:val="00EC2F82"/>
    <w:rsid w:val="00EC459E"/>
    <w:rsid w:val="00EC635C"/>
    <w:rsid w:val="00EC6437"/>
    <w:rsid w:val="00EC7535"/>
    <w:rsid w:val="00ED07CE"/>
    <w:rsid w:val="00ED0A7C"/>
    <w:rsid w:val="00EE2697"/>
    <w:rsid w:val="00EE3A4E"/>
    <w:rsid w:val="00EE50F2"/>
    <w:rsid w:val="00EE6B4B"/>
    <w:rsid w:val="00EE6BD8"/>
    <w:rsid w:val="00EE6C10"/>
    <w:rsid w:val="00EE7D4F"/>
    <w:rsid w:val="00EF04AD"/>
    <w:rsid w:val="00F01B32"/>
    <w:rsid w:val="00F02191"/>
    <w:rsid w:val="00F030B4"/>
    <w:rsid w:val="00F03FBE"/>
    <w:rsid w:val="00F1395C"/>
    <w:rsid w:val="00F13B6A"/>
    <w:rsid w:val="00F13F31"/>
    <w:rsid w:val="00F17D5F"/>
    <w:rsid w:val="00F208D5"/>
    <w:rsid w:val="00F26EDE"/>
    <w:rsid w:val="00F30AC0"/>
    <w:rsid w:val="00F315AB"/>
    <w:rsid w:val="00F34AF6"/>
    <w:rsid w:val="00F43D37"/>
    <w:rsid w:val="00F46EDF"/>
    <w:rsid w:val="00F56416"/>
    <w:rsid w:val="00F5661C"/>
    <w:rsid w:val="00F63F8A"/>
    <w:rsid w:val="00F6501E"/>
    <w:rsid w:val="00F659B9"/>
    <w:rsid w:val="00F679D9"/>
    <w:rsid w:val="00F71BFD"/>
    <w:rsid w:val="00F77F02"/>
    <w:rsid w:val="00F80113"/>
    <w:rsid w:val="00F801F1"/>
    <w:rsid w:val="00F8037A"/>
    <w:rsid w:val="00F80821"/>
    <w:rsid w:val="00F836A0"/>
    <w:rsid w:val="00F86ACA"/>
    <w:rsid w:val="00F9574C"/>
    <w:rsid w:val="00F97189"/>
    <w:rsid w:val="00F97315"/>
    <w:rsid w:val="00FA0AF4"/>
    <w:rsid w:val="00FA3A30"/>
    <w:rsid w:val="00FA547C"/>
    <w:rsid w:val="00FA5BFE"/>
    <w:rsid w:val="00FA7E95"/>
    <w:rsid w:val="00FB0665"/>
    <w:rsid w:val="00FB1A17"/>
    <w:rsid w:val="00FB3863"/>
    <w:rsid w:val="00FB661F"/>
    <w:rsid w:val="00FC1643"/>
    <w:rsid w:val="00FC4A83"/>
    <w:rsid w:val="00FC6AD6"/>
    <w:rsid w:val="00FD0F52"/>
    <w:rsid w:val="00FD1729"/>
    <w:rsid w:val="00FD3ED2"/>
    <w:rsid w:val="00FD665E"/>
    <w:rsid w:val="00FE07E5"/>
    <w:rsid w:val="00FE17F2"/>
    <w:rsid w:val="00FE24F3"/>
    <w:rsid w:val="00FE2F98"/>
    <w:rsid w:val="00FE4D53"/>
    <w:rsid w:val="00FE5142"/>
    <w:rsid w:val="00FE54AE"/>
    <w:rsid w:val="00FE7726"/>
    <w:rsid w:val="00FF3FD0"/>
    <w:rsid w:val="00FF68A9"/>
    <w:rsid w:val="01C0989D"/>
    <w:rsid w:val="01D9F52E"/>
    <w:rsid w:val="01F17121"/>
    <w:rsid w:val="02A9F40A"/>
    <w:rsid w:val="02BB54D5"/>
    <w:rsid w:val="02D4AFA7"/>
    <w:rsid w:val="02F99EDE"/>
    <w:rsid w:val="03403EF2"/>
    <w:rsid w:val="03B3ACCB"/>
    <w:rsid w:val="03E2FE65"/>
    <w:rsid w:val="040741CC"/>
    <w:rsid w:val="042F6A5A"/>
    <w:rsid w:val="045F930E"/>
    <w:rsid w:val="04A0FE28"/>
    <w:rsid w:val="051D15C6"/>
    <w:rsid w:val="053682F4"/>
    <w:rsid w:val="0616B060"/>
    <w:rsid w:val="0653CB9C"/>
    <w:rsid w:val="068E77F5"/>
    <w:rsid w:val="06B06129"/>
    <w:rsid w:val="070F54D0"/>
    <w:rsid w:val="0710846A"/>
    <w:rsid w:val="073C467F"/>
    <w:rsid w:val="078B1461"/>
    <w:rsid w:val="0808846D"/>
    <w:rsid w:val="09068E90"/>
    <w:rsid w:val="093807F2"/>
    <w:rsid w:val="0986746E"/>
    <w:rsid w:val="09EC6E4B"/>
    <w:rsid w:val="0A5D5AF3"/>
    <w:rsid w:val="0A63A94F"/>
    <w:rsid w:val="0A8AF9B5"/>
    <w:rsid w:val="0A9FAB43"/>
    <w:rsid w:val="0ADE1D8F"/>
    <w:rsid w:val="0AF4ED3B"/>
    <w:rsid w:val="0B7A7564"/>
    <w:rsid w:val="0BAEB1CE"/>
    <w:rsid w:val="0C0831C5"/>
    <w:rsid w:val="0C4A9142"/>
    <w:rsid w:val="0CC24EA5"/>
    <w:rsid w:val="0D0CB823"/>
    <w:rsid w:val="0D5938E3"/>
    <w:rsid w:val="0D6BEFAA"/>
    <w:rsid w:val="0E20DB56"/>
    <w:rsid w:val="0E4287DB"/>
    <w:rsid w:val="0EB67048"/>
    <w:rsid w:val="0ECF52FD"/>
    <w:rsid w:val="0F690A55"/>
    <w:rsid w:val="0F76B48C"/>
    <w:rsid w:val="0F869C66"/>
    <w:rsid w:val="0FA94C4C"/>
    <w:rsid w:val="10801A7E"/>
    <w:rsid w:val="1135C4E4"/>
    <w:rsid w:val="113F826F"/>
    <w:rsid w:val="1166E3D9"/>
    <w:rsid w:val="116BFEA4"/>
    <w:rsid w:val="11B5BD67"/>
    <w:rsid w:val="123A0E90"/>
    <w:rsid w:val="12B7DA88"/>
    <w:rsid w:val="12E84F99"/>
    <w:rsid w:val="13175147"/>
    <w:rsid w:val="13188F29"/>
    <w:rsid w:val="13684B36"/>
    <w:rsid w:val="1368DBE7"/>
    <w:rsid w:val="137E40D2"/>
    <w:rsid w:val="13D4AF7B"/>
    <w:rsid w:val="14043D39"/>
    <w:rsid w:val="150D4267"/>
    <w:rsid w:val="1538FF29"/>
    <w:rsid w:val="159F2CC5"/>
    <w:rsid w:val="160E5D4D"/>
    <w:rsid w:val="16176864"/>
    <w:rsid w:val="164285E2"/>
    <w:rsid w:val="17717D21"/>
    <w:rsid w:val="17A481D0"/>
    <w:rsid w:val="18CD1AA8"/>
    <w:rsid w:val="18E285A7"/>
    <w:rsid w:val="19321071"/>
    <w:rsid w:val="1945B3CD"/>
    <w:rsid w:val="19B75802"/>
    <w:rsid w:val="19C35011"/>
    <w:rsid w:val="1A155FE6"/>
    <w:rsid w:val="1A3E5747"/>
    <w:rsid w:val="1A7D8816"/>
    <w:rsid w:val="1A9B7D96"/>
    <w:rsid w:val="1AB0D115"/>
    <w:rsid w:val="1ABA140D"/>
    <w:rsid w:val="1B3EE2D3"/>
    <w:rsid w:val="1BA75990"/>
    <w:rsid w:val="1BF68594"/>
    <w:rsid w:val="1C0BCC71"/>
    <w:rsid w:val="1C6EEEDF"/>
    <w:rsid w:val="1C711945"/>
    <w:rsid w:val="1C7F95C9"/>
    <w:rsid w:val="1CB1C766"/>
    <w:rsid w:val="1CDC0B53"/>
    <w:rsid w:val="1D0D7C12"/>
    <w:rsid w:val="1D5EAC3F"/>
    <w:rsid w:val="1E616556"/>
    <w:rsid w:val="1E6704AD"/>
    <w:rsid w:val="1FCA180D"/>
    <w:rsid w:val="200FA714"/>
    <w:rsid w:val="20940BC7"/>
    <w:rsid w:val="2120098A"/>
    <w:rsid w:val="2180373F"/>
    <w:rsid w:val="2194693D"/>
    <w:rsid w:val="21A824EC"/>
    <w:rsid w:val="21D378AC"/>
    <w:rsid w:val="22AA9D98"/>
    <w:rsid w:val="22F31117"/>
    <w:rsid w:val="237775BB"/>
    <w:rsid w:val="23B0A086"/>
    <w:rsid w:val="243EFECA"/>
    <w:rsid w:val="2455C33C"/>
    <w:rsid w:val="24B2157E"/>
    <w:rsid w:val="24F1B325"/>
    <w:rsid w:val="254852BB"/>
    <w:rsid w:val="25E23E5A"/>
    <w:rsid w:val="265BD1FB"/>
    <w:rsid w:val="2724C2D6"/>
    <w:rsid w:val="2759EF4B"/>
    <w:rsid w:val="27CE56CC"/>
    <w:rsid w:val="27D6ECDD"/>
    <w:rsid w:val="28D4F940"/>
    <w:rsid w:val="29234913"/>
    <w:rsid w:val="299521D9"/>
    <w:rsid w:val="2A303463"/>
    <w:rsid w:val="2AB892C7"/>
    <w:rsid w:val="2AC0CE00"/>
    <w:rsid w:val="2AF9777C"/>
    <w:rsid w:val="2B02E48B"/>
    <w:rsid w:val="2B0E8D9F"/>
    <w:rsid w:val="2BF80C55"/>
    <w:rsid w:val="2BFDD2B0"/>
    <w:rsid w:val="2C1A866D"/>
    <w:rsid w:val="2C286153"/>
    <w:rsid w:val="2C2D606E"/>
    <w:rsid w:val="2C5C9E61"/>
    <w:rsid w:val="2C62E610"/>
    <w:rsid w:val="2CCCC29B"/>
    <w:rsid w:val="2DB656CE"/>
    <w:rsid w:val="2E1A5AFF"/>
    <w:rsid w:val="2E6C5021"/>
    <w:rsid w:val="2E70FBD5"/>
    <w:rsid w:val="2E713FFC"/>
    <w:rsid w:val="2F3760A3"/>
    <w:rsid w:val="2F9BBC3D"/>
    <w:rsid w:val="2FA13CBE"/>
    <w:rsid w:val="30234933"/>
    <w:rsid w:val="3025C6C1"/>
    <w:rsid w:val="302D5BF7"/>
    <w:rsid w:val="317CCE05"/>
    <w:rsid w:val="31E78792"/>
    <w:rsid w:val="33C79AC6"/>
    <w:rsid w:val="34259852"/>
    <w:rsid w:val="3527962C"/>
    <w:rsid w:val="355CFF77"/>
    <w:rsid w:val="35924DBA"/>
    <w:rsid w:val="35A2A221"/>
    <w:rsid w:val="360E79FF"/>
    <w:rsid w:val="373C4766"/>
    <w:rsid w:val="37624CBC"/>
    <w:rsid w:val="37658642"/>
    <w:rsid w:val="3795A05A"/>
    <w:rsid w:val="37F96300"/>
    <w:rsid w:val="38430005"/>
    <w:rsid w:val="38C3D268"/>
    <w:rsid w:val="399F57DC"/>
    <w:rsid w:val="39AA214B"/>
    <w:rsid w:val="3A16D45E"/>
    <w:rsid w:val="3A52A56E"/>
    <w:rsid w:val="3B07F29F"/>
    <w:rsid w:val="3B0A910A"/>
    <w:rsid w:val="3B6D75B3"/>
    <w:rsid w:val="3B99FEAE"/>
    <w:rsid w:val="3BC34B0C"/>
    <w:rsid w:val="3BC531EB"/>
    <w:rsid w:val="3BE58D25"/>
    <w:rsid w:val="3C525AB4"/>
    <w:rsid w:val="3C6E23DA"/>
    <w:rsid w:val="3CCA018E"/>
    <w:rsid w:val="3E038C4B"/>
    <w:rsid w:val="3E0F1661"/>
    <w:rsid w:val="3E885E26"/>
    <w:rsid w:val="3ECCC6C2"/>
    <w:rsid w:val="3ED4AB23"/>
    <w:rsid w:val="3F996F8D"/>
    <w:rsid w:val="400512D8"/>
    <w:rsid w:val="40EA68E1"/>
    <w:rsid w:val="415E5F5A"/>
    <w:rsid w:val="422ABD18"/>
    <w:rsid w:val="427F4687"/>
    <w:rsid w:val="42DB7ED5"/>
    <w:rsid w:val="43E3CE0E"/>
    <w:rsid w:val="4419134A"/>
    <w:rsid w:val="455FA2E5"/>
    <w:rsid w:val="45DF7A03"/>
    <w:rsid w:val="45EAFFB5"/>
    <w:rsid w:val="46081AEC"/>
    <w:rsid w:val="46F98CC8"/>
    <w:rsid w:val="46FB4667"/>
    <w:rsid w:val="47F9C0A6"/>
    <w:rsid w:val="487A040E"/>
    <w:rsid w:val="48FDF268"/>
    <w:rsid w:val="49549468"/>
    <w:rsid w:val="49891353"/>
    <w:rsid w:val="49A09E5D"/>
    <w:rsid w:val="49C77A60"/>
    <w:rsid w:val="49FB778C"/>
    <w:rsid w:val="4A39CFE5"/>
    <w:rsid w:val="4B540DE9"/>
    <w:rsid w:val="4B646790"/>
    <w:rsid w:val="4B64CC4A"/>
    <w:rsid w:val="4B90B6FD"/>
    <w:rsid w:val="4BDBEE87"/>
    <w:rsid w:val="4C250C49"/>
    <w:rsid w:val="4CD91AB4"/>
    <w:rsid w:val="4D150576"/>
    <w:rsid w:val="4E288EAD"/>
    <w:rsid w:val="4F5B0EB2"/>
    <w:rsid w:val="4F6D33EC"/>
    <w:rsid w:val="4FAB40E8"/>
    <w:rsid w:val="4FAD9754"/>
    <w:rsid w:val="4FD1C861"/>
    <w:rsid w:val="5008F72F"/>
    <w:rsid w:val="502796DF"/>
    <w:rsid w:val="505B90B8"/>
    <w:rsid w:val="512E9192"/>
    <w:rsid w:val="5200C34F"/>
    <w:rsid w:val="5242B0ED"/>
    <w:rsid w:val="53066DC1"/>
    <w:rsid w:val="533DE87F"/>
    <w:rsid w:val="53674FD8"/>
    <w:rsid w:val="53F8224B"/>
    <w:rsid w:val="54803F29"/>
    <w:rsid w:val="5517EEF3"/>
    <w:rsid w:val="55673FA2"/>
    <w:rsid w:val="55A721BD"/>
    <w:rsid w:val="562A6F6C"/>
    <w:rsid w:val="57FF0CFA"/>
    <w:rsid w:val="5800CB6B"/>
    <w:rsid w:val="58248F4A"/>
    <w:rsid w:val="5841780B"/>
    <w:rsid w:val="587A99E3"/>
    <w:rsid w:val="58A6B707"/>
    <w:rsid w:val="58DFED4B"/>
    <w:rsid w:val="59AEE4D8"/>
    <w:rsid w:val="59C6E004"/>
    <w:rsid w:val="59E2323E"/>
    <w:rsid w:val="59EFB9F6"/>
    <w:rsid w:val="5A5290AE"/>
    <w:rsid w:val="5AA62656"/>
    <w:rsid w:val="5AEA52C2"/>
    <w:rsid w:val="5B2594AB"/>
    <w:rsid w:val="5B3561AD"/>
    <w:rsid w:val="5B4D5C96"/>
    <w:rsid w:val="5B5A9F39"/>
    <w:rsid w:val="5BC8BA7D"/>
    <w:rsid w:val="5C23C29D"/>
    <w:rsid w:val="5C55AFBC"/>
    <w:rsid w:val="5CC16E28"/>
    <w:rsid w:val="5D45B0E3"/>
    <w:rsid w:val="5D8C7E24"/>
    <w:rsid w:val="5E0B9DEC"/>
    <w:rsid w:val="5E160B71"/>
    <w:rsid w:val="5E5D356D"/>
    <w:rsid w:val="5EB9AB88"/>
    <w:rsid w:val="5EF4F98B"/>
    <w:rsid w:val="5F0C9833"/>
    <w:rsid w:val="5F8586E2"/>
    <w:rsid w:val="5F8D97F4"/>
    <w:rsid w:val="5FB34EAD"/>
    <w:rsid w:val="6098F4DB"/>
    <w:rsid w:val="609CA7EE"/>
    <w:rsid w:val="60A1E81D"/>
    <w:rsid w:val="60B6B4C3"/>
    <w:rsid w:val="61881FF1"/>
    <w:rsid w:val="6229CFD0"/>
    <w:rsid w:val="622C9A4D"/>
    <w:rsid w:val="62790218"/>
    <w:rsid w:val="63C0CCE2"/>
    <w:rsid w:val="63EE09EA"/>
    <w:rsid w:val="6513D658"/>
    <w:rsid w:val="6514DC3E"/>
    <w:rsid w:val="65643B0F"/>
    <w:rsid w:val="65C13B02"/>
    <w:rsid w:val="669DCAFD"/>
    <w:rsid w:val="66F86DA4"/>
    <w:rsid w:val="6783D230"/>
    <w:rsid w:val="67D3D0C4"/>
    <w:rsid w:val="6866EF4D"/>
    <w:rsid w:val="68FDBD8B"/>
    <w:rsid w:val="69334464"/>
    <w:rsid w:val="6AF5108B"/>
    <w:rsid w:val="6C4D9F29"/>
    <w:rsid w:val="6C78A958"/>
    <w:rsid w:val="6CB1F061"/>
    <w:rsid w:val="6D84A8D3"/>
    <w:rsid w:val="6DCF8B6D"/>
    <w:rsid w:val="6DF55E0A"/>
    <w:rsid w:val="6E3A190C"/>
    <w:rsid w:val="6E46C4FF"/>
    <w:rsid w:val="6EFAF414"/>
    <w:rsid w:val="6F17DFCF"/>
    <w:rsid w:val="6F977F2B"/>
    <w:rsid w:val="7047BBEC"/>
    <w:rsid w:val="70B6B1DF"/>
    <w:rsid w:val="70D9B847"/>
    <w:rsid w:val="70FE5E03"/>
    <w:rsid w:val="7106B5C9"/>
    <w:rsid w:val="710EE4BC"/>
    <w:rsid w:val="7240639B"/>
    <w:rsid w:val="7273AD10"/>
    <w:rsid w:val="72BF461D"/>
    <w:rsid w:val="72DEFB55"/>
    <w:rsid w:val="72EA83C7"/>
    <w:rsid w:val="72EEFAD5"/>
    <w:rsid w:val="7308577F"/>
    <w:rsid w:val="73B81010"/>
    <w:rsid w:val="73C34B37"/>
    <w:rsid w:val="73F407C6"/>
    <w:rsid w:val="742CBDCB"/>
    <w:rsid w:val="749E7F6B"/>
    <w:rsid w:val="74D7EF87"/>
    <w:rsid w:val="74EA915D"/>
    <w:rsid w:val="74F6CAEA"/>
    <w:rsid w:val="75E14F28"/>
    <w:rsid w:val="7652BEA3"/>
    <w:rsid w:val="76A7E1C8"/>
    <w:rsid w:val="76C2935B"/>
    <w:rsid w:val="7734DA2E"/>
    <w:rsid w:val="77703EED"/>
    <w:rsid w:val="778898E4"/>
    <w:rsid w:val="77BC5401"/>
    <w:rsid w:val="77C75E49"/>
    <w:rsid w:val="785C7A37"/>
    <w:rsid w:val="7919A75C"/>
    <w:rsid w:val="797ED388"/>
    <w:rsid w:val="798DE8AF"/>
    <w:rsid w:val="79B3F28C"/>
    <w:rsid w:val="79BFA0AF"/>
    <w:rsid w:val="79DCD2DC"/>
    <w:rsid w:val="7A63494A"/>
    <w:rsid w:val="7AEDEF63"/>
    <w:rsid w:val="7C97A4CF"/>
    <w:rsid w:val="7CA3F38A"/>
    <w:rsid w:val="7CCD384C"/>
    <w:rsid w:val="7D31F3EA"/>
    <w:rsid w:val="7E5CCEF6"/>
    <w:rsid w:val="7FA47C64"/>
    <w:rsid w:val="7FFAD77D"/>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A20CD"/>
  <w15:docId w15:val="{B6801A83-602D-4998-8DD8-1F364A82A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sl-SI" w:eastAsia="en-US" w:bidi="ne-NP"/>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4EB"/>
    <w:pPr>
      <w:spacing w:after="0" w:line="240" w:lineRule="auto"/>
      <w:ind w:left="1077" w:hanging="357"/>
    </w:pPr>
    <w:rPr>
      <w:rFonts w:ascii="Calibri" w:eastAsia="Calibri" w:hAnsi="Calibri" w:cs="Times New Roman"/>
      <w:szCs w:val="22"/>
      <w:lang w:bidi="ar-SA"/>
    </w:rPr>
  </w:style>
  <w:style w:type="paragraph" w:styleId="Heading1">
    <w:name w:val="heading 1"/>
    <w:basedOn w:val="Naslov11"/>
    <w:next w:val="Normal"/>
    <w:link w:val="Heading1Char"/>
    <w:uiPriority w:val="99"/>
    <w:qFormat/>
    <w:rsid w:val="009C24EB"/>
    <w:pPr>
      <w:pBdr>
        <w:top w:val="single" w:sz="4" w:space="1" w:color="auto"/>
        <w:left w:val="single" w:sz="4" w:space="4" w:color="auto"/>
        <w:bottom w:val="single" w:sz="4" w:space="1" w:color="auto"/>
        <w:right w:val="single" w:sz="4" w:space="4" w:color="auto"/>
      </w:pBdr>
      <w:shd w:val="clear" w:color="auto" w:fill="9B3B50"/>
      <w:spacing w:after="120"/>
      <w:ind w:right="-2"/>
      <w:outlineLvl w:val="0"/>
    </w:pPr>
    <w:rPr>
      <w:rFonts w:ascii="Arial" w:eastAsia="Times New Roman" w:hAnsi="Arial" w:cs="Arial"/>
      <w:b/>
      <w:bCs/>
      <w:color w:val="FFFFFF"/>
    </w:rPr>
  </w:style>
  <w:style w:type="paragraph" w:styleId="Heading2">
    <w:name w:val="heading 2"/>
    <w:basedOn w:val="Naslov21"/>
    <w:next w:val="Normal"/>
    <w:link w:val="Heading2Char"/>
    <w:uiPriority w:val="99"/>
    <w:unhideWhenUsed/>
    <w:qFormat/>
    <w:rsid w:val="009C24EB"/>
    <w:pPr>
      <w:outlineLvl w:val="1"/>
    </w:pPr>
    <w:rPr>
      <w:rFonts w:eastAsia="Times New Roman"/>
      <w:b/>
      <w:bCs/>
    </w:rPr>
  </w:style>
  <w:style w:type="paragraph" w:styleId="Heading3">
    <w:name w:val="heading 3"/>
    <w:basedOn w:val="Normal"/>
    <w:next w:val="Normal"/>
    <w:link w:val="Heading3Char"/>
    <w:semiHidden/>
    <w:unhideWhenUsed/>
    <w:qFormat/>
    <w:rsid w:val="009C24EB"/>
    <w:pPr>
      <w:keepNext/>
      <w:ind w:left="0" w:firstLine="0"/>
      <w:outlineLvl w:val="2"/>
    </w:pPr>
    <w:rPr>
      <w:rFonts w:ascii="Times New Roman" w:eastAsia="Times New Roman" w:hAnsi="Times New Roman"/>
      <w:sz w:val="24"/>
      <w:szCs w:val="20"/>
      <w:lang w:eastAsia="sl-SI"/>
    </w:rPr>
  </w:style>
  <w:style w:type="paragraph" w:styleId="Heading4">
    <w:name w:val="heading 4"/>
    <w:basedOn w:val="Normal"/>
    <w:next w:val="Normal"/>
    <w:link w:val="Heading4Char"/>
    <w:semiHidden/>
    <w:unhideWhenUsed/>
    <w:qFormat/>
    <w:rsid w:val="009C24EB"/>
    <w:pPr>
      <w:keepNext/>
      <w:ind w:left="0" w:firstLine="0"/>
      <w:jc w:val="center"/>
      <w:outlineLvl w:val="3"/>
    </w:pPr>
    <w:rPr>
      <w:rFonts w:ascii="Times New Roman" w:eastAsia="Times New Roman" w:hAnsi="Times New Roman"/>
      <w:b/>
      <w:sz w:val="28"/>
      <w:szCs w:val="20"/>
      <w:lang w:eastAsia="sl-SI"/>
    </w:rPr>
  </w:style>
  <w:style w:type="paragraph" w:styleId="Heading6">
    <w:name w:val="heading 6"/>
    <w:basedOn w:val="Normal"/>
    <w:next w:val="Normal"/>
    <w:link w:val="Heading6Char"/>
    <w:semiHidden/>
    <w:unhideWhenUsed/>
    <w:qFormat/>
    <w:rsid w:val="009C24EB"/>
    <w:pPr>
      <w:keepNext/>
      <w:ind w:left="0" w:firstLine="0"/>
      <w:outlineLvl w:val="5"/>
    </w:pPr>
    <w:rPr>
      <w:rFonts w:ascii="Arial" w:eastAsia="Times New Roman" w:hAnsi="Arial"/>
      <w:b/>
      <w:szCs w:val="20"/>
      <w:lang w:eastAsia="sl-SI"/>
    </w:rPr>
  </w:style>
  <w:style w:type="paragraph" w:styleId="Heading8">
    <w:name w:val="heading 8"/>
    <w:basedOn w:val="Normal"/>
    <w:next w:val="Normal"/>
    <w:link w:val="Heading8Char"/>
    <w:semiHidden/>
    <w:unhideWhenUsed/>
    <w:qFormat/>
    <w:rsid w:val="009C24EB"/>
    <w:pPr>
      <w:keepNext/>
      <w:ind w:left="0" w:firstLine="0"/>
      <w:jc w:val="both"/>
      <w:outlineLvl w:val="7"/>
    </w:pPr>
    <w:rPr>
      <w:rFonts w:ascii="Arial" w:eastAsia="Times New Roman" w:hAnsi="Arial"/>
      <w:b/>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C24EB"/>
    <w:rPr>
      <w:rFonts w:ascii="Arial" w:eastAsia="Times New Roman" w:hAnsi="Arial" w:cs="Arial"/>
      <w:b/>
      <w:bCs/>
      <w:color w:val="FFFFFF"/>
      <w:szCs w:val="22"/>
      <w:shd w:val="clear" w:color="auto" w:fill="9B3B50"/>
      <w:lang w:bidi="ar-SA"/>
    </w:rPr>
  </w:style>
  <w:style w:type="character" w:customStyle="1" w:styleId="Heading2Char">
    <w:name w:val="Heading 2 Char"/>
    <w:basedOn w:val="DefaultParagraphFont"/>
    <w:link w:val="Heading2"/>
    <w:uiPriority w:val="99"/>
    <w:rsid w:val="009C24EB"/>
    <w:rPr>
      <w:rFonts w:ascii="Calibri" w:eastAsia="Times New Roman" w:hAnsi="Calibri" w:cs="Times New Roman"/>
      <w:b/>
      <w:bCs/>
      <w:szCs w:val="22"/>
      <w:lang w:bidi="ar-SA"/>
    </w:rPr>
  </w:style>
  <w:style w:type="character" w:customStyle="1" w:styleId="Heading3Char">
    <w:name w:val="Heading 3 Char"/>
    <w:basedOn w:val="DefaultParagraphFont"/>
    <w:link w:val="Heading3"/>
    <w:semiHidden/>
    <w:rsid w:val="009C24EB"/>
    <w:rPr>
      <w:rFonts w:ascii="Times New Roman" w:eastAsia="Times New Roman" w:hAnsi="Times New Roman" w:cs="Times New Roman"/>
      <w:sz w:val="24"/>
      <w:lang w:eastAsia="sl-SI" w:bidi="ar-SA"/>
    </w:rPr>
  </w:style>
  <w:style w:type="character" w:customStyle="1" w:styleId="Heading4Char">
    <w:name w:val="Heading 4 Char"/>
    <w:basedOn w:val="DefaultParagraphFont"/>
    <w:link w:val="Heading4"/>
    <w:semiHidden/>
    <w:rsid w:val="009C24EB"/>
    <w:rPr>
      <w:rFonts w:ascii="Times New Roman" w:eastAsia="Times New Roman" w:hAnsi="Times New Roman" w:cs="Times New Roman"/>
      <w:b/>
      <w:sz w:val="28"/>
      <w:lang w:eastAsia="sl-SI" w:bidi="ar-SA"/>
    </w:rPr>
  </w:style>
  <w:style w:type="character" w:customStyle="1" w:styleId="Heading6Char">
    <w:name w:val="Heading 6 Char"/>
    <w:basedOn w:val="DefaultParagraphFont"/>
    <w:link w:val="Heading6"/>
    <w:semiHidden/>
    <w:rsid w:val="009C24EB"/>
    <w:rPr>
      <w:rFonts w:ascii="Arial" w:eastAsia="Times New Roman" w:hAnsi="Arial" w:cs="Times New Roman"/>
      <w:b/>
      <w:lang w:eastAsia="sl-SI" w:bidi="ar-SA"/>
    </w:rPr>
  </w:style>
  <w:style w:type="character" w:customStyle="1" w:styleId="Heading8Char">
    <w:name w:val="Heading 8 Char"/>
    <w:basedOn w:val="DefaultParagraphFont"/>
    <w:link w:val="Heading8"/>
    <w:semiHidden/>
    <w:rsid w:val="009C24EB"/>
    <w:rPr>
      <w:rFonts w:ascii="Arial" w:eastAsia="Times New Roman" w:hAnsi="Arial" w:cs="Times New Roman"/>
      <w:b/>
      <w:sz w:val="20"/>
      <w:lang w:eastAsia="sl-SI" w:bidi="ar-SA"/>
    </w:rPr>
  </w:style>
  <w:style w:type="character" w:styleId="Hyperlink">
    <w:name w:val="Hyperlink"/>
    <w:uiPriority w:val="99"/>
    <w:unhideWhenUsed/>
    <w:rsid w:val="009C24EB"/>
    <w:rPr>
      <w:color w:val="0000FF"/>
      <w:u w:val="single"/>
    </w:rPr>
  </w:style>
  <w:style w:type="character" w:styleId="FollowedHyperlink">
    <w:name w:val="FollowedHyperlink"/>
    <w:basedOn w:val="DefaultParagraphFont"/>
    <w:uiPriority w:val="99"/>
    <w:semiHidden/>
    <w:unhideWhenUsed/>
    <w:rsid w:val="009C24EB"/>
    <w:rPr>
      <w:color w:val="954F72" w:themeColor="followedHyperlink"/>
      <w:u w:val="single"/>
    </w:rPr>
  </w:style>
  <w:style w:type="paragraph" w:styleId="HTMLPreformatted">
    <w:name w:val="HTML Preformatted"/>
    <w:basedOn w:val="Normal"/>
    <w:link w:val="HTMLPreformattedChar"/>
    <w:semiHidden/>
    <w:unhideWhenUsed/>
    <w:rsid w:val="009C24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semiHidden/>
    <w:rsid w:val="009C24EB"/>
    <w:rPr>
      <w:rFonts w:ascii="Courier New" w:eastAsia="Times New Roman" w:hAnsi="Courier New" w:cs="Courier New"/>
      <w:color w:val="000000"/>
      <w:sz w:val="18"/>
      <w:szCs w:val="18"/>
      <w:lang w:eastAsia="sl-SI" w:bidi="ar-SA"/>
    </w:rPr>
  </w:style>
  <w:style w:type="paragraph" w:styleId="CommentText">
    <w:name w:val="annotation text"/>
    <w:basedOn w:val="Normal"/>
    <w:link w:val="CommentTextChar"/>
    <w:uiPriority w:val="99"/>
    <w:semiHidden/>
    <w:unhideWhenUsed/>
    <w:rsid w:val="009C24EB"/>
    <w:pPr>
      <w:spacing w:after="200" w:line="276" w:lineRule="auto"/>
      <w:ind w:left="0" w:firstLine="0"/>
    </w:pPr>
    <w:rPr>
      <w:rFonts w:ascii="Helvetica" w:hAnsi="Helvetica"/>
      <w:sz w:val="20"/>
      <w:szCs w:val="20"/>
    </w:rPr>
  </w:style>
  <w:style w:type="character" w:customStyle="1" w:styleId="CommentTextChar">
    <w:name w:val="Comment Text Char"/>
    <w:basedOn w:val="DefaultParagraphFont"/>
    <w:link w:val="CommentText"/>
    <w:uiPriority w:val="99"/>
    <w:semiHidden/>
    <w:rsid w:val="009C24EB"/>
    <w:rPr>
      <w:rFonts w:ascii="Helvetica" w:eastAsia="Calibri" w:hAnsi="Helvetica" w:cs="Times New Roman"/>
      <w:sz w:val="20"/>
      <w:lang w:bidi="ar-SA"/>
    </w:rPr>
  </w:style>
  <w:style w:type="paragraph" w:styleId="Header">
    <w:name w:val="header"/>
    <w:basedOn w:val="Normal"/>
    <w:link w:val="HeaderChar"/>
    <w:uiPriority w:val="99"/>
    <w:unhideWhenUsed/>
    <w:rsid w:val="009C24EB"/>
    <w:pPr>
      <w:tabs>
        <w:tab w:val="center" w:pos="4536"/>
        <w:tab w:val="right" w:pos="9072"/>
      </w:tabs>
    </w:pPr>
  </w:style>
  <w:style w:type="character" w:customStyle="1" w:styleId="HeaderChar">
    <w:name w:val="Header Char"/>
    <w:basedOn w:val="DefaultParagraphFont"/>
    <w:link w:val="Header"/>
    <w:uiPriority w:val="99"/>
    <w:rsid w:val="009C24EB"/>
    <w:rPr>
      <w:rFonts w:ascii="Calibri" w:eastAsia="Calibri" w:hAnsi="Calibri" w:cs="Times New Roman"/>
      <w:szCs w:val="22"/>
      <w:lang w:bidi="ar-SA"/>
    </w:rPr>
  </w:style>
  <w:style w:type="paragraph" w:styleId="Footer">
    <w:name w:val="footer"/>
    <w:basedOn w:val="Normal"/>
    <w:link w:val="FooterChar"/>
    <w:uiPriority w:val="99"/>
    <w:unhideWhenUsed/>
    <w:rsid w:val="009C24EB"/>
    <w:pPr>
      <w:tabs>
        <w:tab w:val="center" w:pos="4536"/>
        <w:tab w:val="right" w:pos="9072"/>
      </w:tabs>
    </w:pPr>
  </w:style>
  <w:style w:type="character" w:customStyle="1" w:styleId="FooterChar">
    <w:name w:val="Footer Char"/>
    <w:basedOn w:val="DefaultParagraphFont"/>
    <w:link w:val="Footer"/>
    <w:uiPriority w:val="99"/>
    <w:rsid w:val="009C24EB"/>
    <w:rPr>
      <w:rFonts w:ascii="Calibri" w:eastAsia="Calibri" w:hAnsi="Calibri" w:cs="Times New Roman"/>
      <w:szCs w:val="22"/>
      <w:lang w:bidi="ar-SA"/>
    </w:rPr>
  </w:style>
  <w:style w:type="paragraph" w:styleId="Title">
    <w:name w:val="Title"/>
    <w:basedOn w:val="Normal"/>
    <w:link w:val="TitleChar"/>
    <w:qFormat/>
    <w:rsid w:val="009C24EB"/>
    <w:pPr>
      <w:ind w:left="0" w:firstLine="0"/>
      <w:jc w:val="center"/>
    </w:pPr>
    <w:rPr>
      <w:rFonts w:ascii="Times New Roman" w:eastAsia="Times New Roman" w:hAnsi="Times New Roman"/>
      <w:b/>
      <w:bCs/>
      <w:sz w:val="28"/>
      <w:szCs w:val="24"/>
      <w:lang w:eastAsia="sl-SI"/>
    </w:rPr>
  </w:style>
  <w:style w:type="character" w:customStyle="1" w:styleId="TitleChar">
    <w:name w:val="Title Char"/>
    <w:basedOn w:val="DefaultParagraphFont"/>
    <w:link w:val="Title"/>
    <w:rsid w:val="009C24EB"/>
    <w:rPr>
      <w:rFonts w:ascii="Times New Roman" w:eastAsia="Times New Roman" w:hAnsi="Times New Roman" w:cs="Times New Roman"/>
      <w:b/>
      <w:bCs/>
      <w:sz w:val="28"/>
      <w:szCs w:val="24"/>
      <w:lang w:eastAsia="sl-SI" w:bidi="ar-SA"/>
    </w:rPr>
  </w:style>
  <w:style w:type="paragraph" w:styleId="BodyText">
    <w:name w:val="Body Text"/>
    <w:basedOn w:val="Normal"/>
    <w:link w:val="BodyTextChar"/>
    <w:semiHidden/>
    <w:unhideWhenUsed/>
    <w:rsid w:val="009C24EB"/>
    <w:pPr>
      <w:ind w:left="0" w:firstLine="0"/>
      <w:jc w:val="both"/>
    </w:pPr>
    <w:rPr>
      <w:rFonts w:ascii="Times New Roman" w:eastAsia="Times New Roman" w:hAnsi="Times New Roman"/>
      <w:sz w:val="24"/>
      <w:szCs w:val="20"/>
      <w:lang w:eastAsia="sl-SI"/>
    </w:rPr>
  </w:style>
  <w:style w:type="character" w:customStyle="1" w:styleId="BodyTextChar">
    <w:name w:val="Body Text Char"/>
    <w:basedOn w:val="DefaultParagraphFont"/>
    <w:link w:val="BodyText"/>
    <w:semiHidden/>
    <w:rsid w:val="009C24EB"/>
    <w:rPr>
      <w:rFonts w:ascii="Times New Roman" w:eastAsia="Times New Roman" w:hAnsi="Times New Roman" w:cs="Times New Roman"/>
      <w:sz w:val="24"/>
      <w:lang w:eastAsia="sl-SI" w:bidi="ar-SA"/>
    </w:rPr>
  </w:style>
  <w:style w:type="paragraph" w:styleId="BodyTextIndent">
    <w:name w:val="Body Text Indent"/>
    <w:basedOn w:val="Normal"/>
    <w:link w:val="BodyTextIndentChar"/>
    <w:semiHidden/>
    <w:unhideWhenUsed/>
    <w:rsid w:val="009C24EB"/>
    <w:pPr>
      <w:ind w:left="1416" w:firstLine="708"/>
      <w:jc w:val="both"/>
    </w:pPr>
    <w:rPr>
      <w:rFonts w:ascii="Times New Roman" w:eastAsia="Times New Roman" w:hAnsi="Times New Roman"/>
      <w:sz w:val="20"/>
      <w:szCs w:val="20"/>
      <w:lang w:eastAsia="sl-SI"/>
    </w:rPr>
  </w:style>
  <w:style w:type="character" w:customStyle="1" w:styleId="BodyTextIndentChar">
    <w:name w:val="Body Text Indent Char"/>
    <w:basedOn w:val="DefaultParagraphFont"/>
    <w:link w:val="BodyTextIndent"/>
    <w:semiHidden/>
    <w:rsid w:val="009C24EB"/>
    <w:rPr>
      <w:rFonts w:ascii="Times New Roman" w:eastAsia="Times New Roman" w:hAnsi="Times New Roman" w:cs="Times New Roman"/>
      <w:sz w:val="20"/>
      <w:lang w:eastAsia="sl-SI" w:bidi="ar-SA"/>
    </w:rPr>
  </w:style>
  <w:style w:type="paragraph" w:styleId="BodyText2">
    <w:name w:val="Body Text 2"/>
    <w:basedOn w:val="Normal"/>
    <w:link w:val="BodyText2Char"/>
    <w:uiPriority w:val="99"/>
    <w:semiHidden/>
    <w:unhideWhenUsed/>
    <w:rsid w:val="009C24EB"/>
    <w:pPr>
      <w:spacing w:after="120" w:line="480" w:lineRule="auto"/>
    </w:pPr>
  </w:style>
  <w:style w:type="character" w:customStyle="1" w:styleId="BodyText2Char">
    <w:name w:val="Body Text 2 Char"/>
    <w:basedOn w:val="DefaultParagraphFont"/>
    <w:link w:val="BodyText2"/>
    <w:uiPriority w:val="99"/>
    <w:semiHidden/>
    <w:rsid w:val="009C24EB"/>
    <w:rPr>
      <w:rFonts w:ascii="Calibri" w:eastAsia="Calibri" w:hAnsi="Calibri" w:cs="Times New Roman"/>
      <w:szCs w:val="22"/>
      <w:lang w:bidi="ar-SA"/>
    </w:rPr>
  </w:style>
  <w:style w:type="paragraph" w:styleId="BodyText3">
    <w:name w:val="Body Text 3"/>
    <w:basedOn w:val="Normal"/>
    <w:link w:val="BodyText3Char"/>
    <w:semiHidden/>
    <w:unhideWhenUsed/>
    <w:rsid w:val="009C24EB"/>
    <w:pPr>
      <w:ind w:left="0" w:firstLine="0"/>
      <w:jc w:val="both"/>
    </w:pPr>
    <w:rPr>
      <w:rFonts w:ascii="Times New Roman" w:eastAsia="Times New Roman" w:hAnsi="Times New Roman"/>
      <w:sz w:val="20"/>
      <w:szCs w:val="20"/>
      <w:lang w:eastAsia="sl-SI"/>
    </w:rPr>
  </w:style>
  <w:style w:type="character" w:customStyle="1" w:styleId="BodyText3Char">
    <w:name w:val="Body Text 3 Char"/>
    <w:basedOn w:val="DefaultParagraphFont"/>
    <w:link w:val="BodyText3"/>
    <w:semiHidden/>
    <w:rsid w:val="009C24EB"/>
    <w:rPr>
      <w:rFonts w:ascii="Times New Roman" w:eastAsia="Times New Roman" w:hAnsi="Times New Roman" w:cs="Times New Roman"/>
      <w:sz w:val="20"/>
      <w:lang w:eastAsia="sl-SI" w:bidi="ar-SA"/>
    </w:rPr>
  </w:style>
  <w:style w:type="paragraph" w:styleId="BodyTextIndent2">
    <w:name w:val="Body Text Indent 2"/>
    <w:basedOn w:val="Normal"/>
    <w:link w:val="BodyTextIndent2Char"/>
    <w:semiHidden/>
    <w:unhideWhenUsed/>
    <w:rsid w:val="009C24EB"/>
    <w:pPr>
      <w:ind w:left="720" w:firstLine="0"/>
    </w:pPr>
    <w:rPr>
      <w:rFonts w:ascii="Times New Roman" w:eastAsia="Times New Roman" w:hAnsi="Times New Roman"/>
      <w:sz w:val="24"/>
      <w:szCs w:val="20"/>
      <w:lang w:eastAsia="sl-SI"/>
    </w:rPr>
  </w:style>
  <w:style w:type="character" w:customStyle="1" w:styleId="BodyTextIndent2Char">
    <w:name w:val="Body Text Indent 2 Char"/>
    <w:basedOn w:val="DefaultParagraphFont"/>
    <w:link w:val="BodyTextIndent2"/>
    <w:semiHidden/>
    <w:rsid w:val="009C24EB"/>
    <w:rPr>
      <w:rFonts w:ascii="Times New Roman" w:eastAsia="Times New Roman" w:hAnsi="Times New Roman" w:cs="Times New Roman"/>
      <w:sz w:val="24"/>
      <w:lang w:eastAsia="sl-SI" w:bidi="ar-SA"/>
    </w:rPr>
  </w:style>
  <w:style w:type="paragraph" w:styleId="CommentSubject">
    <w:name w:val="annotation subject"/>
    <w:basedOn w:val="CommentText"/>
    <w:next w:val="CommentText"/>
    <w:link w:val="CommentSubjectChar"/>
    <w:uiPriority w:val="99"/>
    <w:semiHidden/>
    <w:unhideWhenUsed/>
    <w:rsid w:val="009C24EB"/>
    <w:rPr>
      <w:b/>
      <w:bCs/>
    </w:rPr>
  </w:style>
  <w:style w:type="character" w:customStyle="1" w:styleId="CommentSubjectChar">
    <w:name w:val="Comment Subject Char"/>
    <w:basedOn w:val="CommentTextChar"/>
    <w:link w:val="CommentSubject"/>
    <w:uiPriority w:val="99"/>
    <w:semiHidden/>
    <w:rsid w:val="009C24EB"/>
    <w:rPr>
      <w:rFonts w:ascii="Helvetica" w:eastAsia="Calibri" w:hAnsi="Helvetica" w:cs="Times New Roman"/>
      <w:b/>
      <w:bCs/>
      <w:sz w:val="20"/>
      <w:lang w:bidi="ar-SA"/>
    </w:rPr>
  </w:style>
  <w:style w:type="paragraph" w:styleId="BalloonText">
    <w:name w:val="Balloon Text"/>
    <w:basedOn w:val="Normal"/>
    <w:link w:val="BalloonTextChar"/>
    <w:uiPriority w:val="99"/>
    <w:semiHidden/>
    <w:unhideWhenUsed/>
    <w:rsid w:val="009C24EB"/>
    <w:rPr>
      <w:rFonts w:ascii="Tahoma" w:hAnsi="Tahoma" w:cs="Tahoma"/>
      <w:sz w:val="16"/>
      <w:szCs w:val="16"/>
    </w:rPr>
  </w:style>
  <w:style w:type="character" w:customStyle="1" w:styleId="BalloonTextChar">
    <w:name w:val="Balloon Text Char"/>
    <w:basedOn w:val="DefaultParagraphFont"/>
    <w:link w:val="BalloonText"/>
    <w:uiPriority w:val="99"/>
    <w:semiHidden/>
    <w:rsid w:val="009C24EB"/>
    <w:rPr>
      <w:rFonts w:ascii="Tahoma" w:eastAsia="Calibri" w:hAnsi="Tahoma" w:cs="Tahoma"/>
      <w:sz w:val="16"/>
      <w:szCs w:val="16"/>
      <w:lang w:bidi="ar-SA"/>
    </w:rPr>
  </w:style>
  <w:style w:type="paragraph" w:styleId="NoSpacing">
    <w:name w:val="No Spacing"/>
    <w:uiPriority w:val="99"/>
    <w:qFormat/>
    <w:rsid w:val="009C24EB"/>
    <w:pPr>
      <w:spacing w:after="0" w:line="240" w:lineRule="auto"/>
    </w:pPr>
    <w:rPr>
      <w:rFonts w:ascii="Helvetica" w:eastAsia="Calibri" w:hAnsi="Helvetica" w:cs="Times New Roman"/>
      <w:sz w:val="18"/>
      <w:szCs w:val="22"/>
      <w:lang w:bidi="ar-SA"/>
    </w:rPr>
  </w:style>
  <w:style w:type="paragraph" w:styleId="Revision">
    <w:name w:val="Revision"/>
    <w:uiPriority w:val="99"/>
    <w:semiHidden/>
    <w:rsid w:val="009C24EB"/>
    <w:pPr>
      <w:spacing w:after="0" w:line="240" w:lineRule="auto"/>
    </w:pPr>
    <w:rPr>
      <w:rFonts w:ascii="Calibri" w:eastAsia="Calibri" w:hAnsi="Calibri" w:cs="Times New Roman"/>
      <w:szCs w:val="22"/>
      <w:lang w:bidi="ar-SA"/>
    </w:rPr>
  </w:style>
  <w:style w:type="paragraph" w:styleId="ListParagraph">
    <w:name w:val="List Paragraph"/>
    <w:basedOn w:val="Normal"/>
    <w:uiPriority w:val="34"/>
    <w:qFormat/>
    <w:rsid w:val="009C24EB"/>
    <w:pPr>
      <w:ind w:left="720"/>
      <w:contextualSpacing/>
    </w:pPr>
  </w:style>
  <w:style w:type="paragraph" w:customStyle="1" w:styleId="BodyText31">
    <w:name w:val="Body Text 31"/>
    <w:basedOn w:val="Normal"/>
    <w:rsid w:val="009C24E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pPr>
    <w:rPr>
      <w:rFonts w:ascii="Times New Roman" w:eastAsia="Times New Roman" w:hAnsi="Times New Roman"/>
      <w:sz w:val="24"/>
      <w:szCs w:val="20"/>
      <w:lang w:eastAsia="sl-SI"/>
    </w:rPr>
  </w:style>
  <w:style w:type="paragraph" w:customStyle="1" w:styleId="Naslov11">
    <w:name w:val="Naslov 11"/>
    <w:basedOn w:val="Normal"/>
    <w:rsid w:val="009C24EB"/>
    <w:pPr>
      <w:numPr>
        <w:numId w:val="36"/>
      </w:numPr>
    </w:pPr>
  </w:style>
  <w:style w:type="paragraph" w:customStyle="1" w:styleId="Naslov21">
    <w:name w:val="Naslov 21"/>
    <w:basedOn w:val="Normal"/>
    <w:rsid w:val="009C24EB"/>
    <w:pPr>
      <w:numPr>
        <w:ilvl w:val="1"/>
        <w:numId w:val="36"/>
      </w:numPr>
    </w:pPr>
  </w:style>
  <w:style w:type="paragraph" w:customStyle="1" w:styleId="Naslov31">
    <w:name w:val="Naslov 31"/>
    <w:basedOn w:val="Normal"/>
    <w:rsid w:val="009C24EB"/>
    <w:pPr>
      <w:numPr>
        <w:ilvl w:val="2"/>
        <w:numId w:val="36"/>
      </w:numPr>
    </w:pPr>
  </w:style>
  <w:style w:type="paragraph" w:customStyle="1" w:styleId="Naslov41">
    <w:name w:val="Naslov 41"/>
    <w:basedOn w:val="Normal"/>
    <w:rsid w:val="009C24EB"/>
    <w:pPr>
      <w:numPr>
        <w:ilvl w:val="3"/>
        <w:numId w:val="36"/>
      </w:numPr>
    </w:pPr>
  </w:style>
  <w:style w:type="paragraph" w:customStyle="1" w:styleId="Naslov51">
    <w:name w:val="Naslov 51"/>
    <w:basedOn w:val="Normal"/>
    <w:rsid w:val="009C24EB"/>
    <w:pPr>
      <w:numPr>
        <w:ilvl w:val="4"/>
        <w:numId w:val="36"/>
      </w:numPr>
    </w:pPr>
  </w:style>
  <w:style w:type="paragraph" w:customStyle="1" w:styleId="Naslov61">
    <w:name w:val="Naslov 61"/>
    <w:basedOn w:val="Normal"/>
    <w:rsid w:val="009C24EB"/>
    <w:pPr>
      <w:numPr>
        <w:ilvl w:val="5"/>
        <w:numId w:val="36"/>
      </w:numPr>
    </w:pPr>
  </w:style>
  <w:style w:type="paragraph" w:customStyle="1" w:styleId="Naslov71">
    <w:name w:val="Naslov 71"/>
    <w:basedOn w:val="Normal"/>
    <w:rsid w:val="009C24EB"/>
    <w:pPr>
      <w:numPr>
        <w:ilvl w:val="6"/>
        <w:numId w:val="36"/>
      </w:numPr>
    </w:pPr>
  </w:style>
  <w:style w:type="paragraph" w:customStyle="1" w:styleId="Naslov81">
    <w:name w:val="Naslov 81"/>
    <w:basedOn w:val="Normal"/>
    <w:rsid w:val="009C24EB"/>
    <w:pPr>
      <w:numPr>
        <w:ilvl w:val="7"/>
        <w:numId w:val="36"/>
      </w:numPr>
    </w:pPr>
  </w:style>
  <w:style w:type="paragraph" w:customStyle="1" w:styleId="Naslov91">
    <w:name w:val="Naslov 91"/>
    <w:basedOn w:val="Normal"/>
    <w:rsid w:val="009C24EB"/>
    <w:pPr>
      <w:numPr>
        <w:ilvl w:val="8"/>
        <w:numId w:val="36"/>
      </w:numPr>
    </w:pPr>
  </w:style>
  <w:style w:type="character" w:customStyle="1" w:styleId="ParagrafChar">
    <w:name w:val="Paragraf Char"/>
    <w:link w:val="Paragraf"/>
    <w:uiPriority w:val="99"/>
    <w:locked/>
    <w:rsid w:val="009C24EB"/>
    <w:rPr>
      <w:rFonts w:ascii="Helvetica" w:hAnsi="Helvetica" w:cs="Helvetica"/>
      <w:sz w:val="18"/>
      <w:szCs w:val="18"/>
      <w:lang w:bidi="ar-SA"/>
    </w:rPr>
  </w:style>
  <w:style w:type="paragraph" w:customStyle="1" w:styleId="Paragraf">
    <w:name w:val="Paragraf"/>
    <w:basedOn w:val="Normal"/>
    <w:link w:val="ParagrafChar"/>
    <w:uiPriority w:val="99"/>
    <w:rsid w:val="009C24EB"/>
    <w:pPr>
      <w:spacing w:before="120" w:after="120" w:line="276" w:lineRule="auto"/>
      <w:ind w:left="0" w:firstLine="0"/>
    </w:pPr>
    <w:rPr>
      <w:rFonts w:ascii="Helvetica" w:eastAsiaTheme="minorHAnsi" w:hAnsi="Helvetica" w:cs="Helvetica"/>
      <w:sz w:val="18"/>
      <w:szCs w:val="18"/>
    </w:rPr>
  </w:style>
  <w:style w:type="paragraph" w:customStyle="1" w:styleId="ListParagraphPHPDOCX">
    <w:name w:val="List Paragraph PHPDOCX"/>
    <w:basedOn w:val="Normal"/>
    <w:uiPriority w:val="99"/>
    <w:rsid w:val="009C24EB"/>
    <w:pPr>
      <w:spacing w:after="200" w:line="276" w:lineRule="auto"/>
      <w:ind w:left="720" w:firstLine="0"/>
      <w:contextualSpacing/>
    </w:pPr>
    <w:rPr>
      <w:rFonts w:ascii="Helvetica" w:hAnsi="Helvetica"/>
    </w:rPr>
  </w:style>
  <w:style w:type="character" w:customStyle="1" w:styleId="TitleCarPHPDOCX">
    <w:name w:val="Title Car PHPDOCX"/>
    <w:link w:val="TitlePHPDOCX"/>
    <w:uiPriority w:val="99"/>
    <w:locked/>
    <w:rsid w:val="009C24EB"/>
    <w:rPr>
      <w:rFonts w:ascii="Cambria" w:eastAsia="Times New Roman" w:hAnsi="Cambria"/>
      <w:color w:val="17365D"/>
      <w:spacing w:val="5"/>
      <w:kern w:val="28"/>
      <w:sz w:val="52"/>
      <w:szCs w:val="52"/>
      <w:lang w:bidi="ar-SA"/>
    </w:rPr>
  </w:style>
  <w:style w:type="paragraph" w:customStyle="1" w:styleId="TitlePHPDOCX">
    <w:name w:val="Title PHPDOCX"/>
    <w:basedOn w:val="Normal"/>
    <w:next w:val="Normal"/>
    <w:link w:val="TitleCarPHPDOCX"/>
    <w:uiPriority w:val="99"/>
    <w:rsid w:val="009C24EB"/>
    <w:pPr>
      <w:pBdr>
        <w:bottom w:val="single" w:sz="8" w:space="4" w:color="4F81BD"/>
      </w:pBdr>
      <w:spacing w:after="300"/>
      <w:ind w:left="0" w:firstLine="0"/>
      <w:contextualSpacing/>
    </w:pPr>
    <w:rPr>
      <w:rFonts w:ascii="Cambria" w:eastAsia="Times New Roman" w:hAnsi="Cambria" w:cstheme="minorBidi"/>
      <w:color w:val="17365D"/>
      <w:spacing w:val="5"/>
      <w:kern w:val="28"/>
      <w:sz w:val="52"/>
      <w:szCs w:val="52"/>
    </w:rPr>
  </w:style>
  <w:style w:type="character" w:customStyle="1" w:styleId="SubtitleCarPHPDOCX">
    <w:name w:val="Subtitle Car PHPDOCX"/>
    <w:link w:val="SubtitlePHPDOCX"/>
    <w:uiPriority w:val="99"/>
    <w:locked/>
    <w:rsid w:val="009C24EB"/>
    <w:rPr>
      <w:rFonts w:ascii="Cambria" w:eastAsia="Times New Roman" w:hAnsi="Cambria"/>
      <w:i/>
      <w:iCs/>
      <w:color w:val="4F81BD"/>
      <w:spacing w:val="15"/>
      <w:sz w:val="24"/>
      <w:szCs w:val="24"/>
      <w:lang w:bidi="ar-SA"/>
    </w:rPr>
  </w:style>
  <w:style w:type="paragraph" w:customStyle="1" w:styleId="SubtitlePHPDOCX">
    <w:name w:val="Subtitle PHPDOCX"/>
    <w:basedOn w:val="Normal"/>
    <w:next w:val="Normal"/>
    <w:link w:val="SubtitleCarPHPDOCX"/>
    <w:uiPriority w:val="99"/>
    <w:rsid w:val="009C24EB"/>
    <w:pPr>
      <w:spacing w:after="200" w:line="276" w:lineRule="auto"/>
      <w:ind w:left="0" w:firstLine="0"/>
    </w:pPr>
    <w:rPr>
      <w:rFonts w:ascii="Cambria" w:eastAsia="Times New Roman" w:hAnsi="Cambria" w:cstheme="minorBidi"/>
      <w:i/>
      <w:iCs/>
      <w:color w:val="4F81BD"/>
      <w:spacing w:val="15"/>
      <w:sz w:val="24"/>
      <w:szCs w:val="24"/>
    </w:rPr>
  </w:style>
  <w:style w:type="character" w:customStyle="1" w:styleId="CommentTextCharPHPDOCX">
    <w:name w:val="Comment Text Char PHPDOCX"/>
    <w:link w:val="annotationtextPHPDOCX"/>
    <w:uiPriority w:val="99"/>
    <w:semiHidden/>
    <w:locked/>
    <w:rsid w:val="009C24EB"/>
    <w:rPr>
      <w:rFonts w:ascii="Helvetica" w:hAnsi="Helvetica" w:cs="Helvetica"/>
      <w:lang w:bidi="ar-SA"/>
    </w:rPr>
  </w:style>
  <w:style w:type="paragraph" w:customStyle="1" w:styleId="annotationtextPHPDOCX">
    <w:name w:val="annotation text PHPDOCX"/>
    <w:basedOn w:val="Normal"/>
    <w:link w:val="CommentTextCharPHPDOCX"/>
    <w:uiPriority w:val="99"/>
    <w:semiHidden/>
    <w:rsid w:val="009C24EB"/>
    <w:pPr>
      <w:spacing w:after="200"/>
      <w:ind w:left="0" w:firstLine="0"/>
    </w:pPr>
    <w:rPr>
      <w:rFonts w:ascii="Helvetica" w:eastAsiaTheme="minorHAnsi" w:hAnsi="Helvetica" w:cs="Helvetica"/>
      <w:szCs w:val="20"/>
    </w:rPr>
  </w:style>
  <w:style w:type="character" w:customStyle="1" w:styleId="CommentSubjectCharPHPDOCX">
    <w:name w:val="Comment Subject Char PHPDOCX"/>
    <w:link w:val="annotationsubjectPHPDOCX"/>
    <w:uiPriority w:val="99"/>
    <w:semiHidden/>
    <w:locked/>
    <w:rsid w:val="009C24EB"/>
    <w:rPr>
      <w:rFonts w:ascii="Helvetica" w:hAnsi="Helvetica" w:cs="Helvetica"/>
      <w:b/>
      <w:bCs/>
      <w:lang w:bidi="ar-SA"/>
    </w:rPr>
  </w:style>
  <w:style w:type="paragraph" w:customStyle="1" w:styleId="annotationsubjectPHPDOCX">
    <w:name w:val="annotation subject PHPDOCX"/>
    <w:basedOn w:val="annotationtextPHPDOCX"/>
    <w:next w:val="annotationtextPHPDOCX"/>
    <w:link w:val="CommentSubjectCharPHPDOCX"/>
    <w:uiPriority w:val="99"/>
    <w:semiHidden/>
    <w:rsid w:val="009C24EB"/>
    <w:rPr>
      <w:b/>
      <w:bCs/>
    </w:rPr>
  </w:style>
  <w:style w:type="character" w:customStyle="1" w:styleId="BalloonTextCharPHPDOCX">
    <w:name w:val="Balloon Text Char PHPDOCX"/>
    <w:link w:val="BalloonTextPHPDOCX"/>
    <w:uiPriority w:val="99"/>
    <w:semiHidden/>
    <w:locked/>
    <w:rsid w:val="009C24EB"/>
    <w:rPr>
      <w:rFonts w:ascii="Tahoma" w:hAnsi="Tahoma" w:cs="Tahoma"/>
      <w:sz w:val="16"/>
      <w:szCs w:val="16"/>
      <w:lang w:bidi="ar-SA"/>
    </w:rPr>
  </w:style>
  <w:style w:type="paragraph" w:customStyle="1" w:styleId="BalloonTextPHPDOCX">
    <w:name w:val="Balloon Text PHPDOCX"/>
    <w:basedOn w:val="Normal"/>
    <w:link w:val="BalloonTextCharPHPDOCX"/>
    <w:uiPriority w:val="99"/>
    <w:semiHidden/>
    <w:rsid w:val="009C24EB"/>
    <w:pPr>
      <w:ind w:left="0" w:firstLine="0"/>
    </w:pPr>
    <w:rPr>
      <w:rFonts w:ascii="Tahoma" w:eastAsiaTheme="minorHAnsi" w:hAnsi="Tahoma" w:cs="Tahoma"/>
      <w:sz w:val="16"/>
      <w:szCs w:val="16"/>
    </w:rPr>
  </w:style>
  <w:style w:type="character" w:customStyle="1" w:styleId="footnoteTextCarPHPDOCX">
    <w:name w:val="footnote Text Car PHPDOCX"/>
    <w:link w:val="footnoteTextPHPDOCX"/>
    <w:uiPriority w:val="99"/>
    <w:semiHidden/>
    <w:locked/>
    <w:rsid w:val="009C24EB"/>
    <w:rPr>
      <w:rFonts w:ascii="Helvetica" w:hAnsi="Helvetica" w:cs="Helvetica"/>
      <w:lang w:bidi="ar-SA"/>
    </w:rPr>
  </w:style>
  <w:style w:type="paragraph" w:customStyle="1" w:styleId="footnoteTextPHPDOCX">
    <w:name w:val="footnote Text PHPDOCX"/>
    <w:basedOn w:val="Normal"/>
    <w:link w:val="footnoteTextCarPHPDOCX"/>
    <w:uiPriority w:val="99"/>
    <w:semiHidden/>
    <w:rsid w:val="009C24EB"/>
    <w:pPr>
      <w:ind w:left="0" w:firstLine="0"/>
    </w:pPr>
    <w:rPr>
      <w:rFonts w:ascii="Helvetica" w:eastAsiaTheme="minorHAnsi" w:hAnsi="Helvetica" w:cs="Helvetica"/>
      <w:szCs w:val="20"/>
    </w:rPr>
  </w:style>
  <w:style w:type="character" w:customStyle="1" w:styleId="endnoteTextCarPHPDOCX">
    <w:name w:val="endnote Text Car PHPDOCX"/>
    <w:link w:val="endnoteTextPHPDOCX"/>
    <w:uiPriority w:val="99"/>
    <w:semiHidden/>
    <w:locked/>
    <w:rsid w:val="009C24EB"/>
    <w:rPr>
      <w:rFonts w:ascii="Helvetica" w:hAnsi="Helvetica" w:cs="Helvetica"/>
      <w:lang w:bidi="ar-SA"/>
    </w:rPr>
  </w:style>
  <w:style w:type="paragraph" w:customStyle="1" w:styleId="endnoteTextPHPDOCX">
    <w:name w:val="endnote Text PHPDOCX"/>
    <w:basedOn w:val="Normal"/>
    <w:link w:val="endnoteTextCarPHPDOCX"/>
    <w:uiPriority w:val="99"/>
    <w:semiHidden/>
    <w:rsid w:val="009C24EB"/>
    <w:pPr>
      <w:ind w:left="0" w:firstLine="0"/>
    </w:pPr>
    <w:rPr>
      <w:rFonts w:ascii="Helvetica" w:eastAsiaTheme="minorHAnsi" w:hAnsi="Helvetica" w:cs="Helvetica"/>
      <w:szCs w:val="20"/>
    </w:rPr>
  </w:style>
  <w:style w:type="paragraph" w:customStyle="1" w:styleId="annotationtextPHPDOCX1">
    <w:name w:val="annotation text PHPDOCX1"/>
    <w:basedOn w:val="Normal"/>
    <w:uiPriority w:val="99"/>
    <w:semiHidden/>
    <w:rsid w:val="009C24EB"/>
    <w:pPr>
      <w:spacing w:after="200"/>
      <w:ind w:left="0" w:firstLine="0"/>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rsid w:val="009C24EB"/>
    <w:rPr>
      <w:b/>
      <w:bCs/>
    </w:rPr>
  </w:style>
  <w:style w:type="paragraph" w:customStyle="1" w:styleId="Default">
    <w:name w:val="Default"/>
    <w:rsid w:val="009C24E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bidi="ar-SA"/>
    </w:rPr>
  </w:style>
  <w:style w:type="character" w:styleId="CommentReference">
    <w:name w:val="annotation reference"/>
    <w:uiPriority w:val="99"/>
    <w:semiHidden/>
    <w:unhideWhenUsed/>
    <w:rsid w:val="009C24EB"/>
    <w:rPr>
      <w:rFonts w:ascii="Times New Roman" w:hAnsi="Times New Roman" w:cs="Times New Roman" w:hint="default"/>
      <w:sz w:val="16"/>
      <w:szCs w:val="16"/>
    </w:rPr>
  </w:style>
  <w:style w:type="character" w:customStyle="1" w:styleId="DefaultParagraphFontPHPDOCX">
    <w:name w:val="Default Paragraph Font PHPDOCX"/>
    <w:uiPriority w:val="99"/>
    <w:semiHidden/>
    <w:rsid w:val="009C24EB"/>
  </w:style>
  <w:style w:type="character" w:customStyle="1" w:styleId="annotationreferencePHPDOCX">
    <w:name w:val="annotation reference PHPDOCX"/>
    <w:uiPriority w:val="99"/>
    <w:semiHidden/>
    <w:rsid w:val="009C24EB"/>
    <w:rPr>
      <w:rFonts w:ascii="Times New Roman" w:hAnsi="Times New Roman" w:cs="Times New Roman" w:hint="default"/>
      <w:sz w:val="16"/>
      <w:szCs w:val="16"/>
    </w:rPr>
  </w:style>
  <w:style w:type="character" w:customStyle="1" w:styleId="footnoteReferencePHPDOCX">
    <w:name w:val="footnote Reference PHPDOCX"/>
    <w:uiPriority w:val="99"/>
    <w:semiHidden/>
    <w:rsid w:val="009C24EB"/>
    <w:rPr>
      <w:rFonts w:ascii="Times New Roman" w:hAnsi="Times New Roman" w:cs="Times New Roman" w:hint="default"/>
      <w:vertAlign w:val="superscript"/>
    </w:rPr>
  </w:style>
  <w:style w:type="character" w:customStyle="1" w:styleId="endnoteReferencePHPDOCX">
    <w:name w:val="endnote Reference PHPDOCX"/>
    <w:uiPriority w:val="99"/>
    <w:semiHidden/>
    <w:rsid w:val="009C24EB"/>
    <w:rPr>
      <w:rFonts w:ascii="Times New Roman" w:hAnsi="Times New Roman" w:cs="Times New Roman" w:hint="default"/>
      <w:vertAlign w:val="superscript"/>
    </w:rPr>
  </w:style>
  <w:style w:type="character" w:customStyle="1" w:styleId="Heading1Char1">
    <w:name w:val="Heading 1 Char1"/>
    <w:uiPriority w:val="99"/>
    <w:locked/>
    <w:rsid w:val="009C24EB"/>
    <w:rPr>
      <w:rFonts w:ascii="Helvetica" w:hAnsi="Helvetica" w:cs="Times New Roman" w:hint="default"/>
      <w:b/>
      <w:bCs/>
      <w:sz w:val="28"/>
      <w:szCs w:val="28"/>
    </w:rPr>
  </w:style>
  <w:style w:type="character" w:customStyle="1" w:styleId="Heading2Char1">
    <w:name w:val="Heading 2 Char1"/>
    <w:uiPriority w:val="99"/>
    <w:locked/>
    <w:rsid w:val="009C24EB"/>
    <w:rPr>
      <w:rFonts w:ascii="Helvetica" w:hAnsi="Helvetica" w:cs="Times New Roman" w:hint="default"/>
      <w:b/>
      <w:bCs/>
      <w:sz w:val="26"/>
      <w:szCs w:val="26"/>
    </w:rPr>
  </w:style>
  <w:style w:type="character" w:customStyle="1" w:styleId="HeaderChar1">
    <w:name w:val="Header Char1"/>
    <w:uiPriority w:val="99"/>
    <w:locked/>
    <w:rsid w:val="009C24EB"/>
    <w:rPr>
      <w:rFonts w:ascii="Helvetica" w:hAnsi="Helvetica" w:cs="Times New Roman" w:hint="default"/>
    </w:rPr>
  </w:style>
  <w:style w:type="character" w:customStyle="1" w:styleId="FooterChar1">
    <w:name w:val="Footer Char1"/>
    <w:uiPriority w:val="99"/>
    <w:locked/>
    <w:rsid w:val="009C24EB"/>
    <w:rPr>
      <w:rFonts w:ascii="Helvetica" w:hAnsi="Helvetica" w:cs="Times New Roman" w:hint="default"/>
    </w:rPr>
  </w:style>
  <w:style w:type="character" w:customStyle="1" w:styleId="BalloonTextChar1">
    <w:name w:val="Balloon Text Char1"/>
    <w:uiPriority w:val="99"/>
    <w:semiHidden/>
    <w:locked/>
    <w:rsid w:val="009C24EB"/>
    <w:rPr>
      <w:rFonts w:ascii="Tahoma" w:hAnsi="Tahoma" w:cs="Tahoma" w:hint="default"/>
      <w:sz w:val="16"/>
      <w:szCs w:val="16"/>
    </w:rPr>
  </w:style>
  <w:style w:type="character" w:customStyle="1" w:styleId="annotationreferencePHPDOCX1">
    <w:name w:val="annotation reference PHPDOCX1"/>
    <w:uiPriority w:val="99"/>
    <w:semiHidden/>
    <w:rsid w:val="009C24EB"/>
    <w:rPr>
      <w:rFonts w:ascii="Times New Roman" w:hAnsi="Times New Roman" w:cs="Times New Roman" w:hint="default"/>
      <w:sz w:val="16"/>
      <w:szCs w:val="16"/>
    </w:rPr>
  </w:style>
  <w:style w:type="table" w:styleId="TableGrid">
    <w:name w:val="Table Grid"/>
    <w:basedOn w:val="TableNormal"/>
    <w:uiPriority w:val="99"/>
    <w:rsid w:val="009C24EB"/>
    <w:pPr>
      <w:spacing w:after="0" w:line="240" w:lineRule="auto"/>
    </w:pPr>
    <w:rPr>
      <w:rFonts w:ascii="Calibri" w:eastAsia="Calibri" w:hAnsi="Calibri" w:cs="Times New Roman"/>
      <w:sz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TableNormal"/>
    <w:uiPriority w:val="99"/>
    <w:rsid w:val="009C24EB"/>
    <w:pPr>
      <w:spacing w:after="0" w:line="240" w:lineRule="auto"/>
    </w:pPr>
    <w:rPr>
      <w:rFonts w:ascii="Helvetica" w:eastAsia="Calibri" w:hAnsi="Helvetica" w:cs="Times New Roman"/>
      <w:color w:val="000000"/>
      <w:sz w:val="20"/>
      <w:lang w:eastAsia="sl-SI" w:bidi="ar-SA"/>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pPr>
      <w:rPr>
        <w:rFonts w:ascii="Helvetica" w:hAnsi="Helvetica" w:cs="Times New Roman" w:hint="default"/>
        <w:b/>
        <w:bCs/>
        <w:color w:val="000000"/>
        <w:sz w:val="22"/>
        <w:szCs w:val="22"/>
      </w:rPr>
      <w:tblPr/>
      <w:tcPr>
        <w:tcBorders>
          <w:top w:val="nil"/>
          <w:left w:val="nil"/>
          <w:bottom w:val="nil"/>
          <w:right w:val="nil"/>
          <w:insideH w:val="nil"/>
          <w:insideV w:val="nil"/>
          <w:tl2br w:val="nil"/>
          <w:tr2bl w:val="nil"/>
        </w:tcBorders>
        <w:shd w:val="clear" w:color="auto" w:fill="D9D9D9"/>
      </w:tcPr>
    </w:tblStylePr>
    <w:tblStylePr w:type="lastRow">
      <w:pPr>
        <w:spacing w:beforeLines="0" w:before="0" w:beforeAutospacing="0" w:afterLines="0" w:after="0" w:afterAutospacing="0"/>
      </w:pPr>
      <w:rPr>
        <w:rFonts w:ascii="Helvetica" w:hAnsi="Helvetica" w:cs="Times New Roman" w:hint="default"/>
        <w:b/>
        <w:bCs/>
        <w:sz w:val="22"/>
        <w:szCs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hint="default"/>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9C24EB"/>
    <w:pPr>
      <w:spacing w:after="0" w:line="240" w:lineRule="auto"/>
    </w:pPr>
    <w:rPr>
      <w:rFonts w:ascii="Calibri" w:eastAsia="Calibri" w:hAnsi="Calibri" w:cs="Times New Roman"/>
      <w:sz w:val="20"/>
      <w:lang w:eastAsia="sl-SI"/>
    </w:rPr>
    <w:tblPr>
      <w:tblCellMar>
        <w:top w:w="0" w:type="dxa"/>
        <w:left w:w="108" w:type="dxa"/>
        <w:bottom w:w="0" w:type="dxa"/>
        <w:right w:w="108" w:type="dxa"/>
      </w:tblCellMar>
    </w:tblPr>
  </w:style>
  <w:style w:type="table" w:customStyle="1" w:styleId="NormalTablePHPDOCX">
    <w:name w:val="Normal Table PHPDOCX"/>
    <w:uiPriority w:val="99"/>
    <w:semiHidden/>
    <w:qFormat/>
    <w:rsid w:val="009C24EB"/>
    <w:pPr>
      <w:spacing w:after="0" w:line="240" w:lineRule="auto"/>
    </w:pPr>
    <w:rPr>
      <w:rFonts w:ascii="Calibri" w:eastAsia="Calibri" w:hAnsi="Calibri" w:cs="Times New Roman"/>
      <w:szCs w:val="22"/>
      <w:lang w:bidi="ar-SA"/>
    </w:rPr>
    <w:tblPr>
      <w:tblCellMar>
        <w:top w:w="0" w:type="dxa"/>
        <w:left w:w="108" w:type="dxa"/>
        <w:bottom w:w="0" w:type="dxa"/>
        <w:right w:w="108" w:type="dxa"/>
      </w:tblCellMar>
    </w:tblPr>
  </w:style>
  <w:style w:type="table" w:customStyle="1" w:styleId="TableGridPHPDOCX">
    <w:name w:val="Table Grid PHPDOCX"/>
    <w:uiPriority w:val="99"/>
    <w:rsid w:val="009C24EB"/>
    <w:pPr>
      <w:spacing w:after="0" w:line="240" w:lineRule="auto"/>
    </w:pPr>
    <w:rPr>
      <w:rFonts w:ascii="Calibri" w:eastAsia="Calibri" w:hAnsi="Calibri" w:cs="Times New Roman"/>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etelseznam2">
    <w:name w:val="Svetel seznam2"/>
    <w:basedOn w:val="TableNormal"/>
    <w:uiPriority w:val="99"/>
    <w:rsid w:val="009C24EB"/>
    <w:pPr>
      <w:spacing w:after="0" w:line="240" w:lineRule="auto"/>
    </w:pPr>
    <w:rPr>
      <w:rFonts w:ascii="Helvetica" w:eastAsia="Calibri" w:hAnsi="Helvetica" w:cs="Times New Roman"/>
      <w:color w:val="000000"/>
      <w:sz w:val="20"/>
      <w:lang w:eastAsia="sl-SI" w:bidi="ar-SA"/>
    </w:rPr>
    <w:tblPr>
      <w:tblStyleRowBandSize w:val="1"/>
      <w:tblStyleColBandSize w:val="1"/>
      <w:tblInd w:w="0" w:type="nil"/>
      <w:tblBorders>
        <w:bottom w:val="single" w:sz="4" w:space="0" w:color="auto"/>
      </w:tblBorders>
    </w:tblPr>
    <w:tblStylePr w:type="firstRow">
      <w:pPr>
        <w:spacing w:beforeLines="0" w:before="0" w:beforeAutospacing="0" w:afterLines="0" w:after="0" w:afterAutospacing="0"/>
      </w:pPr>
      <w:rPr>
        <w:rFonts w:ascii="Helvetica" w:hAnsi="Helvetica" w:cs="Times New Roman" w:hint="default"/>
        <w:b/>
        <w:bCs/>
        <w:color w:val="000000"/>
        <w:sz w:val="22"/>
        <w:szCs w:val="22"/>
      </w:rPr>
      <w:tblPr/>
      <w:tcPr>
        <w:tcBorders>
          <w:top w:val="nil"/>
          <w:left w:val="nil"/>
          <w:bottom w:val="nil"/>
          <w:right w:val="nil"/>
          <w:insideH w:val="nil"/>
          <w:insideV w:val="nil"/>
          <w:tl2br w:val="nil"/>
          <w:tr2bl w:val="nil"/>
        </w:tcBorders>
        <w:shd w:val="clear" w:color="auto" w:fill="D9D9D9"/>
      </w:tcPr>
    </w:tblStylePr>
    <w:tblStylePr w:type="lastRow">
      <w:pPr>
        <w:spacing w:beforeLines="0" w:before="0" w:beforeAutospacing="0" w:afterLines="0" w:after="0" w:afterAutospacing="0"/>
      </w:pPr>
      <w:rPr>
        <w:rFonts w:ascii="Helvetica" w:hAnsi="Helvetica" w:cs="Times New Roman" w:hint="default"/>
        <w:b/>
        <w:bCs/>
        <w:sz w:val="22"/>
        <w:szCs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hint="default"/>
        <w:b w:val="0"/>
        <w:bCs/>
        <w:sz w:val="22"/>
        <w:szCs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hint="default"/>
        <w:sz w:val="22"/>
        <w:szCs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hint="default"/>
        <w:sz w:val="22"/>
        <w:szCs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hint="default"/>
      </w:rPr>
      <w:tblPr/>
      <w:tcPr>
        <w:tcBorders>
          <w:top w:val="nil"/>
          <w:left w:val="nil"/>
          <w:bottom w:val="single" w:sz="4" w:space="0" w:color="auto"/>
          <w:right w:val="nil"/>
          <w:insideH w:val="nil"/>
          <w:insideV w:val="nil"/>
          <w:tl2br w:val="nil"/>
          <w:tr2bl w:val="nil"/>
        </w:tcBorders>
      </w:tcPr>
    </w:tblStylePr>
  </w:style>
  <w:style w:type="paragraph" w:styleId="TOCHeading">
    <w:name w:val="TOC Heading"/>
    <w:basedOn w:val="Heading1"/>
    <w:next w:val="Normal"/>
    <w:uiPriority w:val="39"/>
    <w:unhideWhenUsed/>
    <w:qFormat/>
    <w:rsid w:val="009E1684"/>
    <w:pPr>
      <w:keepNext/>
      <w:keepLines/>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ind w:right="0"/>
      <w:outlineLvl w:val="9"/>
    </w:pPr>
    <w:rPr>
      <w:rFonts w:asciiTheme="majorHAnsi" w:eastAsiaTheme="majorEastAsia" w:hAnsiTheme="majorHAnsi" w:cstheme="majorBidi"/>
      <w:b w:val="0"/>
      <w:bCs w:val="0"/>
      <w:color w:val="2E74B5" w:themeColor="accent1" w:themeShade="BF"/>
      <w:sz w:val="32"/>
      <w:szCs w:val="32"/>
      <w:lang w:val="en-US"/>
    </w:rPr>
  </w:style>
  <w:style w:type="paragraph" w:styleId="TOC1">
    <w:name w:val="toc 1"/>
    <w:basedOn w:val="Normal"/>
    <w:next w:val="Normal"/>
    <w:autoRedefine/>
    <w:uiPriority w:val="39"/>
    <w:unhideWhenUsed/>
    <w:rsid w:val="004C20B4"/>
    <w:pPr>
      <w:tabs>
        <w:tab w:val="right" w:leader="dot" w:pos="9062"/>
      </w:tabs>
      <w:spacing w:after="100"/>
      <w:ind w:left="284" w:hanging="284"/>
    </w:pPr>
    <w:rPr>
      <w:rFonts w:cstheme="minorHAnsi"/>
      <w:b/>
      <w:bCs/>
      <w:noProof/>
    </w:rPr>
  </w:style>
  <w:style w:type="paragraph" w:styleId="TOC2">
    <w:name w:val="toc 2"/>
    <w:basedOn w:val="Normal"/>
    <w:next w:val="Normal"/>
    <w:autoRedefine/>
    <w:uiPriority w:val="39"/>
    <w:unhideWhenUsed/>
    <w:rsid w:val="009E1684"/>
    <w:pPr>
      <w:spacing w:after="100"/>
      <w:ind w:left="220"/>
    </w:pPr>
  </w:style>
  <w:style w:type="character" w:styleId="UnresolvedMention">
    <w:name w:val="Unresolved Mention"/>
    <w:basedOn w:val="DefaultParagraphFont"/>
    <w:uiPriority w:val="99"/>
    <w:semiHidden/>
    <w:unhideWhenUsed/>
    <w:rsid w:val="00BC2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321593">
      <w:bodyDiv w:val="1"/>
      <w:marLeft w:val="0"/>
      <w:marRight w:val="0"/>
      <w:marTop w:val="0"/>
      <w:marBottom w:val="0"/>
      <w:divBdr>
        <w:top w:val="none" w:sz="0" w:space="0" w:color="auto"/>
        <w:left w:val="none" w:sz="0" w:space="0" w:color="auto"/>
        <w:bottom w:val="none" w:sz="0" w:space="0" w:color="auto"/>
        <w:right w:val="none" w:sz="0" w:space="0" w:color="auto"/>
      </w:divBdr>
    </w:div>
    <w:div w:id="150143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obcina@divaca.si" TargetMode="External"/><Relationship Id="rId17" Type="http://schemas.openxmlformats.org/officeDocument/2006/relationships/hyperlink" Target="http://www.djn.mju.gov.si/sistem-javnega-narocanja/pravno-varstvo"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ejn.gov.si" TargetMode="External"/><Relationship Id="rId10" Type="http://schemas.openxmlformats.org/officeDocument/2006/relationships/image" Target="media/image1.jpeg"/><Relationship Id="rId19" Type="http://schemas.openxmlformats.org/officeDocument/2006/relationships/hyperlink" Target="https://www.gov.si/assets/ministrstva/MJU/DJN/Zeleno-JN/ZeJN_P15-Vozila-za-cestni-prevoz-in-storitve-prevoza.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CE095851835E4FBE409E4E9A5F733F" ma:contentTypeVersion="18" ma:contentTypeDescription="Ustvari nov dokument." ma:contentTypeScope="" ma:versionID="94bf375cf5609e922de439e35d9297f8">
  <xsd:schema xmlns:xsd="http://www.w3.org/2001/XMLSchema" xmlns:xs="http://www.w3.org/2001/XMLSchema" xmlns:p="http://schemas.microsoft.com/office/2006/metadata/properties" xmlns:ns2="8859d349-1df8-4df0-846e-f6a0d6811c54" xmlns:ns3="e3e52763-1da2-48a0-9cb0-528c6cbdead6" targetNamespace="http://schemas.microsoft.com/office/2006/metadata/properties" ma:root="true" ma:fieldsID="965fb36dad681bb7016732bd0a23d9fe" ns2:_="" ns3:_="">
    <xsd:import namespace="8859d349-1df8-4df0-846e-f6a0d6811c54"/>
    <xsd:import namespace="e3e52763-1da2-48a0-9cb0-528c6cbdead6"/>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59d349-1df8-4df0-846e-f6a0d6811c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16448188-15c2-4e8a-8e2d-60fcd3eb2d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e52763-1da2-48a0-9cb0-528c6cbdead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1983f55d-292e-4cbd-aed2-74881be3da2b}" ma:internalName="TaxCatchAll" ma:showField="CatchAllData" ma:web="e3e52763-1da2-48a0-9cb0-528c6cbde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3e52763-1da2-48a0-9cb0-528c6cbdead6" xsi:nil="true"/>
    <lcf76f155ced4ddcb4097134ff3c332f xmlns="8859d349-1df8-4df0-846e-f6a0d6811c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D7984-61AB-4095-A565-242B14ECE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59d349-1df8-4df0-846e-f6a0d6811c54"/>
    <ds:schemaRef ds:uri="e3e52763-1da2-48a0-9cb0-528c6cbde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2AED9-CF66-429D-875B-8679B17B421A}">
  <ds:schemaRefs>
    <ds:schemaRef ds:uri="http://schemas.microsoft.com/office/2006/metadata/properties"/>
    <ds:schemaRef ds:uri="http://schemas.microsoft.com/office/infopath/2007/PartnerControls"/>
    <ds:schemaRef ds:uri="e3e52763-1da2-48a0-9cb0-528c6cbdead6"/>
    <ds:schemaRef ds:uri="8859d349-1df8-4df0-846e-f6a0d6811c54"/>
  </ds:schemaRefs>
</ds:datastoreItem>
</file>

<file path=customXml/itemProps3.xml><?xml version="1.0" encoding="utf-8"?>
<ds:datastoreItem xmlns:ds="http://schemas.openxmlformats.org/officeDocument/2006/customXml" ds:itemID="{FA099214-6DD4-43D0-AAAC-A29569093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60</Pages>
  <Words>22198</Words>
  <Characters>126532</Characters>
  <Application>Microsoft Office Word</Application>
  <DocSecurity>0</DocSecurity>
  <Lines>1054</Lines>
  <Paragraphs>296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148434</CharactersWithSpaces>
  <SharedDoc>false</SharedDoc>
  <HLinks>
    <vt:vector size="216" baseType="variant">
      <vt:variant>
        <vt:i4>7077937</vt:i4>
      </vt:variant>
      <vt:variant>
        <vt:i4>195</vt:i4>
      </vt:variant>
      <vt:variant>
        <vt:i4>0</vt:i4>
      </vt:variant>
      <vt:variant>
        <vt:i4>5</vt:i4>
      </vt:variant>
      <vt:variant>
        <vt:lpwstr>https://www.portalerevizija.si/</vt:lpwstr>
      </vt:variant>
      <vt:variant>
        <vt:lpwstr/>
      </vt:variant>
      <vt:variant>
        <vt:i4>5898308</vt:i4>
      </vt:variant>
      <vt:variant>
        <vt:i4>192</vt:i4>
      </vt:variant>
      <vt:variant>
        <vt:i4>0</vt:i4>
      </vt:variant>
      <vt:variant>
        <vt:i4>5</vt:i4>
      </vt:variant>
      <vt:variant>
        <vt:lpwstr>http://www.djn.mju.gov.si/sistem-javnega-narocanja/pravno-varstvo</vt:lpwstr>
      </vt:variant>
      <vt:variant>
        <vt:lpwstr/>
      </vt:variant>
      <vt:variant>
        <vt:i4>8192041</vt:i4>
      </vt:variant>
      <vt:variant>
        <vt:i4>189</vt:i4>
      </vt:variant>
      <vt:variant>
        <vt:i4>0</vt:i4>
      </vt:variant>
      <vt:variant>
        <vt:i4>5</vt:i4>
      </vt:variant>
      <vt:variant>
        <vt:lpwstr>https://ejn.gov.si/</vt:lpwstr>
      </vt:variant>
      <vt:variant>
        <vt:lpwstr/>
      </vt:variant>
      <vt:variant>
        <vt:i4>8192041</vt:i4>
      </vt:variant>
      <vt:variant>
        <vt:i4>186</vt:i4>
      </vt:variant>
      <vt:variant>
        <vt:i4>0</vt:i4>
      </vt:variant>
      <vt:variant>
        <vt:i4>5</vt:i4>
      </vt:variant>
      <vt:variant>
        <vt:lpwstr>https://ejn.gov.si/</vt:lpwstr>
      </vt:variant>
      <vt:variant>
        <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5898367</vt:i4>
      </vt:variant>
      <vt:variant>
        <vt:i4>177</vt:i4>
      </vt:variant>
      <vt:variant>
        <vt:i4>0</vt:i4>
      </vt:variant>
      <vt:variant>
        <vt:i4>5</vt:i4>
      </vt:variant>
      <vt:variant>
        <vt:lpwstr>mailto:obcina@divaca.si</vt:lpwstr>
      </vt:variant>
      <vt:variant>
        <vt:lpwstr/>
      </vt:variant>
      <vt:variant>
        <vt:i4>1507376</vt:i4>
      </vt:variant>
      <vt:variant>
        <vt:i4>170</vt:i4>
      </vt:variant>
      <vt:variant>
        <vt:i4>0</vt:i4>
      </vt:variant>
      <vt:variant>
        <vt:i4>5</vt:i4>
      </vt:variant>
      <vt:variant>
        <vt:lpwstr/>
      </vt:variant>
      <vt:variant>
        <vt:lpwstr>_Toc484709062</vt:lpwstr>
      </vt:variant>
      <vt:variant>
        <vt:i4>1507376</vt:i4>
      </vt:variant>
      <vt:variant>
        <vt:i4>164</vt:i4>
      </vt:variant>
      <vt:variant>
        <vt:i4>0</vt:i4>
      </vt:variant>
      <vt:variant>
        <vt:i4>5</vt:i4>
      </vt:variant>
      <vt:variant>
        <vt:lpwstr/>
      </vt:variant>
      <vt:variant>
        <vt:lpwstr>_Toc484709061</vt:lpwstr>
      </vt:variant>
      <vt:variant>
        <vt:i4>1507376</vt:i4>
      </vt:variant>
      <vt:variant>
        <vt:i4>158</vt:i4>
      </vt:variant>
      <vt:variant>
        <vt:i4>0</vt:i4>
      </vt:variant>
      <vt:variant>
        <vt:i4>5</vt:i4>
      </vt:variant>
      <vt:variant>
        <vt:lpwstr/>
      </vt:variant>
      <vt:variant>
        <vt:lpwstr>_Toc484709060</vt:lpwstr>
      </vt:variant>
      <vt:variant>
        <vt:i4>1310768</vt:i4>
      </vt:variant>
      <vt:variant>
        <vt:i4>152</vt:i4>
      </vt:variant>
      <vt:variant>
        <vt:i4>0</vt:i4>
      </vt:variant>
      <vt:variant>
        <vt:i4>5</vt:i4>
      </vt:variant>
      <vt:variant>
        <vt:lpwstr/>
      </vt:variant>
      <vt:variant>
        <vt:lpwstr>_Toc484709059</vt:lpwstr>
      </vt:variant>
      <vt:variant>
        <vt:i4>1310768</vt:i4>
      </vt:variant>
      <vt:variant>
        <vt:i4>146</vt:i4>
      </vt:variant>
      <vt:variant>
        <vt:i4>0</vt:i4>
      </vt:variant>
      <vt:variant>
        <vt:i4>5</vt:i4>
      </vt:variant>
      <vt:variant>
        <vt:lpwstr/>
      </vt:variant>
      <vt:variant>
        <vt:lpwstr>_Toc484709058</vt:lpwstr>
      </vt:variant>
      <vt:variant>
        <vt:i4>1310768</vt:i4>
      </vt:variant>
      <vt:variant>
        <vt:i4>140</vt:i4>
      </vt:variant>
      <vt:variant>
        <vt:i4>0</vt:i4>
      </vt:variant>
      <vt:variant>
        <vt:i4>5</vt:i4>
      </vt:variant>
      <vt:variant>
        <vt:lpwstr/>
      </vt:variant>
      <vt:variant>
        <vt:lpwstr>_Toc484709057</vt:lpwstr>
      </vt:variant>
      <vt:variant>
        <vt:i4>1310768</vt:i4>
      </vt:variant>
      <vt:variant>
        <vt:i4>134</vt:i4>
      </vt:variant>
      <vt:variant>
        <vt:i4>0</vt:i4>
      </vt:variant>
      <vt:variant>
        <vt:i4>5</vt:i4>
      </vt:variant>
      <vt:variant>
        <vt:lpwstr/>
      </vt:variant>
      <vt:variant>
        <vt:lpwstr>_Toc484709056</vt:lpwstr>
      </vt:variant>
      <vt:variant>
        <vt:i4>1310768</vt:i4>
      </vt:variant>
      <vt:variant>
        <vt:i4>128</vt:i4>
      </vt:variant>
      <vt:variant>
        <vt:i4>0</vt:i4>
      </vt:variant>
      <vt:variant>
        <vt:i4>5</vt:i4>
      </vt:variant>
      <vt:variant>
        <vt:lpwstr/>
      </vt:variant>
      <vt:variant>
        <vt:lpwstr>_Toc484709055</vt:lpwstr>
      </vt:variant>
      <vt:variant>
        <vt:i4>1310768</vt:i4>
      </vt:variant>
      <vt:variant>
        <vt:i4>122</vt:i4>
      </vt:variant>
      <vt:variant>
        <vt:i4>0</vt:i4>
      </vt:variant>
      <vt:variant>
        <vt:i4>5</vt:i4>
      </vt:variant>
      <vt:variant>
        <vt:lpwstr/>
      </vt:variant>
      <vt:variant>
        <vt:lpwstr>_Toc484709054</vt:lpwstr>
      </vt:variant>
      <vt:variant>
        <vt:i4>1310768</vt:i4>
      </vt:variant>
      <vt:variant>
        <vt:i4>116</vt:i4>
      </vt:variant>
      <vt:variant>
        <vt:i4>0</vt:i4>
      </vt:variant>
      <vt:variant>
        <vt:i4>5</vt:i4>
      </vt:variant>
      <vt:variant>
        <vt:lpwstr/>
      </vt:variant>
      <vt:variant>
        <vt:lpwstr>_Toc484709053</vt:lpwstr>
      </vt:variant>
      <vt:variant>
        <vt:i4>1310768</vt:i4>
      </vt:variant>
      <vt:variant>
        <vt:i4>110</vt:i4>
      </vt:variant>
      <vt:variant>
        <vt:i4>0</vt:i4>
      </vt:variant>
      <vt:variant>
        <vt:i4>5</vt:i4>
      </vt:variant>
      <vt:variant>
        <vt:lpwstr/>
      </vt:variant>
      <vt:variant>
        <vt:lpwstr>_Toc484709052</vt:lpwstr>
      </vt:variant>
      <vt:variant>
        <vt:i4>1310768</vt:i4>
      </vt:variant>
      <vt:variant>
        <vt:i4>104</vt:i4>
      </vt:variant>
      <vt:variant>
        <vt:i4>0</vt:i4>
      </vt:variant>
      <vt:variant>
        <vt:i4>5</vt:i4>
      </vt:variant>
      <vt:variant>
        <vt:lpwstr/>
      </vt:variant>
      <vt:variant>
        <vt:lpwstr>_Toc484709051</vt:lpwstr>
      </vt:variant>
      <vt:variant>
        <vt:i4>1310768</vt:i4>
      </vt:variant>
      <vt:variant>
        <vt:i4>98</vt:i4>
      </vt:variant>
      <vt:variant>
        <vt:i4>0</vt:i4>
      </vt:variant>
      <vt:variant>
        <vt:i4>5</vt:i4>
      </vt:variant>
      <vt:variant>
        <vt:lpwstr/>
      </vt:variant>
      <vt:variant>
        <vt:lpwstr>_Toc484709050</vt:lpwstr>
      </vt:variant>
      <vt:variant>
        <vt:i4>1376304</vt:i4>
      </vt:variant>
      <vt:variant>
        <vt:i4>92</vt:i4>
      </vt:variant>
      <vt:variant>
        <vt:i4>0</vt:i4>
      </vt:variant>
      <vt:variant>
        <vt:i4>5</vt:i4>
      </vt:variant>
      <vt:variant>
        <vt:lpwstr/>
      </vt:variant>
      <vt:variant>
        <vt:lpwstr>_Toc484709049</vt:lpwstr>
      </vt:variant>
      <vt:variant>
        <vt:i4>1376304</vt:i4>
      </vt:variant>
      <vt:variant>
        <vt:i4>86</vt:i4>
      </vt:variant>
      <vt:variant>
        <vt:i4>0</vt:i4>
      </vt:variant>
      <vt:variant>
        <vt:i4>5</vt:i4>
      </vt:variant>
      <vt:variant>
        <vt:lpwstr/>
      </vt:variant>
      <vt:variant>
        <vt:lpwstr>_Toc484709048</vt:lpwstr>
      </vt:variant>
      <vt:variant>
        <vt:i4>1376304</vt:i4>
      </vt:variant>
      <vt:variant>
        <vt:i4>80</vt:i4>
      </vt:variant>
      <vt:variant>
        <vt:i4>0</vt:i4>
      </vt:variant>
      <vt:variant>
        <vt:i4>5</vt:i4>
      </vt:variant>
      <vt:variant>
        <vt:lpwstr/>
      </vt:variant>
      <vt:variant>
        <vt:lpwstr>_Toc484709045</vt:lpwstr>
      </vt:variant>
      <vt:variant>
        <vt:i4>1376304</vt:i4>
      </vt:variant>
      <vt:variant>
        <vt:i4>74</vt:i4>
      </vt:variant>
      <vt:variant>
        <vt:i4>0</vt:i4>
      </vt:variant>
      <vt:variant>
        <vt:i4>5</vt:i4>
      </vt:variant>
      <vt:variant>
        <vt:lpwstr/>
      </vt:variant>
      <vt:variant>
        <vt:lpwstr>_Toc484709042</vt:lpwstr>
      </vt:variant>
      <vt:variant>
        <vt:i4>1179696</vt:i4>
      </vt:variant>
      <vt:variant>
        <vt:i4>68</vt:i4>
      </vt:variant>
      <vt:variant>
        <vt:i4>0</vt:i4>
      </vt:variant>
      <vt:variant>
        <vt:i4>5</vt:i4>
      </vt:variant>
      <vt:variant>
        <vt:lpwstr/>
      </vt:variant>
      <vt:variant>
        <vt:lpwstr>_Toc484709038</vt:lpwstr>
      </vt:variant>
      <vt:variant>
        <vt:i4>1179696</vt:i4>
      </vt:variant>
      <vt:variant>
        <vt:i4>62</vt:i4>
      </vt:variant>
      <vt:variant>
        <vt:i4>0</vt:i4>
      </vt:variant>
      <vt:variant>
        <vt:i4>5</vt:i4>
      </vt:variant>
      <vt:variant>
        <vt:lpwstr/>
      </vt:variant>
      <vt:variant>
        <vt:lpwstr>_Toc484709037</vt:lpwstr>
      </vt:variant>
      <vt:variant>
        <vt:i4>1245232</vt:i4>
      </vt:variant>
      <vt:variant>
        <vt:i4>56</vt:i4>
      </vt:variant>
      <vt:variant>
        <vt:i4>0</vt:i4>
      </vt:variant>
      <vt:variant>
        <vt:i4>5</vt:i4>
      </vt:variant>
      <vt:variant>
        <vt:lpwstr/>
      </vt:variant>
      <vt:variant>
        <vt:lpwstr>_Toc484709020</vt:lpwstr>
      </vt:variant>
      <vt:variant>
        <vt:i4>1048624</vt:i4>
      </vt:variant>
      <vt:variant>
        <vt:i4>50</vt:i4>
      </vt:variant>
      <vt:variant>
        <vt:i4>0</vt:i4>
      </vt:variant>
      <vt:variant>
        <vt:i4>5</vt:i4>
      </vt:variant>
      <vt:variant>
        <vt:lpwstr/>
      </vt:variant>
      <vt:variant>
        <vt:lpwstr>_Toc484709019</vt:lpwstr>
      </vt:variant>
      <vt:variant>
        <vt:i4>1048624</vt:i4>
      </vt:variant>
      <vt:variant>
        <vt:i4>44</vt:i4>
      </vt:variant>
      <vt:variant>
        <vt:i4>0</vt:i4>
      </vt:variant>
      <vt:variant>
        <vt:i4>5</vt:i4>
      </vt:variant>
      <vt:variant>
        <vt:lpwstr/>
      </vt:variant>
      <vt:variant>
        <vt:lpwstr>_Toc484709018</vt:lpwstr>
      </vt:variant>
      <vt:variant>
        <vt:i4>1048624</vt:i4>
      </vt:variant>
      <vt:variant>
        <vt:i4>38</vt:i4>
      </vt:variant>
      <vt:variant>
        <vt:i4>0</vt:i4>
      </vt:variant>
      <vt:variant>
        <vt:i4>5</vt:i4>
      </vt:variant>
      <vt:variant>
        <vt:lpwstr/>
      </vt:variant>
      <vt:variant>
        <vt:lpwstr>_Toc484709017</vt:lpwstr>
      </vt:variant>
      <vt:variant>
        <vt:i4>1048624</vt:i4>
      </vt:variant>
      <vt:variant>
        <vt:i4>32</vt:i4>
      </vt:variant>
      <vt:variant>
        <vt:i4>0</vt:i4>
      </vt:variant>
      <vt:variant>
        <vt:i4>5</vt:i4>
      </vt:variant>
      <vt:variant>
        <vt:lpwstr/>
      </vt:variant>
      <vt:variant>
        <vt:lpwstr>_Toc484709016</vt:lpwstr>
      </vt:variant>
      <vt:variant>
        <vt:i4>1048624</vt:i4>
      </vt:variant>
      <vt:variant>
        <vt:i4>26</vt:i4>
      </vt:variant>
      <vt:variant>
        <vt:i4>0</vt:i4>
      </vt:variant>
      <vt:variant>
        <vt:i4>5</vt:i4>
      </vt:variant>
      <vt:variant>
        <vt:lpwstr/>
      </vt:variant>
      <vt:variant>
        <vt:lpwstr>_Toc484709015</vt:lpwstr>
      </vt:variant>
      <vt:variant>
        <vt:i4>1048624</vt:i4>
      </vt:variant>
      <vt:variant>
        <vt:i4>20</vt:i4>
      </vt:variant>
      <vt:variant>
        <vt:i4>0</vt:i4>
      </vt:variant>
      <vt:variant>
        <vt:i4>5</vt:i4>
      </vt:variant>
      <vt:variant>
        <vt:lpwstr/>
      </vt:variant>
      <vt:variant>
        <vt:lpwstr>_Toc484709014</vt:lpwstr>
      </vt:variant>
      <vt:variant>
        <vt:i4>1048624</vt:i4>
      </vt:variant>
      <vt:variant>
        <vt:i4>14</vt:i4>
      </vt:variant>
      <vt:variant>
        <vt:i4>0</vt:i4>
      </vt:variant>
      <vt:variant>
        <vt:i4>5</vt:i4>
      </vt:variant>
      <vt:variant>
        <vt:lpwstr/>
      </vt:variant>
      <vt:variant>
        <vt:lpwstr>_Toc484709013</vt:lpwstr>
      </vt:variant>
      <vt:variant>
        <vt:i4>1048624</vt:i4>
      </vt:variant>
      <vt:variant>
        <vt:i4>8</vt:i4>
      </vt:variant>
      <vt:variant>
        <vt:i4>0</vt:i4>
      </vt:variant>
      <vt:variant>
        <vt:i4>5</vt:i4>
      </vt:variant>
      <vt:variant>
        <vt:lpwstr/>
      </vt:variant>
      <vt:variant>
        <vt:lpwstr>_Toc484709012</vt:lpwstr>
      </vt:variant>
      <vt:variant>
        <vt:i4>1048624</vt:i4>
      </vt:variant>
      <vt:variant>
        <vt:i4>2</vt:i4>
      </vt:variant>
      <vt:variant>
        <vt:i4>0</vt:i4>
      </vt:variant>
      <vt:variant>
        <vt:i4>5</vt:i4>
      </vt:variant>
      <vt:variant>
        <vt:lpwstr/>
      </vt:variant>
      <vt:variant>
        <vt:lpwstr>_Toc484709011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Pirc</dc:creator>
  <cp:keywords/>
  <dc:description/>
  <cp:lastModifiedBy>Branko Kašnik</cp:lastModifiedBy>
  <cp:revision>9</cp:revision>
  <dcterms:created xsi:type="dcterms:W3CDTF">2026-07-19T22:22:00Z</dcterms:created>
  <dcterms:modified xsi:type="dcterms:W3CDTF">2026-07-20T09:31:00Z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0x010100FCCE095851835E4FBE409E4E9A5F733F</vt:lpwstr>
  </property>
  <property fmtid="{D5CDD505-2E9C-101B-9397-08002B2CF9AE}" pid="3" name="MediaServiceImageTags">
    <vt:lpwstr/>
  </property>
</Properties>
</file>