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4D20D8" w14:paraId="3E1CDF24" w14:textId="77777777" w:rsidTr="00BA016F">
        <w:tc>
          <w:tcPr>
            <w:tcW w:w="3020" w:type="dxa"/>
            <w:tcBorders>
              <w:top w:val="nil"/>
              <w:left w:val="nil"/>
              <w:bottom w:val="single" w:sz="4" w:space="0" w:color="auto"/>
              <w:right w:val="nil"/>
            </w:tcBorders>
          </w:tcPr>
          <w:p w14:paraId="3E34A0CB"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0409599A"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75BF11DA" w14:textId="77777777" w:rsidR="004D20D8" w:rsidRDefault="004D20D8" w:rsidP="00BA016F">
            <w:pPr>
              <w:spacing w:after="0" w:line="240" w:lineRule="auto"/>
              <w:jc w:val="center"/>
              <w:rPr>
                <w:rFonts w:eastAsia="Times New Roman" w:cs="Calibri"/>
                <w:b/>
                <w:sz w:val="28"/>
                <w:szCs w:val="28"/>
                <w:lang w:eastAsia="sl-SI"/>
              </w:rPr>
            </w:pPr>
          </w:p>
        </w:tc>
      </w:tr>
      <w:tr w:rsidR="004D20D8" w:rsidRPr="006B41F4" w14:paraId="1D1BDCFE" w14:textId="77777777" w:rsidTr="00BA016F">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4A94729" w14:textId="77777777" w:rsidR="004D20D8" w:rsidRPr="006B41F4" w:rsidRDefault="004D20D8" w:rsidP="00BA016F">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50F9C1BB" w14:textId="77777777" w:rsidR="004D20D8" w:rsidRDefault="004D20D8" w:rsidP="004D20D8">
      <w:pPr>
        <w:rPr>
          <w:rFonts w:ascii="Calibri" w:hAnsi="Calibri" w:cs="Calibri"/>
          <w:sz w:val="18"/>
          <w:szCs w:val="18"/>
        </w:rPr>
      </w:pPr>
    </w:p>
    <w:p w14:paraId="188A0B63" w14:textId="77777777" w:rsidR="004D20D8" w:rsidRPr="00561D0F" w:rsidRDefault="004D20D8" w:rsidP="004D20D8">
      <w:pPr>
        <w:rPr>
          <w:rFonts w:ascii="Calibri" w:hAnsi="Calibri" w:cs="Calibri"/>
          <w:b/>
        </w:rPr>
      </w:pPr>
      <w:r w:rsidRPr="00561D0F">
        <w:rPr>
          <w:rFonts w:ascii="Calibri" w:hAnsi="Calibri" w:cs="Calibri"/>
          <w:b/>
          <w:u w:val="single"/>
        </w:rPr>
        <w:t>SKLOP 1</w:t>
      </w:r>
      <w:r w:rsidRPr="00561D0F">
        <w:rPr>
          <w:rFonts w:ascii="Calibri" w:hAnsi="Calibri" w:cs="Calibri"/>
          <w:b/>
          <w:u w:val="single"/>
        </w:rPr>
        <w:tab/>
        <w:t xml:space="preserve"> ( avtobusni prevozi otrok v OŠ NAKLO )</w:t>
      </w:r>
    </w:p>
    <w:p w14:paraId="02E39063" w14:textId="77777777" w:rsidR="004D20D8" w:rsidRPr="00561D0F" w:rsidRDefault="004D20D8" w:rsidP="004D20D8">
      <w:pPr>
        <w:rPr>
          <w:rFonts w:ascii="Calibri" w:hAnsi="Calibri" w:cs="Calibri"/>
        </w:rPr>
      </w:pPr>
    </w:p>
    <w:p w14:paraId="6F26DB03" w14:textId="0600EC02" w:rsidR="004D20D8" w:rsidRPr="00561D0F" w:rsidRDefault="004D20D8" w:rsidP="004D20D8">
      <w:bookmarkStart w:id="0" w:name="_Hlk204173416"/>
      <w:bookmarkStart w:id="1" w:name="_Hlk201220401"/>
      <w:r w:rsidRPr="00561D0F">
        <w:t xml:space="preserve">Prevozi šoloobveznih otrok po tem javnem naročilu se začnejo izvajati s </w:t>
      </w:r>
      <w:r>
        <w:t>1.9.</w:t>
      </w:r>
      <w:r w:rsidR="00A776AD">
        <w:t>2026</w:t>
      </w:r>
      <w:r w:rsidR="00A776AD" w:rsidRPr="00561D0F">
        <w:t xml:space="preserve"> </w:t>
      </w:r>
      <w:r w:rsidRPr="00561D0F">
        <w:t xml:space="preserve">ter končajo dne </w:t>
      </w:r>
      <w:r>
        <w:t>30.6.</w:t>
      </w:r>
      <w:bookmarkEnd w:id="0"/>
      <w:r w:rsidR="00A776AD">
        <w:t>2027</w:t>
      </w:r>
      <w:r w:rsidRPr="00561D0F">
        <w:t>.</w:t>
      </w:r>
    </w:p>
    <w:bookmarkEnd w:id="1"/>
    <w:p w14:paraId="40ACF302" w14:textId="77777777" w:rsidR="004D20D8" w:rsidRDefault="004D20D8" w:rsidP="004D20D8">
      <w:r w:rsidRPr="00561D0F">
        <w:t>Ponudnik mora v ponudbi upoštevati vozni red, da bo zagotovil ustavlj</w:t>
      </w:r>
      <w:r>
        <w:t xml:space="preserve">anje vozila na vseh vstopnih in </w:t>
      </w:r>
      <w:r w:rsidRPr="00561D0F">
        <w:t>izstopnih postajah na določeni relaciji za šolarje in da bo zagoto</w:t>
      </w:r>
      <w:r>
        <w:t xml:space="preserve">vil prihod v šolo ob zahtevanem </w:t>
      </w:r>
      <w:r w:rsidRPr="00561D0F">
        <w:t xml:space="preserve">času ter odhod iz šole ob zahtevanem času. </w:t>
      </w:r>
    </w:p>
    <w:p w14:paraId="45F37A4E" w14:textId="77777777" w:rsidR="004D20D8" w:rsidRPr="00603FD4" w:rsidRDefault="004D20D8" w:rsidP="004D20D8">
      <w:r w:rsidRPr="00561D0F">
        <w:rPr>
          <w:b/>
          <w:bCs/>
        </w:rPr>
        <w:t>Ponudnik mora vklju</w:t>
      </w:r>
      <w:r w:rsidRPr="00561D0F">
        <w:t>č</w:t>
      </w:r>
      <w:r w:rsidRPr="00561D0F">
        <w:rPr>
          <w:b/>
          <w:bCs/>
        </w:rPr>
        <w:t>iti v izvajanje prevozov vozila</w:t>
      </w:r>
      <w:r>
        <w:t xml:space="preserve"> </w:t>
      </w:r>
      <w:r w:rsidRPr="00561D0F">
        <w:rPr>
          <w:b/>
          <w:bCs/>
        </w:rPr>
        <w:t>take velikosti, kot jih zahteva navedeno število šolarjev ( otrok ) na posamezni relaciji in kot jih zahtevajo cestni pogoji, ki so ozna</w:t>
      </w:r>
      <w:r w:rsidRPr="00561D0F">
        <w:t>č</w:t>
      </w:r>
      <w:r w:rsidRPr="00561D0F">
        <w:rPr>
          <w:b/>
          <w:bCs/>
        </w:rPr>
        <w:t>eni s prometno signalizacijo.</w:t>
      </w:r>
    </w:p>
    <w:p w14:paraId="28A7CF5D" w14:textId="77777777" w:rsidR="004D20D8" w:rsidRPr="00561D0F" w:rsidRDefault="004D20D8" w:rsidP="004D20D8">
      <w:r w:rsidRPr="00561D0F">
        <w:t xml:space="preserve">Prevoz se opravlja v jutranjih urah v šolo in v popoldanskem času iz šole v skladu s šolskim urnikom. Pouk se izvaja v eni izmeni. Število otrok je ocenjeno in se lahko spreminja za posamezno šolsko leto. </w:t>
      </w:r>
    </w:p>
    <w:p w14:paraId="48CAF222" w14:textId="77777777" w:rsidR="004D20D8" w:rsidRPr="00561D0F" w:rsidRDefault="004D20D8" w:rsidP="004D20D8">
      <w:r w:rsidRPr="00561D0F">
        <w:t>Naročnik si pridružuje pravico sprememb relacij, spremembe časo</w:t>
      </w:r>
      <w:r>
        <w:t xml:space="preserve">vnih okvirov in morebitne druge </w:t>
      </w:r>
      <w:r w:rsidRPr="00561D0F">
        <w:t>spremembe skladno s spremembami potreb učencev.</w:t>
      </w:r>
    </w:p>
    <w:p w14:paraId="2CB7E9E7" w14:textId="77777777" w:rsidR="004D20D8" w:rsidRPr="00561D0F" w:rsidRDefault="004D20D8" w:rsidP="004D20D8">
      <w:pPr>
        <w:rPr>
          <w:b/>
          <w:bCs/>
        </w:rPr>
      </w:pPr>
    </w:p>
    <w:p w14:paraId="26951DCF" w14:textId="6D1A0267" w:rsidR="004D20D8" w:rsidRPr="00561D0F" w:rsidRDefault="004D20D8" w:rsidP="004D20D8">
      <w:pPr>
        <w:rPr>
          <w:bCs/>
        </w:rPr>
      </w:pPr>
      <w:r w:rsidRPr="00561D0F">
        <w:rPr>
          <w:bCs/>
        </w:rPr>
        <w:t>Prevoz se bodo izvajal na sledečih relacijah:</w:t>
      </w:r>
    </w:p>
    <w:p w14:paraId="41A54E57" w14:textId="066F99AF" w:rsidR="004D20D8" w:rsidRPr="00F75688" w:rsidRDefault="004D20D8" w:rsidP="004D20D8">
      <w:pPr>
        <w:pStyle w:val="Odstavekseznama"/>
        <w:numPr>
          <w:ilvl w:val="0"/>
          <w:numId w:val="1"/>
        </w:numPr>
        <w:rPr>
          <w:bCs/>
        </w:rPr>
      </w:pPr>
      <w:r w:rsidRPr="00F75688">
        <w:rPr>
          <w:bCs/>
        </w:rPr>
        <w:t xml:space="preserve">Podnart – Podbrezje – Bistrica – </w:t>
      </w:r>
      <w:r w:rsidR="00B82AA2" w:rsidRPr="00F75688">
        <w:rPr>
          <w:bCs/>
        </w:rPr>
        <w:t xml:space="preserve">Strahinj - </w:t>
      </w:r>
      <w:r w:rsidRPr="00F75688">
        <w:rPr>
          <w:bCs/>
        </w:rPr>
        <w:t xml:space="preserve">Naklo (šola) </w:t>
      </w:r>
      <w:r w:rsidR="00F75688" w:rsidRPr="00F75688">
        <w:rPr>
          <w:bCs/>
        </w:rPr>
        <w:t xml:space="preserve">- </w:t>
      </w:r>
      <w:r w:rsidR="00A5110B" w:rsidRPr="00F75688">
        <w:rPr>
          <w:bCs/>
        </w:rPr>
        <w:t xml:space="preserve"> 10,01</w:t>
      </w:r>
      <w:r w:rsidR="00F75688" w:rsidRPr="00F75688">
        <w:rPr>
          <w:bCs/>
        </w:rPr>
        <w:t xml:space="preserve"> km</w:t>
      </w:r>
    </w:p>
    <w:p w14:paraId="7DBB25A9" w14:textId="20BE32C5" w:rsidR="004D20D8" w:rsidRPr="00F75688" w:rsidRDefault="00B82AA2" w:rsidP="004D20D8">
      <w:pPr>
        <w:pStyle w:val="Odstavekseznama"/>
        <w:numPr>
          <w:ilvl w:val="0"/>
          <w:numId w:val="1"/>
        </w:numPr>
        <w:rPr>
          <w:bCs/>
        </w:rPr>
      </w:pPr>
      <w:r w:rsidRPr="00F75688">
        <w:rPr>
          <w:bCs/>
        </w:rPr>
        <w:t xml:space="preserve">Naklo (šola)  – Strahinj – Zadraga – Podnart </w:t>
      </w:r>
      <w:r w:rsidR="004D20D8" w:rsidRPr="00F75688">
        <w:rPr>
          <w:bCs/>
        </w:rPr>
        <w:t>–</w:t>
      </w:r>
      <w:r w:rsidR="00A5110B" w:rsidRPr="00F75688">
        <w:rPr>
          <w:bCs/>
        </w:rPr>
        <w:t>13,18</w:t>
      </w:r>
      <w:r w:rsidR="00F75688" w:rsidRPr="00F75688">
        <w:rPr>
          <w:bCs/>
        </w:rPr>
        <w:t xml:space="preserve"> km</w:t>
      </w:r>
    </w:p>
    <w:p w14:paraId="0FA0BE3B" w14:textId="77777777" w:rsidR="004D20D8" w:rsidRPr="00561D0F" w:rsidRDefault="004D20D8" w:rsidP="004D20D8">
      <w:pPr>
        <w:ind w:left="567"/>
        <w:jc w:val="both"/>
        <w:rPr>
          <w:rFonts w:ascii="Calibri" w:hAnsi="Calibri" w:cs="Calibri"/>
        </w:rPr>
      </w:pPr>
    </w:p>
    <w:p w14:paraId="24AE9E66" w14:textId="77777777" w:rsidR="004D20D8" w:rsidRPr="00561D0F" w:rsidRDefault="004D20D8" w:rsidP="004D20D8">
      <w:pPr>
        <w:pStyle w:val="Glava"/>
        <w:tabs>
          <w:tab w:val="left" w:pos="4395"/>
        </w:tabs>
        <w:jc w:val="both"/>
        <w:outlineLvl w:val="0"/>
        <w:rPr>
          <w:rFonts w:ascii="Calibri" w:hAnsi="Calibri" w:cs="Calibri"/>
          <w:sz w:val="22"/>
          <w:szCs w:val="22"/>
        </w:rPr>
      </w:pPr>
      <w:bookmarkStart w:id="2" w:name="_Toc73347750"/>
      <w:r w:rsidRPr="00561D0F">
        <w:rPr>
          <w:rFonts w:ascii="Calibri" w:hAnsi="Calibri" w:cs="Calibri"/>
          <w:sz w:val="22"/>
          <w:szCs w:val="22"/>
        </w:rPr>
        <w:t>Čas prihodov in odhodov ter število učencev-vozačev za posamezno relacijo ter posamezni čas odhoda je okvirni in se bo prilagodil času pouka, glede na urnik za posamezno šolsko leto.</w:t>
      </w:r>
      <w:r w:rsidRPr="00561D0F">
        <w:rPr>
          <w:rFonts w:ascii="Calibri" w:hAnsi="Calibri" w:cs="Calibri"/>
        </w:rPr>
        <w:t xml:space="preserve"> </w:t>
      </w:r>
      <w:r w:rsidRPr="00561D0F">
        <w:rPr>
          <w:rFonts w:ascii="Calibri" w:hAnsi="Calibri" w:cs="Calibri"/>
          <w:sz w:val="22"/>
          <w:szCs w:val="22"/>
        </w:rPr>
        <w:t>Ponudnik mora pri pripravi ponudbe upoštevati podatke iz spodnjih tabel.</w:t>
      </w:r>
      <w:bookmarkEnd w:id="2"/>
    </w:p>
    <w:p w14:paraId="59FF7509" w14:textId="77777777" w:rsidR="004D20D8" w:rsidRPr="00561D0F" w:rsidRDefault="004D20D8" w:rsidP="004D20D8">
      <w:pPr>
        <w:pStyle w:val="Glava"/>
        <w:tabs>
          <w:tab w:val="left" w:pos="4395"/>
        </w:tabs>
        <w:jc w:val="both"/>
        <w:outlineLvl w:val="0"/>
        <w:rPr>
          <w:rFonts w:ascii="Calibri" w:hAnsi="Calibri" w:cs="Calibri"/>
          <w:sz w:val="22"/>
          <w:szCs w:val="22"/>
        </w:rPr>
      </w:pPr>
    </w:p>
    <w:p w14:paraId="3839CD23" w14:textId="77777777" w:rsidR="004D20D8" w:rsidRPr="00561D0F" w:rsidRDefault="004D20D8" w:rsidP="004D20D8">
      <w:pPr>
        <w:pStyle w:val="Glava"/>
        <w:tabs>
          <w:tab w:val="clear" w:pos="4536"/>
          <w:tab w:val="clear" w:pos="9072"/>
          <w:tab w:val="left" w:pos="4395"/>
        </w:tabs>
        <w:outlineLvl w:val="0"/>
        <w:rPr>
          <w:rFonts w:ascii="Calibri" w:hAnsi="Calibri" w:cs="Calibri"/>
        </w:rPr>
      </w:pPr>
    </w:p>
    <w:tbl>
      <w:tblPr>
        <w:tblW w:w="7240" w:type="dxa"/>
        <w:tblInd w:w="55" w:type="dxa"/>
        <w:tblCellMar>
          <w:left w:w="70" w:type="dxa"/>
          <w:right w:w="70" w:type="dxa"/>
        </w:tblCellMar>
        <w:tblLook w:val="04A0" w:firstRow="1" w:lastRow="0" w:firstColumn="1" w:lastColumn="0" w:noHBand="0" w:noVBand="1"/>
      </w:tblPr>
      <w:tblGrid>
        <w:gridCol w:w="3640"/>
        <w:gridCol w:w="3600"/>
      </w:tblGrid>
      <w:tr w:rsidR="004D20D8" w:rsidRPr="00561D0F" w14:paraId="61DDCA57" w14:textId="77777777" w:rsidTr="00BA016F">
        <w:trPr>
          <w:trHeight w:val="300"/>
        </w:trPr>
        <w:tc>
          <w:tcPr>
            <w:tcW w:w="7240" w:type="dxa"/>
            <w:gridSpan w:val="2"/>
            <w:tcBorders>
              <w:top w:val="single" w:sz="4" w:space="0" w:color="auto"/>
              <w:left w:val="single" w:sz="4" w:space="0" w:color="auto"/>
              <w:bottom w:val="single" w:sz="4" w:space="0" w:color="auto"/>
              <w:right w:val="single" w:sz="4" w:space="0" w:color="auto"/>
            </w:tcBorders>
            <w:noWrap/>
            <w:vAlign w:val="bottom"/>
            <w:hideMark/>
          </w:tcPr>
          <w:p w14:paraId="1C7F7CA7" w14:textId="44390F31" w:rsidR="004D20D8" w:rsidRPr="00561D0F" w:rsidRDefault="004D20D8" w:rsidP="00BA016F">
            <w:pPr>
              <w:jc w:val="center"/>
              <w:rPr>
                <w:rFonts w:ascii="Calibri" w:hAnsi="Calibri" w:cs="Calibri"/>
                <w:b/>
                <w:color w:val="000000"/>
              </w:rPr>
            </w:pPr>
            <w:r w:rsidRPr="00561D0F">
              <w:rPr>
                <w:rFonts w:ascii="Calibri" w:hAnsi="Calibri" w:cs="Calibri"/>
                <w:b/>
                <w:color w:val="000000"/>
              </w:rPr>
              <w:t xml:space="preserve">relacija </w:t>
            </w:r>
            <w:r w:rsidR="00B82AA2" w:rsidRPr="00B82AA2">
              <w:rPr>
                <w:rFonts w:ascii="Calibri" w:hAnsi="Calibri" w:cs="Calibri"/>
                <w:b/>
                <w:color w:val="000000"/>
              </w:rPr>
              <w:t>Podnart – Podbrezje – Bistrica – Strahinj - Naklo (šola)</w:t>
            </w:r>
          </w:p>
        </w:tc>
      </w:tr>
      <w:tr w:rsidR="004D20D8" w:rsidRPr="00561D0F" w14:paraId="477F8DAD" w14:textId="77777777" w:rsidTr="00BA016F">
        <w:trPr>
          <w:trHeight w:val="300"/>
        </w:trPr>
        <w:tc>
          <w:tcPr>
            <w:tcW w:w="3640" w:type="dxa"/>
            <w:tcBorders>
              <w:top w:val="nil"/>
              <w:left w:val="single" w:sz="4" w:space="0" w:color="auto"/>
              <w:bottom w:val="single" w:sz="4" w:space="0" w:color="auto"/>
              <w:right w:val="single" w:sz="4" w:space="0" w:color="auto"/>
            </w:tcBorders>
            <w:shd w:val="clear" w:color="000000" w:fill="BFBFBF"/>
            <w:noWrap/>
            <w:vAlign w:val="bottom"/>
            <w:hideMark/>
          </w:tcPr>
          <w:p w14:paraId="14A843E0" w14:textId="77777777" w:rsidR="004D20D8" w:rsidRPr="00561D0F" w:rsidRDefault="004D20D8" w:rsidP="00BA016F">
            <w:pPr>
              <w:rPr>
                <w:rFonts w:ascii="Calibri" w:hAnsi="Calibri" w:cs="Calibri"/>
                <w:color w:val="000000"/>
              </w:rPr>
            </w:pPr>
            <w:r w:rsidRPr="00561D0F">
              <w:rPr>
                <w:rFonts w:ascii="Calibri" w:hAnsi="Calibri" w:cs="Calibri"/>
                <w:color w:val="000000"/>
              </w:rPr>
              <w:t>ŠOLSKE URE</w:t>
            </w:r>
          </w:p>
        </w:tc>
        <w:tc>
          <w:tcPr>
            <w:tcW w:w="3600" w:type="dxa"/>
            <w:tcBorders>
              <w:top w:val="nil"/>
              <w:left w:val="nil"/>
              <w:bottom w:val="single" w:sz="4" w:space="0" w:color="auto"/>
              <w:right w:val="single" w:sz="4" w:space="0" w:color="auto"/>
            </w:tcBorders>
            <w:shd w:val="clear" w:color="000000" w:fill="BFBFBF"/>
            <w:noWrap/>
            <w:vAlign w:val="bottom"/>
            <w:hideMark/>
          </w:tcPr>
          <w:p w14:paraId="16409ACE" w14:textId="77777777" w:rsidR="004D20D8" w:rsidRPr="00561D0F" w:rsidRDefault="004D20D8" w:rsidP="00BA016F">
            <w:pPr>
              <w:rPr>
                <w:rFonts w:ascii="Calibri" w:hAnsi="Calibri" w:cs="Calibri"/>
                <w:color w:val="000000"/>
              </w:rPr>
            </w:pPr>
            <w:r w:rsidRPr="00561D0F">
              <w:rPr>
                <w:rFonts w:ascii="Calibri" w:hAnsi="Calibri" w:cs="Calibri"/>
                <w:color w:val="000000"/>
              </w:rPr>
              <w:t>ODHOD (</w:t>
            </w:r>
            <w:r w:rsidRPr="00F75688">
              <w:rPr>
                <w:rFonts w:ascii="Calibri" w:hAnsi="Calibri" w:cs="Calibri"/>
                <w:color w:val="000000"/>
              </w:rPr>
              <w:t>iz PODNART-a)</w:t>
            </w:r>
          </w:p>
        </w:tc>
      </w:tr>
      <w:tr w:rsidR="004D20D8" w:rsidRPr="00561D0F" w14:paraId="0BB4472B" w14:textId="77777777" w:rsidTr="00BA016F">
        <w:trPr>
          <w:trHeight w:val="300"/>
        </w:trPr>
        <w:tc>
          <w:tcPr>
            <w:tcW w:w="3640" w:type="dxa"/>
            <w:tcBorders>
              <w:top w:val="nil"/>
              <w:left w:val="single" w:sz="4" w:space="0" w:color="auto"/>
              <w:bottom w:val="single" w:sz="4" w:space="0" w:color="auto"/>
              <w:right w:val="single" w:sz="4" w:space="0" w:color="auto"/>
            </w:tcBorders>
            <w:noWrap/>
            <w:vAlign w:val="bottom"/>
            <w:hideMark/>
          </w:tcPr>
          <w:p w14:paraId="2FE2275C" w14:textId="77777777" w:rsidR="004D20D8" w:rsidRPr="00561D0F" w:rsidRDefault="004D20D8" w:rsidP="00BA016F">
            <w:pPr>
              <w:rPr>
                <w:rFonts w:ascii="Calibri" w:hAnsi="Calibri" w:cs="Calibri"/>
                <w:color w:val="000000"/>
              </w:rPr>
            </w:pPr>
            <w:r w:rsidRPr="00561D0F">
              <w:rPr>
                <w:rFonts w:ascii="Calibri" w:hAnsi="Calibri" w:cs="Calibri"/>
                <w:color w:val="000000"/>
              </w:rPr>
              <w:t>1. šolska ura - začetek 8:20</w:t>
            </w:r>
          </w:p>
        </w:tc>
        <w:tc>
          <w:tcPr>
            <w:tcW w:w="3600" w:type="dxa"/>
            <w:tcBorders>
              <w:top w:val="nil"/>
              <w:left w:val="nil"/>
              <w:bottom w:val="single" w:sz="4" w:space="0" w:color="auto"/>
              <w:right w:val="single" w:sz="4" w:space="0" w:color="auto"/>
            </w:tcBorders>
            <w:noWrap/>
            <w:vAlign w:val="bottom"/>
            <w:hideMark/>
          </w:tcPr>
          <w:p w14:paraId="120CAF78" w14:textId="26C246B3" w:rsidR="004D20D8" w:rsidRPr="00561D0F" w:rsidRDefault="00B82AA2" w:rsidP="00BA016F">
            <w:pPr>
              <w:rPr>
                <w:rFonts w:ascii="Calibri" w:hAnsi="Calibri" w:cs="Calibri"/>
                <w:color w:val="000000"/>
              </w:rPr>
            </w:pPr>
            <w:r>
              <w:rPr>
                <w:rFonts w:ascii="Calibri" w:hAnsi="Calibri" w:cs="Calibri"/>
                <w:color w:val="000000"/>
              </w:rPr>
              <w:t>ob</w:t>
            </w:r>
            <w:r w:rsidR="004D20D8" w:rsidRPr="00561D0F">
              <w:rPr>
                <w:rFonts w:ascii="Calibri" w:hAnsi="Calibri" w:cs="Calibri"/>
                <w:color w:val="000000"/>
              </w:rPr>
              <w:t xml:space="preserve"> </w:t>
            </w:r>
            <w:r>
              <w:rPr>
                <w:rFonts w:ascii="Calibri" w:hAnsi="Calibri" w:cs="Calibri"/>
                <w:color w:val="000000"/>
              </w:rPr>
              <w:t>7:55</w:t>
            </w:r>
            <w:r w:rsidR="004D20D8" w:rsidRPr="00561D0F">
              <w:rPr>
                <w:rFonts w:ascii="Calibri" w:hAnsi="Calibri" w:cs="Calibri"/>
                <w:color w:val="000000"/>
              </w:rPr>
              <w:t xml:space="preserve"> </w:t>
            </w:r>
          </w:p>
        </w:tc>
      </w:tr>
      <w:tr w:rsidR="004D20D8" w:rsidRPr="00561D0F" w14:paraId="0BBE01BD" w14:textId="77777777" w:rsidTr="00BA016F">
        <w:trPr>
          <w:trHeight w:val="300"/>
        </w:trPr>
        <w:tc>
          <w:tcPr>
            <w:tcW w:w="3640" w:type="dxa"/>
            <w:tcBorders>
              <w:top w:val="nil"/>
              <w:left w:val="nil"/>
              <w:bottom w:val="nil"/>
              <w:right w:val="nil"/>
            </w:tcBorders>
            <w:noWrap/>
            <w:vAlign w:val="bottom"/>
            <w:hideMark/>
          </w:tcPr>
          <w:p w14:paraId="7FDE4509" w14:textId="77777777" w:rsidR="004D20D8" w:rsidRPr="00561D0F" w:rsidRDefault="004D20D8" w:rsidP="00BA016F">
            <w:pPr>
              <w:rPr>
                <w:rFonts w:ascii="Calibri" w:hAnsi="Calibri" w:cs="Calibri"/>
                <w:color w:val="000000"/>
              </w:rPr>
            </w:pPr>
          </w:p>
        </w:tc>
        <w:tc>
          <w:tcPr>
            <w:tcW w:w="3600" w:type="dxa"/>
            <w:tcBorders>
              <w:top w:val="nil"/>
              <w:left w:val="nil"/>
              <w:bottom w:val="nil"/>
              <w:right w:val="nil"/>
            </w:tcBorders>
            <w:noWrap/>
            <w:vAlign w:val="bottom"/>
            <w:hideMark/>
          </w:tcPr>
          <w:p w14:paraId="0D0B7617" w14:textId="77777777" w:rsidR="004D20D8" w:rsidRPr="00561D0F" w:rsidRDefault="004D20D8" w:rsidP="00BA016F">
            <w:pPr>
              <w:rPr>
                <w:rFonts w:ascii="Calibri" w:hAnsi="Calibri" w:cs="Calibri"/>
                <w:color w:val="000000"/>
              </w:rPr>
            </w:pPr>
          </w:p>
        </w:tc>
      </w:tr>
      <w:tr w:rsidR="004D20D8" w:rsidRPr="00561D0F" w14:paraId="4C113B2C" w14:textId="77777777" w:rsidTr="00BA016F">
        <w:trPr>
          <w:trHeight w:val="300"/>
        </w:trPr>
        <w:tc>
          <w:tcPr>
            <w:tcW w:w="7240" w:type="dxa"/>
            <w:gridSpan w:val="2"/>
            <w:tcBorders>
              <w:top w:val="single" w:sz="4" w:space="0" w:color="auto"/>
              <w:left w:val="single" w:sz="4" w:space="0" w:color="auto"/>
              <w:bottom w:val="single" w:sz="4" w:space="0" w:color="auto"/>
              <w:right w:val="single" w:sz="4" w:space="0" w:color="auto"/>
            </w:tcBorders>
            <w:noWrap/>
            <w:vAlign w:val="bottom"/>
            <w:hideMark/>
          </w:tcPr>
          <w:p w14:paraId="135557AD" w14:textId="7EDACB9A" w:rsidR="004D20D8" w:rsidRPr="00561D0F" w:rsidRDefault="004D20D8" w:rsidP="00BA016F">
            <w:pPr>
              <w:jc w:val="center"/>
              <w:rPr>
                <w:rFonts w:ascii="Calibri" w:hAnsi="Calibri" w:cs="Calibri"/>
                <w:b/>
                <w:color w:val="000000"/>
              </w:rPr>
            </w:pPr>
            <w:r w:rsidRPr="00561D0F">
              <w:rPr>
                <w:rFonts w:ascii="Calibri" w:hAnsi="Calibri" w:cs="Calibri"/>
                <w:b/>
                <w:color w:val="000000"/>
              </w:rPr>
              <w:t xml:space="preserve">relacija </w:t>
            </w:r>
            <w:r w:rsidR="00B82AA2" w:rsidRPr="00B82AA2">
              <w:rPr>
                <w:rFonts w:ascii="Calibri" w:hAnsi="Calibri" w:cs="Calibri"/>
                <w:b/>
                <w:color w:val="000000"/>
              </w:rPr>
              <w:t>Naklo (šola)  – Strahinj – Zadraga – Podnart</w:t>
            </w:r>
          </w:p>
        </w:tc>
      </w:tr>
      <w:tr w:rsidR="004D20D8" w:rsidRPr="00561D0F" w14:paraId="6316F8B1" w14:textId="77777777" w:rsidTr="00BA016F">
        <w:trPr>
          <w:trHeight w:val="300"/>
        </w:trPr>
        <w:tc>
          <w:tcPr>
            <w:tcW w:w="3640" w:type="dxa"/>
            <w:tcBorders>
              <w:top w:val="nil"/>
              <w:left w:val="single" w:sz="4" w:space="0" w:color="auto"/>
              <w:bottom w:val="single" w:sz="4" w:space="0" w:color="auto"/>
              <w:right w:val="single" w:sz="4" w:space="0" w:color="auto"/>
            </w:tcBorders>
            <w:shd w:val="clear" w:color="000000" w:fill="BFBFBF"/>
            <w:noWrap/>
            <w:vAlign w:val="bottom"/>
            <w:hideMark/>
          </w:tcPr>
          <w:p w14:paraId="2AE5B6DE" w14:textId="77777777" w:rsidR="004D20D8" w:rsidRPr="00561D0F" w:rsidRDefault="004D20D8" w:rsidP="00BA016F">
            <w:pPr>
              <w:rPr>
                <w:rFonts w:ascii="Calibri" w:hAnsi="Calibri" w:cs="Calibri"/>
                <w:color w:val="000000"/>
              </w:rPr>
            </w:pPr>
            <w:r w:rsidRPr="00561D0F">
              <w:rPr>
                <w:rFonts w:ascii="Calibri" w:hAnsi="Calibri" w:cs="Calibri"/>
                <w:color w:val="000000"/>
              </w:rPr>
              <w:t> </w:t>
            </w:r>
          </w:p>
        </w:tc>
        <w:tc>
          <w:tcPr>
            <w:tcW w:w="3600" w:type="dxa"/>
            <w:tcBorders>
              <w:top w:val="nil"/>
              <w:left w:val="nil"/>
              <w:bottom w:val="single" w:sz="4" w:space="0" w:color="auto"/>
              <w:right w:val="single" w:sz="4" w:space="0" w:color="auto"/>
            </w:tcBorders>
            <w:shd w:val="clear" w:color="000000" w:fill="BFBFBF"/>
            <w:noWrap/>
            <w:vAlign w:val="bottom"/>
            <w:hideMark/>
          </w:tcPr>
          <w:p w14:paraId="49A53CB6" w14:textId="77777777" w:rsidR="004D20D8" w:rsidRPr="00561D0F" w:rsidRDefault="004D20D8" w:rsidP="00BA016F">
            <w:pPr>
              <w:rPr>
                <w:rFonts w:ascii="Calibri" w:hAnsi="Calibri" w:cs="Calibri"/>
                <w:color w:val="000000"/>
              </w:rPr>
            </w:pPr>
            <w:r w:rsidRPr="00561D0F">
              <w:rPr>
                <w:rFonts w:ascii="Calibri" w:hAnsi="Calibri" w:cs="Calibri"/>
                <w:color w:val="000000"/>
              </w:rPr>
              <w:t>ODHOD (iz AP NAKLO - ŠOLA)</w:t>
            </w:r>
          </w:p>
        </w:tc>
      </w:tr>
      <w:tr w:rsidR="004D20D8" w:rsidRPr="00561D0F" w14:paraId="77480866" w14:textId="77777777" w:rsidTr="00BA016F">
        <w:trPr>
          <w:trHeight w:val="300"/>
        </w:trPr>
        <w:tc>
          <w:tcPr>
            <w:tcW w:w="3640" w:type="dxa"/>
            <w:tcBorders>
              <w:top w:val="nil"/>
              <w:left w:val="single" w:sz="4" w:space="0" w:color="auto"/>
              <w:bottom w:val="single" w:sz="4" w:space="0" w:color="auto"/>
              <w:right w:val="nil"/>
            </w:tcBorders>
            <w:noWrap/>
            <w:vAlign w:val="bottom"/>
            <w:hideMark/>
          </w:tcPr>
          <w:p w14:paraId="120F26AF" w14:textId="2126407D" w:rsidR="004D20D8" w:rsidRPr="00561D0F" w:rsidRDefault="002E32FD" w:rsidP="00BA016F">
            <w:pPr>
              <w:rPr>
                <w:rFonts w:ascii="Calibri" w:hAnsi="Calibri" w:cs="Calibri"/>
                <w:color w:val="000000"/>
              </w:rPr>
            </w:pPr>
            <w:r>
              <w:rPr>
                <w:rFonts w:ascii="Calibri" w:hAnsi="Calibri" w:cs="Calibri"/>
                <w:color w:val="000000"/>
              </w:rPr>
              <w:t>6</w:t>
            </w:r>
            <w:r w:rsidR="004D20D8" w:rsidRPr="00561D0F">
              <w:rPr>
                <w:rFonts w:ascii="Calibri" w:hAnsi="Calibri" w:cs="Calibri"/>
                <w:color w:val="000000"/>
              </w:rPr>
              <w:t xml:space="preserve">. šolska ura - konec </w:t>
            </w:r>
            <w:r>
              <w:rPr>
                <w:rFonts w:ascii="Calibri" w:hAnsi="Calibri" w:cs="Calibri"/>
                <w:color w:val="000000"/>
              </w:rPr>
              <w:t>ob</w:t>
            </w:r>
            <w:r w:rsidRPr="00561D0F">
              <w:rPr>
                <w:rFonts w:ascii="Calibri" w:hAnsi="Calibri" w:cs="Calibri"/>
                <w:color w:val="000000"/>
              </w:rPr>
              <w:t xml:space="preserve"> </w:t>
            </w:r>
            <w:r>
              <w:rPr>
                <w:rFonts w:ascii="Calibri" w:hAnsi="Calibri" w:cs="Calibri"/>
                <w:color w:val="000000"/>
              </w:rPr>
              <w:t xml:space="preserve">13:45 </w:t>
            </w:r>
          </w:p>
        </w:tc>
        <w:tc>
          <w:tcPr>
            <w:tcW w:w="3600" w:type="dxa"/>
            <w:tcBorders>
              <w:top w:val="nil"/>
              <w:left w:val="single" w:sz="4" w:space="0" w:color="auto"/>
              <w:bottom w:val="single" w:sz="4" w:space="0" w:color="auto"/>
              <w:right w:val="single" w:sz="4" w:space="0" w:color="auto"/>
            </w:tcBorders>
            <w:noWrap/>
            <w:vAlign w:val="bottom"/>
            <w:hideMark/>
          </w:tcPr>
          <w:p w14:paraId="6A4BC16B" w14:textId="57835463" w:rsidR="004D20D8" w:rsidRPr="00561D0F" w:rsidRDefault="00B82AA2" w:rsidP="00BA016F">
            <w:pPr>
              <w:rPr>
                <w:rFonts w:ascii="Calibri" w:hAnsi="Calibri" w:cs="Calibri"/>
                <w:color w:val="000000"/>
              </w:rPr>
            </w:pPr>
            <w:r>
              <w:rPr>
                <w:rFonts w:ascii="Calibri" w:hAnsi="Calibri" w:cs="Calibri"/>
                <w:color w:val="000000"/>
              </w:rPr>
              <w:t xml:space="preserve">Ob </w:t>
            </w:r>
            <w:r w:rsidR="000A0B0B">
              <w:rPr>
                <w:rFonts w:ascii="Calibri" w:hAnsi="Calibri" w:cs="Calibri"/>
                <w:color w:val="000000"/>
              </w:rPr>
              <w:t>15</w:t>
            </w:r>
            <w:r w:rsidR="002E32FD">
              <w:rPr>
                <w:rFonts w:ascii="Calibri" w:hAnsi="Calibri" w:cs="Calibri"/>
                <w:color w:val="000000"/>
              </w:rPr>
              <w:t>:</w:t>
            </w:r>
            <w:r w:rsidR="000A0B0B">
              <w:rPr>
                <w:rFonts w:ascii="Calibri" w:hAnsi="Calibri" w:cs="Calibri"/>
                <w:color w:val="000000"/>
              </w:rPr>
              <w:t>00</w:t>
            </w:r>
          </w:p>
        </w:tc>
      </w:tr>
    </w:tbl>
    <w:p w14:paraId="392CB705" w14:textId="77777777" w:rsidR="004D20D8" w:rsidRDefault="004D20D8" w:rsidP="004D20D8">
      <w:pPr>
        <w:rPr>
          <w:rFonts w:ascii="Calibri" w:hAnsi="Calibri" w:cs="Calibri"/>
        </w:rPr>
      </w:pPr>
    </w:p>
    <w:p w14:paraId="0B83F0C9" w14:textId="46E3AD73" w:rsidR="00677BF4" w:rsidRDefault="00677BF4" w:rsidP="004D20D8">
      <w:pPr>
        <w:pStyle w:val="Odstavekseznama"/>
        <w:ind w:left="0"/>
        <w:jc w:val="both"/>
        <w:rPr>
          <w:rFonts w:cs="Calibri"/>
        </w:rPr>
      </w:pPr>
      <w:r>
        <w:rPr>
          <w:rFonts w:cs="Calibri"/>
        </w:rPr>
        <w:t>A</w:t>
      </w:r>
      <w:r w:rsidR="004D20D8" w:rsidRPr="00561D0F">
        <w:rPr>
          <w:rFonts w:cs="Calibri"/>
        </w:rPr>
        <w:t xml:space="preserve">vtobusi, s katerimi </w:t>
      </w:r>
      <w:r w:rsidR="004D20D8" w:rsidRPr="00A7265D">
        <w:rPr>
          <w:rFonts w:cs="Calibri"/>
          <w:color w:val="000000" w:themeColor="text1"/>
        </w:rPr>
        <w:t xml:space="preserve">se bodo izvajali prevozi morajo imeti klimo in kapaciteto </w:t>
      </w:r>
      <w:r w:rsidR="002E32FD" w:rsidRPr="00A7265D">
        <w:rPr>
          <w:rFonts w:cs="Calibri"/>
          <w:color w:val="000000" w:themeColor="text1"/>
        </w:rPr>
        <w:t>najmanj 40 sedežev</w:t>
      </w:r>
      <w:r w:rsidR="004D20D8" w:rsidRPr="00A7265D">
        <w:rPr>
          <w:rFonts w:cs="Calibri"/>
          <w:color w:val="000000" w:themeColor="text1"/>
        </w:rPr>
        <w:t xml:space="preserve"> </w:t>
      </w:r>
    </w:p>
    <w:p w14:paraId="32CB050B" w14:textId="3B336BF6" w:rsidR="004D20D8" w:rsidRDefault="004D20D8" w:rsidP="004D20D8">
      <w:pPr>
        <w:pStyle w:val="Odstavekseznama"/>
        <w:ind w:left="0"/>
        <w:jc w:val="both"/>
        <w:rPr>
          <w:rFonts w:cs="Calibri"/>
        </w:rPr>
      </w:pPr>
      <w:r w:rsidRPr="00561D0F">
        <w:rPr>
          <w:rFonts w:cs="Calibri"/>
        </w:rPr>
        <w:lastRenderedPageBreak/>
        <w:t xml:space="preserve">( poleg voznika ). Avtobusi, s katerimi se bodo izvajali prevozi morajo </w:t>
      </w:r>
      <w:r>
        <w:rPr>
          <w:rFonts w:cs="Calibri"/>
        </w:rPr>
        <w:t>biti tehnično brezhibni</w:t>
      </w:r>
      <w:r w:rsidR="00AC5223">
        <w:rPr>
          <w:rFonts w:cs="Calibri"/>
        </w:rPr>
        <w:t xml:space="preserve">, </w:t>
      </w:r>
      <w:r w:rsidR="00AC5223" w:rsidRPr="00AC5223">
        <w:rPr>
          <w:rFonts w:cs="Calibri"/>
        </w:rPr>
        <w:t>z opremo, ki je s predpisi določena za vozila, s katerimi se prevažajo skupine šoloobveznih otrok</w:t>
      </w:r>
      <w:r w:rsidR="00AC5223">
        <w:rPr>
          <w:rFonts w:cs="Calibri"/>
        </w:rPr>
        <w:t>.</w:t>
      </w:r>
    </w:p>
    <w:p w14:paraId="2F010FDE" w14:textId="77777777" w:rsidR="002E32FD" w:rsidRDefault="002E32FD" w:rsidP="004D20D8">
      <w:pPr>
        <w:pStyle w:val="Odstavekseznama"/>
        <w:ind w:left="0"/>
        <w:jc w:val="both"/>
        <w:rPr>
          <w:rFonts w:cs="Calibri"/>
        </w:rPr>
      </w:pPr>
    </w:p>
    <w:p w14:paraId="1E31AFCD" w14:textId="0952E394" w:rsidR="002E32FD" w:rsidRDefault="002E32FD" w:rsidP="004D20D8">
      <w:pPr>
        <w:pStyle w:val="Odstavekseznama"/>
        <w:ind w:left="0"/>
        <w:jc w:val="both"/>
        <w:rPr>
          <w:rFonts w:cs="Calibri"/>
        </w:rPr>
      </w:pPr>
      <w:bookmarkStart w:id="3" w:name="_Hlk204238362"/>
      <w:r>
        <w:rPr>
          <w:rFonts w:cs="Calibri"/>
        </w:rPr>
        <w:t xml:space="preserve">Ponudnik mora razpolagati z </w:t>
      </w:r>
      <w:r w:rsidRPr="008E5EA5">
        <w:rPr>
          <w:rFonts w:cs="Calibri"/>
          <w:b/>
          <w:bCs/>
          <w:color w:val="4C94D8" w:themeColor="text2" w:themeTint="80"/>
        </w:rPr>
        <w:t xml:space="preserve">najmanj </w:t>
      </w:r>
      <w:r w:rsidR="00642C07" w:rsidRPr="008E5EA5">
        <w:rPr>
          <w:rFonts w:cs="Calibri"/>
          <w:b/>
          <w:bCs/>
          <w:color w:val="4C94D8" w:themeColor="text2" w:themeTint="80"/>
        </w:rPr>
        <w:t>1</w:t>
      </w:r>
      <w:r w:rsidRPr="008E5EA5">
        <w:rPr>
          <w:rFonts w:cs="Calibri"/>
          <w:b/>
          <w:bCs/>
          <w:color w:val="4C94D8" w:themeColor="text2" w:themeTint="80"/>
        </w:rPr>
        <w:t xml:space="preserve"> avtobusom</w:t>
      </w:r>
      <w:r w:rsidRPr="008E5EA5">
        <w:rPr>
          <w:rFonts w:cs="Calibri"/>
          <w:color w:val="4C94D8" w:themeColor="text2" w:themeTint="80"/>
        </w:rPr>
        <w:t xml:space="preserve"> </w:t>
      </w:r>
      <w:r>
        <w:rPr>
          <w:rFonts w:cs="Calibri"/>
        </w:rPr>
        <w:t>navedenih kapacitet.</w:t>
      </w:r>
    </w:p>
    <w:bookmarkEnd w:i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4D20D8" w14:paraId="39BCA823" w14:textId="77777777" w:rsidTr="00BA016F">
        <w:tc>
          <w:tcPr>
            <w:tcW w:w="3020" w:type="dxa"/>
            <w:tcBorders>
              <w:top w:val="nil"/>
              <w:left w:val="nil"/>
              <w:bottom w:val="single" w:sz="4" w:space="0" w:color="auto"/>
              <w:right w:val="nil"/>
            </w:tcBorders>
          </w:tcPr>
          <w:p w14:paraId="187741CC"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3223EDE7"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276A72A3" w14:textId="77777777" w:rsidR="004D20D8" w:rsidRDefault="004D20D8" w:rsidP="00BA016F">
            <w:pPr>
              <w:spacing w:after="0" w:line="240" w:lineRule="auto"/>
              <w:jc w:val="center"/>
              <w:rPr>
                <w:rFonts w:eastAsia="Times New Roman" w:cs="Calibri"/>
                <w:b/>
                <w:sz w:val="28"/>
                <w:szCs w:val="28"/>
                <w:lang w:eastAsia="sl-SI"/>
              </w:rPr>
            </w:pPr>
          </w:p>
        </w:tc>
      </w:tr>
      <w:tr w:rsidR="004D20D8" w:rsidRPr="006B41F4" w14:paraId="1669ADE1" w14:textId="77777777" w:rsidTr="00BA016F">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58B2727" w14:textId="77777777" w:rsidR="004D20D8" w:rsidRPr="006B41F4" w:rsidRDefault="004D20D8" w:rsidP="00BA016F">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6F4058BE" w14:textId="77777777" w:rsidR="004D20D8" w:rsidRPr="00561D0F" w:rsidRDefault="004D20D8" w:rsidP="004D20D8">
      <w:pPr>
        <w:rPr>
          <w:rFonts w:ascii="Calibri" w:hAnsi="Calibri" w:cs="Calibri"/>
        </w:rPr>
      </w:pPr>
    </w:p>
    <w:p w14:paraId="12996038" w14:textId="77777777" w:rsidR="004D20D8" w:rsidRPr="00561D0F" w:rsidRDefault="004D20D8" w:rsidP="004D20D8">
      <w:pPr>
        <w:rPr>
          <w:rFonts w:ascii="Calibri" w:hAnsi="Calibri" w:cs="Calibri"/>
          <w:b/>
        </w:rPr>
      </w:pPr>
      <w:r w:rsidRPr="00561D0F">
        <w:rPr>
          <w:rFonts w:ascii="Calibri" w:hAnsi="Calibri" w:cs="Calibri"/>
          <w:b/>
          <w:u w:val="single"/>
        </w:rPr>
        <w:t xml:space="preserve">SKLOP 2 ( </w:t>
      </w:r>
      <w:r>
        <w:rPr>
          <w:rFonts w:ascii="Calibri" w:hAnsi="Calibri" w:cs="Calibri"/>
          <w:b/>
          <w:u w:val="single"/>
        </w:rPr>
        <w:t>minibus</w:t>
      </w:r>
      <w:r w:rsidRPr="00561D0F">
        <w:rPr>
          <w:rFonts w:ascii="Calibri" w:hAnsi="Calibri" w:cs="Calibri"/>
          <w:b/>
          <w:u w:val="single"/>
        </w:rPr>
        <w:t xml:space="preserve"> prevozi otrok v OŠ NAKLO )</w:t>
      </w:r>
    </w:p>
    <w:p w14:paraId="13EBEC6C" w14:textId="62A3C6F4" w:rsidR="00FA4849" w:rsidRDefault="00FA4849" w:rsidP="004D20D8">
      <w:pPr>
        <w:jc w:val="both"/>
        <w:rPr>
          <w:rFonts w:ascii="Calibri" w:hAnsi="Calibri" w:cs="Calibri"/>
        </w:rPr>
      </w:pPr>
      <w:r w:rsidRPr="00561D0F">
        <w:t xml:space="preserve">Prevozi šoloobveznih otrok po tem javnem naročilu se začnejo izvajati s </w:t>
      </w:r>
      <w:r>
        <w:t>1.9.</w:t>
      </w:r>
      <w:r w:rsidR="00A776AD">
        <w:t>2026</w:t>
      </w:r>
      <w:r w:rsidR="00A776AD" w:rsidRPr="00561D0F">
        <w:t xml:space="preserve"> </w:t>
      </w:r>
      <w:r w:rsidRPr="00561D0F">
        <w:t xml:space="preserve">ter končajo dne </w:t>
      </w:r>
      <w:r>
        <w:t>30.6.</w:t>
      </w:r>
      <w:r w:rsidR="00A776AD">
        <w:t>2027</w:t>
      </w:r>
      <w:r>
        <w:t>.</w:t>
      </w:r>
    </w:p>
    <w:p w14:paraId="5FC91C49" w14:textId="6D593FA7" w:rsidR="004D20D8" w:rsidRDefault="004D20D8" w:rsidP="004D20D8">
      <w:pPr>
        <w:jc w:val="both"/>
        <w:rPr>
          <w:rFonts w:ascii="Calibri" w:hAnsi="Calibri" w:cs="Calibri"/>
        </w:rPr>
      </w:pPr>
      <w:r w:rsidRPr="00561D0F">
        <w:rPr>
          <w:rFonts w:ascii="Calibri" w:hAnsi="Calibri" w:cs="Calibri"/>
        </w:rPr>
        <w:t>Ponudnik mora ponuditi takšen vozni red, da bo zagotovil ustavljanje vozila na vseh vstopnih in izstopnih postajah na določeni relaciji za šolarje in da bo zagoto</w:t>
      </w:r>
      <w:r>
        <w:rPr>
          <w:rFonts w:ascii="Calibri" w:hAnsi="Calibri" w:cs="Calibri"/>
        </w:rPr>
        <w:t xml:space="preserve">vil prihod v šolo ob zahtevanem </w:t>
      </w:r>
      <w:r w:rsidRPr="00561D0F">
        <w:rPr>
          <w:rFonts w:ascii="Calibri" w:hAnsi="Calibri" w:cs="Calibri"/>
        </w:rPr>
        <w:t xml:space="preserve">času ter odhod iz šole ob zahtevanem času. </w:t>
      </w:r>
    </w:p>
    <w:p w14:paraId="414F0BF0" w14:textId="77777777" w:rsidR="004D20D8" w:rsidRPr="007565EA" w:rsidRDefault="004D20D8" w:rsidP="004D20D8">
      <w:pPr>
        <w:jc w:val="both"/>
        <w:rPr>
          <w:rFonts w:ascii="Calibri" w:hAnsi="Calibri" w:cs="Calibri"/>
        </w:rPr>
      </w:pPr>
      <w:r w:rsidRPr="00561D0F">
        <w:rPr>
          <w:rFonts w:ascii="Calibri" w:hAnsi="Calibri" w:cs="Calibri"/>
          <w:b/>
          <w:bCs/>
        </w:rPr>
        <w:t>Ponudnik mora vklju</w:t>
      </w:r>
      <w:r w:rsidRPr="00561D0F">
        <w:rPr>
          <w:rFonts w:ascii="Calibri" w:hAnsi="Calibri" w:cs="Calibri"/>
        </w:rPr>
        <w:t>č</w:t>
      </w:r>
      <w:r w:rsidRPr="00561D0F">
        <w:rPr>
          <w:rFonts w:ascii="Calibri" w:hAnsi="Calibri" w:cs="Calibri"/>
          <w:b/>
          <w:bCs/>
        </w:rPr>
        <w:t>iti v izvajanje prevozov vozila</w:t>
      </w:r>
      <w:r>
        <w:rPr>
          <w:rFonts w:ascii="Calibri" w:hAnsi="Calibri" w:cs="Calibri"/>
        </w:rPr>
        <w:t xml:space="preserve"> </w:t>
      </w:r>
      <w:r w:rsidRPr="00561D0F">
        <w:rPr>
          <w:rFonts w:ascii="Calibri" w:hAnsi="Calibri" w:cs="Calibri"/>
          <w:b/>
          <w:bCs/>
        </w:rPr>
        <w:t>take velikosti, kot jih zahteva navedeno število šolarjev ( otrok ) na posamezni relaciji in kot jih zahtevajo cestni pogoji, ki so ozna</w:t>
      </w:r>
      <w:r w:rsidRPr="00561D0F">
        <w:rPr>
          <w:rFonts w:ascii="Calibri" w:hAnsi="Calibri" w:cs="Calibri"/>
        </w:rPr>
        <w:t>č</w:t>
      </w:r>
      <w:r w:rsidRPr="00561D0F">
        <w:rPr>
          <w:rFonts w:ascii="Calibri" w:hAnsi="Calibri" w:cs="Calibri"/>
          <w:b/>
          <w:bCs/>
        </w:rPr>
        <w:t>eni s prometno signalizacijo.</w:t>
      </w:r>
    </w:p>
    <w:p w14:paraId="1089D3DA" w14:textId="77777777" w:rsidR="004D20D8" w:rsidRPr="00561D0F" w:rsidRDefault="004D20D8" w:rsidP="004D20D8">
      <w:pPr>
        <w:jc w:val="both"/>
        <w:rPr>
          <w:rFonts w:ascii="Calibri" w:hAnsi="Calibri" w:cs="Calibri"/>
        </w:rPr>
      </w:pPr>
      <w:r w:rsidRPr="00561D0F">
        <w:rPr>
          <w:rFonts w:ascii="Calibri" w:hAnsi="Calibri" w:cs="Calibri"/>
        </w:rPr>
        <w:t xml:space="preserve">Prevoz se opravlja v jutranjih urah v šolo in v popoldanskem času iz šole v skladu s šolskim urnikom. Pouk se izvaja v eni izmeni. Število otrok je ocenjeno in se lahko spreminja za posamezno šolsko leto. </w:t>
      </w:r>
    </w:p>
    <w:p w14:paraId="1291079F" w14:textId="77777777" w:rsidR="004D20D8" w:rsidRPr="00561D0F" w:rsidRDefault="004D20D8" w:rsidP="004D20D8">
      <w:pPr>
        <w:jc w:val="both"/>
        <w:rPr>
          <w:rFonts w:ascii="Calibri" w:hAnsi="Calibri" w:cs="Calibri"/>
        </w:rPr>
      </w:pPr>
      <w:r w:rsidRPr="00561D0F">
        <w:rPr>
          <w:rFonts w:ascii="Calibri" w:hAnsi="Calibri" w:cs="Calibri"/>
        </w:rPr>
        <w:t>Naročnik si pridružuje pravico sprememb relacij, spremembe časovnih okvirov i</w:t>
      </w:r>
      <w:r>
        <w:rPr>
          <w:rFonts w:ascii="Calibri" w:hAnsi="Calibri" w:cs="Calibri"/>
        </w:rPr>
        <w:t xml:space="preserve">n morebitne druge </w:t>
      </w:r>
      <w:r w:rsidRPr="00561D0F">
        <w:rPr>
          <w:rFonts w:ascii="Calibri" w:hAnsi="Calibri" w:cs="Calibri"/>
        </w:rPr>
        <w:t>spremembe skladno s spremembami potreb učencev.</w:t>
      </w:r>
    </w:p>
    <w:p w14:paraId="63AEAE67" w14:textId="77777777" w:rsidR="00A57270" w:rsidRDefault="00A57270" w:rsidP="004D20D8">
      <w:pPr>
        <w:rPr>
          <w:rFonts w:ascii="Calibri" w:hAnsi="Calibri" w:cs="Calibri"/>
          <w:lang w:eastAsia="x-none"/>
        </w:rPr>
      </w:pPr>
    </w:p>
    <w:p w14:paraId="357E8842" w14:textId="307EE20B" w:rsidR="00A57270" w:rsidRPr="00A57270" w:rsidRDefault="00A57270" w:rsidP="004D20D8">
      <w:pPr>
        <w:rPr>
          <w:rFonts w:ascii="Calibri" w:hAnsi="Calibri" w:cs="Calibri"/>
          <w:b/>
          <w:bCs/>
          <w:lang w:eastAsia="x-none"/>
        </w:rPr>
      </w:pPr>
      <w:r w:rsidRPr="00A57270">
        <w:rPr>
          <w:rFonts w:ascii="Calibri" w:hAnsi="Calibri" w:cs="Calibri"/>
          <w:b/>
          <w:bCs/>
          <w:lang w:eastAsia="x-none"/>
        </w:rPr>
        <w:t>OŠ NAKLO, GLAVNA CESTA 47, 4202 NAKLO</w:t>
      </w:r>
    </w:p>
    <w:p w14:paraId="34347F96" w14:textId="77777777" w:rsidR="00A57270" w:rsidRDefault="00A57270" w:rsidP="004D20D8">
      <w:pPr>
        <w:rPr>
          <w:rFonts w:ascii="Calibri" w:hAnsi="Calibri" w:cs="Calibri"/>
          <w:lang w:eastAsia="x-none"/>
        </w:rPr>
      </w:pPr>
    </w:p>
    <w:p w14:paraId="60DE25CB" w14:textId="3F470E27" w:rsidR="004D20D8" w:rsidRPr="00561D0F" w:rsidRDefault="000A0B0B" w:rsidP="004D20D8">
      <w:pPr>
        <w:rPr>
          <w:rFonts w:ascii="Calibri" w:hAnsi="Calibri" w:cs="Calibri"/>
          <w:lang w:eastAsia="x-none"/>
        </w:rPr>
      </w:pPr>
      <w:r>
        <w:rPr>
          <w:rFonts w:ascii="Calibri" w:hAnsi="Calibri" w:cs="Calibri"/>
          <w:lang w:eastAsia="x-none"/>
        </w:rPr>
        <w:t>Otroci</w:t>
      </w:r>
      <w:r w:rsidR="004D20D8" w:rsidRPr="00561D0F">
        <w:rPr>
          <w:rFonts w:ascii="Calibri" w:hAnsi="Calibri" w:cs="Calibri"/>
          <w:lang w:eastAsia="x-none"/>
        </w:rPr>
        <w:t xml:space="preserve"> iz naselij Polica in Okroglo </w:t>
      </w:r>
      <w:r>
        <w:rPr>
          <w:rFonts w:ascii="Calibri" w:hAnsi="Calibri" w:cs="Calibri"/>
          <w:lang w:eastAsia="x-none"/>
        </w:rPr>
        <w:t xml:space="preserve">se vozijo </w:t>
      </w:r>
      <w:r w:rsidR="004D20D8" w:rsidRPr="00561D0F">
        <w:rPr>
          <w:rFonts w:ascii="Calibri" w:hAnsi="Calibri" w:cs="Calibri"/>
          <w:lang w:eastAsia="x-none"/>
        </w:rPr>
        <w:t xml:space="preserve">v </w:t>
      </w:r>
      <w:r w:rsidR="004D20D8" w:rsidRPr="00561D0F">
        <w:rPr>
          <w:rFonts w:ascii="Calibri" w:hAnsi="Calibri" w:cs="Calibri"/>
          <w:b/>
          <w:lang w:eastAsia="x-none"/>
        </w:rPr>
        <w:t>OŠ Naklo, Glavna cesta 47, Naklo</w:t>
      </w:r>
      <w:r w:rsidR="004D20D8" w:rsidRPr="00561D0F">
        <w:rPr>
          <w:rFonts w:ascii="Calibri" w:hAnsi="Calibri" w:cs="Calibri"/>
          <w:lang w:eastAsia="x-none"/>
        </w:rPr>
        <w:t xml:space="preserve"> in nazaj, po naslednjem voznem redu: </w:t>
      </w:r>
    </w:p>
    <w:p w14:paraId="455CBE14" w14:textId="77777777" w:rsidR="004D20D8" w:rsidRPr="00561D0F" w:rsidRDefault="004D20D8" w:rsidP="004D20D8">
      <w:pPr>
        <w:rPr>
          <w:rFonts w:ascii="Calibri" w:hAnsi="Calibri" w:cs="Calibri"/>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2599"/>
      </w:tblGrid>
      <w:tr w:rsidR="004D20D8" w:rsidRPr="00561D0F" w14:paraId="222D4898" w14:textId="77777777" w:rsidTr="00BA016F">
        <w:tc>
          <w:tcPr>
            <w:tcW w:w="1908" w:type="dxa"/>
          </w:tcPr>
          <w:p w14:paraId="11F4DD3C" w14:textId="77777777" w:rsidR="004D20D8" w:rsidRPr="00561D0F" w:rsidRDefault="004D20D8" w:rsidP="00BA016F">
            <w:pPr>
              <w:rPr>
                <w:rFonts w:ascii="Calibri" w:hAnsi="Calibri" w:cs="Calibri"/>
                <w:b/>
                <w:lang w:eastAsia="x-none"/>
              </w:rPr>
            </w:pPr>
            <w:bookmarkStart w:id="4" w:name="_Hlk201220882"/>
            <w:r w:rsidRPr="00561D0F">
              <w:rPr>
                <w:rFonts w:ascii="Calibri" w:hAnsi="Calibri" w:cs="Calibri"/>
                <w:b/>
                <w:lang w:eastAsia="x-none"/>
              </w:rPr>
              <w:t>DAN</w:t>
            </w:r>
          </w:p>
        </w:tc>
        <w:tc>
          <w:tcPr>
            <w:tcW w:w="1980" w:type="dxa"/>
          </w:tcPr>
          <w:p w14:paraId="79D803B6"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ODHODI  POLICA, OKROGLO</w:t>
            </w:r>
          </w:p>
        </w:tc>
        <w:tc>
          <w:tcPr>
            <w:tcW w:w="2599" w:type="dxa"/>
          </w:tcPr>
          <w:p w14:paraId="6F1350CE"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ODHODI</w:t>
            </w:r>
          </w:p>
          <w:p w14:paraId="530FDA0F"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OŠ NAKLO</w:t>
            </w:r>
          </w:p>
        </w:tc>
      </w:tr>
      <w:tr w:rsidR="004D20D8" w:rsidRPr="00561D0F" w14:paraId="6C561E10" w14:textId="77777777" w:rsidTr="00BA016F">
        <w:tc>
          <w:tcPr>
            <w:tcW w:w="1908" w:type="dxa"/>
          </w:tcPr>
          <w:p w14:paraId="3E46AC36"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 xml:space="preserve">Ponedeljek </w:t>
            </w:r>
          </w:p>
        </w:tc>
        <w:tc>
          <w:tcPr>
            <w:tcW w:w="1980" w:type="dxa"/>
          </w:tcPr>
          <w:p w14:paraId="384967EA" w14:textId="4F4F8583"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15</w:t>
            </w:r>
          </w:p>
          <w:p w14:paraId="503B42D4" w14:textId="23F6C097" w:rsidR="004D20D8" w:rsidRPr="00561D0F" w:rsidRDefault="004D20D8" w:rsidP="00BA016F">
            <w:pPr>
              <w:rPr>
                <w:rFonts w:ascii="Calibri" w:hAnsi="Calibri" w:cs="Calibri"/>
                <w:lang w:eastAsia="x-none"/>
              </w:rPr>
            </w:pPr>
            <w:r w:rsidRPr="00561D0F">
              <w:rPr>
                <w:rFonts w:ascii="Calibri" w:hAnsi="Calibri" w:cs="Calibri"/>
                <w:lang w:eastAsia="x-none"/>
              </w:rPr>
              <w:t>7.</w:t>
            </w:r>
            <w:r w:rsidR="00A776AD">
              <w:rPr>
                <w:rFonts w:ascii="Calibri" w:hAnsi="Calibri" w:cs="Calibri"/>
                <w:lang w:eastAsia="x-none"/>
              </w:rPr>
              <w:t>40</w:t>
            </w:r>
          </w:p>
        </w:tc>
        <w:tc>
          <w:tcPr>
            <w:tcW w:w="2599" w:type="dxa"/>
          </w:tcPr>
          <w:p w14:paraId="15F55CC9" w14:textId="77777777" w:rsidR="004D20D8" w:rsidRPr="00561D0F" w:rsidRDefault="004D20D8" w:rsidP="00BA016F">
            <w:pPr>
              <w:rPr>
                <w:rFonts w:ascii="Calibri" w:hAnsi="Calibri" w:cs="Calibri"/>
                <w:lang w:eastAsia="x-none"/>
              </w:rPr>
            </w:pPr>
            <w:r w:rsidRPr="00561D0F">
              <w:rPr>
                <w:rFonts w:ascii="Calibri" w:hAnsi="Calibri" w:cs="Calibri"/>
                <w:lang w:eastAsia="x-none"/>
              </w:rPr>
              <w:t>13.20</w:t>
            </w:r>
          </w:p>
          <w:p w14:paraId="5D038D71" w14:textId="7D352AA0" w:rsidR="004D20D8" w:rsidRPr="00561D0F" w:rsidRDefault="004D20D8" w:rsidP="00BA016F">
            <w:pPr>
              <w:rPr>
                <w:rFonts w:ascii="Calibri" w:hAnsi="Calibri" w:cs="Calibri"/>
                <w:lang w:eastAsia="x-none"/>
              </w:rPr>
            </w:pPr>
            <w:r w:rsidRPr="00561D0F">
              <w:rPr>
                <w:rFonts w:ascii="Calibri" w:hAnsi="Calibri" w:cs="Calibri"/>
                <w:lang w:eastAsia="x-none"/>
              </w:rPr>
              <w:t>14.</w:t>
            </w:r>
            <w:r w:rsidR="005C6E03">
              <w:rPr>
                <w:rFonts w:ascii="Calibri" w:hAnsi="Calibri" w:cs="Calibri"/>
                <w:lang w:eastAsia="x-none"/>
              </w:rPr>
              <w:t>05</w:t>
            </w:r>
          </w:p>
        </w:tc>
      </w:tr>
      <w:tr w:rsidR="004D20D8" w:rsidRPr="00561D0F" w14:paraId="6E71F7BF" w14:textId="77777777" w:rsidTr="00BA016F">
        <w:trPr>
          <w:trHeight w:val="790"/>
        </w:trPr>
        <w:tc>
          <w:tcPr>
            <w:tcW w:w="1908" w:type="dxa"/>
          </w:tcPr>
          <w:p w14:paraId="3ECC3456"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Torek</w:t>
            </w:r>
          </w:p>
        </w:tc>
        <w:tc>
          <w:tcPr>
            <w:tcW w:w="1980" w:type="dxa"/>
          </w:tcPr>
          <w:p w14:paraId="3B00B011" w14:textId="364F0F24"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15</w:t>
            </w:r>
          </w:p>
          <w:p w14:paraId="5EED417E" w14:textId="4C473334" w:rsidR="005C6E03" w:rsidRPr="005C6E03" w:rsidRDefault="004D20D8" w:rsidP="005C6E03">
            <w:pPr>
              <w:rPr>
                <w:rFonts w:ascii="Calibri" w:hAnsi="Calibri" w:cs="Calibri"/>
                <w:lang w:eastAsia="x-none"/>
              </w:rPr>
            </w:pPr>
            <w:r w:rsidRPr="00561D0F">
              <w:rPr>
                <w:rFonts w:ascii="Calibri" w:hAnsi="Calibri" w:cs="Calibri"/>
                <w:lang w:eastAsia="x-none"/>
              </w:rPr>
              <w:t>7.</w:t>
            </w:r>
            <w:r w:rsidR="00A776AD">
              <w:rPr>
                <w:rFonts w:ascii="Calibri" w:hAnsi="Calibri" w:cs="Calibri"/>
                <w:lang w:eastAsia="x-none"/>
              </w:rPr>
              <w:t>40</w:t>
            </w:r>
          </w:p>
        </w:tc>
        <w:tc>
          <w:tcPr>
            <w:tcW w:w="2599" w:type="dxa"/>
          </w:tcPr>
          <w:p w14:paraId="5F6F85A4" w14:textId="77777777" w:rsidR="004D20D8" w:rsidRPr="00561D0F" w:rsidRDefault="004D20D8" w:rsidP="00BA016F">
            <w:pPr>
              <w:rPr>
                <w:rFonts w:ascii="Calibri" w:hAnsi="Calibri" w:cs="Calibri"/>
                <w:lang w:eastAsia="x-none"/>
              </w:rPr>
            </w:pPr>
            <w:r w:rsidRPr="00561D0F">
              <w:rPr>
                <w:rFonts w:ascii="Calibri" w:hAnsi="Calibri" w:cs="Calibri"/>
                <w:lang w:eastAsia="x-none"/>
              </w:rPr>
              <w:t>13.20</w:t>
            </w:r>
          </w:p>
          <w:p w14:paraId="05E2F231" w14:textId="4773119C" w:rsidR="004D20D8" w:rsidRPr="00561D0F" w:rsidRDefault="004D20D8" w:rsidP="00BA016F">
            <w:pPr>
              <w:rPr>
                <w:rFonts w:ascii="Calibri" w:hAnsi="Calibri" w:cs="Calibri"/>
                <w:lang w:eastAsia="x-none"/>
              </w:rPr>
            </w:pPr>
            <w:r w:rsidRPr="00561D0F">
              <w:rPr>
                <w:rFonts w:ascii="Calibri" w:hAnsi="Calibri" w:cs="Calibri"/>
                <w:lang w:eastAsia="x-none"/>
              </w:rPr>
              <w:t>14.</w:t>
            </w:r>
            <w:r w:rsidR="005C6E03">
              <w:rPr>
                <w:rFonts w:ascii="Calibri" w:hAnsi="Calibri" w:cs="Calibri"/>
                <w:lang w:eastAsia="x-none"/>
              </w:rPr>
              <w:t>05</w:t>
            </w:r>
          </w:p>
        </w:tc>
      </w:tr>
      <w:tr w:rsidR="004D20D8" w:rsidRPr="00561D0F" w14:paraId="04BB0046" w14:textId="77777777" w:rsidTr="00BA016F">
        <w:trPr>
          <w:trHeight w:val="848"/>
        </w:trPr>
        <w:tc>
          <w:tcPr>
            <w:tcW w:w="1908" w:type="dxa"/>
          </w:tcPr>
          <w:p w14:paraId="253A5233"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 xml:space="preserve">Sreda </w:t>
            </w:r>
          </w:p>
        </w:tc>
        <w:tc>
          <w:tcPr>
            <w:tcW w:w="1980" w:type="dxa"/>
          </w:tcPr>
          <w:p w14:paraId="49703316" w14:textId="1A1C83EF"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15</w:t>
            </w:r>
          </w:p>
          <w:p w14:paraId="7064B48C" w14:textId="62841D44" w:rsidR="004D20D8" w:rsidRPr="00561D0F" w:rsidRDefault="004D20D8" w:rsidP="00BA016F">
            <w:pPr>
              <w:rPr>
                <w:rFonts w:ascii="Calibri" w:hAnsi="Calibri" w:cs="Calibri"/>
                <w:lang w:eastAsia="x-none"/>
              </w:rPr>
            </w:pPr>
            <w:r w:rsidRPr="00561D0F">
              <w:rPr>
                <w:rFonts w:ascii="Calibri" w:hAnsi="Calibri" w:cs="Calibri"/>
                <w:lang w:eastAsia="x-none"/>
              </w:rPr>
              <w:t>7.</w:t>
            </w:r>
            <w:r w:rsidR="00A776AD">
              <w:rPr>
                <w:rFonts w:ascii="Calibri" w:hAnsi="Calibri" w:cs="Calibri"/>
                <w:lang w:eastAsia="x-none"/>
              </w:rPr>
              <w:t>40</w:t>
            </w:r>
          </w:p>
          <w:p w14:paraId="626F4BBA" w14:textId="6F984ECA" w:rsidR="004D20D8" w:rsidRPr="00561D0F" w:rsidRDefault="004D20D8" w:rsidP="00BA016F">
            <w:pPr>
              <w:rPr>
                <w:rFonts w:ascii="Calibri" w:hAnsi="Calibri" w:cs="Calibri"/>
                <w:lang w:eastAsia="x-none"/>
              </w:rPr>
            </w:pPr>
          </w:p>
        </w:tc>
        <w:tc>
          <w:tcPr>
            <w:tcW w:w="2599" w:type="dxa"/>
          </w:tcPr>
          <w:p w14:paraId="72712883" w14:textId="77777777" w:rsidR="004D20D8" w:rsidRPr="00561D0F" w:rsidRDefault="004D20D8" w:rsidP="00BA016F">
            <w:pPr>
              <w:rPr>
                <w:rFonts w:ascii="Calibri" w:hAnsi="Calibri" w:cs="Calibri"/>
                <w:lang w:eastAsia="x-none"/>
              </w:rPr>
            </w:pPr>
            <w:r w:rsidRPr="00561D0F">
              <w:rPr>
                <w:rFonts w:ascii="Calibri" w:hAnsi="Calibri" w:cs="Calibri"/>
                <w:lang w:eastAsia="x-none"/>
              </w:rPr>
              <w:t>13.20</w:t>
            </w:r>
          </w:p>
          <w:p w14:paraId="0AA6A1B8" w14:textId="77777777" w:rsidR="004D20D8" w:rsidRDefault="004D20D8" w:rsidP="00BA016F">
            <w:pPr>
              <w:rPr>
                <w:rFonts w:ascii="Calibri" w:hAnsi="Calibri" w:cs="Calibri"/>
                <w:lang w:eastAsia="x-none"/>
              </w:rPr>
            </w:pPr>
            <w:r w:rsidRPr="00561D0F">
              <w:rPr>
                <w:rFonts w:ascii="Calibri" w:hAnsi="Calibri" w:cs="Calibri"/>
                <w:lang w:eastAsia="x-none"/>
              </w:rPr>
              <w:t>14.</w:t>
            </w:r>
            <w:r w:rsidR="005C6E03">
              <w:rPr>
                <w:rFonts w:ascii="Calibri" w:hAnsi="Calibri" w:cs="Calibri"/>
                <w:lang w:eastAsia="x-none"/>
              </w:rPr>
              <w:t>05</w:t>
            </w:r>
          </w:p>
          <w:p w14:paraId="0BB39DD7" w14:textId="0C6EF565" w:rsidR="00A776AD" w:rsidRPr="00561D0F" w:rsidRDefault="00A776AD" w:rsidP="00BA016F">
            <w:pPr>
              <w:rPr>
                <w:rFonts w:ascii="Calibri" w:hAnsi="Calibri" w:cs="Calibri"/>
                <w:lang w:eastAsia="x-none"/>
              </w:rPr>
            </w:pPr>
            <w:r>
              <w:rPr>
                <w:rFonts w:ascii="Calibri" w:hAnsi="Calibri" w:cs="Calibri"/>
                <w:lang w:eastAsia="x-none"/>
              </w:rPr>
              <w:t>15:00</w:t>
            </w:r>
          </w:p>
        </w:tc>
      </w:tr>
      <w:tr w:rsidR="004D20D8" w:rsidRPr="00561D0F" w14:paraId="623D47E8" w14:textId="77777777" w:rsidTr="00BA016F">
        <w:tc>
          <w:tcPr>
            <w:tcW w:w="1908" w:type="dxa"/>
          </w:tcPr>
          <w:p w14:paraId="150635A1"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lastRenderedPageBreak/>
              <w:t>Četrtek</w:t>
            </w:r>
          </w:p>
        </w:tc>
        <w:tc>
          <w:tcPr>
            <w:tcW w:w="1980" w:type="dxa"/>
          </w:tcPr>
          <w:p w14:paraId="2A441DCF" w14:textId="52890864"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15</w:t>
            </w:r>
          </w:p>
          <w:p w14:paraId="12384A25" w14:textId="0F53275C"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45</w:t>
            </w:r>
          </w:p>
          <w:p w14:paraId="3AA4945A" w14:textId="77777777" w:rsidR="004D20D8" w:rsidRPr="00561D0F" w:rsidRDefault="004D20D8" w:rsidP="005C6E03">
            <w:pPr>
              <w:rPr>
                <w:rFonts w:ascii="Calibri" w:hAnsi="Calibri" w:cs="Calibri"/>
                <w:lang w:eastAsia="x-none"/>
              </w:rPr>
            </w:pPr>
          </w:p>
        </w:tc>
        <w:tc>
          <w:tcPr>
            <w:tcW w:w="2599" w:type="dxa"/>
          </w:tcPr>
          <w:p w14:paraId="53CD98A2" w14:textId="77777777" w:rsidR="004D20D8" w:rsidRPr="00561D0F" w:rsidRDefault="004D20D8" w:rsidP="00BA016F">
            <w:pPr>
              <w:rPr>
                <w:rFonts w:ascii="Calibri" w:hAnsi="Calibri" w:cs="Calibri"/>
                <w:lang w:eastAsia="x-none"/>
              </w:rPr>
            </w:pPr>
            <w:r w:rsidRPr="00561D0F">
              <w:rPr>
                <w:rFonts w:ascii="Calibri" w:hAnsi="Calibri" w:cs="Calibri"/>
                <w:lang w:eastAsia="x-none"/>
              </w:rPr>
              <w:t>13.20</w:t>
            </w:r>
          </w:p>
          <w:p w14:paraId="77B7D397" w14:textId="3E7631D4" w:rsidR="004D20D8" w:rsidRPr="00561D0F" w:rsidRDefault="004D20D8" w:rsidP="00BA016F">
            <w:pPr>
              <w:rPr>
                <w:rFonts w:ascii="Calibri" w:hAnsi="Calibri" w:cs="Calibri"/>
                <w:lang w:eastAsia="x-none"/>
              </w:rPr>
            </w:pPr>
            <w:r w:rsidRPr="00561D0F">
              <w:rPr>
                <w:rFonts w:ascii="Calibri" w:hAnsi="Calibri" w:cs="Calibri"/>
                <w:lang w:eastAsia="x-none"/>
              </w:rPr>
              <w:t>14.</w:t>
            </w:r>
            <w:r w:rsidR="005C6E03">
              <w:rPr>
                <w:rFonts w:ascii="Calibri" w:hAnsi="Calibri" w:cs="Calibri"/>
                <w:lang w:eastAsia="x-none"/>
              </w:rPr>
              <w:t>05</w:t>
            </w:r>
          </w:p>
        </w:tc>
      </w:tr>
      <w:tr w:rsidR="004D20D8" w:rsidRPr="00561D0F" w14:paraId="2A893074" w14:textId="77777777" w:rsidTr="00BA016F">
        <w:tc>
          <w:tcPr>
            <w:tcW w:w="1908" w:type="dxa"/>
          </w:tcPr>
          <w:p w14:paraId="63FC7974" w14:textId="77777777" w:rsidR="004D20D8" w:rsidRPr="00561D0F" w:rsidRDefault="004D20D8" w:rsidP="00BA016F">
            <w:pPr>
              <w:rPr>
                <w:rFonts w:ascii="Calibri" w:hAnsi="Calibri" w:cs="Calibri"/>
                <w:b/>
                <w:lang w:eastAsia="x-none"/>
              </w:rPr>
            </w:pPr>
            <w:r w:rsidRPr="00561D0F">
              <w:rPr>
                <w:rFonts w:ascii="Calibri" w:hAnsi="Calibri" w:cs="Calibri"/>
                <w:b/>
                <w:lang w:eastAsia="x-none"/>
              </w:rPr>
              <w:t>Petek</w:t>
            </w:r>
          </w:p>
        </w:tc>
        <w:tc>
          <w:tcPr>
            <w:tcW w:w="1980" w:type="dxa"/>
          </w:tcPr>
          <w:p w14:paraId="67CC3FBD" w14:textId="6AF39CDE" w:rsidR="004D20D8" w:rsidRPr="00561D0F" w:rsidRDefault="004D20D8" w:rsidP="00BA016F">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15</w:t>
            </w:r>
          </w:p>
          <w:p w14:paraId="10090073" w14:textId="5D1F24CE" w:rsidR="004D20D8" w:rsidRPr="00561D0F" w:rsidRDefault="004D20D8" w:rsidP="005C6E03">
            <w:pPr>
              <w:rPr>
                <w:rFonts w:ascii="Calibri" w:hAnsi="Calibri" w:cs="Calibri"/>
                <w:lang w:eastAsia="x-none"/>
              </w:rPr>
            </w:pPr>
            <w:r w:rsidRPr="00561D0F">
              <w:rPr>
                <w:rFonts w:ascii="Calibri" w:hAnsi="Calibri" w:cs="Calibri"/>
                <w:lang w:eastAsia="x-none"/>
              </w:rPr>
              <w:t>7.</w:t>
            </w:r>
            <w:r w:rsidR="005C6E03">
              <w:rPr>
                <w:rFonts w:ascii="Calibri" w:hAnsi="Calibri" w:cs="Calibri"/>
                <w:lang w:eastAsia="x-none"/>
              </w:rPr>
              <w:t>45</w:t>
            </w:r>
          </w:p>
        </w:tc>
        <w:tc>
          <w:tcPr>
            <w:tcW w:w="2599" w:type="dxa"/>
          </w:tcPr>
          <w:p w14:paraId="5EAC387B" w14:textId="1D7BE55E" w:rsidR="00A776AD" w:rsidRDefault="00A776AD" w:rsidP="00BA016F">
            <w:pPr>
              <w:rPr>
                <w:rFonts w:ascii="Calibri" w:hAnsi="Calibri" w:cs="Calibri"/>
                <w:lang w:eastAsia="x-none"/>
              </w:rPr>
            </w:pPr>
            <w:r>
              <w:rPr>
                <w:rFonts w:ascii="Calibri" w:hAnsi="Calibri" w:cs="Calibri"/>
                <w:lang w:eastAsia="x-none"/>
              </w:rPr>
              <w:t>12:20</w:t>
            </w:r>
          </w:p>
          <w:p w14:paraId="25A91DF2" w14:textId="495861C9" w:rsidR="004D20D8" w:rsidRPr="00561D0F" w:rsidRDefault="004D20D8" w:rsidP="00BA016F">
            <w:pPr>
              <w:rPr>
                <w:rFonts w:ascii="Calibri" w:hAnsi="Calibri" w:cs="Calibri"/>
                <w:lang w:eastAsia="x-none"/>
              </w:rPr>
            </w:pPr>
            <w:r w:rsidRPr="00561D0F">
              <w:rPr>
                <w:rFonts w:ascii="Calibri" w:hAnsi="Calibri" w:cs="Calibri"/>
                <w:lang w:eastAsia="x-none"/>
              </w:rPr>
              <w:t>13.20</w:t>
            </w:r>
          </w:p>
          <w:p w14:paraId="545DB8D9" w14:textId="6DEB5E6D" w:rsidR="004D20D8" w:rsidRPr="00561D0F" w:rsidRDefault="004D20D8" w:rsidP="00BA016F">
            <w:pPr>
              <w:rPr>
                <w:rFonts w:ascii="Calibri" w:hAnsi="Calibri" w:cs="Calibri"/>
                <w:lang w:eastAsia="x-none"/>
              </w:rPr>
            </w:pPr>
            <w:r w:rsidRPr="00561D0F">
              <w:rPr>
                <w:rFonts w:ascii="Calibri" w:hAnsi="Calibri" w:cs="Calibri"/>
                <w:lang w:eastAsia="x-none"/>
              </w:rPr>
              <w:t>14.</w:t>
            </w:r>
            <w:r w:rsidR="005C6E03">
              <w:rPr>
                <w:rFonts w:ascii="Calibri" w:hAnsi="Calibri" w:cs="Calibri"/>
                <w:lang w:eastAsia="x-none"/>
              </w:rPr>
              <w:t>05</w:t>
            </w:r>
          </w:p>
        </w:tc>
      </w:tr>
      <w:bookmarkEnd w:id="4"/>
    </w:tbl>
    <w:p w14:paraId="6C14A0E3" w14:textId="77777777" w:rsidR="004D20D8" w:rsidRPr="00561D0F" w:rsidRDefault="004D20D8" w:rsidP="004D20D8">
      <w:pPr>
        <w:rPr>
          <w:rFonts w:ascii="Calibri" w:hAnsi="Calibri" w:cs="Calibri"/>
          <w:lang w:eastAsia="x-none"/>
        </w:rPr>
      </w:pPr>
    </w:p>
    <w:p w14:paraId="735488F7" w14:textId="286EDB83" w:rsidR="00A57270" w:rsidRDefault="00A57270" w:rsidP="004D20D8">
      <w:pPr>
        <w:jc w:val="both"/>
        <w:rPr>
          <w:rFonts w:ascii="Calibri" w:hAnsi="Calibri" w:cs="Calibri"/>
          <w:b/>
          <w:bCs/>
          <w:lang w:eastAsia="x-none"/>
        </w:rPr>
      </w:pPr>
      <w:r w:rsidRPr="00A57270">
        <w:rPr>
          <w:rFonts w:ascii="Calibri" w:hAnsi="Calibri" w:cs="Calibri"/>
          <w:b/>
          <w:bCs/>
          <w:lang w:eastAsia="x-none"/>
        </w:rPr>
        <w:t xml:space="preserve">PODRUŽNIČNA ŠOLA PODBREZJE, PODBREZJE </w:t>
      </w:r>
      <w:r w:rsidR="002E32FD">
        <w:rPr>
          <w:rFonts w:ascii="Calibri" w:hAnsi="Calibri" w:cs="Calibri"/>
          <w:b/>
          <w:bCs/>
          <w:lang w:eastAsia="x-none"/>
        </w:rPr>
        <w:t>120</w:t>
      </w:r>
      <w:r w:rsidR="002E32FD" w:rsidRPr="00A57270">
        <w:rPr>
          <w:rFonts w:ascii="Calibri" w:hAnsi="Calibri" w:cs="Calibri"/>
          <w:b/>
          <w:bCs/>
          <w:lang w:eastAsia="x-none"/>
        </w:rPr>
        <w:t xml:space="preserve">, </w:t>
      </w:r>
      <w:r w:rsidRPr="00A57270">
        <w:rPr>
          <w:rFonts w:ascii="Calibri" w:hAnsi="Calibri" w:cs="Calibri"/>
          <w:b/>
          <w:bCs/>
          <w:lang w:eastAsia="x-none"/>
        </w:rPr>
        <w:t>4202 NAKLO</w:t>
      </w:r>
    </w:p>
    <w:p w14:paraId="4EE03598" w14:textId="1971EC9E" w:rsidR="00CB4BC7" w:rsidRPr="00561D0F" w:rsidRDefault="00CB4BC7" w:rsidP="00CB4BC7">
      <w:pPr>
        <w:jc w:val="both"/>
        <w:rPr>
          <w:rFonts w:ascii="Calibri" w:hAnsi="Calibri" w:cs="Calibri"/>
          <w:lang w:eastAsia="x-none"/>
        </w:rPr>
      </w:pPr>
      <w:r w:rsidRPr="00F75688">
        <w:rPr>
          <w:rFonts w:ascii="Calibri" w:hAnsi="Calibri" w:cs="Calibri"/>
          <w:lang w:eastAsia="x-none"/>
        </w:rPr>
        <w:t xml:space="preserve">Minibus vozi tudi otroke z Bistrice in Dolenje vasi </w:t>
      </w:r>
      <w:r>
        <w:rPr>
          <w:rFonts w:ascii="Calibri" w:hAnsi="Calibri" w:cs="Calibri"/>
          <w:lang w:eastAsia="x-none"/>
        </w:rPr>
        <w:t xml:space="preserve">in iz Grabna </w:t>
      </w:r>
      <w:r w:rsidRPr="00F75688">
        <w:rPr>
          <w:rFonts w:ascii="Calibri" w:hAnsi="Calibri" w:cs="Calibri"/>
          <w:lang w:eastAsia="x-none"/>
        </w:rPr>
        <w:t xml:space="preserve">v </w:t>
      </w:r>
      <w:r w:rsidRPr="00F75688">
        <w:rPr>
          <w:rFonts w:ascii="Calibri" w:hAnsi="Calibri" w:cs="Calibri"/>
          <w:b/>
          <w:lang w:eastAsia="x-none"/>
        </w:rPr>
        <w:t>Podružnično šolo Podbrezje</w:t>
      </w:r>
      <w:r w:rsidRPr="00F75688">
        <w:rPr>
          <w:rFonts w:ascii="Calibri" w:hAnsi="Calibri" w:cs="Calibri"/>
          <w:lang w:eastAsia="x-none"/>
        </w:rPr>
        <w:t xml:space="preserve"> ob </w:t>
      </w:r>
      <w:r>
        <w:rPr>
          <w:rFonts w:ascii="Calibri" w:hAnsi="Calibri" w:cs="Calibri"/>
          <w:lang w:eastAsia="x-none"/>
        </w:rPr>
        <w:t>7:00 (cca. 2 x na te</w:t>
      </w:r>
      <w:r w:rsidRPr="00876F2C">
        <w:rPr>
          <w:rFonts w:ascii="Calibri" w:hAnsi="Calibri" w:cs="Calibri"/>
          <w:lang w:eastAsia="x-none"/>
        </w:rPr>
        <w:t>den) in 8.00 (cca. 3 x na teden) in domov ob 14:40 uri (odvisno od urnika). Povprečno se vozi 20 otrok.</w:t>
      </w:r>
    </w:p>
    <w:p w14:paraId="3EAF335E" w14:textId="77777777" w:rsidR="005C6E03" w:rsidRDefault="005C6E03" w:rsidP="004D20D8">
      <w:pPr>
        <w:jc w:val="both"/>
        <w:rPr>
          <w:rFonts w:ascii="Calibri" w:hAnsi="Calibri" w:cs="Calibri"/>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2599"/>
      </w:tblGrid>
      <w:tr w:rsidR="005C6E03" w:rsidRPr="00561D0F" w14:paraId="1A232DB8" w14:textId="77777777" w:rsidTr="00BA016F">
        <w:tc>
          <w:tcPr>
            <w:tcW w:w="1908" w:type="dxa"/>
          </w:tcPr>
          <w:p w14:paraId="5DD31CDC" w14:textId="77777777" w:rsidR="005C6E03" w:rsidRPr="00561D0F" w:rsidRDefault="005C6E03" w:rsidP="00BA016F">
            <w:pPr>
              <w:rPr>
                <w:rFonts w:ascii="Calibri" w:hAnsi="Calibri" w:cs="Calibri"/>
                <w:b/>
                <w:lang w:eastAsia="x-none"/>
              </w:rPr>
            </w:pPr>
            <w:r w:rsidRPr="00561D0F">
              <w:rPr>
                <w:rFonts w:ascii="Calibri" w:hAnsi="Calibri" w:cs="Calibri"/>
                <w:b/>
                <w:lang w:eastAsia="x-none"/>
              </w:rPr>
              <w:t>DAN</w:t>
            </w:r>
          </w:p>
        </w:tc>
        <w:tc>
          <w:tcPr>
            <w:tcW w:w="1980" w:type="dxa"/>
          </w:tcPr>
          <w:p w14:paraId="07070B8D" w14:textId="316AFC46" w:rsidR="005C6E03" w:rsidRPr="00561D0F" w:rsidRDefault="005C6E03" w:rsidP="00BA016F">
            <w:pPr>
              <w:rPr>
                <w:rFonts w:ascii="Calibri" w:hAnsi="Calibri" w:cs="Calibri"/>
                <w:b/>
                <w:lang w:eastAsia="x-none"/>
              </w:rPr>
            </w:pPr>
            <w:r w:rsidRPr="00561D0F">
              <w:rPr>
                <w:rFonts w:ascii="Calibri" w:hAnsi="Calibri" w:cs="Calibri"/>
                <w:b/>
                <w:lang w:eastAsia="x-none"/>
              </w:rPr>
              <w:t xml:space="preserve">ODHODI  </w:t>
            </w:r>
            <w:r>
              <w:rPr>
                <w:rFonts w:ascii="Calibri" w:hAnsi="Calibri" w:cs="Calibri"/>
                <w:b/>
                <w:lang w:eastAsia="x-none"/>
              </w:rPr>
              <w:t>BSTRICA, DOLENJA VAS</w:t>
            </w:r>
            <w:r w:rsidR="00CB4BC7">
              <w:rPr>
                <w:rFonts w:ascii="Calibri" w:hAnsi="Calibri" w:cs="Calibri"/>
                <w:b/>
                <w:lang w:eastAsia="x-none"/>
              </w:rPr>
              <w:t>, GRABEN</w:t>
            </w:r>
          </w:p>
        </w:tc>
        <w:tc>
          <w:tcPr>
            <w:tcW w:w="2599" w:type="dxa"/>
          </w:tcPr>
          <w:p w14:paraId="3452DBB7" w14:textId="77777777" w:rsidR="005C6E03" w:rsidRPr="00561D0F" w:rsidRDefault="005C6E03" w:rsidP="00BA016F">
            <w:pPr>
              <w:rPr>
                <w:rFonts w:ascii="Calibri" w:hAnsi="Calibri" w:cs="Calibri"/>
                <w:b/>
                <w:lang w:eastAsia="x-none"/>
              </w:rPr>
            </w:pPr>
            <w:r w:rsidRPr="00561D0F">
              <w:rPr>
                <w:rFonts w:ascii="Calibri" w:hAnsi="Calibri" w:cs="Calibri"/>
                <w:b/>
                <w:lang w:eastAsia="x-none"/>
              </w:rPr>
              <w:t>ODHODI</w:t>
            </w:r>
          </w:p>
          <w:p w14:paraId="69C3DDDC" w14:textId="7EC0EC52" w:rsidR="005C6E03" w:rsidRPr="00561D0F" w:rsidRDefault="005C6E03" w:rsidP="00BA016F">
            <w:pPr>
              <w:rPr>
                <w:rFonts w:ascii="Calibri" w:hAnsi="Calibri" w:cs="Calibri"/>
                <w:b/>
                <w:lang w:eastAsia="x-none"/>
              </w:rPr>
            </w:pPr>
            <w:r>
              <w:rPr>
                <w:rFonts w:ascii="Calibri" w:hAnsi="Calibri" w:cs="Calibri"/>
                <w:b/>
                <w:lang w:eastAsia="x-none"/>
              </w:rPr>
              <w:t>PŠ PODBREZJE</w:t>
            </w:r>
          </w:p>
        </w:tc>
      </w:tr>
      <w:tr w:rsidR="005C6E03" w:rsidRPr="00561D0F" w14:paraId="2DCFFC5E" w14:textId="77777777" w:rsidTr="00BA016F">
        <w:tc>
          <w:tcPr>
            <w:tcW w:w="1908" w:type="dxa"/>
          </w:tcPr>
          <w:p w14:paraId="529DBBCB" w14:textId="53987E48" w:rsidR="005C6E03" w:rsidRPr="00561D0F" w:rsidRDefault="005C6E03" w:rsidP="00BA016F">
            <w:pPr>
              <w:rPr>
                <w:rFonts w:ascii="Calibri" w:hAnsi="Calibri" w:cs="Calibri"/>
                <w:b/>
                <w:lang w:eastAsia="x-none"/>
              </w:rPr>
            </w:pPr>
            <w:r>
              <w:rPr>
                <w:rFonts w:ascii="Calibri" w:hAnsi="Calibri" w:cs="Calibri"/>
                <w:b/>
                <w:lang w:eastAsia="x-none"/>
              </w:rPr>
              <w:t>Ponedeljek - petek</w:t>
            </w:r>
          </w:p>
        </w:tc>
        <w:tc>
          <w:tcPr>
            <w:tcW w:w="1980" w:type="dxa"/>
          </w:tcPr>
          <w:p w14:paraId="3AE95CB6" w14:textId="428F2065" w:rsidR="005C6E03" w:rsidRPr="00561D0F" w:rsidRDefault="005C6E03" w:rsidP="00BA016F">
            <w:pPr>
              <w:rPr>
                <w:rFonts w:ascii="Calibri" w:hAnsi="Calibri" w:cs="Calibri"/>
                <w:lang w:eastAsia="x-none"/>
              </w:rPr>
            </w:pPr>
            <w:r>
              <w:rPr>
                <w:rFonts w:ascii="Calibri" w:hAnsi="Calibri" w:cs="Calibri"/>
                <w:lang w:eastAsia="x-none"/>
              </w:rPr>
              <w:t>7:00 oz. 8:</w:t>
            </w:r>
            <w:r w:rsidR="00CB4BC7">
              <w:rPr>
                <w:rFonts w:ascii="Calibri" w:hAnsi="Calibri" w:cs="Calibri"/>
                <w:lang w:eastAsia="x-none"/>
              </w:rPr>
              <w:t>00</w:t>
            </w:r>
          </w:p>
        </w:tc>
        <w:tc>
          <w:tcPr>
            <w:tcW w:w="2599" w:type="dxa"/>
          </w:tcPr>
          <w:p w14:paraId="181D0EDD" w14:textId="617D5397" w:rsidR="005C6E03" w:rsidRPr="00561D0F" w:rsidRDefault="005C6E03" w:rsidP="00BA016F">
            <w:pPr>
              <w:rPr>
                <w:rFonts w:ascii="Calibri" w:hAnsi="Calibri" w:cs="Calibri"/>
                <w:lang w:eastAsia="x-none"/>
              </w:rPr>
            </w:pPr>
            <w:r>
              <w:rPr>
                <w:rFonts w:ascii="Calibri" w:hAnsi="Calibri" w:cs="Calibri"/>
                <w:lang w:eastAsia="x-none"/>
              </w:rPr>
              <w:t>14:40</w:t>
            </w:r>
          </w:p>
        </w:tc>
      </w:tr>
    </w:tbl>
    <w:p w14:paraId="051EB9ED" w14:textId="77777777" w:rsidR="00A57270" w:rsidRPr="00A57270" w:rsidRDefault="00A57270" w:rsidP="004D20D8">
      <w:pPr>
        <w:jc w:val="both"/>
        <w:rPr>
          <w:rFonts w:ascii="Calibri" w:hAnsi="Calibri" w:cs="Calibri"/>
          <w:b/>
          <w:bCs/>
          <w:lang w:eastAsia="x-none"/>
        </w:rPr>
      </w:pPr>
    </w:p>
    <w:p w14:paraId="551352E6" w14:textId="77777777" w:rsidR="00A57270" w:rsidRDefault="00A57270" w:rsidP="004D20D8">
      <w:pPr>
        <w:jc w:val="both"/>
        <w:rPr>
          <w:rFonts w:ascii="Calibri" w:hAnsi="Calibri" w:cs="Calibri"/>
          <w:lang w:eastAsia="x-none"/>
        </w:rPr>
      </w:pPr>
    </w:p>
    <w:p w14:paraId="6B97AC47" w14:textId="281EA4C4" w:rsidR="004D20D8" w:rsidRDefault="004D20D8" w:rsidP="004D20D8">
      <w:pPr>
        <w:jc w:val="both"/>
        <w:rPr>
          <w:rFonts w:cs="Calibri"/>
        </w:rPr>
      </w:pPr>
      <w:r>
        <w:rPr>
          <w:rFonts w:cs="Calibri"/>
        </w:rPr>
        <w:t xml:space="preserve">Prevoz se opravlja z minibusi - </w:t>
      </w:r>
      <w:r w:rsidRPr="000435A0">
        <w:rPr>
          <w:rFonts w:cs="Calibri"/>
        </w:rPr>
        <w:t xml:space="preserve"> </w:t>
      </w:r>
      <w:r w:rsidRPr="00BC1638">
        <w:rPr>
          <w:rFonts w:cs="Calibri"/>
          <w:b/>
          <w:bCs/>
        </w:rPr>
        <w:t xml:space="preserve">1 avtobusom kapacitete </w:t>
      </w:r>
      <w:r w:rsidR="002E32FD" w:rsidRPr="00BC1638">
        <w:rPr>
          <w:rFonts w:cs="Calibri"/>
          <w:b/>
          <w:bCs/>
        </w:rPr>
        <w:t xml:space="preserve">najmanj </w:t>
      </w:r>
      <w:r w:rsidRPr="00BC1638">
        <w:rPr>
          <w:rFonts w:cs="Calibri"/>
          <w:b/>
          <w:bCs/>
        </w:rPr>
        <w:t>16+1</w:t>
      </w:r>
      <w:r w:rsidRPr="000435A0">
        <w:rPr>
          <w:rFonts w:cs="Calibri"/>
        </w:rPr>
        <w:t xml:space="preserve"> in </w:t>
      </w:r>
      <w:r w:rsidRPr="00BC1638">
        <w:rPr>
          <w:rFonts w:cs="Calibri"/>
          <w:b/>
          <w:bCs/>
        </w:rPr>
        <w:t xml:space="preserve">1 avtobusom kapacitete </w:t>
      </w:r>
      <w:r w:rsidR="002E32FD" w:rsidRPr="00BC1638">
        <w:rPr>
          <w:rFonts w:cs="Calibri"/>
          <w:b/>
          <w:bCs/>
        </w:rPr>
        <w:t xml:space="preserve">najmanj </w:t>
      </w:r>
      <w:r w:rsidRPr="00BC1638">
        <w:rPr>
          <w:rFonts w:cs="Calibri"/>
          <w:b/>
          <w:bCs/>
        </w:rPr>
        <w:t>20+1</w:t>
      </w:r>
      <w:r w:rsidRPr="000435A0">
        <w:rPr>
          <w:rFonts w:cs="Calibri"/>
        </w:rPr>
        <w:t>,</w:t>
      </w:r>
      <w:r w:rsidR="00AC5223">
        <w:rPr>
          <w:rFonts w:cs="Calibri"/>
        </w:rPr>
        <w:t xml:space="preserve"> ki </w:t>
      </w:r>
      <w:r w:rsidR="0066559C">
        <w:rPr>
          <w:rFonts w:cs="Calibri"/>
        </w:rPr>
        <w:t xml:space="preserve">imata klimo in </w:t>
      </w:r>
      <w:r w:rsidR="00AC5223">
        <w:rPr>
          <w:rFonts w:cs="Calibri"/>
        </w:rPr>
        <w:t>sta</w:t>
      </w:r>
      <w:r w:rsidR="00AC5223" w:rsidRPr="00AC5223">
        <w:t xml:space="preserve"> </w:t>
      </w:r>
      <w:r w:rsidR="00AC5223" w:rsidRPr="00AC5223">
        <w:rPr>
          <w:rFonts w:cs="Calibri"/>
        </w:rPr>
        <w:t>tehnično brezhibni vozil</w:t>
      </w:r>
      <w:r w:rsidR="00AC5223">
        <w:rPr>
          <w:rFonts w:cs="Calibri"/>
        </w:rPr>
        <w:t>i</w:t>
      </w:r>
      <w:r w:rsidR="00AC5223" w:rsidRPr="00AC5223">
        <w:rPr>
          <w:rFonts w:cs="Calibri"/>
        </w:rPr>
        <w:t xml:space="preserve"> z opremo, ki je s predpisi določena za vozila, s katerimi se prevažajo skupine šoloobveznih otrok</w:t>
      </w:r>
      <w:r w:rsidR="00AC5223">
        <w:rPr>
          <w:rFonts w:cs="Calibri"/>
        </w:rPr>
        <w:t>.</w:t>
      </w:r>
    </w:p>
    <w:p w14:paraId="34B9114F" w14:textId="77777777" w:rsidR="004D20D8" w:rsidRDefault="004D20D8" w:rsidP="004D20D8">
      <w:pPr>
        <w:rPr>
          <w:rFonts w:cs="Calibri"/>
        </w:rPr>
      </w:pPr>
      <w:r>
        <w:rPr>
          <w:rFonts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4D20D8" w14:paraId="36E575C9" w14:textId="77777777" w:rsidTr="00BA016F">
        <w:tc>
          <w:tcPr>
            <w:tcW w:w="3020" w:type="dxa"/>
            <w:tcBorders>
              <w:top w:val="nil"/>
              <w:left w:val="nil"/>
              <w:bottom w:val="single" w:sz="4" w:space="0" w:color="auto"/>
              <w:right w:val="nil"/>
            </w:tcBorders>
          </w:tcPr>
          <w:p w14:paraId="5428BC63"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39D015BB" w14:textId="77777777" w:rsidR="004D20D8" w:rsidRDefault="004D20D8" w:rsidP="00BA016F">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tcPr>
          <w:p w14:paraId="7EDE72C2" w14:textId="77777777" w:rsidR="004D20D8" w:rsidRDefault="004D20D8" w:rsidP="00BA016F">
            <w:pPr>
              <w:spacing w:after="0" w:line="240" w:lineRule="auto"/>
              <w:jc w:val="center"/>
              <w:rPr>
                <w:rFonts w:eastAsia="Times New Roman" w:cs="Calibri"/>
                <w:b/>
                <w:sz w:val="28"/>
                <w:szCs w:val="28"/>
                <w:lang w:eastAsia="sl-SI"/>
              </w:rPr>
            </w:pPr>
          </w:p>
        </w:tc>
      </w:tr>
      <w:tr w:rsidR="004D20D8" w:rsidRPr="006B41F4" w14:paraId="2796B96C" w14:textId="77777777" w:rsidTr="00BA016F">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BE47CDC" w14:textId="77777777" w:rsidR="004D20D8" w:rsidRPr="006B41F4" w:rsidRDefault="004D20D8" w:rsidP="00BA016F">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5C54323C" w14:textId="77777777" w:rsidR="004D20D8" w:rsidRPr="00561D0F" w:rsidRDefault="004D20D8" w:rsidP="004D20D8">
      <w:pPr>
        <w:rPr>
          <w:rFonts w:ascii="Calibri" w:hAnsi="Calibri" w:cs="Calibri"/>
          <w:b/>
          <w:lang w:eastAsia="x-none"/>
        </w:rPr>
      </w:pPr>
    </w:p>
    <w:p w14:paraId="25180502" w14:textId="5F33FA75" w:rsidR="004D20D8" w:rsidRPr="00561D0F" w:rsidRDefault="004D20D8" w:rsidP="004D20D8">
      <w:pPr>
        <w:rPr>
          <w:rFonts w:ascii="Calibri" w:hAnsi="Calibri" w:cs="Calibri"/>
          <w:b/>
          <w:u w:val="single"/>
        </w:rPr>
      </w:pPr>
      <w:r w:rsidRPr="00677BF4">
        <w:rPr>
          <w:rFonts w:ascii="Calibri" w:hAnsi="Calibri" w:cs="Calibri"/>
          <w:b/>
          <w:u w:val="single"/>
        </w:rPr>
        <w:t xml:space="preserve">SKLOP 3: </w:t>
      </w:r>
      <w:r w:rsidR="00A5110B" w:rsidRPr="00677BF4">
        <w:rPr>
          <w:rFonts w:ascii="Calibri" w:hAnsi="Calibri" w:cs="Calibri"/>
          <w:b/>
          <w:u w:val="single"/>
        </w:rPr>
        <w:t>(mini bus)</w:t>
      </w:r>
      <w:r w:rsidRPr="00677BF4">
        <w:rPr>
          <w:rFonts w:ascii="Calibri" w:hAnsi="Calibri" w:cs="Calibri"/>
          <w:b/>
          <w:u w:val="single"/>
        </w:rPr>
        <w:t>prevozi otrok s posebnimi potrebami v OŠ HELENE PUHAR KRANJ</w:t>
      </w:r>
    </w:p>
    <w:p w14:paraId="094A462F" w14:textId="4F508BEA" w:rsidR="00FA4849" w:rsidRDefault="00FA4849" w:rsidP="004D20D8">
      <w:pPr>
        <w:jc w:val="both"/>
      </w:pPr>
      <w:r w:rsidRPr="00561D0F">
        <w:t xml:space="preserve">Prevozi šoloobveznih otrok po tem javnem naročilu se začnejo izvajati s </w:t>
      </w:r>
      <w:r>
        <w:t>1.9.</w:t>
      </w:r>
      <w:r w:rsidR="00CB4BC7">
        <w:t>2026</w:t>
      </w:r>
      <w:r w:rsidR="00CB4BC7" w:rsidRPr="00561D0F">
        <w:t xml:space="preserve"> </w:t>
      </w:r>
      <w:r w:rsidRPr="00561D0F">
        <w:t xml:space="preserve">ter končajo dne </w:t>
      </w:r>
      <w:r>
        <w:t>30.6.</w:t>
      </w:r>
      <w:r w:rsidR="00CB4BC7">
        <w:t>2027</w:t>
      </w:r>
      <w:r>
        <w:t>.</w:t>
      </w:r>
    </w:p>
    <w:p w14:paraId="62AFB4E8" w14:textId="6EF02D9F" w:rsidR="004D20D8" w:rsidRDefault="004D20D8" w:rsidP="004D20D8">
      <w:pPr>
        <w:jc w:val="both"/>
        <w:rPr>
          <w:rFonts w:ascii="Calibri" w:hAnsi="Calibri" w:cs="Calibri"/>
        </w:rPr>
      </w:pPr>
      <w:r w:rsidRPr="00561D0F">
        <w:rPr>
          <w:rFonts w:ascii="Calibri" w:hAnsi="Calibri" w:cs="Calibri"/>
        </w:rPr>
        <w:t>Ponudnik mora ponuditi takšen vozni red, da bo zagotovil ustavljanje vozila na vseh vstopnih in izstopnih postajah na določeni relaciji za šolarje in da bo zagoto</w:t>
      </w:r>
      <w:r>
        <w:rPr>
          <w:rFonts w:ascii="Calibri" w:hAnsi="Calibri" w:cs="Calibri"/>
        </w:rPr>
        <w:t xml:space="preserve">vil prihod v šolo ob zahtevanem </w:t>
      </w:r>
      <w:r w:rsidRPr="00561D0F">
        <w:rPr>
          <w:rFonts w:ascii="Calibri" w:hAnsi="Calibri" w:cs="Calibri"/>
        </w:rPr>
        <w:t>času ter odhod iz šole ob zahtevanem času.</w:t>
      </w:r>
    </w:p>
    <w:p w14:paraId="09BC1575" w14:textId="77777777" w:rsidR="004D20D8" w:rsidRPr="007565EA" w:rsidRDefault="004D20D8" w:rsidP="004D20D8">
      <w:pPr>
        <w:jc w:val="both"/>
        <w:rPr>
          <w:rFonts w:ascii="Calibri" w:hAnsi="Calibri" w:cs="Calibri"/>
        </w:rPr>
      </w:pPr>
      <w:r w:rsidRPr="00561D0F">
        <w:rPr>
          <w:rFonts w:ascii="Calibri" w:hAnsi="Calibri" w:cs="Calibri"/>
          <w:b/>
          <w:bCs/>
        </w:rPr>
        <w:t>Ponudnik mora vklju</w:t>
      </w:r>
      <w:r w:rsidRPr="00561D0F">
        <w:rPr>
          <w:rFonts w:ascii="Calibri" w:hAnsi="Calibri" w:cs="Calibri"/>
        </w:rPr>
        <w:t>č</w:t>
      </w:r>
      <w:r w:rsidRPr="00561D0F">
        <w:rPr>
          <w:rFonts w:ascii="Calibri" w:hAnsi="Calibri" w:cs="Calibri"/>
          <w:b/>
          <w:bCs/>
        </w:rPr>
        <w:t>iti v izvajanje prevozov vozila</w:t>
      </w:r>
      <w:r>
        <w:rPr>
          <w:rFonts w:ascii="Calibri" w:hAnsi="Calibri" w:cs="Calibri"/>
        </w:rPr>
        <w:t xml:space="preserve"> </w:t>
      </w:r>
      <w:r w:rsidRPr="00561D0F">
        <w:rPr>
          <w:rFonts w:ascii="Calibri" w:hAnsi="Calibri" w:cs="Calibri"/>
          <w:b/>
          <w:bCs/>
        </w:rPr>
        <w:t>take velikosti, kot jih zahteva navedeno število šolarjev ( otrok ) na posamezni relaciji in kot jih zahtevajo cestni pogoji, ki so ozna</w:t>
      </w:r>
      <w:r w:rsidRPr="00561D0F">
        <w:rPr>
          <w:rFonts w:ascii="Calibri" w:hAnsi="Calibri" w:cs="Calibri"/>
        </w:rPr>
        <w:t>č</w:t>
      </w:r>
      <w:r w:rsidRPr="00561D0F">
        <w:rPr>
          <w:rFonts w:ascii="Calibri" w:hAnsi="Calibri" w:cs="Calibri"/>
          <w:b/>
          <w:bCs/>
        </w:rPr>
        <w:t>eni s prometno signalizacijo.</w:t>
      </w:r>
    </w:p>
    <w:p w14:paraId="0F8FCF92" w14:textId="601478FB" w:rsidR="004D20D8" w:rsidRPr="00561D0F" w:rsidRDefault="004D20D8" w:rsidP="004D20D8">
      <w:pPr>
        <w:jc w:val="both"/>
        <w:rPr>
          <w:rFonts w:ascii="Calibri" w:hAnsi="Calibri" w:cs="Calibri"/>
        </w:rPr>
      </w:pPr>
      <w:r w:rsidRPr="00561D0F">
        <w:rPr>
          <w:rFonts w:ascii="Calibri" w:hAnsi="Calibri" w:cs="Calibri"/>
        </w:rPr>
        <w:t xml:space="preserve">Prevoz se opravlja v jutranjih urah v šolo in v popoldanskem času iz šole v skladu s šolskim urnikom. Pouk se izvaja v eni izmeni. Število otrok je ocenjeno in se lahko spreminja </w:t>
      </w:r>
      <w:r w:rsidR="00CB4BC7">
        <w:rPr>
          <w:rFonts w:ascii="Calibri" w:hAnsi="Calibri" w:cs="Calibri"/>
        </w:rPr>
        <w:t>v posameznem šolskem letu</w:t>
      </w:r>
      <w:r w:rsidRPr="00561D0F">
        <w:rPr>
          <w:rFonts w:ascii="Calibri" w:hAnsi="Calibri" w:cs="Calibri"/>
        </w:rPr>
        <w:t xml:space="preserve">. </w:t>
      </w:r>
    </w:p>
    <w:p w14:paraId="1B1AD202" w14:textId="77777777" w:rsidR="004D20D8" w:rsidRPr="00561D0F" w:rsidRDefault="004D20D8" w:rsidP="004D20D8">
      <w:pPr>
        <w:jc w:val="both"/>
        <w:rPr>
          <w:rFonts w:ascii="Calibri" w:hAnsi="Calibri" w:cs="Calibri"/>
        </w:rPr>
      </w:pPr>
      <w:r w:rsidRPr="00561D0F">
        <w:rPr>
          <w:rFonts w:ascii="Calibri" w:hAnsi="Calibri" w:cs="Calibri"/>
        </w:rPr>
        <w:t>Naročnik si pridružuje pravico sprememb relacij, spremembe časo</w:t>
      </w:r>
      <w:r>
        <w:rPr>
          <w:rFonts w:ascii="Calibri" w:hAnsi="Calibri" w:cs="Calibri"/>
        </w:rPr>
        <w:t xml:space="preserve">vnih okvirov in morebitne druge </w:t>
      </w:r>
      <w:r w:rsidRPr="00561D0F">
        <w:rPr>
          <w:rFonts w:ascii="Calibri" w:hAnsi="Calibri" w:cs="Calibri"/>
        </w:rPr>
        <w:t>spremembe skladno s spremembami potreb učencev.</w:t>
      </w:r>
    </w:p>
    <w:p w14:paraId="339EEF68" w14:textId="11776B2B" w:rsidR="00CB4BC7" w:rsidRDefault="004D20D8" w:rsidP="004D20D8">
      <w:pPr>
        <w:jc w:val="both"/>
        <w:rPr>
          <w:rFonts w:ascii="Calibri" w:hAnsi="Calibri" w:cs="Calibri"/>
        </w:rPr>
      </w:pPr>
      <w:r w:rsidRPr="00677BF4">
        <w:rPr>
          <w:rFonts w:ascii="Calibri" w:hAnsi="Calibri" w:cs="Calibri"/>
        </w:rPr>
        <w:t xml:space="preserve">Povprečno se vozi </w:t>
      </w:r>
      <w:r w:rsidR="00CB4BC7">
        <w:rPr>
          <w:rFonts w:ascii="Calibri" w:hAnsi="Calibri" w:cs="Calibri"/>
        </w:rPr>
        <w:t>14</w:t>
      </w:r>
      <w:r w:rsidR="00CB4BC7" w:rsidRPr="00677BF4">
        <w:rPr>
          <w:rFonts w:ascii="Calibri" w:hAnsi="Calibri" w:cs="Calibri"/>
        </w:rPr>
        <w:t xml:space="preserve"> </w:t>
      </w:r>
      <w:r w:rsidRPr="00677BF4">
        <w:rPr>
          <w:rFonts w:ascii="Calibri" w:hAnsi="Calibri" w:cs="Calibri"/>
        </w:rPr>
        <w:t xml:space="preserve">otrok s posebnimi potrebami </w:t>
      </w:r>
      <w:r w:rsidR="00F75688" w:rsidRPr="00677BF4">
        <w:rPr>
          <w:rFonts w:ascii="Calibri" w:hAnsi="Calibri" w:cs="Calibri"/>
        </w:rPr>
        <w:t>na relaciji</w:t>
      </w:r>
      <w:r w:rsidR="00A07544" w:rsidRPr="00677BF4">
        <w:rPr>
          <w:rFonts w:ascii="Calibri" w:hAnsi="Calibri" w:cs="Calibri"/>
        </w:rPr>
        <w:t xml:space="preserve"> </w:t>
      </w:r>
      <w:r w:rsidR="00677BF4" w:rsidRPr="00677BF4">
        <w:rPr>
          <w:rFonts w:ascii="Calibri" w:hAnsi="Calibri" w:cs="Calibri"/>
        </w:rPr>
        <w:t>Podbrezje</w:t>
      </w:r>
      <w:r w:rsidR="00F75688" w:rsidRPr="00677BF4">
        <w:rPr>
          <w:rFonts w:ascii="Calibri" w:hAnsi="Calibri" w:cs="Calibri"/>
        </w:rPr>
        <w:t xml:space="preserve"> – Strahinj </w:t>
      </w:r>
      <w:r w:rsidR="002E6A91" w:rsidRPr="00677BF4">
        <w:rPr>
          <w:rFonts w:ascii="Calibri" w:hAnsi="Calibri" w:cs="Calibri"/>
        </w:rPr>
        <w:t>–</w:t>
      </w:r>
      <w:r w:rsidR="00F75688" w:rsidRPr="00677BF4">
        <w:rPr>
          <w:rFonts w:ascii="Calibri" w:hAnsi="Calibri" w:cs="Calibri"/>
        </w:rPr>
        <w:t xml:space="preserve"> </w:t>
      </w:r>
      <w:r w:rsidRPr="00677BF4">
        <w:rPr>
          <w:rFonts w:ascii="Calibri" w:hAnsi="Calibri" w:cs="Calibri"/>
        </w:rPr>
        <w:t>Naklo</w:t>
      </w:r>
      <w:r w:rsidR="002E6A91" w:rsidRPr="00677BF4">
        <w:rPr>
          <w:rFonts w:ascii="Calibri" w:hAnsi="Calibri" w:cs="Calibri"/>
        </w:rPr>
        <w:t xml:space="preserve"> – Podreber - </w:t>
      </w:r>
      <w:r w:rsidRPr="00677BF4">
        <w:rPr>
          <w:rFonts w:ascii="Calibri" w:hAnsi="Calibri" w:cs="Calibri"/>
        </w:rPr>
        <w:t xml:space="preserve"> OŠ Helene Puhar, Kidričeva 51, Kranj in nazaj – dnevno približno </w:t>
      </w:r>
      <w:r w:rsidR="00677BF4" w:rsidRPr="00677BF4">
        <w:rPr>
          <w:rFonts w:ascii="Calibri" w:hAnsi="Calibri" w:cs="Calibri"/>
        </w:rPr>
        <w:t>32</w:t>
      </w:r>
      <w:r w:rsidRPr="00677BF4">
        <w:rPr>
          <w:rFonts w:ascii="Calibri" w:hAnsi="Calibri" w:cs="Calibri"/>
        </w:rPr>
        <w:t xml:space="preserve"> km</w:t>
      </w:r>
      <w:r w:rsidR="00F75688" w:rsidRPr="00677BF4">
        <w:rPr>
          <w:rFonts w:ascii="Calibri" w:hAnsi="Calibri" w:cs="Calibri"/>
        </w:rPr>
        <w:t>.</w:t>
      </w:r>
      <w:r w:rsidR="00677BF4" w:rsidRPr="00677BF4">
        <w:rPr>
          <w:rFonts w:ascii="Calibri" w:hAnsi="Calibri" w:cs="Calibri"/>
        </w:rPr>
        <w:t xml:space="preserve"> V ceno je všteto odstopanje v višini 5 km/dan.</w:t>
      </w:r>
      <w:r w:rsidR="00F75688" w:rsidRPr="00677BF4">
        <w:rPr>
          <w:rFonts w:ascii="Calibri" w:hAnsi="Calibri" w:cs="Calibri"/>
        </w:rPr>
        <w:t xml:space="preserve"> </w:t>
      </w:r>
      <w:r w:rsidRPr="00677BF4">
        <w:rPr>
          <w:rFonts w:ascii="Calibri" w:hAnsi="Calibri" w:cs="Calibri"/>
        </w:rPr>
        <w:t xml:space="preserve">Otroci morajo biti v šoli do 7:50 ure, s poukom pa zaključijo do 14.00 ure. </w:t>
      </w:r>
    </w:p>
    <w:p w14:paraId="6EF75284" w14:textId="1EBC29DE" w:rsidR="004D20D8" w:rsidRDefault="004D20D8" w:rsidP="004D20D8">
      <w:pPr>
        <w:jc w:val="both"/>
        <w:rPr>
          <w:rFonts w:ascii="Calibri" w:hAnsi="Calibri" w:cs="Calibri"/>
          <w:b/>
        </w:rPr>
      </w:pPr>
      <w:r w:rsidRPr="00677BF4">
        <w:rPr>
          <w:rFonts w:ascii="Calibri" w:hAnsi="Calibri" w:cs="Calibri"/>
          <w:b/>
        </w:rPr>
        <w:t>Vstopne</w:t>
      </w:r>
      <w:r w:rsidRPr="007565EA">
        <w:rPr>
          <w:rFonts w:ascii="Calibri" w:hAnsi="Calibri" w:cs="Calibri"/>
          <w:b/>
        </w:rPr>
        <w:t xml:space="preserve"> in izstopne postaje so na naslovih prebivališč otrok oz. v njihovi neposredni bližini.</w:t>
      </w:r>
    </w:p>
    <w:p w14:paraId="416C2AC3" w14:textId="77777777" w:rsidR="008E5EA5" w:rsidRPr="0066559C" w:rsidRDefault="008E5EA5" w:rsidP="008E5EA5">
      <w:pPr>
        <w:jc w:val="both"/>
        <w:rPr>
          <w:rFonts w:ascii="Calibri" w:hAnsi="Calibri" w:cs="Calibri"/>
          <w:b/>
          <w:color w:val="4C94D8" w:themeColor="text2" w:themeTint="80"/>
        </w:rPr>
      </w:pPr>
      <w:r w:rsidRPr="0066559C">
        <w:rPr>
          <w:rFonts w:ascii="Calibri" w:hAnsi="Calibri" w:cs="Calibri"/>
          <w:b/>
          <w:color w:val="4C94D8" w:themeColor="text2" w:themeTint="80"/>
        </w:rPr>
        <w:t>Prevoz se opravlja z:</w:t>
      </w:r>
    </w:p>
    <w:p w14:paraId="21259036" w14:textId="710E3AD6" w:rsidR="004D20D8" w:rsidRPr="0066559C" w:rsidRDefault="00677BF4" w:rsidP="008E5EA5">
      <w:pPr>
        <w:pStyle w:val="Odstavekseznama"/>
        <w:numPr>
          <w:ilvl w:val="0"/>
          <w:numId w:val="2"/>
        </w:numPr>
        <w:jc w:val="both"/>
        <w:rPr>
          <w:rFonts w:cs="Calibri"/>
          <w:color w:val="4C94D8" w:themeColor="text2" w:themeTint="80"/>
        </w:rPr>
      </w:pPr>
      <w:r w:rsidRPr="0066559C">
        <w:rPr>
          <w:rFonts w:cs="Calibri"/>
          <w:color w:val="4C94D8" w:themeColor="text2" w:themeTint="80"/>
        </w:rPr>
        <w:t>Minibus</w:t>
      </w:r>
      <w:r w:rsidR="008E5EA5" w:rsidRPr="0066559C">
        <w:rPr>
          <w:rFonts w:cs="Calibri"/>
          <w:color w:val="4C94D8" w:themeColor="text2" w:themeTint="80"/>
        </w:rPr>
        <w:t>om</w:t>
      </w:r>
      <w:r w:rsidR="004D20D8" w:rsidRPr="0066559C">
        <w:rPr>
          <w:rFonts w:cs="Calibri"/>
          <w:color w:val="4C94D8" w:themeColor="text2" w:themeTint="80"/>
        </w:rPr>
        <w:t>,</w:t>
      </w:r>
      <w:r w:rsidR="008E5EA5" w:rsidRPr="0066559C">
        <w:rPr>
          <w:rFonts w:cs="Calibri"/>
          <w:color w:val="4C94D8" w:themeColor="text2" w:themeTint="80"/>
        </w:rPr>
        <w:t xml:space="preserve"> ki </w:t>
      </w:r>
      <w:r w:rsidR="004D20D8" w:rsidRPr="0066559C">
        <w:rPr>
          <w:rFonts w:cs="Calibri"/>
          <w:color w:val="4C94D8" w:themeColor="text2" w:themeTint="80"/>
        </w:rPr>
        <w:t xml:space="preserve">mora imeti klimo in kapaciteto </w:t>
      </w:r>
      <w:r w:rsidR="00B847D2" w:rsidRPr="0066559C">
        <w:rPr>
          <w:rFonts w:cs="Calibri"/>
          <w:color w:val="4C94D8" w:themeColor="text2" w:themeTint="80"/>
        </w:rPr>
        <w:t xml:space="preserve">najmanj 16  </w:t>
      </w:r>
      <w:r w:rsidR="004D20D8" w:rsidRPr="0066559C">
        <w:rPr>
          <w:rFonts w:cs="Calibri"/>
          <w:color w:val="4C94D8" w:themeColor="text2" w:themeTint="80"/>
        </w:rPr>
        <w:t xml:space="preserve">sedežev ( poleg voznika ). </w:t>
      </w:r>
      <w:r w:rsidRPr="0066559C">
        <w:rPr>
          <w:rFonts w:cs="Calibri"/>
          <w:color w:val="4C94D8" w:themeColor="text2" w:themeTint="80"/>
        </w:rPr>
        <w:t>Minibus</w:t>
      </w:r>
      <w:r w:rsidR="004D20D8" w:rsidRPr="0066559C">
        <w:rPr>
          <w:rFonts w:cs="Calibri"/>
          <w:color w:val="4C94D8" w:themeColor="text2" w:themeTint="80"/>
        </w:rPr>
        <w:t>, s katerim</w:t>
      </w:r>
      <w:r w:rsidRPr="0066559C">
        <w:rPr>
          <w:rFonts w:cs="Calibri"/>
          <w:color w:val="4C94D8" w:themeColor="text2" w:themeTint="80"/>
        </w:rPr>
        <w:t xml:space="preserve"> </w:t>
      </w:r>
      <w:r w:rsidR="004D20D8" w:rsidRPr="0066559C">
        <w:rPr>
          <w:rFonts w:cs="Calibri"/>
          <w:color w:val="4C94D8" w:themeColor="text2" w:themeTint="80"/>
        </w:rPr>
        <w:t>se bo izvajal prevoz</w:t>
      </w:r>
      <w:r w:rsidRPr="0066559C">
        <w:rPr>
          <w:rFonts w:cs="Calibri"/>
          <w:color w:val="4C94D8" w:themeColor="text2" w:themeTint="80"/>
        </w:rPr>
        <w:t>,</w:t>
      </w:r>
      <w:r w:rsidR="004D20D8" w:rsidRPr="0066559C">
        <w:rPr>
          <w:rFonts w:cs="Calibri"/>
          <w:color w:val="4C94D8" w:themeColor="text2" w:themeTint="80"/>
        </w:rPr>
        <w:t xml:space="preserve"> </w:t>
      </w:r>
      <w:r w:rsidR="00AC5223" w:rsidRPr="0066559C">
        <w:rPr>
          <w:rFonts w:cs="Calibri"/>
          <w:color w:val="4C94D8" w:themeColor="text2" w:themeTint="80"/>
        </w:rPr>
        <w:t>mora</w:t>
      </w:r>
      <w:r w:rsidR="0066559C">
        <w:rPr>
          <w:rFonts w:cs="Calibri"/>
          <w:color w:val="4C94D8" w:themeColor="text2" w:themeTint="80"/>
        </w:rPr>
        <w:t xml:space="preserve"> imeti klimo in</w:t>
      </w:r>
      <w:r w:rsidR="00AC5223" w:rsidRPr="0066559C">
        <w:rPr>
          <w:rFonts w:cs="Calibri"/>
          <w:color w:val="4C94D8" w:themeColor="text2" w:themeTint="80"/>
        </w:rPr>
        <w:t xml:space="preserve"> biti tehnično brezhib</w:t>
      </w:r>
      <w:r w:rsidR="0066559C" w:rsidRPr="0066559C">
        <w:rPr>
          <w:rFonts w:cs="Calibri"/>
          <w:color w:val="4C94D8" w:themeColor="text2" w:themeTint="80"/>
        </w:rPr>
        <w:t>en</w:t>
      </w:r>
      <w:r w:rsidR="00AC5223" w:rsidRPr="0066559C">
        <w:rPr>
          <w:rFonts w:cs="Calibri"/>
          <w:color w:val="4C94D8" w:themeColor="text2" w:themeTint="80"/>
        </w:rPr>
        <w:t xml:space="preserve"> z opremo, ki je s predpisi določena za vozila, s katerimi se prevažajo skupine šoloobveznih otrok</w:t>
      </w:r>
      <w:r w:rsidR="008E5EA5" w:rsidRPr="0066559C">
        <w:rPr>
          <w:rFonts w:cs="Calibri"/>
          <w:color w:val="4C94D8" w:themeColor="text2" w:themeTint="80"/>
        </w:rPr>
        <w:t>. Ponudnik mora razpolagati z najmanj 1 vozilom navedenih kapacitet.</w:t>
      </w:r>
    </w:p>
    <w:p w14:paraId="1419A108" w14:textId="77777777" w:rsidR="0066559C" w:rsidRPr="0066559C" w:rsidRDefault="0066559C" w:rsidP="0066559C">
      <w:pPr>
        <w:pStyle w:val="Odstavekseznama"/>
        <w:jc w:val="both"/>
        <w:rPr>
          <w:rFonts w:cs="Calibri"/>
          <w:color w:val="4C94D8" w:themeColor="text2" w:themeTint="80"/>
        </w:rPr>
      </w:pPr>
    </w:p>
    <w:p w14:paraId="54E07A66" w14:textId="599D4E1E" w:rsidR="0066559C" w:rsidRPr="0066559C" w:rsidRDefault="0066559C" w:rsidP="0066559C">
      <w:pPr>
        <w:pStyle w:val="Odstavekseznama"/>
        <w:jc w:val="both"/>
        <w:rPr>
          <w:rFonts w:cs="Calibri"/>
          <w:color w:val="4C94D8" w:themeColor="text2" w:themeTint="80"/>
        </w:rPr>
      </w:pPr>
      <w:r w:rsidRPr="0066559C">
        <w:rPr>
          <w:rFonts w:cs="Calibri"/>
          <w:color w:val="4C94D8" w:themeColor="text2" w:themeTint="80"/>
        </w:rPr>
        <w:t xml:space="preserve">ALI </w:t>
      </w:r>
    </w:p>
    <w:p w14:paraId="37479BAF" w14:textId="77777777" w:rsidR="0066559C" w:rsidRPr="0066559C" w:rsidRDefault="0066559C" w:rsidP="0066559C">
      <w:pPr>
        <w:pStyle w:val="Odstavekseznama"/>
        <w:jc w:val="both"/>
        <w:rPr>
          <w:rFonts w:cs="Calibri"/>
          <w:color w:val="4C94D8" w:themeColor="text2" w:themeTint="80"/>
        </w:rPr>
      </w:pPr>
    </w:p>
    <w:p w14:paraId="22CBE44C" w14:textId="066C2AEA" w:rsidR="00B847D2" w:rsidRPr="00B924D9" w:rsidRDefault="0066559C" w:rsidP="00B924D9">
      <w:pPr>
        <w:pStyle w:val="Odstavekseznama"/>
        <w:numPr>
          <w:ilvl w:val="0"/>
          <w:numId w:val="2"/>
        </w:numPr>
        <w:jc w:val="both"/>
        <w:rPr>
          <w:rFonts w:cs="Calibri"/>
          <w:color w:val="4C94D8" w:themeColor="text2" w:themeTint="80"/>
        </w:rPr>
      </w:pPr>
      <w:r w:rsidRPr="00B924D9">
        <w:rPr>
          <w:rFonts w:cs="Calibri"/>
          <w:color w:val="4C94D8" w:themeColor="text2" w:themeTint="80"/>
        </w:rPr>
        <w:t>2 kombijema, ki morata imeti minimalno kapaciteto 7 + 1 in minimalno kapaciteto 8 + 1. Kombija, s katerima se bo izvajal prevoz, morata imeti klimo in biti tehnično brezhibna z opremo, ki je s predpisi določena za vozila, s katerimi se prevažajo skupine šoloobveznih otrok.</w:t>
      </w:r>
      <w:r w:rsidR="00B924D9" w:rsidRPr="00B924D9">
        <w:rPr>
          <w:rFonts w:cs="Calibri"/>
          <w:color w:val="4C94D8" w:themeColor="text2" w:themeTint="80"/>
        </w:rPr>
        <w:t xml:space="preserve"> Ponudnik mora razpolagati z najmanj 1 vozilom (minimalno 7+1 kapacitet) in 1 vozilom (minimalno 8+1 kapacitet). </w:t>
      </w:r>
    </w:p>
    <w:p w14:paraId="62D6C778" w14:textId="7035A894" w:rsidR="008E5EA5" w:rsidRDefault="008E5EA5" w:rsidP="00B847D2"/>
    <w:p w14:paraId="2D9E9272" w14:textId="77777777" w:rsidR="008E5EA5" w:rsidRDefault="008E5EA5" w:rsidP="00B847D2"/>
    <w:sectPr w:rsidR="008E5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608"/>
    <w:multiLevelType w:val="hybridMultilevel"/>
    <w:tmpl w:val="9456311C"/>
    <w:lvl w:ilvl="0" w:tplc="5890E3F4">
      <w:start w:val="1"/>
      <w:numFmt w:val="lowerLetter"/>
      <w:lvlText w:val="%1)"/>
      <w:lvlJc w:val="left"/>
      <w:pPr>
        <w:ind w:left="720" w:hanging="360"/>
      </w:pPr>
      <w:rPr>
        <w:rFonts w:ascii="Calibri" w:hAnsi="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E385D31"/>
    <w:multiLevelType w:val="hybridMultilevel"/>
    <w:tmpl w:val="F684B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0857060">
    <w:abstractNumId w:val="1"/>
  </w:num>
  <w:num w:numId="2" w16cid:durableId="235752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373"/>
    <w:rsid w:val="00057106"/>
    <w:rsid w:val="000A0B0B"/>
    <w:rsid w:val="0017509E"/>
    <w:rsid w:val="00217926"/>
    <w:rsid w:val="00217B9A"/>
    <w:rsid w:val="002329A0"/>
    <w:rsid w:val="00240373"/>
    <w:rsid w:val="002E32FD"/>
    <w:rsid w:val="002E6A91"/>
    <w:rsid w:val="00397FB8"/>
    <w:rsid w:val="004808C3"/>
    <w:rsid w:val="00485D51"/>
    <w:rsid w:val="004D20D8"/>
    <w:rsid w:val="005C6E03"/>
    <w:rsid w:val="00642C07"/>
    <w:rsid w:val="0066559C"/>
    <w:rsid w:val="00677BF4"/>
    <w:rsid w:val="006D4255"/>
    <w:rsid w:val="006F2EF2"/>
    <w:rsid w:val="00782C70"/>
    <w:rsid w:val="007B6D4A"/>
    <w:rsid w:val="00876F2C"/>
    <w:rsid w:val="00894B69"/>
    <w:rsid w:val="008E5EA5"/>
    <w:rsid w:val="00926572"/>
    <w:rsid w:val="00991560"/>
    <w:rsid w:val="009B03EF"/>
    <w:rsid w:val="00A07544"/>
    <w:rsid w:val="00A5110B"/>
    <w:rsid w:val="00A57270"/>
    <w:rsid w:val="00A7265D"/>
    <w:rsid w:val="00A776AD"/>
    <w:rsid w:val="00AA163A"/>
    <w:rsid w:val="00AC5223"/>
    <w:rsid w:val="00B82AA2"/>
    <w:rsid w:val="00B847D2"/>
    <w:rsid w:val="00B924D9"/>
    <w:rsid w:val="00BC1638"/>
    <w:rsid w:val="00C52383"/>
    <w:rsid w:val="00C730A3"/>
    <w:rsid w:val="00CA77EC"/>
    <w:rsid w:val="00CB4BC7"/>
    <w:rsid w:val="00CE5094"/>
    <w:rsid w:val="00CF1574"/>
    <w:rsid w:val="00D41D9C"/>
    <w:rsid w:val="00F75688"/>
    <w:rsid w:val="00FA48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AFEFF"/>
  <w15:chartTrackingRefBased/>
  <w15:docId w15:val="{95863181-DB54-403B-96FB-51AEC5516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20D8"/>
    <w:pPr>
      <w:spacing w:line="259" w:lineRule="auto"/>
    </w:pPr>
    <w:rPr>
      <w:kern w:val="0"/>
      <w:sz w:val="22"/>
      <w:szCs w:val="22"/>
      <w14:ligatures w14:val="none"/>
    </w:rPr>
  </w:style>
  <w:style w:type="paragraph" w:styleId="Naslov1">
    <w:name w:val="heading 1"/>
    <w:basedOn w:val="Navaden"/>
    <w:next w:val="Navaden"/>
    <w:link w:val="Naslov1Znak"/>
    <w:uiPriority w:val="9"/>
    <w:qFormat/>
    <w:rsid w:val="002403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403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4037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4037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4037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4037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4037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4037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4037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037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4037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4037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4037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4037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4037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4037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4037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40373"/>
    <w:rPr>
      <w:rFonts w:eastAsiaTheme="majorEastAsia" w:cstheme="majorBidi"/>
      <w:color w:val="272727" w:themeColor="text1" w:themeTint="D8"/>
    </w:rPr>
  </w:style>
  <w:style w:type="paragraph" w:styleId="Naslov">
    <w:name w:val="Title"/>
    <w:basedOn w:val="Navaden"/>
    <w:next w:val="Navaden"/>
    <w:link w:val="NaslovZnak"/>
    <w:uiPriority w:val="10"/>
    <w:qFormat/>
    <w:rsid w:val="002403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4037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4037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4037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40373"/>
    <w:pPr>
      <w:spacing w:before="160"/>
      <w:jc w:val="center"/>
    </w:pPr>
    <w:rPr>
      <w:i/>
      <w:iCs/>
      <w:color w:val="404040" w:themeColor="text1" w:themeTint="BF"/>
    </w:rPr>
  </w:style>
  <w:style w:type="character" w:customStyle="1" w:styleId="CitatZnak">
    <w:name w:val="Citat Znak"/>
    <w:basedOn w:val="Privzetapisavaodstavka"/>
    <w:link w:val="Citat"/>
    <w:uiPriority w:val="29"/>
    <w:rsid w:val="00240373"/>
    <w:rPr>
      <w:i/>
      <w:iCs/>
      <w:color w:val="404040" w:themeColor="text1" w:themeTint="BF"/>
    </w:rPr>
  </w:style>
  <w:style w:type="paragraph" w:styleId="Odstavekseznama">
    <w:name w:val="List Paragraph"/>
    <w:aliases w:val="za tekst"/>
    <w:basedOn w:val="Navaden"/>
    <w:link w:val="OdstavekseznamaZnak"/>
    <w:uiPriority w:val="34"/>
    <w:qFormat/>
    <w:rsid w:val="00240373"/>
    <w:pPr>
      <w:ind w:left="720"/>
      <w:contextualSpacing/>
    </w:pPr>
  </w:style>
  <w:style w:type="character" w:styleId="Intenzivenpoudarek">
    <w:name w:val="Intense Emphasis"/>
    <w:basedOn w:val="Privzetapisavaodstavka"/>
    <w:uiPriority w:val="21"/>
    <w:qFormat/>
    <w:rsid w:val="00240373"/>
    <w:rPr>
      <w:i/>
      <w:iCs/>
      <w:color w:val="0F4761" w:themeColor="accent1" w:themeShade="BF"/>
    </w:rPr>
  </w:style>
  <w:style w:type="paragraph" w:styleId="Intenzivencitat">
    <w:name w:val="Intense Quote"/>
    <w:basedOn w:val="Navaden"/>
    <w:next w:val="Navaden"/>
    <w:link w:val="IntenzivencitatZnak"/>
    <w:uiPriority w:val="30"/>
    <w:qFormat/>
    <w:rsid w:val="002403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40373"/>
    <w:rPr>
      <w:i/>
      <w:iCs/>
      <w:color w:val="0F4761" w:themeColor="accent1" w:themeShade="BF"/>
    </w:rPr>
  </w:style>
  <w:style w:type="character" w:styleId="Intenzivensklic">
    <w:name w:val="Intense Reference"/>
    <w:basedOn w:val="Privzetapisavaodstavka"/>
    <w:uiPriority w:val="32"/>
    <w:qFormat/>
    <w:rsid w:val="00240373"/>
    <w:rPr>
      <w:b/>
      <w:bCs/>
      <w:smallCaps/>
      <w:color w:val="0F4761" w:themeColor="accent1" w:themeShade="BF"/>
      <w:spacing w:val="5"/>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4D20D8"/>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uiPriority w:val="99"/>
    <w:rsid w:val="004D20D8"/>
    <w:rPr>
      <w:rFonts w:ascii="Arial" w:eastAsia="Times New Roman" w:hAnsi="Arial" w:cs="Times New Roman"/>
      <w:kern w:val="0"/>
      <w:sz w:val="20"/>
      <w:szCs w:val="20"/>
      <w:lang w:val="x-none" w:eastAsia="x-none"/>
      <w14:ligatures w14:val="none"/>
    </w:rPr>
  </w:style>
  <w:style w:type="character" w:customStyle="1" w:styleId="OdstavekseznamaZnak">
    <w:name w:val="Odstavek seznama Znak"/>
    <w:aliases w:val="za tekst Znak"/>
    <w:link w:val="Odstavekseznama"/>
    <w:uiPriority w:val="34"/>
    <w:locked/>
    <w:rsid w:val="004D20D8"/>
  </w:style>
  <w:style w:type="character" w:styleId="Pripombasklic">
    <w:name w:val="annotation reference"/>
    <w:basedOn w:val="Privzetapisavaodstavka"/>
    <w:uiPriority w:val="99"/>
    <w:semiHidden/>
    <w:unhideWhenUsed/>
    <w:rsid w:val="005C6E03"/>
    <w:rPr>
      <w:sz w:val="16"/>
      <w:szCs w:val="16"/>
    </w:rPr>
  </w:style>
  <w:style w:type="paragraph" w:styleId="Pripombabesedilo">
    <w:name w:val="annotation text"/>
    <w:basedOn w:val="Navaden"/>
    <w:link w:val="PripombabesediloZnak"/>
    <w:uiPriority w:val="99"/>
    <w:unhideWhenUsed/>
    <w:rsid w:val="005C6E03"/>
    <w:pPr>
      <w:spacing w:line="240" w:lineRule="auto"/>
    </w:pPr>
    <w:rPr>
      <w:sz w:val="20"/>
      <w:szCs w:val="20"/>
    </w:rPr>
  </w:style>
  <w:style w:type="character" w:customStyle="1" w:styleId="PripombabesediloZnak">
    <w:name w:val="Pripomba – besedilo Znak"/>
    <w:basedOn w:val="Privzetapisavaodstavka"/>
    <w:link w:val="Pripombabesedilo"/>
    <w:uiPriority w:val="99"/>
    <w:rsid w:val="005C6E03"/>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5C6E03"/>
    <w:rPr>
      <w:b/>
      <w:bCs/>
    </w:rPr>
  </w:style>
  <w:style w:type="character" w:customStyle="1" w:styleId="ZadevapripombeZnak">
    <w:name w:val="Zadeva pripombe Znak"/>
    <w:basedOn w:val="PripombabesediloZnak"/>
    <w:link w:val="Zadevapripombe"/>
    <w:uiPriority w:val="99"/>
    <w:semiHidden/>
    <w:rsid w:val="005C6E03"/>
    <w:rPr>
      <w:b/>
      <w:bCs/>
      <w:kern w:val="0"/>
      <w:sz w:val="20"/>
      <w:szCs w:val="20"/>
      <w14:ligatures w14:val="none"/>
    </w:rPr>
  </w:style>
  <w:style w:type="paragraph" w:styleId="Revizija">
    <w:name w:val="Revision"/>
    <w:hidden/>
    <w:uiPriority w:val="99"/>
    <w:semiHidden/>
    <w:rsid w:val="00FA4849"/>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A0382D-E5CB-4132-B233-A0FD8329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930</Words>
  <Characters>5302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Umnik</dc:creator>
  <cp:keywords/>
  <dc:description/>
  <cp:lastModifiedBy>Lara Valjavec</cp:lastModifiedBy>
  <cp:revision>18</cp:revision>
  <dcterms:created xsi:type="dcterms:W3CDTF">2025-06-24T12:13:00Z</dcterms:created>
  <dcterms:modified xsi:type="dcterms:W3CDTF">2026-08-07T04:57:00Z</dcterms:modified>
</cp:coreProperties>
</file>