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22256" w14:textId="1D1076BF" w:rsidR="006C6836" w:rsidRPr="003A5A7B" w:rsidRDefault="00C5163A" w:rsidP="006C6836">
      <w:pPr>
        <w:tabs>
          <w:tab w:val="left" w:pos="6237"/>
        </w:tabs>
        <w:spacing w:after="0" w:line="276" w:lineRule="auto"/>
        <w:jc w:val="both"/>
        <w:rPr>
          <w:rFonts w:ascii="Arial" w:eastAsia="Times New Roman" w:hAnsi="Arial" w:cs="Arial"/>
          <w:b/>
          <w:noProof w:val="0"/>
          <w:sz w:val="20"/>
          <w:szCs w:val="20"/>
        </w:rPr>
      </w:pPr>
      <w:r>
        <w:rPr>
          <w:rFonts w:ascii="Arial" w:eastAsia="Times New Roman" w:hAnsi="Arial" w:cs="Arial"/>
          <w:b/>
          <w:noProof w:val="0"/>
          <w:sz w:val="20"/>
          <w:szCs w:val="20"/>
        </w:rPr>
        <w:t>P</w:t>
      </w:r>
      <w:r w:rsidR="003A5A7B" w:rsidRPr="003A5A7B">
        <w:rPr>
          <w:rFonts w:ascii="Arial" w:eastAsia="Times New Roman" w:hAnsi="Arial" w:cs="Arial"/>
          <w:b/>
          <w:noProof w:val="0"/>
          <w:sz w:val="20"/>
          <w:szCs w:val="20"/>
        </w:rPr>
        <w:t>RILOGA 2: Predračun</w:t>
      </w:r>
      <w:r w:rsidR="006C6836">
        <w:rPr>
          <w:rFonts w:ascii="Arial" w:eastAsia="Times New Roman" w:hAnsi="Arial" w:cs="Arial"/>
          <w:b/>
          <w:noProof w:val="0"/>
          <w:sz w:val="20"/>
          <w:szCs w:val="20"/>
        </w:rPr>
        <w:t xml:space="preserve">: </w:t>
      </w:r>
      <w:r w:rsidR="006C6836" w:rsidRPr="003A5A7B">
        <w:rPr>
          <w:rFonts w:ascii="Arial" w:eastAsia="Calibri" w:hAnsi="Arial" w:cs="Arial"/>
          <w:b/>
          <w:noProof w:val="0"/>
          <w:sz w:val="20"/>
          <w:szCs w:val="20"/>
        </w:rPr>
        <w:t xml:space="preserve">MORS 146/2026-ON-PSPS - </w:t>
      </w:r>
      <w:r w:rsidR="006C6836" w:rsidRPr="003A5A7B">
        <w:rPr>
          <w:rFonts w:ascii="Arial" w:eastAsia="Times New Roman" w:hAnsi="Arial" w:cs="Arial"/>
          <w:b/>
          <w:noProof w:val="0"/>
          <w:sz w:val="20"/>
          <w:szCs w:val="20"/>
        </w:rPr>
        <w:t>VZDRŽEVANJE, IZDELAVA, VGRADNJA IN NAKUP KABLOV ZA KIS V BOJNIH VOZILIH</w:t>
      </w:r>
    </w:p>
    <w:p w14:paraId="04E02A5A" w14:textId="77777777" w:rsidR="006C6836" w:rsidRPr="006C6836" w:rsidRDefault="006C6836" w:rsidP="003A5A7B">
      <w:pPr>
        <w:keepNext/>
        <w:spacing w:after="0" w:line="276" w:lineRule="auto"/>
        <w:outlineLvl w:val="1"/>
        <w:rPr>
          <w:rFonts w:ascii="Arial" w:eastAsia="Times New Roman" w:hAnsi="Arial" w:cs="Arial"/>
          <w:b/>
          <w:bCs/>
          <w:noProof w:val="0"/>
          <w:sz w:val="20"/>
          <w:szCs w:val="20"/>
        </w:rPr>
      </w:pPr>
    </w:p>
    <w:p w14:paraId="26C57B8A" w14:textId="77777777" w:rsidR="006C6836" w:rsidRPr="006C6836" w:rsidRDefault="006C6836" w:rsidP="006C6836">
      <w:pPr>
        <w:spacing w:after="0" w:line="276" w:lineRule="auto"/>
        <w:jc w:val="both"/>
        <w:rPr>
          <w:rFonts w:ascii="Arial" w:eastAsia="Times New Roman" w:hAnsi="Arial" w:cs="Arial"/>
          <w:b/>
          <w:bCs/>
          <w:sz w:val="20"/>
          <w:szCs w:val="20"/>
        </w:rPr>
      </w:pPr>
      <w:r w:rsidRPr="006C6836">
        <w:rPr>
          <w:rFonts w:ascii="Arial" w:eastAsia="Times New Roman" w:hAnsi="Arial" w:cs="Arial"/>
          <w:b/>
          <w:bCs/>
          <w:sz w:val="20"/>
          <w:szCs w:val="20"/>
        </w:rPr>
        <w:t>Ponudnik: _______________________________________________</w:t>
      </w:r>
    </w:p>
    <w:p w14:paraId="384216DB" w14:textId="16ABAA32" w:rsidR="003A5A7B" w:rsidRPr="003A5A7B" w:rsidRDefault="006C6836" w:rsidP="003A5A7B">
      <w:pPr>
        <w:keepNext/>
        <w:spacing w:after="0" w:line="276" w:lineRule="auto"/>
        <w:outlineLvl w:val="1"/>
        <w:rPr>
          <w:rFonts w:ascii="Arial" w:eastAsia="Times New Roman" w:hAnsi="Arial" w:cs="Arial"/>
          <w:b/>
          <w:noProof w:val="0"/>
          <w:sz w:val="20"/>
          <w:szCs w:val="20"/>
        </w:rPr>
      </w:pPr>
      <w:r>
        <w:rPr>
          <w:rFonts w:ascii="Arial" w:eastAsia="Times New Roman" w:hAnsi="Arial" w:cs="Arial"/>
          <w:b/>
          <w:noProof w:val="0"/>
          <w:sz w:val="20"/>
          <w:szCs w:val="20"/>
        </w:rPr>
        <w:t xml:space="preserve">Ponudba </w:t>
      </w:r>
      <w:r w:rsidR="003A5A7B" w:rsidRPr="003A5A7B">
        <w:rPr>
          <w:rFonts w:ascii="Arial" w:eastAsia="Times New Roman" w:hAnsi="Arial" w:cs="Arial"/>
          <w:b/>
          <w:noProof w:val="0"/>
          <w:sz w:val="20"/>
          <w:szCs w:val="20"/>
        </w:rPr>
        <w:t>št. __________________, z dne__________________</w:t>
      </w:r>
      <w:r>
        <w:rPr>
          <w:rFonts w:ascii="Arial" w:eastAsia="Times New Roman" w:hAnsi="Arial" w:cs="Arial"/>
          <w:b/>
          <w:noProof w:val="0"/>
          <w:sz w:val="20"/>
          <w:szCs w:val="20"/>
        </w:rPr>
        <w:t>___</w:t>
      </w:r>
    </w:p>
    <w:p w14:paraId="5D51DD2F" w14:textId="77777777" w:rsidR="003A5A7B" w:rsidRPr="003A5A7B" w:rsidRDefault="003A5A7B" w:rsidP="003A5A7B">
      <w:pPr>
        <w:spacing w:after="0" w:line="276" w:lineRule="auto"/>
        <w:jc w:val="both"/>
        <w:rPr>
          <w:rFonts w:ascii="Arial" w:eastAsia="Times New Roman" w:hAnsi="Arial" w:cs="Arial"/>
          <w:b/>
          <w:bCs/>
          <w:noProof w:val="0"/>
          <w:sz w:val="20"/>
          <w:szCs w:val="20"/>
        </w:rPr>
      </w:pPr>
    </w:p>
    <w:tbl>
      <w:tblPr>
        <w:tblW w:w="14174" w:type="dxa"/>
        <w:tblInd w:w="-22" w:type="dxa"/>
        <w:tblLayout w:type="fixed"/>
        <w:tblCellMar>
          <w:left w:w="0" w:type="dxa"/>
          <w:right w:w="0" w:type="dxa"/>
        </w:tblCellMar>
        <w:tblLook w:val="0000" w:firstRow="0" w:lastRow="0" w:firstColumn="0" w:lastColumn="0" w:noHBand="0" w:noVBand="0"/>
      </w:tblPr>
      <w:tblGrid>
        <w:gridCol w:w="7654"/>
        <w:gridCol w:w="6520"/>
      </w:tblGrid>
      <w:tr w:rsidR="003A5A7B" w:rsidRPr="003A5A7B" w14:paraId="0D908CD3" w14:textId="77777777" w:rsidTr="009527F8">
        <w:trPr>
          <w:cantSplit/>
          <w:trHeight w:val="734"/>
        </w:trPr>
        <w:tc>
          <w:tcPr>
            <w:tcW w:w="7654" w:type="dxa"/>
            <w:tcBorders>
              <w:top w:val="single" w:sz="18" w:space="0" w:color="auto"/>
              <w:left w:val="single" w:sz="18" w:space="0" w:color="auto"/>
              <w:bottom w:val="single" w:sz="4" w:space="0" w:color="auto"/>
              <w:right w:val="single" w:sz="4" w:space="0" w:color="auto"/>
            </w:tcBorders>
            <w:vAlign w:val="center"/>
          </w:tcPr>
          <w:p w14:paraId="289F381B" w14:textId="77777777" w:rsidR="003A5A7B" w:rsidRPr="003A5A7B" w:rsidRDefault="003A5A7B" w:rsidP="003A5A7B">
            <w:pPr>
              <w:spacing w:after="0" w:line="276" w:lineRule="auto"/>
              <w:jc w:val="center"/>
              <w:rPr>
                <w:rFonts w:ascii="Arial" w:eastAsia="Times New Roman" w:hAnsi="Arial" w:cs="Arial"/>
                <w:b/>
                <w:iCs/>
                <w:noProof w:val="0"/>
                <w:sz w:val="20"/>
                <w:szCs w:val="20"/>
              </w:rPr>
            </w:pPr>
            <w:r w:rsidRPr="003A5A7B">
              <w:rPr>
                <w:rFonts w:ascii="Arial" w:eastAsia="Times New Roman" w:hAnsi="Arial" w:cs="Arial"/>
                <w:b/>
                <w:iCs/>
                <w:noProof w:val="0"/>
                <w:sz w:val="20"/>
                <w:szCs w:val="20"/>
              </w:rPr>
              <w:t xml:space="preserve">OPIS DEL </w:t>
            </w:r>
          </w:p>
        </w:tc>
        <w:tc>
          <w:tcPr>
            <w:tcW w:w="6520" w:type="dxa"/>
            <w:tcBorders>
              <w:top w:val="single" w:sz="18" w:space="0" w:color="auto"/>
              <w:right w:val="single" w:sz="18" w:space="0" w:color="auto"/>
            </w:tcBorders>
            <w:vAlign w:val="center"/>
          </w:tcPr>
          <w:p w14:paraId="7F382A16" w14:textId="77777777" w:rsidR="003A5A7B" w:rsidRPr="003A5A7B" w:rsidRDefault="003A5A7B" w:rsidP="003A5A7B">
            <w:pPr>
              <w:spacing w:after="0" w:line="276" w:lineRule="auto"/>
              <w:jc w:val="center"/>
              <w:rPr>
                <w:rFonts w:ascii="Arial" w:eastAsia="Times New Roman" w:hAnsi="Arial" w:cs="Arial"/>
                <w:b/>
                <w:iCs/>
                <w:noProof w:val="0"/>
                <w:sz w:val="20"/>
                <w:szCs w:val="20"/>
              </w:rPr>
            </w:pPr>
            <w:r w:rsidRPr="003A5A7B">
              <w:rPr>
                <w:rFonts w:ascii="Arial" w:eastAsia="Times New Roman" w:hAnsi="Arial" w:cs="Arial"/>
                <w:b/>
                <w:iCs/>
                <w:noProof w:val="0"/>
                <w:sz w:val="20"/>
                <w:szCs w:val="20"/>
              </w:rPr>
              <w:t xml:space="preserve">OKVIRNA VREDNOST </w:t>
            </w:r>
          </w:p>
          <w:p w14:paraId="28B39CBB" w14:textId="77777777" w:rsidR="003A5A7B" w:rsidRPr="003A5A7B" w:rsidRDefault="003A5A7B" w:rsidP="003A5A7B">
            <w:pPr>
              <w:spacing w:after="0" w:line="276" w:lineRule="auto"/>
              <w:jc w:val="center"/>
              <w:rPr>
                <w:rFonts w:ascii="Arial" w:eastAsia="Times New Roman" w:hAnsi="Arial" w:cs="Arial"/>
                <w:b/>
                <w:iCs/>
                <w:noProof w:val="0"/>
                <w:sz w:val="20"/>
                <w:szCs w:val="20"/>
              </w:rPr>
            </w:pPr>
            <w:r w:rsidRPr="003A5A7B">
              <w:rPr>
                <w:rFonts w:ascii="Arial" w:eastAsia="Times New Roman" w:hAnsi="Arial" w:cs="Arial"/>
                <w:b/>
                <w:iCs/>
                <w:noProof w:val="0"/>
                <w:sz w:val="20"/>
                <w:szCs w:val="20"/>
              </w:rPr>
              <w:t>z DDV v EUR</w:t>
            </w:r>
          </w:p>
        </w:tc>
      </w:tr>
      <w:tr w:rsidR="003A5A7B" w:rsidRPr="003A5A7B" w14:paraId="19081C0F" w14:textId="77777777" w:rsidTr="009527F8">
        <w:trPr>
          <w:cantSplit/>
          <w:trHeight w:val="1142"/>
        </w:trPr>
        <w:tc>
          <w:tcPr>
            <w:tcW w:w="7654" w:type="dxa"/>
            <w:tcBorders>
              <w:top w:val="single" w:sz="4" w:space="0" w:color="auto"/>
              <w:left w:val="single" w:sz="18" w:space="0" w:color="auto"/>
              <w:bottom w:val="single" w:sz="18" w:space="0" w:color="auto"/>
              <w:right w:val="single" w:sz="4" w:space="0" w:color="auto"/>
            </w:tcBorders>
            <w:vAlign w:val="center"/>
          </w:tcPr>
          <w:p w14:paraId="7D773ACA" w14:textId="77777777" w:rsidR="003A5A7B" w:rsidRPr="005E31A1" w:rsidRDefault="003A5A7B" w:rsidP="005E31A1">
            <w:pPr>
              <w:numPr>
                <w:ilvl w:val="0"/>
                <w:numId w:val="2"/>
              </w:numPr>
              <w:spacing w:after="40" w:line="240" w:lineRule="auto"/>
              <w:contextualSpacing/>
              <w:jc w:val="both"/>
              <w:rPr>
                <w:rFonts w:ascii="Arial" w:eastAsia="Times New Roman" w:hAnsi="Arial" w:cs="Arial"/>
                <w:b/>
                <w:noProof w:val="0"/>
                <w:sz w:val="20"/>
                <w:szCs w:val="20"/>
              </w:rPr>
            </w:pPr>
            <w:r w:rsidRPr="005E31A1">
              <w:rPr>
                <w:rFonts w:ascii="Arial" w:eastAsia="Times New Roman" w:hAnsi="Arial" w:cs="Arial"/>
                <w:b/>
                <w:noProof w:val="0"/>
                <w:sz w:val="20"/>
                <w:szCs w:val="20"/>
              </w:rPr>
              <w:t>vzdrževanje kablov za KIS</w:t>
            </w:r>
          </w:p>
          <w:p w14:paraId="621743CD" w14:textId="77777777" w:rsidR="003A5A7B" w:rsidRPr="005E31A1" w:rsidRDefault="003A5A7B" w:rsidP="005E31A1">
            <w:pPr>
              <w:numPr>
                <w:ilvl w:val="0"/>
                <w:numId w:val="2"/>
              </w:numPr>
              <w:spacing w:after="40" w:line="240" w:lineRule="auto"/>
              <w:contextualSpacing/>
              <w:jc w:val="both"/>
              <w:rPr>
                <w:rFonts w:ascii="Arial" w:eastAsia="Times New Roman" w:hAnsi="Arial" w:cs="Arial"/>
                <w:b/>
                <w:noProof w:val="0"/>
                <w:sz w:val="20"/>
                <w:szCs w:val="20"/>
              </w:rPr>
            </w:pPr>
            <w:r w:rsidRPr="005E31A1">
              <w:rPr>
                <w:rFonts w:ascii="Arial" w:eastAsia="Times New Roman" w:hAnsi="Arial" w:cs="Arial"/>
                <w:b/>
                <w:noProof w:val="0"/>
                <w:sz w:val="20"/>
                <w:szCs w:val="20"/>
              </w:rPr>
              <w:t>izdelava kablov za KIS</w:t>
            </w:r>
          </w:p>
          <w:p w14:paraId="31910962" w14:textId="77777777" w:rsidR="003A5A7B" w:rsidRPr="005E31A1" w:rsidRDefault="003A5A7B" w:rsidP="005E31A1">
            <w:pPr>
              <w:numPr>
                <w:ilvl w:val="0"/>
                <w:numId w:val="2"/>
              </w:numPr>
              <w:spacing w:after="40" w:line="240" w:lineRule="auto"/>
              <w:contextualSpacing/>
              <w:jc w:val="both"/>
              <w:rPr>
                <w:rFonts w:ascii="Arial" w:eastAsia="Times New Roman" w:hAnsi="Arial" w:cs="Arial"/>
                <w:b/>
                <w:noProof w:val="0"/>
                <w:sz w:val="20"/>
                <w:szCs w:val="20"/>
              </w:rPr>
            </w:pPr>
            <w:r w:rsidRPr="005E31A1">
              <w:rPr>
                <w:rFonts w:ascii="Arial" w:eastAsia="Times New Roman" w:hAnsi="Arial" w:cs="Arial"/>
                <w:b/>
                <w:noProof w:val="0"/>
                <w:sz w:val="20"/>
                <w:szCs w:val="20"/>
              </w:rPr>
              <w:t>vgradnja kablov za KIS</w:t>
            </w:r>
          </w:p>
          <w:p w14:paraId="2421BC63" w14:textId="77777777" w:rsidR="003A5A7B" w:rsidRPr="003A5A7B" w:rsidRDefault="003A5A7B" w:rsidP="005E31A1">
            <w:pPr>
              <w:numPr>
                <w:ilvl w:val="0"/>
                <w:numId w:val="2"/>
              </w:numPr>
              <w:spacing w:after="40" w:line="240" w:lineRule="auto"/>
              <w:contextualSpacing/>
              <w:jc w:val="both"/>
              <w:rPr>
                <w:rFonts w:ascii="Times New Roman" w:eastAsia="Times New Roman" w:hAnsi="Times New Roman" w:cs="Arial"/>
                <w:b/>
                <w:noProof w:val="0"/>
                <w:sz w:val="24"/>
                <w:szCs w:val="20"/>
              </w:rPr>
            </w:pPr>
            <w:r w:rsidRPr="005E31A1">
              <w:rPr>
                <w:rFonts w:ascii="Arial" w:eastAsia="Times New Roman" w:hAnsi="Arial" w:cs="Arial"/>
                <w:b/>
                <w:noProof w:val="0"/>
                <w:sz w:val="20"/>
                <w:szCs w:val="20"/>
              </w:rPr>
              <w:t>nakup kablov za KIS</w:t>
            </w:r>
          </w:p>
        </w:tc>
        <w:tc>
          <w:tcPr>
            <w:tcW w:w="6520" w:type="dxa"/>
            <w:tcBorders>
              <w:top w:val="single" w:sz="4" w:space="0" w:color="auto"/>
              <w:bottom w:val="single" w:sz="18" w:space="0" w:color="auto"/>
              <w:right w:val="single" w:sz="18" w:space="0" w:color="auto"/>
            </w:tcBorders>
            <w:vAlign w:val="center"/>
          </w:tcPr>
          <w:p w14:paraId="3D44D5E4" w14:textId="77777777" w:rsidR="003A5A7B" w:rsidRPr="003A5A7B" w:rsidRDefault="003A5A7B" w:rsidP="003A5A7B">
            <w:pPr>
              <w:spacing w:after="0" w:line="276" w:lineRule="auto"/>
              <w:jc w:val="center"/>
              <w:rPr>
                <w:rFonts w:ascii="Arial" w:eastAsia="Times New Roman" w:hAnsi="Arial" w:cs="Arial"/>
                <w:b/>
                <w:noProof w:val="0"/>
                <w:sz w:val="20"/>
                <w:szCs w:val="20"/>
              </w:rPr>
            </w:pPr>
            <w:r w:rsidRPr="003A5A7B">
              <w:rPr>
                <w:rFonts w:ascii="Arial" w:eastAsia="Times New Roman" w:hAnsi="Arial" w:cs="Arial"/>
                <w:b/>
                <w:noProof w:val="0"/>
                <w:sz w:val="20"/>
                <w:szCs w:val="20"/>
              </w:rPr>
              <w:t xml:space="preserve">okvirna vrednost naročila za 48 – mesečno obdobje je </w:t>
            </w:r>
          </w:p>
          <w:p w14:paraId="14CE60F3" w14:textId="77777777" w:rsidR="003A5A7B" w:rsidRPr="003A5A7B" w:rsidRDefault="003A5A7B" w:rsidP="003A5A7B">
            <w:pPr>
              <w:spacing w:after="0" w:line="276" w:lineRule="auto"/>
              <w:jc w:val="center"/>
              <w:rPr>
                <w:rFonts w:ascii="Arial" w:eastAsia="Times New Roman" w:hAnsi="Arial" w:cs="Arial"/>
                <w:b/>
                <w:noProof w:val="0"/>
                <w:sz w:val="20"/>
                <w:szCs w:val="20"/>
              </w:rPr>
            </w:pPr>
            <w:r w:rsidRPr="003A5A7B">
              <w:rPr>
                <w:rFonts w:ascii="Arial" w:eastAsia="Times New Roman" w:hAnsi="Arial" w:cs="Arial"/>
                <w:b/>
                <w:noProof w:val="0"/>
                <w:sz w:val="20"/>
                <w:szCs w:val="20"/>
              </w:rPr>
              <w:t>1.800.000,00 EUR z DDV oz. 1.475.409,84 EUR brez DDV.</w:t>
            </w:r>
          </w:p>
          <w:p w14:paraId="4C6A0AF1" w14:textId="77777777" w:rsidR="003A5A7B" w:rsidRPr="003A5A7B" w:rsidRDefault="003A5A7B" w:rsidP="003A5A7B">
            <w:pPr>
              <w:spacing w:after="0" w:line="276" w:lineRule="auto"/>
              <w:jc w:val="center"/>
              <w:rPr>
                <w:rFonts w:ascii="Arial" w:eastAsia="Times New Roman" w:hAnsi="Arial" w:cs="Arial"/>
                <w:b/>
                <w:noProof w:val="0"/>
                <w:sz w:val="20"/>
                <w:szCs w:val="20"/>
              </w:rPr>
            </w:pPr>
          </w:p>
          <w:p w14:paraId="1B329007" w14:textId="77777777" w:rsidR="003A5A7B" w:rsidRPr="003A5A7B" w:rsidRDefault="003A5A7B" w:rsidP="003A5A7B">
            <w:pPr>
              <w:spacing w:after="0" w:line="276" w:lineRule="auto"/>
              <w:jc w:val="center"/>
              <w:rPr>
                <w:rFonts w:ascii="Arial" w:eastAsia="Times New Roman" w:hAnsi="Arial" w:cs="Arial"/>
                <w:b/>
                <w:noProof w:val="0"/>
                <w:sz w:val="20"/>
                <w:szCs w:val="20"/>
              </w:rPr>
            </w:pPr>
            <w:r w:rsidRPr="003A5A7B">
              <w:rPr>
                <w:rFonts w:ascii="Arial" w:eastAsia="Times New Roman" w:hAnsi="Arial" w:cs="Arial"/>
                <w:b/>
                <w:noProof w:val="0"/>
                <w:sz w:val="20"/>
                <w:szCs w:val="20"/>
              </w:rPr>
              <w:t>(z možnostjo povečanja okvirnega sporazuma na vrednost</w:t>
            </w:r>
          </w:p>
          <w:p w14:paraId="7DCC132A" w14:textId="77777777" w:rsidR="003A5A7B" w:rsidRPr="003A5A7B" w:rsidRDefault="003A5A7B" w:rsidP="003A5A7B">
            <w:pPr>
              <w:spacing w:after="0" w:line="276" w:lineRule="auto"/>
              <w:jc w:val="center"/>
              <w:rPr>
                <w:rFonts w:ascii="Arial" w:eastAsia="Times New Roman" w:hAnsi="Arial" w:cs="Arial"/>
                <w:b/>
                <w:noProof w:val="0"/>
                <w:sz w:val="20"/>
                <w:szCs w:val="20"/>
              </w:rPr>
            </w:pPr>
            <w:r w:rsidRPr="003A5A7B">
              <w:rPr>
                <w:rFonts w:ascii="Arial" w:eastAsia="Times New Roman" w:hAnsi="Arial" w:cs="Arial"/>
                <w:b/>
                <w:noProof w:val="0"/>
                <w:sz w:val="20"/>
                <w:szCs w:val="20"/>
              </w:rPr>
              <w:t>2.340.000,00 EUR z DDV oz. 1.918.032,79 EUR brez DDV)</w:t>
            </w:r>
          </w:p>
        </w:tc>
      </w:tr>
    </w:tbl>
    <w:p w14:paraId="67293135" w14:textId="77777777" w:rsidR="003A5A7B" w:rsidRPr="003A5A7B" w:rsidRDefault="003A5A7B" w:rsidP="003A5A7B">
      <w:pPr>
        <w:spacing w:after="0" w:line="276" w:lineRule="auto"/>
        <w:jc w:val="both"/>
        <w:rPr>
          <w:rFonts w:ascii="Arial" w:eastAsia="Times New Roman" w:hAnsi="Arial" w:cs="Arial"/>
          <w:noProof w:val="0"/>
          <w:sz w:val="20"/>
          <w:szCs w:val="20"/>
        </w:rPr>
      </w:pPr>
    </w:p>
    <w:tbl>
      <w:tblPr>
        <w:tblW w:w="14147" w:type="dxa"/>
        <w:tblInd w:w="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585"/>
        <w:gridCol w:w="4395"/>
        <w:gridCol w:w="567"/>
        <w:gridCol w:w="2948"/>
        <w:gridCol w:w="2694"/>
        <w:gridCol w:w="2958"/>
      </w:tblGrid>
      <w:tr w:rsidR="003A5A7B" w:rsidRPr="003A5A7B" w14:paraId="4407FE0F" w14:textId="77777777" w:rsidTr="009527F8">
        <w:trPr>
          <w:cantSplit/>
          <w:trHeight w:val="255"/>
        </w:trPr>
        <w:tc>
          <w:tcPr>
            <w:tcW w:w="585" w:type="dxa"/>
            <w:vAlign w:val="center"/>
          </w:tcPr>
          <w:p w14:paraId="32519C37" w14:textId="77777777" w:rsidR="003A5A7B" w:rsidRPr="003A5A7B" w:rsidRDefault="003A5A7B" w:rsidP="003A5A7B">
            <w:pPr>
              <w:spacing w:after="0" w:line="288" w:lineRule="auto"/>
              <w:ind w:right="-142"/>
              <w:jc w:val="center"/>
              <w:rPr>
                <w:rFonts w:ascii="Arial" w:eastAsia="Calibri" w:hAnsi="Arial" w:cs="Times New Roman"/>
                <w:b/>
                <w:i/>
                <w:noProof w:val="0"/>
                <w:sz w:val="20"/>
                <w:szCs w:val="20"/>
              </w:rPr>
            </w:pPr>
            <w:r w:rsidRPr="003A5A7B">
              <w:rPr>
                <w:rFonts w:ascii="Arial" w:eastAsia="Calibri" w:hAnsi="Arial" w:cs="Times New Roman"/>
                <w:b/>
                <w:i/>
                <w:noProof w:val="0"/>
                <w:sz w:val="20"/>
                <w:szCs w:val="20"/>
              </w:rPr>
              <w:t>ZAP.</w:t>
            </w:r>
          </w:p>
          <w:p w14:paraId="7FE2BB46" w14:textId="77777777" w:rsidR="003A5A7B" w:rsidRPr="003A5A7B" w:rsidRDefault="003A5A7B" w:rsidP="003A5A7B">
            <w:pPr>
              <w:spacing w:after="0" w:line="288" w:lineRule="auto"/>
              <w:jc w:val="center"/>
              <w:rPr>
                <w:rFonts w:ascii="Arial" w:eastAsia="Calibri" w:hAnsi="Arial" w:cs="Times New Roman"/>
                <w:b/>
                <w:i/>
                <w:noProof w:val="0"/>
                <w:sz w:val="20"/>
                <w:szCs w:val="20"/>
              </w:rPr>
            </w:pPr>
            <w:r w:rsidRPr="003A5A7B">
              <w:rPr>
                <w:rFonts w:ascii="Arial" w:eastAsia="Calibri" w:hAnsi="Arial" w:cs="Times New Roman"/>
                <w:b/>
                <w:i/>
                <w:noProof w:val="0"/>
                <w:sz w:val="20"/>
                <w:szCs w:val="20"/>
              </w:rPr>
              <w:t>ŠT.</w:t>
            </w:r>
          </w:p>
        </w:tc>
        <w:tc>
          <w:tcPr>
            <w:tcW w:w="4395" w:type="dxa"/>
            <w:vAlign w:val="center"/>
          </w:tcPr>
          <w:p w14:paraId="38376FB4" w14:textId="77777777" w:rsidR="003A5A7B" w:rsidRPr="003A5A7B" w:rsidRDefault="003A5A7B" w:rsidP="003A5A7B">
            <w:pPr>
              <w:spacing w:after="0" w:line="288" w:lineRule="auto"/>
              <w:jc w:val="center"/>
              <w:rPr>
                <w:rFonts w:ascii="Arial" w:eastAsia="Calibri" w:hAnsi="Arial" w:cs="Times New Roman"/>
                <w:b/>
                <w:i/>
                <w:noProof w:val="0"/>
                <w:sz w:val="20"/>
                <w:szCs w:val="20"/>
              </w:rPr>
            </w:pPr>
            <w:r w:rsidRPr="003A5A7B">
              <w:rPr>
                <w:rFonts w:ascii="Arial" w:eastAsia="Calibri" w:hAnsi="Arial" w:cs="Times New Roman"/>
                <w:b/>
                <w:i/>
                <w:noProof w:val="0"/>
                <w:snapToGrid w:val="0"/>
                <w:sz w:val="20"/>
                <w:szCs w:val="20"/>
              </w:rPr>
              <w:t>ARTIKEL</w:t>
            </w:r>
          </w:p>
        </w:tc>
        <w:tc>
          <w:tcPr>
            <w:tcW w:w="567" w:type="dxa"/>
            <w:vAlign w:val="center"/>
          </w:tcPr>
          <w:p w14:paraId="41C52F39" w14:textId="77777777" w:rsidR="003A5A7B" w:rsidRPr="003A5A7B" w:rsidRDefault="003A5A7B" w:rsidP="003A5A7B">
            <w:pPr>
              <w:spacing w:after="0" w:line="288" w:lineRule="auto"/>
              <w:jc w:val="center"/>
              <w:rPr>
                <w:rFonts w:ascii="Arial" w:eastAsia="Calibri" w:hAnsi="Arial" w:cs="Times New Roman"/>
                <w:b/>
                <w:i/>
                <w:noProof w:val="0"/>
                <w:sz w:val="20"/>
                <w:szCs w:val="20"/>
              </w:rPr>
            </w:pPr>
            <w:r w:rsidRPr="003A5A7B">
              <w:rPr>
                <w:rFonts w:ascii="Arial" w:eastAsia="Calibri" w:hAnsi="Arial" w:cs="Times New Roman"/>
                <w:b/>
                <w:i/>
                <w:noProof w:val="0"/>
                <w:sz w:val="20"/>
                <w:szCs w:val="20"/>
              </w:rPr>
              <w:t>M.E.</w:t>
            </w:r>
          </w:p>
        </w:tc>
        <w:tc>
          <w:tcPr>
            <w:tcW w:w="2948" w:type="dxa"/>
            <w:vAlign w:val="center"/>
          </w:tcPr>
          <w:p w14:paraId="44B16796" w14:textId="77777777" w:rsidR="003A5A7B" w:rsidRPr="003A5A7B" w:rsidRDefault="003A5A7B" w:rsidP="003A5A7B">
            <w:pPr>
              <w:spacing w:after="0" w:line="288" w:lineRule="auto"/>
              <w:jc w:val="center"/>
              <w:rPr>
                <w:rFonts w:ascii="Arial" w:eastAsia="Calibri" w:hAnsi="Arial" w:cs="Times New Roman"/>
                <w:b/>
                <w:i/>
                <w:noProof w:val="0"/>
                <w:sz w:val="20"/>
                <w:szCs w:val="20"/>
              </w:rPr>
            </w:pPr>
            <w:r w:rsidRPr="003A5A7B">
              <w:rPr>
                <w:rFonts w:ascii="Arial" w:eastAsia="Calibri" w:hAnsi="Arial" w:cs="Times New Roman"/>
                <w:b/>
                <w:i/>
                <w:noProof w:val="0"/>
                <w:sz w:val="20"/>
                <w:szCs w:val="20"/>
              </w:rPr>
              <w:t xml:space="preserve">Vrednost brez DDV </w:t>
            </w:r>
          </w:p>
          <w:p w14:paraId="64DFC313" w14:textId="77777777" w:rsidR="003A5A7B" w:rsidRPr="003A5A7B" w:rsidRDefault="003A5A7B" w:rsidP="003A5A7B">
            <w:pPr>
              <w:spacing w:after="0" w:line="288" w:lineRule="auto"/>
              <w:jc w:val="center"/>
              <w:rPr>
                <w:rFonts w:ascii="Arial" w:eastAsia="Calibri" w:hAnsi="Arial" w:cs="Times New Roman"/>
                <w:b/>
                <w:i/>
                <w:noProof w:val="0"/>
                <w:sz w:val="20"/>
                <w:szCs w:val="20"/>
              </w:rPr>
            </w:pPr>
            <w:r w:rsidRPr="003A5A7B">
              <w:rPr>
                <w:rFonts w:ascii="Arial" w:eastAsia="Calibri" w:hAnsi="Arial" w:cs="Times New Roman"/>
                <w:b/>
                <w:i/>
                <w:noProof w:val="0"/>
                <w:sz w:val="20"/>
                <w:szCs w:val="20"/>
              </w:rPr>
              <w:t>v EUR</w:t>
            </w:r>
          </w:p>
        </w:tc>
        <w:tc>
          <w:tcPr>
            <w:tcW w:w="2694" w:type="dxa"/>
            <w:vAlign w:val="center"/>
          </w:tcPr>
          <w:p w14:paraId="774BAB15" w14:textId="77777777" w:rsidR="003A5A7B" w:rsidRPr="003A5A7B" w:rsidRDefault="003A5A7B" w:rsidP="003A5A7B">
            <w:pPr>
              <w:spacing w:after="0" w:line="288" w:lineRule="auto"/>
              <w:jc w:val="center"/>
              <w:rPr>
                <w:rFonts w:ascii="Arial" w:eastAsia="Calibri" w:hAnsi="Arial" w:cs="Times New Roman"/>
                <w:b/>
                <w:i/>
                <w:noProof w:val="0"/>
                <w:sz w:val="20"/>
                <w:szCs w:val="20"/>
              </w:rPr>
            </w:pPr>
            <w:r w:rsidRPr="003A5A7B">
              <w:rPr>
                <w:rFonts w:ascii="Arial" w:eastAsia="Calibri" w:hAnsi="Arial" w:cs="Times New Roman"/>
                <w:b/>
                <w:i/>
                <w:noProof w:val="0"/>
                <w:sz w:val="20"/>
                <w:szCs w:val="20"/>
              </w:rPr>
              <w:t xml:space="preserve">22 % DDV </w:t>
            </w:r>
          </w:p>
          <w:p w14:paraId="2CEF3626" w14:textId="77777777" w:rsidR="003A5A7B" w:rsidRPr="003A5A7B" w:rsidRDefault="003A5A7B" w:rsidP="003A5A7B">
            <w:pPr>
              <w:spacing w:after="0" w:line="288" w:lineRule="auto"/>
              <w:jc w:val="center"/>
              <w:rPr>
                <w:rFonts w:ascii="Arial" w:eastAsia="Calibri" w:hAnsi="Arial" w:cs="Times New Roman"/>
                <w:b/>
                <w:i/>
                <w:noProof w:val="0"/>
                <w:sz w:val="20"/>
                <w:szCs w:val="20"/>
              </w:rPr>
            </w:pPr>
            <w:r w:rsidRPr="003A5A7B">
              <w:rPr>
                <w:rFonts w:ascii="Arial" w:eastAsia="Calibri" w:hAnsi="Arial" w:cs="Times New Roman"/>
                <w:b/>
                <w:i/>
                <w:noProof w:val="0"/>
                <w:sz w:val="20"/>
                <w:szCs w:val="20"/>
              </w:rPr>
              <w:t>v EUR</w:t>
            </w:r>
          </w:p>
        </w:tc>
        <w:tc>
          <w:tcPr>
            <w:tcW w:w="2958" w:type="dxa"/>
            <w:vAlign w:val="center"/>
          </w:tcPr>
          <w:p w14:paraId="6FFD0A79" w14:textId="77777777" w:rsidR="003A5A7B" w:rsidRPr="003A5A7B" w:rsidRDefault="003A5A7B" w:rsidP="003A5A7B">
            <w:pPr>
              <w:spacing w:after="0" w:line="288" w:lineRule="auto"/>
              <w:jc w:val="center"/>
              <w:rPr>
                <w:rFonts w:ascii="Arial" w:eastAsia="Calibri" w:hAnsi="Arial" w:cs="Times New Roman"/>
                <w:b/>
                <w:i/>
                <w:noProof w:val="0"/>
                <w:sz w:val="20"/>
                <w:szCs w:val="20"/>
              </w:rPr>
            </w:pPr>
            <w:r w:rsidRPr="003A5A7B">
              <w:rPr>
                <w:rFonts w:ascii="Arial" w:eastAsia="Calibri" w:hAnsi="Arial" w:cs="Times New Roman"/>
                <w:b/>
                <w:i/>
                <w:noProof w:val="0"/>
                <w:sz w:val="20"/>
                <w:szCs w:val="20"/>
              </w:rPr>
              <w:t xml:space="preserve">Vrednost z DDV </w:t>
            </w:r>
          </w:p>
          <w:p w14:paraId="5987A669" w14:textId="77777777" w:rsidR="003A5A7B" w:rsidRPr="003A5A7B" w:rsidRDefault="003A5A7B" w:rsidP="003A5A7B">
            <w:pPr>
              <w:spacing w:after="0" w:line="288" w:lineRule="auto"/>
              <w:jc w:val="center"/>
              <w:rPr>
                <w:rFonts w:ascii="Arial" w:eastAsia="Calibri" w:hAnsi="Arial" w:cs="Times New Roman"/>
                <w:b/>
                <w:i/>
                <w:noProof w:val="0"/>
                <w:sz w:val="20"/>
                <w:szCs w:val="20"/>
              </w:rPr>
            </w:pPr>
            <w:r w:rsidRPr="003A5A7B">
              <w:rPr>
                <w:rFonts w:ascii="Arial" w:eastAsia="Calibri" w:hAnsi="Arial" w:cs="Times New Roman"/>
                <w:b/>
                <w:i/>
                <w:noProof w:val="0"/>
                <w:sz w:val="20"/>
                <w:szCs w:val="20"/>
              </w:rPr>
              <w:t>v EUR</w:t>
            </w:r>
          </w:p>
        </w:tc>
      </w:tr>
      <w:tr w:rsidR="003A5A7B" w:rsidRPr="003A5A7B" w14:paraId="17A7BC1F" w14:textId="77777777" w:rsidTr="009527F8">
        <w:trPr>
          <w:cantSplit/>
          <w:trHeight w:val="223"/>
        </w:trPr>
        <w:tc>
          <w:tcPr>
            <w:tcW w:w="585" w:type="dxa"/>
            <w:shd w:val="clear" w:color="auto" w:fill="auto"/>
            <w:vAlign w:val="center"/>
          </w:tcPr>
          <w:p w14:paraId="01AA5F38" w14:textId="77777777" w:rsidR="003A5A7B" w:rsidRPr="003A5A7B" w:rsidRDefault="003A5A7B" w:rsidP="003A5A7B">
            <w:pPr>
              <w:spacing w:after="0" w:line="288" w:lineRule="auto"/>
              <w:jc w:val="center"/>
              <w:rPr>
                <w:rFonts w:ascii="Arial" w:eastAsia="Calibri" w:hAnsi="Arial" w:cs="Times New Roman"/>
                <w:noProof w:val="0"/>
                <w:sz w:val="20"/>
              </w:rPr>
            </w:pPr>
            <w:r w:rsidRPr="003A5A7B">
              <w:rPr>
                <w:rFonts w:ascii="Arial" w:eastAsia="Calibri" w:hAnsi="Arial" w:cs="Times New Roman"/>
                <w:noProof w:val="0"/>
                <w:sz w:val="20"/>
              </w:rPr>
              <w:t>1</w:t>
            </w:r>
          </w:p>
        </w:tc>
        <w:tc>
          <w:tcPr>
            <w:tcW w:w="4395" w:type="dxa"/>
            <w:shd w:val="clear" w:color="auto" w:fill="auto"/>
            <w:vAlign w:val="center"/>
          </w:tcPr>
          <w:p w14:paraId="00138BB0" w14:textId="77777777" w:rsidR="003A5A7B" w:rsidRPr="003A5A7B" w:rsidRDefault="003A5A7B" w:rsidP="003A5A7B">
            <w:pPr>
              <w:spacing w:after="0" w:line="288" w:lineRule="auto"/>
              <w:jc w:val="center"/>
              <w:rPr>
                <w:rFonts w:ascii="Arial" w:eastAsia="Calibri" w:hAnsi="Arial" w:cs="Times New Roman"/>
                <w:noProof w:val="0"/>
                <w:sz w:val="20"/>
              </w:rPr>
            </w:pPr>
            <w:r w:rsidRPr="003A5A7B">
              <w:rPr>
                <w:rFonts w:ascii="Arial" w:eastAsia="Calibri" w:hAnsi="Arial" w:cs="Times New Roman"/>
                <w:noProof w:val="0"/>
                <w:sz w:val="20"/>
              </w:rPr>
              <w:t>2</w:t>
            </w:r>
          </w:p>
        </w:tc>
        <w:tc>
          <w:tcPr>
            <w:tcW w:w="567" w:type="dxa"/>
            <w:shd w:val="clear" w:color="auto" w:fill="auto"/>
            <w:vAlign w:val="center"/>
          </w:tcPr>
          <w:p w14:paraId="08E29617" w14:textId="77777777" w:rsidR="003A5A7B" w:rsidRPr="003A5A7B" w:rsidRDefault="003A5A7B" w:rsidP="003A5A7B">
            <w:pPr>
              <w:spacing w:after="0" w:line="288" w:lineRule="auto"/>
              <w:jc w:val="center"/>
              <w:rPr>
                <w:rFonts w:ascii="Arial" w:eastAsia="Calibri" w:hAnsi="Arial" w:cs="Times New Roman"/>
                <w:noProof w:val="0"/>
                <w:sz w:val="20"/>
              </w:rPr>
            </w:pPr>
            <w:r w:rsidRPr="003A5A7B">
              <w:rPr>
                <w:rFonts w:ascii="Arial" w:eastAsia="Calibri" w:hAnsi="Arial" w:cs="Times New Roman"/>
                <w:noProof w:val="0"/>
                <w:sz w:val="20"/>
              </w:rPr>
              <w:t>3</w:t>
            </w:r>
          </w:p>
        </w:tc>
        <w:tc>
          <w:tcPr>
            <w:tcW w:w="2948" w:type="dxa"/>
            <w:shd w:val="clear" w:color="auto" w:fill="auto"/>
            <w:vAlign w:val="center"/>
          </w:tcPr>
          <w:p w14:paraId="77A4AED6" w14:textId="77777777" w:rsidR="003A5A7B" w:rsidRPr="003A5A7B" w:rsidRDefault="003A5A7B" w:rsidP="003A5A7B">
            <w:pPr>
              <w:spacing w:after="0" w:line="288" w:lineRule="auto"/>
              <w:jc w:val="center"/>
              <w:rPr>
                <w:rFonts w:ascii="Arial" w:eastAsia="Calibri" w:hAnsi="Arial" w:cs="Times New Roman"/>
                <w:noProof w:val="0"/>
                <w:sz w:val="20"/>
              </w:rPr>
            </w:pPr>
            <w:r w:rsidRPr="003A5A7B">
              <w:rPr>
                <w:rFonts w:ascii="Arial" w:eastAsia="Calibri" w:hAnsi="Arial" w:cs="Times New Roman"/>
                <w:noProof w:val="0"/>
                <w:sz w:val="20"/>
              </w:rPr>
              <w:t>4</w:t>
            </w:r>
          </w:p>
        </w:tc>
        <w:tc>
          <w:tcPr>
            <w:tcW w:w="2694" w:type="dxa"/>
            <w:shd w:val="clear" w:color="auto" w:fill="auto"/>
            <w:vAlign w:val="center"/>
          </w:tcPr>
          <w:p w14:paraId="03D449B6" w14:textId="77777777" w:rsidR="003A5A7B" w:rsidRPr="003A5A7B" w:rsidRDefault="003A5A7B" w:rsidP="003A5A7B">
            <w:pPr>
              <w:spacing w:after="0" w:line="288" w:lineRule="auto"/>
              <w:jc w:val="center"/>
              <w:rPr>
                <w:rFonts w:ascii="Arial" w:eastAsia="Calibri" w:hAnsi="Arial" w:cs="Times New Roman"/>
                <w:noProof w:val="0"/>
                <w:sz w:val="20"/>
              </w:rPr>
            </w:pPr>
            <w:r w:rsidRPr="003A5A7B">
              <w:rPr>
                <w:rFonts w:ascii="Arial" w:eastAsia="Calibri" w:hAnsi="Arial" w:cs="Times New Roman"/>
                <w:noProof w:val="0"/>
                <w:sz w:val="20"/>
              </w:rPr>
              <w:t>5 = 4*0,22</w:t>
            </w:r>
          </w:p>
        </w:tc>
        <w:tc>
          <w:tcPr>
            <w:tcW w:w="2958" w:type="dxa"/>
            <w:shd w:val="clear" w:color="auto" w:fill="auto"/>
            <w:vAlign w:val="center"/>
          </w:tcPr>
          <w:p w14:paraId="021C6DAA" w14:textId="77777777" w:rsidR="003A5A7B" w:rsidRPr="003A5A7B" w:rsidRDefault="003A5A7B" w:rsidP="003A5A7B">
            <w:pPr>
              <w:spacing w:after="0" w:line="288" w:lineRule="auto"/>
              <w:jc w:val="center"/>
              <w:rPr>
                <w:rFonts w:ascii="Arial" w:eastAsia="Calibri" w:hAnsi="Arial" w:cs="Times New Roman"/>
                <w:noProof w:val="0"/>
                <w:sz w:val="20"/>
              </w:rPr>
            </w:pPr>
            <w:r w:rsidRPr="003A5A7B">
              <w:rPr>
                <w:rFonts w:ascii="Arial" w:eastAsia="Calibri" w:hAnsi="Arial" w:cs="Times New Roman"/>
                <w:noProof w:val="0"/>
                <w:sz w:val="20"/>
              </w:rPr>
              <w:t>6 = 4 + 5</w:t>
            </w:r>
          </w:p>
        </w:tc>
      </w:tr>
      <w:tr w:rsidR="003A5A7B" w:rsidRPr="003A5A7B" w14:paraId="083DFFFD" w14:textId="77777777" w:rsidTr="009527F8">
        <w:trPr>
          <w:cantSplit/>
          <w:trHeight w:val="730"/>
        </w:trPr>
        <w:tc>
          <w:tcPr>
            <w:tcW w:w="585" w:type="dxa"/>
            <w:vAlign w:val="center"/>
          </w:tcPr>
          <w:p w14:paraId="18E8AEEF" w14:textId="77777777" w:rsidR="003A5A7B" w:rsidRPr="003A5A7B" w:rsidRDefault="003A5A7B" w:rsidP="003A5A7B">
            <w:pPr>
              <w:spacing w:after="0" w:line="288" w:lineRule="auto"/>
              <w:jc w:val="center"/>
              <w:rPr>
                <w:rFonts w:ascii="Arial" w:eastAsia="Calibri" w:hAnsi="Arial" w:cs="Times New Roman"/>
                <w:b/>
                <w:noProof w:val="0"/>
                <w:snapToGrid w:val="0"/>
                <w:sz w:val="20"/>
                <w:szCs w:val="20"/>
              </w:rPr>
            </w:pPr>
            <w:r w:rsidRPr="003A5A7B">
              <w:rPr>
                <w:rFonts w:ascii="Arial" w:eastAsia="Calibri" w:hAnsi="Arial" w:cs="Times New Roman"/>
                <w:b/>
                <w:noProof w:val="0"/>
                <w:snapToGrid w:val="0"/>
                <w:sz w:val="20"/>
                <w:szCs w:val="20"/>
              </w:rPr>
              <w:t>1</w:t>
            </w:r>
          </w:p>
        </w:tc>
        <w:tc>
          <w:tcPr>
            <w:tcW w:w="4395" w:type="dxa"/>
            <w:vAlign w:val="center"/>
          </w:tcPr>
          <w:p w14:paraId="318BBDBF" w14:textId="77777777" w:rsidR="003A5A7B" w:rsidRPr="003A5A7B" w:rsidRDefault="003A5A7B" w:rsidP="003A5A7B">
            <w:pPr>
              <w:spacing w:after="60" w:line="240" w:lineRule="auto"/>
              <w:jc w:val="both"/>
              <w:rPr>
                <w:rFonts w:ascii="Arial" w:eastAsia="Times New Roman" w:hAnsi="Arial" w:cs="Arial"/>
                <w:sz w:val="20"/>
                <w:szCs w:val="20"/>
                <w:lang w:val="en-US"/>
              </w:rPr>
            </w:pPr>
            <w:r w:rsidRPr="003A5A7B">
              <w:rPr>
                <w:rFonts w:ascii="Arial" w:eastAsia="Times New Roman" w:hAnsi="Arial" w:cs="Arial"/>
                <w:sz w:val="20"/>
                <w:szCs w:val="20"/>
                <w:lang w:val="en-US"/>
              </w:rPr>
              <w:t xml:space="preserve">Skupna vrednost iz Priloge 14: Specifikacija - cene </w:t>
            </w:r>
          </w:p>
        </w:tc>
        <w:tc>
          <w:tcPr>
            <w:tcW w:w="567" w:type="dxa"/>
            <w:vAlign w:val="center"/>
          </w:tcPr>
          <w:p w14:paraId="58FB27B2" w14:textId="77777777" w:rsidR="003A5A7B" w:rsidRPr="003A5A7B" w:rsidRDefault="003A5A7B" w:rsidP="003A5A7B">
            <w:pPr>
              <w:spacing w:after="0" w:line="288" w:lineRule="auto"/>
              <w:jc w:val="center"/>
              <w:rPr>
                <w:rFonts w:ascii="Arial" w:eastAsia="Calibri" w:hAnsi="Arial" w:cs="Times New Roman"/>
                <w:b/>
                <w:snapToGrid w:val="0"/>
                <w:sz w:val="20"/>
                <w:szCs w:val="20"/>
              </w:rPr>
            </w:pPr>
            <w:r w:rsidRPr="003A5A7B">
              <w:rPr>
                <w:rFonts w:ascii="Arial" w:eastAsia="Calibri" w:hAnsi="Arial" w:cs="Times New Roman"/>
                <w:b/>
                <w:snapToGrid w:val="0"/>
                <w:sz w:val="20"/>
                <w:szCs w:val="20"/>
              </w:rPr>
              <w:t>kpl</w:t>
            </w:r>
          </w:p>
        </w:tc>
        <w:tc>
          <w:tcPr>
            <w:tcW w:w="2948" w:type="dxa"/>
          </w:tcPr>
          <w:p w14:paraId="362EB34D" w14:textId="77777777" w:rsidR="003A5A7B" w:rsidRPr="003A5A7B" w:rsidRDefault="003A5A7B" w:rsidP="003A5A7B">
            <w:pPr>
              <w:spacing w:after="0" w:line="288" w:lineRule="auto"/>
              <w:jc w:val="both"/>
              <w:rPr>
                <w:rFonts w:ascii="Arial" w:eastAsia="Calibri" w:hAnsi="Arial" w:cs="Times New Roman"/>
                <w:b/>
                <w:noProof w:val="0"/>
                <w:snapToGrid w:val="0"/>
                <w:sz w:val="20"/>
                <w:szCs w:val="20"/>
              </w:rPr>
            </w:pPr>
            <w:r w:rsidRPr="003A5A7B">
              <w:rPr>
                <w:rFonts w:ascii="Arial" w:eastAsia="Calibri" w:hAnsi="Arial" w:cs="Times New Roman"/>
                <w:b/>
                <w:noProof w:val="0"/>
                <w:sz w:val="16"/>
                <w:szCs w:val="16"/>
                <w:highlight w:val="lightGray"/>
              </w:rPr>
              <w:t>Podatek za ocenjevanje</w:t>
            </w:r>
          </w:p>
        </w:tc>
        <w:tc>
          <w:tcPr>
            <w:tcW w:w="2694" w:type="dxa"/>
            <w:vAlign w:val="center"/>
          </w:tcPr>
          <w:p w14:paraId="38A1706F" w14:textId="77777777" w:rsidR="003A5A7B" w:rsidRPr="003A5A7B" w:rsidRDefault="003A5A7B" w:rsidP="003A5A7B">
            <w:pPr>
              <w:spacing w:after="0" w:line="288" w:lineRule="auto"/>
              <w:jc w:val="center"/>
              <w:rPr>
                <w:rFonts w:ascii="Arial" w:eastAsia="Calibri" w:hAnsi="Arial" w:cs="Times New Roman"/>
                <w:b/>
                <w:noProof w:val="0"/>
                <w:snapToGrid w:val="0"/>
                <w:sz w:val="20"/>
                <w:szCs w:val="20"/>
              </w:rPr>
            </w:pPr>
          </w:p>
        </w:tc>
        <w:tc>
          <w:tcPr>
            <w:tcW w:w="2958" w:type="dxa"/>
            <w:vAlign w:val="center"/>
          </w:tcPr>
          <w:p w14:paraId="24631589" w14:textId="77777777" w:rsidR="003A5A7B" w:rsidRPr="003A5A7B" w:rsidRDefault="003A5A7B" w:rsidP="003A5A7B">
            <w:pPr>
              <w:spacing w:after="0" w:line="288" w:lineRule="auto"/>
              <w:jc w:val="center"/>
              <w:rPr>
                <w:rFonts w:ascii="Arial" w:eastAsia="Calibri" w:hAnsi="Arial" w:cs="Times New Roman"/>
                <w:b/>
                <w:noProof w:val="0"/>
                <w:sz w:val="20"/>
                <w:szCs w:val="20"/>
              </w:rPr>
            </w:pPr>
          </w:p>
        </w:tc>
      </w:tr>
      <w:tr w:rsidR="003A5A7B" w:rsidRPr="003A5A7B" w14:paraId="070B970F" w14:textId="77777777" w:rsidTr="009527F8">
        <w:trPr>
          <w:cantSplit/>
          <w:trHeight w:val="720"/>
        </w:trPr>
        <w:tc>
          <w:tcPr>
            <w:tcW w:w="585" w:type="dxa"/>
            <w:vAlign w:val="center"/>
          </w:tcPr>
          <w:p w14:paraId="4D9250DF" w14:textId="77777777" w:rsidR="003A5A7B" w:rsidRPr="003A5A7B" w:rsidRDefault="003A5A7B" w:rsidP="003A5A7B">
            <w:pPr>
              <w:spacing w:after="0" w:line="288" w:lineRule="auto"/>
              <w:jc w:val="center"/>
              <w:rPr>
                <w:rFonts w:ascii="Arial" w:eastAsia="Calibri" w:hAnsi="Arial" w:cs="Times New Roman"/>
                <w:b/>
                <w:noProof w:val="0"/>
                <w:snapToGrid w:val="0"/>
                <w:sz w:val="20"/>
                <w:szCs w:val="20"/>
              </w:rPr>
            </w:pPr>
            <w:r w:rsidRPr="003A5A7B">
              <w:rPr>
                <w:rFonts w:ascii="Arial" w:eastAsia="Calibri" w:hAnsi="Arial" w:cs="Times New Roman"/>
                <w:b/>
                <w:noProof w:val="0"/>
                <w:snapToGrid w:val="0"/>
                <w:sz w:val="20"/>
                <w:szCs w:val="20"/>
              </w:rPr>
              <w:t>2</w:t>
            </w:r>
          </w:p>
        </w:tc>
        <w:tc>
          <w:tcPr>
            <w:tcW w:w="4395" w:type="dxa"/>
            <w:vAlign w:val="center"/>
          </w:tcPr>
          <w:p w14:paraId="01354B30" w14:textId="15DD1BBF" w:rsidR="003A5A7B" w:rsidRPr="003A5A7B" w:rsidRDefault="003A5A7B" w:rsidP="003A5A7B">
            <w:pPr>
              <w:spacing w:after="60" w:line="240" w:lineRule="auto"/>
              <w:jc w:val="both"/>
              <w:rPr>
                <w:rFonts w:ascii="Arial" w:eastAsia="Times New Roman" w:hAnsi="Arial" w:cs="Arial"/>
                <w:sz w:val="20"/>
                <w:szCs w:val="20"/>
                <w:lang w:val="en-US"/>
              </w:rPr>
            </w:pPr>
            <w:r w:rsidRPr="003A5A7B">
              <w:rPr>
                <w:rFonts w:ascii="Arial" w:eastAsia="Times New Roman" w:hAnsi="Arial" w:cs="Arial"/>
                <w:sz w:val="20"/>
                <w:szCs w:val="20"/>
                <w:lang w:val="en-US"/>
              </w:rPr>
              <w:t>Vrednost delovne ure</w:t>
            </w:r>
            <w:r w:rsidR="00C14E21">
              <w:rPr>
                <w:rFonts w:ascii="Arial" w:eastAsia="Times New Roman" w:hAnsi="Arial" w:cs="Arial"/>
                <w:sz w:val="20"/>
                <w:szCs w:val="20"/>
                <w:lang w:val="en-US"/>
              </w:rPr>
              <w:t xml:space="preserve"> za vzdrževanje kablov</w:t>
            </w:r>
          </w:p>
        </w:tc>
        <w:tc>
          <w:tcPr>
            <w:tcW w:w="567" w:type="dxa"/>
            <w:vAlign w:val="center"/>
          </w:tcPr>
          <w:p w14:paraId="7492318C" w14:textId="77777777" w:rsidR="003A5A7B" w:rsidRPr="003A5A7B" w:rsidRDefault="003A5A7B" w:rsidP="003A5A7B">
            <w:pPr>
              <w:spacing w:after="0" w:line="288" w:lineRule="auto"/>
              <w:jc w:val="center"/>
              <w:rPr>
                <w:rFonts w:ascii="Arial" w:eastAsia="Calibri" w:hAnsi="Arial" w:cs="Times New Roman"/>
                <w:b/>
                <w:noProof w:val="0"/>
                <w:snapToGrid w:val="0"/>
                <w:sz w:val="20"/>
                <w:szCs w:val="20"/>
              </w:rPr>
            </w:pPr>
            <w:r w:rsidRPr="003A5A7B">
              <w:rPr>
                <w:rFonts w:ascii="Arial" w:eastAsia="Calibri" w:hAnsi="Arial" w:cs="Times New Roman"/>
                <w:b/>
                <w:noProof w:val="0"/>
                <w:snapToGrid w:val="0"/>
                <w:sz w:val="20"/>
                <w:szCs w:val="20"/>
              </w:rPr>
              <w:t>ura</w:t>
            </w:r>
          </w:p>
        </w:tc>
        <w:tc>
          <w:tcPr>
            <w:tcW w:w="2948" w:type="dxa"/>
          </w:tcPr>
          <w:p w14:paraId="2783C225" w14:textId="77777777" w:rsidR="003A5A7B" w:rsidRPr="003A5A7B" w:rsidRDefault="003A5A7B" w:rsidP="003A5A7B">
            <w:pPr>
              <w:spacing w:after="0" w:line="288" w:lineRule="auto"/>
              <w:jc w:val="both"/>
              <w:rPr>
                <w:rFonts w:ascii="Arial" w:eastAsia="Calibri" w:hAnsi="Arial" w:cs="Times New Roman"/>
                <w:b/>
                <w:noProof w:val="0"/>
                <w:snapToGrid w:val="0"/>
                <w:sz w:val="20"/>
                <w:szCs w:val="20"/>
              </w:rPr>
            </w:pPr>
            <w:r w:rsidRPr="003A5A7B">
              <w:rPr>
                <w:rFonts w:ascii="Arial" w:eastAsia="Calibri" w:hAnsi="Arial" w:cs="Times New Roman"/>
                <w:b/>
                <w:noProof w:val="0"/>
                <w:sz w:val="16"/>
                <w:szCs w:val="16"/>
                <w:highlight w:val="lightGray"/>
              </w:rPr>
              <w:t>Podatek za ocenjevanje</w:t>
            </w:r>
            <w:r w:rsidRPr="003A5A7B">
              <w:rPr>
                <w:rFonts w:ascii="Arial" w:eastAsia="Calibri" w:hAnsi="Arial" w:cs="Times New Roman"/>
                <w:b/>
                <w:noProof w:val="0"/>
                <w:snapToGrid w:val="0"/>
                <w:sz w:val="20"/>
                <w:szCs w:val="20"/>
              </w:rPr>
              <w:t xml:space="preserve"> </w:t>
            </w:r>
          </w:p>
        </w:tc>
        <w:tc>
          <w:tcPr>
            <w:tcW w:w="2694" w:type="dxa"/>
            <w:vAlign w:val="center"/>
          </w:tcPr>
          <w:p w14:paraId="04BBD53E" w14:textId="77777777" w:rsidR="003A5A7B" w:rsidRPr="003A5A7B" w:rsidRDefault="003A5A7B" w:rsidP="003A5A7B">
            <w:pPr>
              <w:spacing w:after="0" w:line="288" w:lineRule="auto"/>
              <w:jc w:val="center"/>
              <w:rPr>
                <w:rFonts w:ascii="Arial" w:eastAsia="Calibri" w:hAnsi="Arial" w:cs="Times New Roman"/>
                <w:b/>
                <w:noProof w:val="0"/>
                <w:snapToGrid w:val="0"/>
                <w:sz w:val="20"/>
                <w:szCs w:val="20"/>
              </w:rPr>
            </w:pPr>
          </w:p>
        </w:tc>
        <w:tc>
          <w:tcPr>
            <w:tcW w:w="2958" w:type="dxa"/>
            <w:vAlign w:val="center"/>
          </w:tcPr>
          <w:p w14:paraId="34F07029" w14:textId="77777777" w:rsidR="003A5A7B" w:rsidRPr="003A5A7B" w:rsidRDefault="003A5A7B" w:rsidP="003A5A7B">
            <w:pPr>
              <w:spacing w:after="0" w:line="288" w:lineRule="auto"/>
              <w:jc w:val="center"/>
              <w:rPr>
                <w:rFonts w:ascii="Arial" w:eastAsia="Calibri" w:hAnsi="Arial" w:cs="Times New Roman"/>
                <w:b/>
                <w:noProof w:val="0"/>
                <w:sz w:val="20"/>
                <w:szCs w:val="20"/>
              </w:rPr>
            </w:pPr>
          </w:p>
        </w:tc>
      </w:tr>
      <w:tr w:rsidR="00C14E21" w:rsidRPr="003A5A7B" w14:paraId="1791D3BF" w14:textId="77777777" w:rsidTr="009527F8">
        <w:trPr>
          <w:cantSplit/>
          <w:trHeight w:val="720"/>
        </w:trPr>
        <w:tc>
          <w:tcPr>
            <w:tcW w:w="585" w:type="dxa"/>
            <w:vAlign w:val="center"/>
          </w:tcPr>
          <w:p w14:paraId="5DC5E4F3" w14:textId="5E7E3318" w:rsidR="00C14E21" w:rsidRPr="003A5A7B" w:rsidRDefault="00C14E21" w:rsidP="003A5A7B">
            <w:pPr>
              <w:spacing w:after="0" w:line="288" w:lineRule="auto"/>
              <w:jc w:val="center"/>
              <w:rPr>
                <w:rFonts w:ascii="Arial" w:eastAsia="Calibri" w:hAnsi="Arial" w:cs="Times New Roman"/>
                <w:b/>
                <w:noProof w:val="0"/>
                <w:snapToGrid w:val="0"/>
                <w:sz w:val="20"/>
                <w:szCs w:val="20"/>
              </w:rPr>
            </w:pPr>
            <w:r>
              <w:rPr>
                <w:rFonts w:ascii="Arial" w:eastAsia="Calibri" w:hAnsi="Arial" w:cs="Times New Roman"/>
                <w:b/>
                <w:noProof w:val="0"/>
                <w:snapToGrid w:val="0"/>
                <w:sz w:val="20"/>
                <w:szCs w:val="20"/>
              </w:rPr>
              <w:t>3</w:t>
            </w:r>
          </w:p>
        </w:tc>
        <w:tc>
          <w:tcPr>
            <w:tcW w:w="4395" w:type="dxa"/>
            <w:vAlign w:val="center"/>
          </w:tcPr>
          <w:p w14:paraId="0BED168C" w14:textId="186F6BC7" w:rsidR="00C14E21" w:rsidRPr="003A5A7B" w:rsidRDefault="00C14E21" w:rsidP="003A5A7B">
            <w:pPr>
              <w:spacing w:after="60" w:line="240" w:lineRule="auto"/>
              <w:jc w:val="both"/>
              <w:rPr>
                <w:rFonts w:ascii="Arial" w:eastAsia="Times New Roman" w:hAnsi="Arial" w:cs="Arial"/>
                <w:sz w:val="20"/>
                <w:szCs w:val="20"/>
                <w:lang w:val="en-US"/>
              </w:rPr>
            </w:pPr>
            <w:r>
              <w:rPr>
                <w:rFonts w:ascii="Arial" w:eastAsia="Times New Roman" w:hAnsi="Arial" w:cs="Arial"/>
                <w:sz w:val="20"/>
                <w:szCs w:val="20"/>
                <w:lang w:val="en-US"/>
              </w:rPr>
              <w:t>Vrednost delovne ure za izdelavo kablov</w:t>
            </w:r>
          </w:p>
        </w:tc>
        <w:tc>
          <w:tcPr>
            <w:tcW w:w="567" w:type="dxa"/>
            <w:vAlign w:val="center"/>
          </w:tcPr>
          <w:p w14:paraId="2186AB4A" w14:textId="56888C97" w:rsidR="00C14E21" w:rsidRPr="003A5A7B" w:rsidRDefault="00C14E21" w:rsidP="003A5A7B">
            <w:pPr>
              <w:spacing w:after="0" w:line="288" w:lineRule="auto"/>
              <w:jc w:val="center"/>
              <w:rPr>
                <w:rFonts w:ascii="Arial" w:eastAsia="Calibri" w:hAnsi="Arial" w:cs="Times New Roman"/>
                <w:b/>
                <w:noProof w:val="0"/>
                <w:snapToGrid w:val="0"/>
                <w:sz w:val="20"/>
                <w:szCs w:val="20"/>
              </w:rPr>
            </w:pPr>
            <w:r>
              <w:rPr>
                <w:rFonts w:ascii="Arial" w:eastAsia="Calibri" w:hAnsi="Arial" w:cs="Times New Roman"/>
                <w:b/>
                <w:noProof w:val="0"/>
                <w:snapToGrid w:val="0"/>
                <w:sz w:val="20"/>
                <w:szCs w:val="20"/>
              </w:rPr>
              <w:t>ura</w:t>
            </w:r>
          </w:p>
        </w:tc>
        <w:tc>
          <w:tcPr>
            <w:tcW w:w="2948" w:type="dxa"/>
          </w:tcPr>
          <w:p w14:paraId="4665F2B9" w14:textId="02E50B9C" w:rsidR="00C14E21" w:rsidRPr="003A5A7B" w:rsidRDefault="00C14E21" w:rsidP="003A5A7B">
            <w:pPr>
              <w:spacing w:after="0" w:line="288" w:lineRule="auto"/>
              <w:jc w:val="both"/>
              <w:rPr>
                <w:rFonts w:ascii="Arial" w:eastAsia="Calibri" w:hAnsi="Arial" w:cs="Times New Roman"/>
                <w:b/>
                <w:noProof w:val="0"/>
                <w:sz w:val="16"/>
                <w:szCs w:val="16"/>
                <w:highlight w:val="lightGray"/>
              </w:rPr>
            </w:pPr>
            <w:r>
              <w:rPr>
                <w:rFonts w:ascii="Arial" w:eastAsia="Calibri" w:hAnsi="Arial" w:cs="Times New Roman"/>
                <w:b/>
                <w:noProof w:val="0"/>
                <w:sz w:val="16"/>
                <w:szCs w:val="16"/>
                <w:highlight w:val="lightGray"/>
              </w:rPr>
              <w:t xml:space="preserve">Podatek za ocenjevanje </w:t>
            </w:r>
          </w:p>
        </w:tc>
        <w:tc>
          <w:tcPr>
            <w:tcW w:w="2694" w:type="dxa"/>
            <w:vAlign w:val="center"/>
          </w:tcPr>
          <w:p w14:paraId="501D8FED" w14:textId="77777777" w:rsidR="00C14E21" w:rsidRPr="003A5A7B" w:rsidRDefault="00C14E21" w:rsidP="003A5A7B">
            <w:pPr>
              <w:spacing w:after="0" w:line="288" w:lineRule="auto"/>
              <w:jc w:val="center"/>
              <w:rPr>
                <w:rFonts w:ascii="Arial" w:eastAsia="Calibri" w:hAnsi="Arial" w:cs="Times New Roman"/>
                <w:b/>
                <w:noProof w:val="0"/>
                <w:snapToGrid w:val="0"/>
                <w:sz w:val="20"/>
                <w:szCs w:val="20"/>
              </w:rPr>
            </w:pPr>
          </w:p>
        </w:tc>
        <w:tc>
          <w:tcPr>
            <w:tcW w:w="2958" w:type="dxa"/>
            <w:vAlign w:val="center"/>
          </w:tcPr>
          <w:p w14:paraId="19276672" w14:textId="77777777" w:rsidR="00C14E21" w:rsidRPr="003A5A7B" w:rsidRDefault="00C14E21" w:rsidP="003A5A7B">
            <w:pPr>
              <w:spacing w:after="0" w:line="288" w:lineRule="auto"/>
              <w:jc w:val="center"/>
              <w:rPr>
                <w:rFonts w:ascii="Arial" w:eastAsia="Calibri" w:hAnsi="Arial" w:cs="Times New Roman"/>
                <w:b/>
                <w:noProof w:val="0"/>
                <w:sz w:val="20"/>
                <w:szCs w:val="20"/>
              </w:rPr>
            </w:pPr>
          </w:p>
        </w:tc>
      </w:tr>
      <w:tr w:rsidR="00C14E21" w:rsidRPr="003A5A7B" w14:paraId="13363BE4" w14:textId="77777777" w:rsidTr="009527F8">
        <w:trPr>
          <w:cantSplit/>
          <w:trHeight w:val="720"/>
        </w:trPr>
        <w:tc>
          <w:tcPr>
            <w:tcW w:w="585" w:type="dxa"/>
            <w:vAlign w:val="center"/>
          </w:tcPr>
          <w:p w14:paraId="074AFA3C" w14:textId="2A7B0F37" w:rsidR="00C14E21" w:rsidRPr="003A5A7B" w:rsidRDefault="00C14E21" w:rsidP="003A5A7B">
            <w:pPr>
              <w:spacing w:after="0" w:line="288" w:lineRule="auto"/>
              <w:jc w:val="center"/>
              <w:rPr>
                <w:rFonts w:ascii="Arial" w:eastAsia="Calibri" w:hAnsi="Arial" w:cs="Times New Roman"/>
                <w:b/>
                <w:noProof w:val="0"/>
                <w:snapToGrid w:val="0"/>
                <w:sz w:val="20"/>
                <w:szCs w:val="20"/>
              </w:rPr>
            </w:pPr>
            <w:r>
              <w:rPr>
                <w:rFonts w:ascii="Arial" w:eastAsia="Calibri" w:hAnsi="Arial" w:cs="Times New Roman"/>
                <w:b/>
                <w:noProof w:val="0"/>
                <w:snapToGrid w:val="0"/>
                <w:sz w:val="20"/>
                <w:szCs w:val="20"/>
              </w:rPr>
              <w:t>4</w:t>
            </w:r>
          </w:p>
        </w:tc>
        <w:tc>
          <w:tcPr>
            <w:tcW w:w="4395" w:type="dxa"/>
            <w:vAlign w:val="center"/>
          </w:tcPr>
          <w:p w14:paraId="626E88D1" w14:textId="2B547879" w:rsidR="00C14E21" w:rsidRPr="003A5A7B" w:rsidRDefault="00C14E21" w:rsidP="003A5A7B">
            <w:pPr>
              <w:spacing w:after="60" w:line="240" w:lineRule="auto"/>
              <w:jc w:val="both"/>
              <w:rPr>
                <w:rFonts w:ascii="Arial" w:eastAsia="Times New Roman" w:hAnsi="Arial" w:cs="Arial"/>
                <w:sz w:val="20"/>
                <w:szCs w:val="20"/>
                <w:lang w:val="en-US"/>
              </w:rPr>
            </w:pPr>
            <w:r>
              <w:rPr>
                <w:rFonts w:ascii="Arial" w:eastAsia="Times New Roman" w:hAnsi="Arial" w:cs="Arial"/>
                <w:sz w:val="20"/>
                <w:szCs w:val="20"/>
                <w:lang w:val="en-US"/>
              </w:rPr>
              <w:t>Vrednost delovne ure za vgradnjo kablov</w:t>
            </w:r>
          </w:p>
        </w:tc>
        <w:tc>
          <w:tcPr>
            <w:tcW w:w="567" w:type="dxa"/>
            <w:vAlign w:val="center"/>
          </w:tcPr>
          <w:p w14:paraId="45839C88" w14:textId="3C46F84C" w:rsidR="00C14E21" w:rsidRPr="003A5A7B" w:rsidRDefault="00C14E21" w:rsidP="003A5A7B">
            <w:pPr>
              <w:spacing w:after="0" w:line="288" w:lineRule="auto"/>
              <w:jc w:val="center"/>
              <w:rPr>
                <w:rFonts w:ascii="Arial" w:eastAsia="Calibri" w:hAnsi="Arial" w:cs="Times New Roman"/>
                <w:b/>
                <w:noProof w:val="0"/>
                <w:snapToGrid w:val="0"/>
                <w:sz w:val="20"/>
                <w:szCs w:val="20"/>
              </w:rPr>
            </w:pPr>
            <w:r>
              <w:rPr>
                <w:rFonts w:ascii="Arial" w:eastAsia="Calibri" w:hAnsi="Arial" w:cs="Times New Roman"/>
                <w:b/>
                <w:noProof w:val="0"/>
                <w:snapToGrid w:val="0"/>
                <w:sz w:val="20"/>
                <w:szCs w:val="20"/>
              </w:rPr>
              <w:t>ura</w:t>
            </w:r>
          </w:p>
        </w:tc>
        <w:tc>
          <w:tcPr>
            <w:tcW w:w="2948" w:type="dxa"/>
          </w:tcPr>
          <w:p w14:paraId="6518E8BE" w14:textId="188A7F06" w:rsidR="00C14E21" w:rsidRPr="003A5A7B" w:rsidRDefault="00C14E21" w:rsidP="003A5A7B">
            <w:pPr>
              <w:spacing w:after="0" w:line="288" w:lineRule="auto"/>
              <w:jc w:val="both"/>
              <w:rPr>
                <w:rFonts w:ascii="Arial" w:eastAsia="Calibri" w:hAnsi="Arial" w:cs="Times New Roman"/>
                <w:b/>
                <w:noProof w:val="0"/>
                <w:sz w:val="16"/>
                <w:szCs w:val="16"/>
                <w:highlight w:val="lightGray"/>
              </w:rPr>
            </w:pPr>
            <w:r>
              <w:rPr>
                <w:rFonts w:ascii="Arial" w:eastAsia="Calibri" w:hAnsi="Arial" w:cs="Times New Roman"/>
                <w:b/>
                <w:noProof w:val="0"/>
                <w:sz w:val="16"/>
                <w:szCs w:val="16"/>
                <w:highlight w:val="lightGray"/>
              </w:rPr>
              <w:t>Podatek za ocenjevanje</w:t>
            </w:r>
          </w:p>
        </w:tc>
        <w:tc>
          <w:tcPr>
            <w:tcW w:w="2694" w:type="dxa"/>
            <w:vAlign w:val="center"/>
          </w:tcPr>
          <w:p w14:paraId="07A5AAFA" w14:textId="77777777" w:rsidR="00C14E21" w:rsidRPr="003A5A7B" w:rsidRDefault="00C14E21" w:rsidP="003A5A7B">
            <w:pPr>
              <w:spacing w:after="0" w:line="288" w:lineRule="auto"/>
              <w:jc w:val="center"/>
              <w:rPr>
                <w:rFonts w:ascii="Arial" w:eastAsia="Calibri" w:hAnsi="Arial" w:cs="Times New Roman"/>
                <w:b/>
                <w:noProof w:val="0"/>
                <w:snapToGrid w:val="0"/>
                <w:sz w:val="20"/>
                <w:szCs w:val="20"/>
              </w:rPr>
            </w:pPr>
          </w:p>
        </w:tc>
        <w:tc>
          <w:tcPr>
            <w:tcW w:w="2958" w:type="dxa"/>
            <w:vAlign w:val="center"/>
          </w:tcPr>
          <w:p w14:paraId="799CE626" w14:textId="77777777" w:rsidR="00C14E21" w:rsidRPr="003A5A7B" w:rsidRDefault="00C14E21" w:rsidP="003A5A7B">
            <w:pPr>
              <w:spacing w:after="0" w:line="288" w:lineRule="auto"/>
              <w:jc w:val="center"/>
              <w:rPr>
                <w:rFonts w:ascii="Arial" w:eastAsia="Calibri" w:hAnsi="Arial" w:cs="Times New Roman"/>
                <w:b/>
                <w:noProof w:val="0"/>
                <w:sz w:val="20"/>
                <w:szCs w:val="20"/>
              </w:rPr>
            </w:pPr>
          </w:p>
        </w:tc>
      </w:tr>
    </w:tbl>
    <w:p w14:paraId="62AEDCD5" w14:textId="77777777" w:rsidR="003A5A7B" w:rsidRPr="003A5A7B" w:rsidRDefault="003A5A7B" w:rsidP="003A5A7B">
      <w:pPr>
        <w:spacing w:after="0" w:line="240" w:lineRule="auto"/>
        <w:jc w:val="both"/>
        <w:rPr>
          <w:rFonts w:ascii="Arial" w:eastAsia="Times New Roman" w:hAnsi="Arial" w:cs="Arial"/>
          <w:noProof w:val="0"/>
          <w:sz w:val="20"/>
          <w:szCs w:val="20"/>
        </w:rPr>
      </w:pPr>
    </w:p>
    <w:p w14:paraId="695AD508" w14:textId="77777777" w:rsidR="003A5A7B" w:rsidRPr="003A5A7B" w:rsidRDefault="003A5A7B" w:rsidP="003A5A7B">
      <w:pPr>
        <w:spacing w:after="0" w:line="288" w:lineRule="auto"/>
        <w:jc w:val="both"/>
        <w:rPr>
          <w:rFonts w:ascii="Arial" w:eastAsia="Calibri" w:hAnsi="Arial" w:cs="Arial"/>
          <w:b/>
          <w:noProof w:val="0"/>
          <w:sz w:val="20"/>
          <w:szCs w:val="20"/>
        </w:rPr>
      </w:pPr>
    </w:p>
    <w:p w14:paraId="5CAB8532" w14:textId="77777777" w:rsidR="003A5A7B" w:rsidRPr="003A5A7B" w:rsidRDefault="003A5A7B" w:rsidP="003A5A7B">
      <w:pPr>
        <w:spacing w:after="0" w:line="288" w:lineRule="auto"/>
        <w:jc w:val="both"/>
        <w:rPr>
          <w:rFonts w:ascii="Arial" w:eastAsia="Calibri" w:hAnsi="Arial" w:cs="Arial"/>
          <w:b/>
          <w:noProof w:val="0"/>
          <w:sz w:val="20"/>
          <w:szCs w:val="20"/>
        </w:rPr>
      </w:pPr>
      <w:r w:rsidRPr="003A5A7B">
        <w:rPr>
          <w:rFonts w:ascii="Arial" w:eastAsia="Calibri" w:hAnsi="Arial" w:cs="Arial"/>
          <w:b/>
          <w:noProof w:val="0"/>
          <w:sz w:val="20"/>
          <w:szCs w:val="20"/>
        </w:rPr>
        <w:t>V primeru, da skupna vrednost po specifikaciji v Prilogi 14 ne bo enaka vrednosti v zgornji tabeli, se upošteva znesek v zgornji tabeli, prva vrstica, četrti stolpec.</w:t>
      </w:r>
    </w:p>
    <w:p w14:paraId="3B21C195" w14:textId="77777777" w:rsidR="003A5A7B" w:rsidRPr="003A5A7B" w:rsidRDefault="003A5A7B" w:rsidP="003A5A7B">
      <w:pPr>
        <w:spacing w:after="0" w:line="288" w:lineRule="auto"/>
        <w:jc w:val="both"/>
        <w:rPr>
          <w:rFonts w:ascii="Arial" w:eastAsia="Calibri" w:hAnsi="Arial" w:cs="Arial"/>
          <w:b/>
          <w:noProof w:val="0"/>
          <w:sz w:val="20"/>
          <w:szCs w:val="20"/>
        </w:rPr>
      </w:pPr>
    </w:p>
    <w:tbl>
      <w:tblPr>
        <w:tblW w:w="14152"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400"/>
        <w:gridCol w:w="11752"/>
      </w:tblGrid>
      <w:tr w:rsidR="003A5A7B" w:rsidRPr="003A5A7B" w14:paraId="5B781320" w14:textId="77777777" w:rsidTr="009527F8">
        <w:trPr>
          <w:trHeight w:val="468"/>
        </w:trPr>
        <w:tc>
          <w:tcPr>
            <w:tcW w:w="2400" w:type="dxa"/>
            <w:shd w:val="clear" w:color="auto" w:fill="auto"/>
            <w:vAlign w:val="center"/>
            <w:hideMark/>
          </w:tcPr>
          <w:p w14:paraId="190C329E" w14:textId="77777777" w:rsidR="003A5A7B" w:rsidRPr="003A5A7B" w:rsidRDefault="003A5A7B" w:rsidP="003A5A7B">
            <w:pPr>
              <w:spacing w:after="0" w:line="240" w:lineRule="auto"/>
              <w:jc w:val="both"/>
              <w:rPr>
                <w:rFonts w:ascii="Arial" w:eastAsia="Times New Roman" w:hAnsi="Arial" w:cs="Arial"/>
                <w:b/>
                <w:bCs/>
                <w:noProof w:val="0"/>
                <w:color w:val="000000"/>
                <w:sz w:val="20"/>
                <w:szCs w:val="20"/>
                <w:lang w:eastAsia="sl-SI"/>
              </w:rPr>
            </w:pPr>
            <w:r w:rsidRPr="003A5A7B">
              <w:rPr>
                <w:rFonts w:ascii="Arial" w:eastAsia="Times New Roman" w:hAnsi="Arial" w:cs="Arial"/>
                <w:b/>
                <w:bCs/>
                <w:noProof w:val="0"/>
                <w:color w:val="000000"/>
                <w:sz w:val="20"/>
                <w:szCs w:val="20"/>
                <w:lang w:eastAsia="sl-SI"/>
              </w:rPr>
              <w:lastRenderedPageBreak/>
              <w:t>KRAJ DOBAVE:</w:t>
            </w:r>
          </w:p>
        </w:tc>
        <w:tc>
          <w:tcPr>
            <w:tcW w:w="11752" w:type="dxa"/>
            <w:shd w:val="clear" w:color="auto" w:fill="auto"/>
            <w:vAlign w:val="center"/>
            <w:hideMark/>
          </w:tcPr>
          <w:p w14:paraId="03FEA7CD" w14:textId="77777777" w:rsidR="003A5A7B" w:rsidRPr="003A5A7B" w:rsidRDefault="003A5A7B" w:rsidP="003A5A7B">
            <w:pPr>
              <w:spacing w:after="0" w:line="240" w:lineRule="auto"/>
              <w:jc w:val="both"/>
              <w:rPr>
                <w:rFonts w:ascii="Arial" w:eastAsia="Times New Roman" w:hAnsi="Arial" w:cs="Arial"/>
                <w:noProof w:val="0"/>
                <w:color w:val="000000"/>
                <w:sz w:val="20"/>
                <w:szCs w:val="20"/>
                <w:lang w:eastAsia="sl-SI"/>
              </w:rPr>
            </w:pPr>
            <w:r w:rsidRPr="003A5A7B">
              <w:rPr>
                <w:rFonts w:ascii="Arial" w:eastAsia="Times New Roman" w:hAnsi="Arial" w:cs="Arial"/>
                <w:noProof w:val="0"/>
                <w:color w:val="000000"/>
                <w:sz w:val="20"/>
                <w:szCs w:val="20"/>
                <w:lang w:eastAsia="sl-SI"/>
              </w:rPr>
              <w:t xml:space="preserve">Vojašnica </w:t>
            </w:r>
            <w:r w:rsidRPr="003A5A7B">
              <w:rPr>
                <w:rFonts w:ascii="Arial" w:eastAsia="Times New Roman" w:hAnsi="Arial" w:cs="Arial"/>
                <w:color w:val="000000"/>
                <w:sz w:val="20"/>
                <w:szCs w:val="20"/>
                <w:lang w:eastAsia="sl-SI"/>
              </w:rPr>
              <w:t>Edvarda Peperka, 157. LOGP</w:t>
            </w:r>
            <w:r w:rsidRPr="003A5A7B">
              <w:rPr>
                <w:rFonts w:ascii="Arial" w:eastAsia="Times New Roman" w:hAnsi="Arial" w:cs="Arial"/>
                <w:noProof w:val="0"/>
                <w:color w:val="000000"/>
                <w:sz w:val="20"/>
                <w:szCs w:val="20"/>
                <w:lang w:eastAsia="sl-SI"/>
              </w:rPr>
              <w:t>/ESDNP, Leskoškova 7, 1000 Ljubljana</w:t>
            </w:r>
          </w:p>
        </w:tc>
      </w:tr>
      <w:tr w:rsidR="003A5A7B" w:rsidRPr="003A5A7B" w14:paraId="17888C02" w14:textId="77777777" w:rsidTr="009527F8">
        <w:trPr>
          <w:trHeight w:val="525"/>
        </w:trPr>
        <w:tc>
          <w:tcPr>
            <w:tcW w:w="2400" w:type="dxa"/>
            <w:shd w:val="clear" w:color="auto" w:fill="auto"/>
            <w:vAlign w:val="center"/>
            <w:hideMark/>
          </w:tcPr>
          <w:p w14:paraId="2882A08C" w14:textId="77777777" w:rsidR="003A5A7B" w:rsidRPr="003A5A7B" w:rsidRDefault="003A5A7B" w:rsidP="003A5A7B">
            <w:pPr>
              <w:spacing w:after="0" w:line="240" w:lineRule="auto"/>
              <w:jc w:val="both"/>
              <w:rPr>
                <w:rFonts w:ascii="Arial" w:eastAsia="Times New Roman" w:hAnsi="Arial" w:cs="Arial"/>
                <w:b/>
                <w:bCs/>
                <w:noProof w:val="0"/>
                <w:color w:val="000000"/>
                <w:sz w:val="20"/>
                <w:szCs w:val="20"/>
                <w:lang w:eastAsia="sl-SI"/>
              </w:rPr>
            </w:pPr>
            <w:r w:rsidRPr="003A5A7B">
              <w:rPr>
                <w:rFonts w:ascii="Arial" w:eastAsia="Times New Roman" w:hAnsi="Arial" w:cs="Arial"/>
                <w:b/>
                <w:bCs/>
                <w:noProof w:val="0"/>
                <w:color w:val="000000"/>
                <w:sz w:val="20"/>
                <w:szCs w:val="20"/>
                <w:lang w:eastAsia="sl-SI"/>
              </w:rPr>
              <w:t>PLAČILO:</w:t>
            </w:r>
          </w:p>
        </w:tc>
        <w:tc>
          <w:tcPr>
            <w:tcW w:w="11752" w:type="dxa"/>
            <w:shd w:val="clear" w:color="auto" w:fill="auto"/>
            <w:vAlign w:val="center"/>
            <w:hideMark/>
          </w:tcPr>
          <w:p w14:paraId="3655E03E" w14:textId="77777777" w:rsidR="003A5A7B" w:rsidRPr="003A5A7B" w:rsidRDefault="003A5A7B" w:rsidP="003A5A7B">
            <w:pPr>
              <w:spacing w:after="0" w:line="240" w:lineRule="auto"/>
              <w:jc w:val="both"/>
              <w:rPr>
                <w:rFonts w:ascii="Arial" w:eastAsia="Times New Roman" w:hAnsi="Arial" w:cs="Arial"/>
                <w:noProof w:val="0"/>
                <w:color w:val="000000"/>
                <w:sz w:val="20"/>
                <w:szCs w:val="20"/>
                <w:lang w:eastAsia="sl-SI"/>
              </w:rPr>
            </w:pPr>
            <w:r w:rsidRPr="003A5A7B">
              <w:rPr>
                <w:rFonts w:ascii="Arial" w:eastAsia="Times New Roman" w:hAnsi="Arial" w:cs="Arial"/>
                <w:color w:val="000000"/>
                <w:sz w:val="20"/>
                <w:szCs w:val="20"/>
                <w:lang w:eastAsia="sl-SI"/>
              </w:rPr>
              <w:t>Najkasneje 30. dan. Rok plačila začne teči naslednji dan od uradnega prejema računa na naslovu naročnika</w:t>
            </w:r>
          </w:p>
        </w:tc>
      </w:tr>
      <w:tr w:rsidR="003A5A7B" w:rsidRPr="003A5A7B" w14:paraId="384F6E2D" w14:textId="77777777" w:rsidTr="009527F8">
        <w:trPr>
          <w:trHeight w:val="710"/>
        </w:trPr>
        <w:tc>
          <w:tcPr>
            <w:tcW w:w="2400" w:type="dxa"/>
            <w:shd w:val="clear" w:color="auto" w:fill="auto"/>
            <w:vAlign w:val="center"/>
            <w:hideMark/>
          </w:tcPr>
          <w:p w14:paraId="6C6FE843" w14:textId="584525C7" w:rsidR="003A5A7B" w:rsidRPr="003A5A7B" w:rsidRDefault="003A5A7B" w:rsidP="00AB72B0">
            <w:pPr>
              <w:spacing w:after="0" w:line="240" w:lineRule="auto"/>
              <w:rPr>
                <w:rFonts w:ascii="Arial" w:eastAsia="Times New Roman" w:hAnsi="Arial" w:cs="Arial"/>
                <w:b/>
                <w:bCs/>
                <w:noProof w:val="0"/>
                <w:color w:val="000000"/>
                <w:sz w:val="20"/>
                <w:szCs w:val="20"/>
                <w:lang w:eastAsia="sl-SI"/>
              </w:rPr>
            </w:pPr>
            <w:r w:rsidRPr="003A5A7B">
              <w:rPr>
                <w:rFonts w:ascii="Arial" w:eastAsia="Times New Roman" w:hAnsi="Arial" w:cs="Arial"/>
                <w:b/>
                <w:bCs/>
                <w:noProof w:val="0"/>
                <w:color w:val="000000"/>
                <w:sz w:val="20"/>
                <w:szCs w:val="20"/>
                <w:lang w:eastAsia="sl-SI"/>
              </w:rPr>
              <w:t>ROK</w:t>
            </w:r>
            <w:r w:rsidR="00AB72B0">
              <w:rPr>
                <w:rFonts w:ascii="Arial" w:eastAsia="Times New Roman" w:hAnsi="Arial" w:cs="Arial"/>
                <w:b/>
                <w:bCs/>
                <w:noProof w:val="0"/>
                <w:color w:val="000000"/>
                <w:sz w:val="20"/>
                <w:szCs w:val="20"/>
                <w:lang w:eastAsia="sl-SI"/>
              </w:rPr>
              <w:t xml:space="preserve"> </w:t>
            </w:r>
            <w:r w:rsidRPr="003A5A7B">
              <w:rPr>
                <w:rFonts w:ascii="Arial" w:eastAsia="Times New Roman" w:hAnsi="Arial" w:cs="Arial"/>
                <w:b/>
                <w:bCs/>
                <w:noProof w:val="0"/>
                <w:color w:val="000000"/>
                <w:sz w:val="20"/>
                <w:szCs w:val="20"/>
                <w:lang w:eastAsia="sl-SI"/>
              </w:rPr>
              <w:t>DOBAVE KABLOV:</w:t>
            </w:r>
          </w:p>
        </w:tc>
        <w:tc>
          <w:tcPr>
            <w:tcW w:w="11752" w:type="dxa"/>
            <w:shd w:val="clear" w:color="auto" w:fill="auto"/>
            <w:vAlign w:val="center"/>
            <w:hideMark/>
          </w:tcPr>
          <w:p w14:paraId="1C2E53BE" w14:textId="77777777" w:rsidR="003A5A7B" w:rsidRPr="003A5A7B" w:rsidRDefault="003A5A7B" w:rsidP="003A5A7B">
            <w:pPr>
              <w:spacing w:after="0" w:line="240" w:lineRule="auto"/>
              <w:jc w:val="both"/>
              <w:rPr>
                <w:rFonts w:ascii="Arial" w:eastAsia="Times New Roman" w:hAnsi="Arial" w:cs="Arial"/>
                <w:noProof w:val="0"/>
                <w:color w:val="000000"/>
                <w:sz w:val="20"/>
                <w:szCs w:val="20"/>
                <w:lang w:eastAsia="sl-SI"/>
              </w:rPr>
            </w:pPr>
            <w:r w:rsidRPr="003A5A7B">
              <w:rPr>
                <w:rFonts w:ascii="Arial" w:eastAsia="Times New Roman" w:hAnsi="Arial" w:cs="Arial"/>
                <w:noProof w:val="0"/>
                <w:color w:val="000000"/>
                <w:sz w:val="20"/>
                <w:szCs w:val="20"/>
                <w:lang w:eastAsia="sl-SI"/>
              </w:rPr>
              <w:t xml:space="preserve">Dobavitelj bo dobavil kable v roku _________ delovnih dni od dneva naročila. V primeru, da dobavitelj kablov nima na zalogi oz. jih bo izdelal, jih bo zagotovil v roku __________ delovnih dni, oziroma se lahko določi sproti za vsako posamezno pogodbeno naročilo. </w:t>
            </w:r>
          </w:p>
        </w:tc>
      </w:tr>
      <w:tr w:rsidR="003A5A7B" w:rsidRPr="003A5A7B" w14:paraId="51956549" w14:textId="77777777" w:rsidTr="00257650">
        <w:trPr>
          <w:trHeight w:val="539"/>
        </w:trPr>
        <w:tc>
          <w:tcPr>
            <w:tcW w:w="2400" w:type="dxa"/>
            <w:shd w:val="clear" w:color="auto" w:fill="auto"/>
            <w:vAlign w:val="center"/>
            <w:hideMark/>
          </w:tcPr>
          <w:p w14:paraId="5A427921" w14:textId="1DA3E9C1" w:rsidR="003A5A7B" w:rsidRPr="003A5A7B" w:rsidRDefault="003A5A7B" w:rsidP="00257650">
            <w:pPr>
              <w:spacing w:after="0" w:line="240" w:lineRule="auto"/>
              <w:rPr>
                <w:rFonts w:ascii="Arial" w:eastAsia="Times New Roman" w:hAnsi="Arial" w:cs="Arial"/>
                <w:b/>
                <w:bCs/>
                <w:noProof w:val="0"/>
                <w:color w:val="000000"/>
                <w:sz w:val="20"/>
                <w:szCs w:val="20"/>
                <w:lang w:eastAsia="sl-SI"/>
              </w:rPr>
            </w:pPr>
            <w:r w:rsidRPr="003A5A7B">
              <w:rPr>
                <w:rFonts w:ascii="Arial" w:eastAsia="Times New Roman" w:hAnsi="Arial" w:cs="Arial"/>
                <w:b/>
                <w:bCs/>
                <w:noProof w:val="0"/>
                <w:color w:val="000000"/>
                <w:sz w:val="20"/>
                <w:szCs w:val="20"/>
                <w:lang w:eastAsia="sl-SI"/>
              </w:rPr>
              <w:t>GARANCIJSKI ROK:</w:t>
            </w:r>
          </w:p>
        </w:tc>
        <w:tc>
          <w:tcPr>
            <w:tcW w:w="11752" w:type="dxa"/>
            <w:shd w:val="clear" w:color="auto" w:fill="auto"/>
            <w:hideMark/>
          </w:tcPr>
          <w:p w14:paraId="432DDD73" w14:textId="2744D125" w:rsidR="00257650" w:rsidRPr="003A5A7B" w:rsidRDefault="003A5A7B" w:rsidP="00257650">
            <w:pPr>
              <w:spacing w:after="0" w:line="240" w:lineRule="auto"/>
              <w:rPr>
                <w:rFonts w:ascii="Arial" w:eastAsia="Times New Roman" w:hAnsi="Arial" w:cs="Arial"/>
                <w:color w:val="000000"/>
                <w:sz w:val="20"/>
                <w:szCs w:val="20"/>
                <w:lang w:eastAsia="sl-SI"/>
              </w:rPr>
            </w:pPr>
            <w:r w:rsidRPr="003A5A7B">
              <w:rPr>
                <w:rFonts w:ascii="Arial" w:eastAsia="Times New Roman" w:hAnsi="Arial" w:cs="Arial"/>
                <w:color w:val="000000"/>
                <w:sz w:val="20"/>
                <w:szCs w:val="20"/>
                <w:lang w:eastAsia="sl-SI"/>
              </w:rPr>
              <w:t xml:space="preserve">______________ (najmanj 12) mesecev </w:t>
            </w:r>
            <w:r w:rsidR="00257650">
              <w:rPr>
                <w:rFonts w:ascii="Arial" w:eastAsia="Times New Roman" w:hAnsi="Arial" w:cs="Arial"/>
                <w:color w:val="000000"/>
                <w:sz w:val="20"/>
                <w:szCs w:val="20"/>
                <w:lang w:eastAsia="sl-SI"/>
              </w:rPr>
              <w:t>za opravljeno delo vzdrževanja kablov, izdelave kablov, vgradnje kablov, o</w:t>
            </w:r>
            <w:r w:rsidRPr="003A5A7B">
              <w:rPr>
                <w:rFonts w:ascii="Arial" w:eastAsia="Times New Roman" w:hAnsi="Arial" w:cs="Arial"/>
                <w:color w:val="000000"/>
                <w:sz w:val="20"/>
                <w:szCs w:val="20"/>
                <w:lang w:eastAsia="sl-SI"/>
              </w:rPr>
              <w:t xml:space="preserve">d dneva </w:t>
            </w:r>
            <w:r w:rsidR="00257650">
              <w:rPr>
                <w:rFonts w:ascii="Arial" w:eastAsia="Times New Roman" w:hAnsi="Arial" w:cs="Arial"/>
                <w:color w:val="000000"/>
                <w:sz w:val="20"/>
                <w:szCs w:val="20"/>
                <w:lang w:eastAsia="sl-SI"/>
              </w:rPr>
              <w:t xml:space="preserve">opravljene storitve, ______________ (najmanj 12) mesecev za vgrajene in dobavljene kable, od dneva kakovostnega prevzema kablov. </w:t>
            </w:r>
          </w:p>
        </w:tc>
      </w:tr>
    </w:tbl>
    <w:p w14:paraId="6B5B798F" w14:textId="77777777" w:rsidR="003A5A7B" w:rsidRPr="003A5A7B" w:rsidRDefault="003A5A7B" w:rsidP="003A5A7B">
      <w:pPr>
        <w:spacing w:after="0" w:line="288" w:lineRule="auto"/>
        <w:jc w:val="both"/>
        <w:rPr>
          <w:rFonts w:ascii="Arial" w:eastAsia="Calibri" w:hAnsi="Arial" w:cs="Arial"/>
          <w:noProof w:val="0"/>
          <w:sz w:val="20"/>
          <w:szCs w:val="20"/>
        </w:rPr>
      </w:pPr>
      <w:r w:rsidRPr="003A5A7B">
        <w:rPr>
          <w:rFonts w:ascii="Arial" w:eastAsia="Calibri" w:hAnsi="Arial" w:cs="Times New Roman"/>
          <w:b/>
          <w:noProof w:val="0"/>
          <w:sz w:val="20"/>
          <w:szCs w:val="20"/>
        </w:rPr>
        <w:br/>
      </w:r>
      <w:r w:rsidRPr="003A5A7B">
        <w:rPr>
          <w:rFonts w:ascii="Arial" w:eastAsia="Calibri" w:hAnsi="Arial" w:cs="Arial"/>
          <w:noProof w:val="0"/>
          <w:sz w:val="20"/>
          <w:szCs w:val="20"/>
        </w:rPr>
        <w:t>VELJAVNOST PONUDBE: 120 dni od datuma določenega za oddajo ponudbe, za vsako posamezno naročilo pa mora biti definirana na vsakokratni ponudbi in ne sme biti krajša od 30 dni.</w:t>
      </w:r>
    </w:p>
    <w:p w14:paraId="2F534D33" w14:textId="77777777" w:rsidR="003A5A7B" w:rsidRPr="003A5A7B" w:rsidRDefault="003A5A7B" w:rsidP="003A5A7B">
      <w:pPr>
        <w:spacing w:after="0" w:line="288" w:lineRule="auto"/>
        <w:jc w:val="both"/>
        <w:rPr>
          <w:rFonts w:ascii="Arial" w:eastAsia="Calibri" w:hAnsi="Arial" w:cs="Arial"/>
          <w:b/>
          <w:noProof w:val="0"/>
          <w:sz w:val="20"/>
          <w:szCs w:val="20"/>
        </w:rPr>
      </w:pPr>
    </w:p>
    <w:p w14:paraId="29C566E2" w14:textId="77777777" w:rsidR="003A5A7B" w:rsidRPr="003A5A7B" w:rsidRDefault="003A5A7B" w:rsidP="003A5A7B">
      <w:pPr>
        <w:spacing w:after="0" w:line="288" w:lineRule="auto"/>
        <w:jc w:val="both"/>
        <w:rPr>
          <w:rFonts w:ascii="Arial" w:eastAsia="Calibri" w:hAnsi="Arial" w:cs="Arial"/>
          <w:noProof w:val="0"/>
          <w:sz w:val="20"/>
          <w:szCs w:val="20"/>
        </w:rPr>
      </w:pPr>
      <w:r w:rsidRPr="003A5A7B">
        <w:rPr>
          <w:rFonts w:ascii="Arial" w:eastAsia="Calibri" w:hAnsi="Arial" w:cs="Arial"/>
          <w:b/>
          <w:noProof w:val="0"/>
          <w:sz w:val="20"/>
          <w:szCs w:val="20"/>
        </w:rPr>
        <w:t xml:space="preserve">Ponudnik mora v ponudbi priložiti: </w:t>
      </w:r>
      <w:r w:rsidRPr="003A5A7B">
        <w:rPr>
          <w:rFonts w:ascii="Arial" w:eastAsia="Calibri" w:hAnsi="Arial" w:cs="Arial"/>
          <w:noProof w:val="0"/>
          <w:sz w:val="20"/>
          <w:szCs w:val="20"/>
        </w:rPr>
        <w:t xml:space="preserve"> </w:t>
      </w:r>
    </w:p>
    <w:p w14:paraId="1508BF46" w14:textId="77777777" w:rsidR="003A5A7B" w:rsidRPr="003A5A7B" w:rsidRDefault="003A5A7B" w:rsidP="003A5A7B">
      <w:pPr>
        <w:numPr>
          <w:ilvl w:val="0"/>
          <w:numId w:val="1"/>
        </w:numPr>
        <w:spacing w:after="0" w:line="288" w:lineRule="auto"/>
        <w:ind w:left="709" w:hanging="283"/>
        <w:jc w:val="both"/>
        <w:rPr>
          <w:rFonts w:ascii="Arial" w:eastAsia="Calibri" w:hAnsi="Arial" w:cs="Arial"/>
          <w:noProof w:val="0"/>
          <w:sz w:val="20"/>
          <w:szCs w:val="20"/>
        </w:rPr>
      </w:pPr>
      <w:r w:rsidRPr="003A5A7B">
        <w:rPr>
          <w:rFonts w:ascii="Arial" w:eastAsia="Calibri" w:hAnsi="Arial" w:cs="Arial"/>
          <w:noProof w:val="0"/>
          <w:sz w:val="20"/>
          <w:szCs w:val="20"/>
        </w:rPr>
        <w:t>generalno izjavo ponudnika o ustreznosti kablov in pomožnega elektro materiala standardom proizvajalcev in veljavnim predpisom v Republiki Sloveniji,</w:t>
      </w:r>
    </w:p>
    <w:p w14:paraId="0B9EABBC" w14:textId="77777777" w:rsidR="003A5A7B" w:rsidRPr="003A5A7B" w:rsidRDefault="003A5A7B" w:rsidP="003A5A7B">
      <w:pPr>
        <w:numPr>
          <w:ilvl w:val="0"/>
          <w:numId w:val="1"/>
        </w:numPr>
        <w:spacing w:after="0" w:line="288" w:lineRule="auto"/>
        <w:ind w:left="709" w:hanging="283"/>
        <w:jc w:val="both"/>
        <w:rPr>
          <w:rFonts w:ascii="Arial" w:eastAsia="Calibri" w:hAnsi="Arial" w:cs="Arial"/>
          <w:noProof w:val="0"/>
          <w:sz w:val="20"/>
          <w:szCs w:val="20"/>
        </w:rPr>
      </w:pPr>
      <w:r w:rsidRPr="003A5A7B">
        <w:rPr>
          <w:rFonts w:ascii="Arial" w:eastAsia="Calibri" w:hAnsi="Arial" w:cs="Arial"/>
          <w:noProof w:val="0"/>
          <w:sz w:val="20"/>
          <w:szCs w:val="20"/>
        </w:rPr>
        <w:t>izpolnjeno prilogo 14 - cene po specifikaciji kablov in pomožne elektro opreme,</w:t>
      </w:r>
    </w:p>
    <w:p w14:paraId="612F13D3" w14:textId="77777777" w:rsidR="003A5A7B" w:rsidRPr="003A5A7B" w:rsidRDefault="003A5A7B" w:rsidP="003A5A7B">
      <w:pPr>
        <w:numPr>
          <w:ilvl w:val="0"/>
          <w:numId w:val="1"/>
        </w:numPr>
        <w:spacing w:after="0" w:line="288" w:lineRule="auto"/>
        <w:ind w:left="709" w:hanging="283"/>
        <w:jc w:val="both"/>
        <w:rPr>
          <w:rFonts w:ascii="Arial" w:eastAsia="Calibri" w:hAnsi="Arial" w:cs="Arial"/>
          <w:noProof w:val="0"/>
          <w:sz w:val="20"/>
          <w:szCs w:val="20"/>
        </w:rPr>
      </w:pPr>
      <w:r w:rsidRPr="003A5A7B">
        <w:rPr>
          <w:rFonts w:ascii="Arial" w:eastAsia="Calibri" w:hAnsi="Arial" w:cs="Arial"/>
          <w:noProof w:val="0"/>
          <w:sz w:val="20"/>
          <w:szCs w:val="20"/>
        </w:rPr>
        <w:t xml:space="preserve">veljavni splošni cenik proizvodov, ki so predmet javnega naročila. </w:t>
      </w:r>
    </w:p>
    <w:p w14:paraId="66187F42" w14:textId="77777777" w:rsidR="003A5A7B" w:rsidRPr="003A5A7B" w:rsidRDefault="003A5A7B" w:rsidP="003A5A7B">
      <w:pPr>
        <w:spacing w:after="0" w:line="288" w:lineRule="auto"/>
        <w:ind w:left="709"/>
        <w:jc w:val="both"/>
        <w:rPr>
          <w:rFonts w:ascii="Arial" w:eastAsia="Calibri" w:hAnsi="Arial" w:cs="Arial"/>
          <w:noProof w:val="0"/>
          <w:sz w:val="20"/>
          <w:szCs w:val="20"/>
        </w:rPr>
      </w:pPr>
    </w:p>
    <w:p w14:paraId="54D6FF9C" w14:textId="77777777" w:rsidR="003A5A7B" w:rsidRPr="003A5A7B" w:rsidRDefault="003A5A7B" w:rsidP="003A5A7B">
      <w:pPr>
        <w:spacing w:after="0" w:line="276" w:lineRule="auto"/>
        <w:jc w:val="both"/>
        <w:rPr>
          <w:rFonts w:ascii="Arial" w:eastAsia="Times New Roman" w:hAnsi="Arial" w:cs="Arial"/>
          <w:noProof w:val="0"/>
          <w:sz w:val="20"/>
          <w:szCs w:val="20"/>
        </w:rPr>
      </w:pPr>
      <w:r w:rsidRPr="003A5A7B">
        <w:rPr>
          <w:rFonts w:ascii="Arial" w:eastAsia="Times New Roman" w:hAnsi="Arial" w:cs="Arial"/>
          <w:noProof w:val="0"/>
          <w:sz w:val="20"/>
          <w:szCs w:val="20"/>
        </w:rPr>
        <w:t>Podlaga za obračun servisiranja in vzdrževanja je cena servisne delovne ure na lokaciji izvajalca. Servisna delovna ura se bo obračunavala na enega serviserja, ne glede na število serviserjev, ki so prisotni pri izvedbi in po dejansko opravljenem času. Servisna delovna ura je enotna, ne glede na strokovni profil serviserja. 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76/08, 63/17 in 71/18) in velja le za eno vozilo, ne glede na to, koliko izvajalcev storitev je prisotno pri popravilu.</w:t>
      </w:r>
    </w:p>
    <w:p w14:paraId="5718EE72" w14:textId="77777777" w:rsidR="003A5A7B" w:rsidRPr="003A5A7B" w:rsidRDefault="003A5A7B" w:rsidP="003A5A7B">
      <w:pPr>
        <w:spacing w:after="0" w:line="276" w:lineRule="auto"/>
        <w:jc w:val="both"/>
        <w:rPr>
          <w:rFonts w:ascii="Arial" w:eastAsia="Times New Roman" w:hAnsi="Arial" w:cs="Arial"/>
          <w:noProof w:val="0"/>
          <w:color w:val="FF0000"/>
          <w:sz w:val="20"/>
          <w:szCs w:val="20"/>
        </w:rPr>
      </w:pPr>
    </w:p>
    <w:p w14:paraId="72805F08" w14:textId="77777777" w:rsidR="003A5A7B" w:rsidRPr="003A5A7B" w:rsidRDefault="003A5A7B" w:rsidP="003A5A7B">
      <w:pPr>
        <w:spacing w:after="0" w:line="276" w:lineRule="auto"/>
        <w:jc w:val="both"/>
        <w:rPr>
          <w:rFonts w:ascii="Arial" w:eastAsia="Times New Roman" w:hAnsi="Arial" w:cs="Arial"/>
          <w:noProof w:val="0"/>
          <w:sz w:val="20"/>
          <w:szCs w:val="20"/>
        </w:rPr>
      </w:pPr>
      <w:r w:rsidRPr="003A5A7B">
        <w:rPr>
          <w:rFonts w:ascii="Arial" w:eastAsia="Times New Roman" w:hAnsi="Arial" w:cs="Arial"/>
          <w:noProof w:val="0"/>
          <w:sz w:val="20"/>
          <w:szCs w:val="20"/>
        </w:rPr>
        <w:t xml:space="preserve">Cena urne postavke na terenu je enaka ceni urne postavke v delavnici. </w:t>
      </w:r>
    </w:p>
    <w:p w14:paraId="41CAAB05" w14:textId="77777777" w:rsidR="003A5A7B" w:rsidRPr="003A5A7B" w:rsidRDefault="003A5A7B" w:rsidP="003A5A7B">
      <w:pPr>
        <w:spacing w:after="0" w:line="276" w:lineRule="auto"/>
        <w:jc w:val="both"/>
        <w:rPr>
          <w:rFonts w:ascii="Arial" w:eastAsia="Times New Roman" w:hAnsi="Arial" w:cs="Arial"/>
          <w:noProof w:val="0"/>
          <w:sz w:val="20"/>
          <w:szCs w:val="20"/>
        </w:rPr>
      </w:pPr>
    </w:p>
    <w:p w14:paraId="493B9710" w14:textId="51823C63" w:rsidR="008936A7" w:rsidRDefault="003A5A7B" w:rsidP="003A5A7B">
      <w:pPr>
        <w:spacing w:after="0" w:line="276" w:lineRule="auto"/>
        <w:jc w:val="both"/>
      </w:pPr>
      <w:r w:rsidRPr="003A5A7B">
        <w:rPr>
          <w:rFonts w:ascii="Arial" w:eastAsia="Times New Roman" w:hAnsi="Arial" w:cs="Arial"/>
          <w:noProof w:val="0"/>
          <w:sz w:val="20"/>
          <w:szCs w:val="20"/>
        </w:rPr>
        <w:t>V primeru popravil oziroma vzdrževanja opreme v tujini se naročnik in izvajalec predhodno dogovorita o načinu in ceni takih poseg</w:t>
      </w:r>
      <w:r>
        <w:rPr>
          <w:rFonts w:ascii="Arial" w:eastAsia="Times New Roman" w:hAnsi="Arial" w:cs="Arial"/>
          <w:noProof w:val="0"/>
          <w:sz w:val="20"/>
          <w:szCs w:val="20"/>
        </w:rPr>
        <w:t>ov.</w:t>
      </w:r>
    </w:p>
    <w:sectPr w:rsidR="008936A7" w:rsidSect="003A5A7B">
      <w:footerReference w:type="firs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AB6B" w14:textId="77777777" w:rsidR="003A1AE9" w:rsidRDefault="00C5163A">
      <w:pPr>
        <w:spacing w:after="0" w:line="240" w:lineRule="auto"/>
      </w:pPr>
      <w:r>
        <w:separator/>
      </w:r>
    </w:p>
  </w:endnote>
  <w:endnote w:type="continuationSeparator" w:id="0">
    <w:p w14:paraId="3872C078" w14:textId="77777777" w:rsidR="003A1AE9" w:rsidRDefault="00C51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1DCE9" w14:textId="77777777" w:rsidR="0096429C" w:rsidRDefault="00AB72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B3E0D" w14:textId="77777777" w:rsidR="003A1AE9" w:rsidRDefault="00C5163A">
      <w:pPr>
        <w:spacing w:after="0" w:line="240" w:lineRule="auto"/>
      </w:pPr>
      <w:r>
        <w:separator/>
      </w:r>
    </w:p>
  </w:footnote>
  <w:footnote w:type="continuationSeparator" w:id="0">
    <w:p w14:paraId="1286B0B1" w14:textId="77777777" w:rsidR="003A1AE9" w:rsidRDefault="00C51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4B3251"/>
    <w:multiLevelType w:val="hybridMultilevel"/>
    <w:tmpl w:val="F2B6BB16"/>
    <w:lvl w:ilvl="0" w:tplc="DE748E12">
      <w:start w:val="1"/>
      <w:numFmt w:val="bullet"/>
      <w:lvlText w:val=""/>
      <w:lvlJc w:val="left"/>
      <w:pPr>
        <w:ind w:left="892" w:hanging="360"/>
      </w:pPr>
      <w:rPr>
        <w:rFonts w:ascii="Symbol" w:hAnsi="Symbol" w:hint="default"/>
        <w:sz w:val="20"/>
        <w:szCs w:val="20"/>
      </w:rPr>
    </w:lvl>
    <w:lvl w:ilvl="1" w:tplc="04240003" w:tentative="1">
      <w:start w:val="1"/>
      <w:numFmt w:val="bullet"/>
      <w:lvlText w:val="o"/>
      <w:lvlJc w:val="left"/>
      <w:pPr>
        <w:ind w:left="1612" w:hanging="360"/>
      </w:pPr>
      <w:rPr>
        <w:rFonts w:ascii="Courier New" w:hAnsi="Courier New" w:cs="Courier New" w:hint="default"/>
      </w:rPr>
    </w:lvl>
    <w:lvl w:ilvl="2" w:tplc="04240005" w:tentative="1">
      <w:start w:val="1"/>
      <w:numFmt w:val="bullet"/>
      <w:lvlText w:val=""/>
      <w:lvlJc w:val="left"/>
      <w:pPr>
        <w:ind w:left="2332" w:hanging="360"/>
      </w:pPr>
      <w:rPr>
        <w:rFonts w:ascii="Wingdings" w:hAnsi="Wingdings" w:hint="default"/>
      </w:rPr>
    </w:lvl>
    <w:lvl w:ilvl="3" w:tplc="04240001" w:tentative="1">
      <w:start w:val="1"/>
      <w:numFmt w:val="bullet"/>
      <w:lvlText w:val=""/>
      <w:lvlJc w:val="left"/>
      <w:pPr>
        <w:ind w:left="3052" w:hanging="360"/>
      </w:pPr>
      <w:rPr>
        <w:rFonts w:ascii="Symbol" w:hAnsi="Symbol" w:hint="default"/>
      </w:rPr>
    </w:lvl>
    <w:lvl w:ilvl="4" w:tplc="04240003" w:tentative="1">
      <w:start w:val="1"/>
      <w:numFmt w:val="bullet"/>
      <w:lvlText w:val="o"/>
      <w:lvlJc w:val="left"/>
      <w:pPr>
        <w:ind w:left="3772" w:hanging="360"/>
      </w:pPr>
      <w:rPr>
        <w:rFonts w:ascii="Courier New" w:hAnsi="Courier New" w:cs="Courier New" w:hint="default"/>
      </w:rPr>
    </w:lvl>
    <w:lvl w:ilvl="5" w:tplc="04240005" w:tentative="1">
      <w:start w:val="1"/>
      <w:numFmt w:val="bullet"/>
      <w:lvlText w:val=""/>
      <w:lvlJc w:val="left"/>
      <w:pPr>
        <w:ind w:left="4492" w:hanging="360"/>
      </w:pPr>
      <w:rPr>
        <w:rFonts w:ascii="Wingdings" w:hAnsi="Wingdings" w:hint="default"/>
      </w:rPr>
    </w:lvl>
    <w:lvl w:ilvl="6" w:tplc="04240001" w:tentative="1">
      <w:start w:val="1"/>
      <w:numFmt w:val="bullet"/>
      <w:lvlText w:val=""/>
      <w:lvlJc w:val="left"/>
      <w:pPr>
        <w:ind w:left="5212" w:hanging="360"/>
      </w:pPr>
      <w:rPr>
        <w:rFonts w:ascii="Symbol" w:hAnsi="Symbol" w:hint="default"/>
      </w:rPr>
    </w:lvl>
    <w:lvl w:ilvl="7" w:tplc="04240003" w:tentative="1">
      <w:start w:val="1"/>
      <w:numFmt w:val="bullet"/>
      <w:lvlText w:val="o"/>
      <w:lvlJc w:val="left"/>
      <w:pPr>
        <w:ind w:left="5932" w:hanging="360"/>
      </w:pPr>
      <w:rPr>
        <w:rFonts w:ascii="Courier New" w:hAnsi="Courier New" w:cs="Courier New" w:hint="default"/>
      </w:rPr>
    </w:lvl>
    <w:lvl w:ilvl="8" w:tplc="04240005" w:tentative="1">
      <w:start w:val="1"/>
      <w:numFmt w:val="bullet"/>
      <w:lvlText w:val=""/>
      <w:lvlJc w:val="left"/>
      <w:pPr>
        <w:ind w:left="6652" w:hanging="360"/>
      </w:pPr>
      <w:rPr>
        <w:rFonts w:ascii="Wingdings" w:hAnsi="Wingdings" w:hint="default"/>
      </w:rPr>
    </w:lvl>
  </w:abstractNum>
  <w:abstractNum w:abstractNumId="1"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u w:val="none"/>
        <w:effect w:val="none"/>
        <w:vertAlign w:val="base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D66"/>
    <w:rsid w:val="001F5D66"/>
    <w:rsid w:val="00257650"/>
    <w:rsid w:val="003A1AE9"/>
    <w:rsid w:val="003A5A7B"/>
    <w:rsid w:val="004D5F41"/>
    <w:rsid w:val="005E31A1"/>
    <w:rsid w:val="006C6836"/>
    <w:rsid w:val="008936A7"/>
    <w:rsid w:val="00AB72B0"/>
    <w:rsid w:val="00C14E21"/>
    <w:rsid w:val="00C516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5AD5"/>
  <w15:chartTrackingRefBased/>
  <w15:docId w15:val="{75E2EA3D-8649-476D-A9D6-5809459F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noProo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semiHidden/>
    <w:unhideWhenUsed/>
    <w:rsid w:val="003A5A7B"/>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3A5A7B"/>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525</Words>
  <Characters>2998</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RS Ministrstvo za obrambo</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GUSTINČIČ Aljaž</dc:creator>
  <cp:keywords/>
  <dc:description/>
  <cp:lastModifiedBy>GUSTINČIČ Aljaž</cp:lastModifiedBy>
  <cp:revision>22</cp:revision>
  <dcterms:created xsi:type="dcterms:W3CDTF">2026-08-05T08:31:00Z</dcterms:created>
  <dcterms:modified xsi:type="dcterms:W3CDTF">2026-08-05T10:42:00Z</dcterms:modified>
</cp:coreProperties>
</file>