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2F49C" w14:textId="77777777" w:rsidR="00843ED0" w:rsidRDefault="00843ED0" w:rsidP="00843ED0">
      <w:pPr>
        <w:spacing w:line="276" w:lineRule="auto"/>
        <w:rPr>
          <w:rFonts w:asciiTheme="majorHAnsi" w:hAnsiTheme="majorHAnsi" w:cstheme="minorHAnsi"/>
          <w:sz w:val="22"/>
          <w:highlight w:val="yellow"/>
        </w:rPr>
      </w:pPr>
      <w:bookmarkStart w:id="0" w:name="_Hlk115066294"/>
    </w:p>
    <w:p w14:paraId="102A7E26" w14:textId="77777777" w:rsidR="002E51FE" w:rsidRPr="00F8172F" w:rsidRDefault="002E51FE" w:rsidP="00843ED0">
      <w:pPr>
        <w:spacing w:line="276" w:lineRule="auto"/>
        <w:rPr>
          <w:rFonts w:asciiTheme="majorHAnsi" w:hAnsiTheme="majorHAnsi" w:cstheme="minorHAnsi"/>
          <w:sz w:val="22"/>
          <w:highlight w:val="yellow"/>
        </w:rPr>
      </w:pPr>
    </w:p>
    <w:bookmarkEnd w:id="0"/>
    <w:p w14:paraId="2A688B29" w14:textId="77777777" w:rsidR="002E51FE" w:rsidRPr="00F8172F" w:rsidRDefault="002E51FE" w:rsidP="002E51FE">
      <w:pPr>
        <w:spacing w:line="276" w:lineRule="auto"/>
        <w:rPr>
          <w:rFonts w:asciiTheme="majorHAnsi" w:hAnsiTheme="majorHAnsi" w:cstheme="minorHAnsi"/>
          <w:sz w:val="22"/>
        </w:rPr>
      </w:pPr>
      <w:r>
        <w:rPr>
          <w:rFonts w:asciiTheme="majorHAnsi" w:hAnsiTheme="majorHAnsi" w:cstheme="minorHAnsi"/>
          <w:sz w:val="22"/>
        </w:rPr>
        <w:t>Javni n</w:t>
      </w:r>
      <w:r w:rsidRPr="00F8172F">
        <w:rPr>
          <w:rFonts w:asciiTheme="majorHAnsi" w:hAnsiTheme="majorHAnsi" w:cstheme="minorHAnsi"/>
          <w:sz w:val="22"/>
        </w:rPr>
        <w:t>aročnik:</w:t>
      </w:r>
    </w:p>
    <w:p w14:paraId="07AF6A08" w14:textId="77777777" w:rsidR="002E51FE" w:rsidRDefault="002E51FE" w:rsidP="002E51FE">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ZDRAVSTVENI DOM PIRAN</w:t>
      </w:r>
    </w:p>
    <w:p w14:paraId="6F8368FB" w14:textId="77777777" w:rsidR="002E51FE" w:rsidRDefault="002E51FE" w:rsidP="002E51FE">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CESTA SOLINARJEV 1</w:t>
      </w:r>
    </w:p>
    <w:p w14:paraId="4E360A5F" w14:textId="77777777" w:rsidR="002E51FE" w:rsidRDefault="002E51FE" w:rsidP="002E51FE">
      <w:pPr>
        <w:spacing w:line="276" w:lineRule="auto"/>
        <w:rPr>
          <w:rFonts w:asciiTheme="majorHAnsi" w:hAnsiTheme="majorHAnsi" w:cstheme="minorHAnsi"/>
          <w:color w:val="008080"/>
          <w:sz w:val="22"/>
        </w:rPr>
      </w:pPr>
      <w:r>
        <w:rPr>
          <w:rFonts w:asciiTheme="majorHAnsi" w:hAnsiTheme="majorHAnsi" w:cstheme="minorHAnsi"/>
          <w:b/>
          <w:bCs/>
          <w:color w:val="008080"/>
          <w:sz w:val="22"/>
        </w:rPr>
        <w:t>6320 PORTOROŽ</w:t>
      </w:r>
      <w:r>
        <w:rPr>
          <w:rFonts w:asciiTheme="majorHAnsi" w:hAnsiTheme="majorHAnsi" w:cstheme="minorHAnsi"/>
          <w:color w:val="008080"/>
          <w:sz w:val="22"/>
        </w:rPr>
        <w:t xml:space="preserve"> </w:t>
      </w:r>
    </w:p>
    <w:p w14:paraId="3F8069C9" w14:textId="77777777" w:rsidR="002E51FE" w:rsidRDefault="002E51FE" w:rsidP="002E51FE">
      <w:pPr>
        <w:spacing w:line="276" w:lineRule="auto"/>
        <w:rPr>
          <w:rFonts w:asciiTheme="majorHAnsi" w:hAnsiTheme="majorHAnsi" w:cstheme="minorHAnsi"/>
          <w:color w:val="008080"/>
          <w:sz w:val="22"/>
        </w:rPr>
      </w:pPr>
    </w:p>
    <w:p w14:paraId="72AA5247" w14:textId="645A2440" w:rsidR="00455A8A" w:rsidRDefault="00455A8A" w:rsidP="002E51FE">
      <w:pPr>
        <w:spacing w:line="276" w:lineRule="auto"/>
        <w:rPr>
          <w:rFonts w:asciiTheme="majorHAnsi" w:hAnsiTheme="majorHAnsi" w:cstheme="minorHAnsi"/>
          <w:sz w:val="22"/>
        </w:rPr>
      </w:pPr>
      <w:r>
        <w:rPr>
          <w:rFonts w:asciiTheme="majorHAnsi" w:hAnsiTheme="majorHAnsi" w:cstheme="minorHAnsi"/>
          <w:sz w:val="22"/>
        </w:rPr>
        <w:t>Številka:</w:t>
      </w:r>
      <w:r w:rsidR="00607D70">
        <w:rPr>
          <w:rFonts w:asciiTheme="majorHAnsi" w:hAnsiTheme="majorHAnsi" w:cstheme="minorHAnsi"/>
          <w:sz w:val="22"/>
        </w:rPr>
        <w:t xml:space="preserve"> JN1/2026</w:t>
      </w:r>
    </w:p>
    <w:p w14:paraId="798ECDB9" w14:textId="0352E3A8" w:rsidR="00843ED0" w:rsidRPr="00F8172F" w:rsidRDefault="00843ED0" w:rsidP="00843ED0">
      <w:pPr>
        <w:spacing w:line="276" w:lineRule="auto"/>
        <w:rPr>
          <w:rFonts w:asciiTheme="majorHAnsi" w:hAnsiTheme="majorHAnsi" w:cstheme="minorHAnsi"/>
          <w:sz w:val="22"/>
        </w:rPr>
      </w:pPr>
      <w:r w:rsidRPr="00F8172F">
        <w:rPr>
          <w:rFonts w:asciiTheme="majorHAnsi" w:hAnsiTheme="majorHAnsi" w:cstheme="minorHAnsi"/>
          <w:sz w:val="22"/>
        </w:rPr>
        <w:t xml:space="preserve">Datum: </w:t>
      </w:r>
      <w:r w:rsidR="00607D70">
        <w:rPr>
          <w:rFonts w:asciiTheme="majorHAnsi" w:hAnsiTheme="majorHAnsi" w:cstheme="minorHAnsi"/>
          <w:sz w:val="22"/>
        </w:rPr>
        <w:t>20.8.2026</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0E07F374" w:rsidR="00843ED0" w:rsidRPr="00F8172F" w:rsidRDefault="00843ED0" w:rsidP="00B55DBB">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B55DBB" w:rsidRPr="00B55DBB">
        <w:rPr>
          <w:rFonts w:asciiTheme="majorHAnsi" w:hAnsiTheme="majorHAnsi" w:cstheme="minorHAnsi"/>
          <w:b/>
          <w:color w:val="008080"/>
          <w:sz w:val="36"/>
          <w:szCs w:val="36"/>
        </w:rPr>
        <w:t>Zdravstveni in sanitetni potrošni material</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1A2AF6C3" w14:textId="11DBF24C" w:rsidR="00843ED0" w:rsidRDefault="00843ED0" w:rsidP="00B55DBB">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B55DBB">
        <w:rPr>
          <w:rFonts w:asciiTheme="majorHAnsi" w:hAnsiTheme="majorHAnsi" w:cstheme="minorHAnsi"/>
          <w:sz w:val="22"/>
          <w:szCs w:val="28"/>
        </w:rPr>
        <w:t>Zdravstveni dom Piran</w:t>
      </w:r>
    </w:p>
    <w:p w14:paraId="7EC01631" w14:textId="502CF163" w:rsidR="00B55DBB" w:rsidRDefault="00B55DBB" w:rsidP="00B55DBB">
      <w:pPr>
        <w:ind w:firstLine="708"/>
        <w:rPr>
          <w:rFonts w:asciiTheme="majorHAnsi" w:hAnsiTheme="majorHAnsi" w:cstheme="minorHAnsi"/>
          <w:sz w:val="22"/>
          <w:szCs w:val="28"/>
        </w:rPr>
      </w:pP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t>Samo Šinkovec, v.d. direktorja</w:t>
      </w:r>
    </w:p>
    <w:p w14:paraId="7FDAC2F8" w14:textId="77777777" w:rsidR="00B55DBB" w:rsidRDefault="00B55DBB" w:rsidP="00B55DBB">
      <w:pPr>
        <w:ind w:firstLine="708"/>
        <w:rPr>
          <w:rFonts w:asciiTheme="majorHAnsi" w:hAnsiTheme="majorHAnsi" w:cstheme="minorHAnsi"/>
          <w:sz w:val="22"/>
          <w:szCs w:val="28"/>
        </w:rPr>
      </w:pPr>
    </w:p>
    <w:p w14:paraId="129AB190" w14:textId="77777777" w:rsidR="00B55DBB" w:rsidRDefault="00B55DBB" w:rsidP="00B55DBB">
      <w:pPr>
        <w:ind w:firstLine="708"/>
        <w:rPr>
          <w:rFonts w:asciiTheme="majorHAnsi" w:hAnsiTheme="majorHAnsi" w:cstheme="minorHAnsi"/>
          <w:sz w:val="22"/>
          <w:szCs w:val="28"/>
        </w:rPr>
      </w:pPr>
    </w:p>
    <w:p w14:paraId="6E9DE048" w14:textId="77777777" w:rsidR="00B55DBB" w:rsidRDefault="00B55DBB" w:rsidP="00B55DBB">
      <w:pPr>
        <w:ind w:firstLine="708"/>
        <w:rPr>
          <w:rFonts w:asciiTheme="majorHAnsi" w:hAnsiTheme="majorHAnsi" w:cstheme="minorHAnsi"/>
          <w:sz w:val="22"/>
          <w:szCs w:val="28"/>
        </w:rPr>
      </w:pPr>
    </w:p>
    <w:p w14:paraId="01A2CD86" w14:textId="77777777" w:rsidR="00B55DBB" w:rsidRDefault="00B55DBB" w:rsidP="00B55DBB">
      <w:pPr>
        <w:ind w:firstLine="708"/>
        <w:rPr>
          <w:rFonts w:asciiTheme="majorHAnsi" w:hAnsiTheme="majorHAnsi" w:cstheme="minorHAnsi"/>
          <w:sz w:val="22"/>
          <w:szCs w:val="28"/>
        </w:rPr>
      </w:pPr>
    </w:p>
    <w:p w14:paraId="00A9A63C" w14:textId="77777777" w:rsidR="002E51FE" w:rsidRDefault="002E51FE" w:rsidP="00B55DBB">
      <w:pPr>
        <w:ind w:firstLine="708"/>
        <w:rPr>
          <w:rFonts w:asciiTheme="majorHAnsi" w:hAnsiTheme="majorHAnsi" w:cstheme="minorHAnsi"/>
          <w:sz w:val="22"/>
          <w:szCs w:val="28"/>
        </w:rPr>
      </w:pPr>
    </w:p>
    <w:p w14:paraId="464B3145" w14:textId="77777777" w:rsidR="002E51FE" w:rsidRDefault="002E51FE" w:rsidP="00B55DBB">
      <w:pPr>
        <w:ind w:firstLine="708"/>
        <w:rPr>
          <w:rFonts w:asciiTheme="majorHAnsi" w:hAnsiTheme="majorHAnsi" w:cstheme="minorHAnsi"/>
          <w:sz w:val="22"/>
          <w:szCs w:val="28"/>
        </w:rPr>
      </w:pPr>
    </w:p>
    <w:p w14:paraId="27F6A337" w14:textId="77777777" w:rsidR="002E51FE" w:rsidRDefault="002E51FE" w:rsidP="00B55DBB">
      <w:pPr>
        <w:ind w:firstLine="708"/>
        <w:rPr>
          <w:rFonts w:asciiTheme="majorHAnsi" w:hAnsiTheme="majorHAnsi" w:cstheme="minorHAnsi"/>
          <w:sz w:val="22"/>
          <w:szCs w:val="28"/>
        </w:rPr>
      </w:pPr>
    </w:p>
    <w:p w14:paraId="367530BE" w14:textId="77777777" w:rsidR="00B55DBB" w:rsidRDefault="00B55DBB" w:rsidP="00B55DBB">
      <w:pPr>
        <w:ind w:firstLine="708"/>
        <w:rPr>
          <w:rFonts w:asciiTheme="majorHAnsi" w:hAnsiTheme="majorHAnsi" w:cstheme="minorHAnsi"/>
          <w:sz w:val="22"/>
          <w:szCs w:val="28"/>
        </w:rPr>
      </w:pPr>
    </w:p>
    <w:p w14:paraId="314B2FE8" w14:textId="77777777" w:rsidR="00B55DBB" w:rsidRDefault="00B55DBB" w:rsidP="00B55DBB">
      <w:pPr>
        <w:ind w:firstLine="708"/>
        <w:rPr>
          <w:rFonts w:asciiTheme="majorHAnsi" w:hAnsiTheme="majorHAnsi" w:cstheme="minorHAnsi"/>
          <w:sz w:val="22"/>
          <w:szCs w:val="28"/>
        </w:rPr>
      </w:pPr>
    </w:p>
    <w:p w14:paraId="53254897" w14:textId="77777777" w:rsidR="00B55DBB" w:rsidRDefault="00B55DBB" w:rsidP="00B55DBB">
      <w:pPr>
        <w:ind w:firstLine="708"/>
        <w:rPr>
          <w:rFonts w:asciiTheme="majorHAnsi" w:hAnsiTheme="majorHAnsi" w:cstheme="minorHAnsi"/>
          <w:sz w:val="22"/>
          <w:szCs w:val="28"/>
        </w:rPr>
      </w:pPr>
    </w:p>
    <w:p w14:paraId="40BFA1E8" w14:textId="77777777" w:rsidR="00B55DBB" w:rsidRDefault="00B55DBB" w:rsidP="00B55DBB">
      <w:pPr>
        <w:ind w:firstLine="708"/>
        <w:rPr>
          <w:rFonts w:asciiTheme="majorHAnsi" w:hAnsiTheme="majorHAnsi" w:cstheme="minorHAnsi"/>
          <w:sz w:val="22"/>
          <w:szCs w:val="28"/>
        </w:rPr>
      </w:pPr>
    </w:p>
    <w:p w14:paraId="7BC84A12" w14:textId="77777777" w:rsidR="00B55DBB" w:rsidRDefault="00B55DBB" w:rsidP="00B55DBB">
      <w:pPr>
        <w:ind w:firstLine="708"/>
        <w:rPr>
          <w:rFonts w:asciiTheme="majorHAnsi" w:hAnsiTheme="majorHAnsi" w:cstheme="minorHAnsi"/>
          <w:sz w:val="22"/>
          <w:szCs w:val="28"/>
        </w:rPr>
      </w:pPr>
    </w:p>
    <w:p w14:paraId="05DFF4CC" w14:textId="20CD65B1" w:rsidR="00B55DBB" w:rsidRPr="00F8172F" w:rsidRDefault="00B55DBB" w:rsidP="00B55DBB">
      <w:pPr>
        <w:jc w:val="center"/>
        <w:rPr>
          <w:rFonts w:asciiTheme="majorHAnsi" w:hAnsiTheme="majorHAnsi" w:cstheme="minorHAnsi"/>
          <w:sz w:val="22"/>
          <w:szCs w:val="28"/>
        </w:rPr>
      </w:pPr>
      <w:r>
        <w:rPr>
          <w:rFonts w:asciiTheme="majorHAnsi" w:hAnsiTheme="majorHAnsi" w:cstheme="minorHAnsi"/>
          <w:sz w:val="22"/>
          <w:szCs w:val="28"/>
        </w:rPr>
        <w:t>Lucija, avgust 2026</w:t>
      </w:r>
    </w:p>
    <w:p w14:paraId="7D49600B" w14:textId="77777777" w:rsidR="00843ED0" w:rsidRPr="00F8172F" w:rsidRDefault="00843ED0" w:rsidP="00843ED0">
      <w:pPr>
        <w:spacing w:line="276" w:lineRule="auto"/>
        <w:ind w:left="66"/>
        <w:rPr>
          <w:rFonts w:asciiTheme="majorHAnsi" w:hAnsiTheme="majorHAnsi" w:cstheme="minorHAnsi"/>
          <w:sz w:val="22"/>
        </w:rPr>
      </w:pPr>
    </w:p>
    <w:p w14:paraId="02F67199" w14:textId="77777777"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7551D228" w:rsidR="0077068E"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767CD3">
        <w:rPr>
          <w:rFonts w:asciiTheme="majorHAnsi" w:hAnsiTheme="majorHAnsi"/>
        </w:rPr>
        <w:t xml:space="preserve">je zdravstveni in sanitetni potrošni material. </w:t>
      </w:r>
    </w:p>
    <w:p w14:paraId="41C9E4D4" w14:textId="77777777" w:rsidR="0077068E" w:rsidRDefault="0077068E" w:rsidP="0077068E">
      <w:pPr>
        <w:widowControl w:val="0"/>
        <w:spacing w:line="276" w:lineRule="auto"/>
        <w:ind w:left="284"/>
        <w:jc w:val="both"/>
        <w:rPr>
          <w:rFonts w:asciiTheme="majorHAnsi" w:hAnsiTheme="majorHAnsi"/>
        </w:rPr>
      </w:pPr>
    </w:p>
    <w:p w14:paraId="3C6534E1" w14:textId="47607FD5" w:rsidR="0075256D" w:rsidRDefault="0077068E" w:rsidP="0077068E">
      <w:pPr>
        <w:widowControl w:val="0"/>
        <w:spacing w:line="276" w:lineRule="auto"/>
        <w:ind w:left="284"/>
        <w:jc w:val="both"/>
        <w:rPr>
          <w:rFonts w:asciiTheme="majorHAnsi" w:hAnsiTheme="majorHAnsi"/>
        </w:rPr>
      </w:pPr>
      <w:r w:rsidRPr="0077068E">
        <w:rPr>
          <w:rFonts w:asciiTheme="majorHAnsi" w:hAnsiTheme="majorHAnsi"/>
        </w:rPr>
        <w:t>Predmet naročila je podrobneje opredeljen v dokumentu</w:t>
      </w:r>
      <w:r w:rsidR="0075256D">
        <w:rPr>
          <w:rFonts w:asciiTheme="majorHAnsi" w:hAnsiTheme="majorHAnsi"/>
        </w:rPr>
        <w:t xml:space="preserve"> </w:t>
      </w:r>
      <w:r w:rsidR="0075256D" w:rsidRPr="0075256D">
        <w:rPr>
          <w:rFonts w:asciiTheme="majorHAnsi" w:hAnsiTheme="majorHAnsi"/>
          <w:b/>
          <w:bCs/>
        </w:rPr>
        <w:t>Obr. Ponudbeni predračun</w:t>
      </w:r>
      <w:r w:rsidR="0075256D">
        <w:rPr>
          <w:rFonts w:asciiTheme="majorHAnsi" w:hAnsiTheme="majorHAnsi"/>
        </w:rPr>
        <w:t>,</w:t>
      </w:r>
      <w:r w:rsidRPr="0077068E">
        <w:rPr>
          <w:rFonts w:asciiTheme="majorHAnsi" w:hAnsiTheme="majorHAnsi"/>
        </w:rPr>
        <w:t xml:space="preserve"> ki </w:t>
      </w:r>
      <w:r w:rsidR="0075256D">
        <w:rPr>
          <w:rFonts w:asciiTheme="majorHAnsi" w:hAnsiTheme="majorHAnsi"/>
        </w:rPr>
        <w:t>je</w:t>
      </w:r>
      <w:r w:rsidRPr="0077068E">
        <w:rPr>
          <w:rFonts w:asciiTheme="majorHAnsi" w:hAnsiTheme="majorHAnsi"/>
        </w:rPr>
        <w:t xml:space="preserve"> priloga te dokumentacije v zvezi z oddajo javnega 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2B91130B" w14:textId="0AA95A26" w:rsidR="00302E97" w:rsidRPr="00B55DBB" w:rsidRDefault="00810E51" w:rsidP="00B55DB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00302E97" w:rsidRPr="00B55DBB">
        <w:rPr>
          <w:rFonts w:asciiTheme="majorHAnsi" w:hAnsiTheme="majorHAnsi"/>
        </w:rPr>
        <w:t>(SKLOPI)</w:t>
      </w:r>
    </w:p>
    <w:p w14:paraId="3B264B53" w14:textId="5132123C" w:rsidR="0077068E" w:rsidRPr="0077068E" w:rsidRDefault="0077068E" w:rsidP="0077068E">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sidR="00302E97">
        <w:rPr>
          <w:rFonts w:asciiTheme="majorHAnsi" w:hAnsiTheme="majorHAnsi"/>
        </w:rPr>
        <w:t>e</w:t>
      </w:r>
      <w:r w:rsidRPr="0077068E">
        <w:rPr>
          <w:rFonts w:asciiTheme="majorHAnsi" w:hAnsiTheme="majorHAnsi"/>
        </w:rPr>
        <w:t>:</w:t>
      </w:r>
    </w:p>
    <w:p w14:paraId="4724877E" w14:textId="43D2D7E3" w:rsidR="0077068E" w:rsidRPr="0077068E" w:rsidRDefault="0077068E" w:rsidP="0077068E">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1: </w:t>
      </w:r>
      <w:r w:rsidR="00631F3C">
        <w:rPr>
          <w:rFonts w:asciiTheme="majorHAnsi" w:eastAsia="Trebuchet MS" w:hAnsiTheme="majorHAnsi"/>
        </w:rPr>
        <w:t>Sanitetni – obvezilni material</w:t>
      </w:r>
    </w:p>
    <w:p w14:paraId="5F6ECC88" w14:textId="0735B0F8" w:rsidR="0077068E" w:rsidRDefault="0077068E" w:rsidP="0077068E">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2: </w:t>
      </w:r>
      <w:r w:rsidR="00631F3C">
        <w:rPr>
          <w:rFonts w:asciiTheme="majorHAnsi" w:eastAsia="Trebuchet MS" w:hAnsiTheme="majorHAnsi"/>
        </w:rPr>
        <w:t>Medicinski potrošni material – kanile</w:t>
      </w:r>
    </w:p>
    <w:p w14:paraId="3AAF2BA5" w14:textId="21372AC9" w:rsidR="00631F3C" w:rsidRDefault="00631F3C" w:rsidP="0077068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SKLOP 3: Medicinski potrošni material – igle</w:t>
      </w:r>
    </w:p>
    <w:p w14:paraId="3FCB4DD0" w14:textId="4B7EA1BC" w:rsidR="00631F3C" w:rsidRDefault="00631F3C" w:rsidP="0077068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SKLOP 4: Medicinski potrošni material – brizge</w:t>
      </w:r>
    </w:p>
    <w:p w14:paraId="5D83A70A" w14:textId="76723B66" w:rsidR="00631F3C" w:rsidRDefault="00631F3C" w:rsidP="0077068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SKLOP 5: Sredstva za dezinfekcijo in zaščito</w:t>
      </w:r>
    </w:p>
    <w:p w14:paraId="01364772" w14:textId="0F874F3C" w:rsidR="00631F3C" w:rsidRDefault="00631F3C" w:rsidP="0077068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SKLOP 6: Laboratorijski potrošni material</w:t>
      </w:r>
    </w:p>
    <w:p w14:paraId="31250ABC" w14:textId="3C1E2F4F" w:rsidR="00631F3C" w:rsidRDefault="00631F3C" w:rsidP="0077068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SKLOP 7: Ostali medicinski potrošni material</w:t>
      </w:r>
    </w:p>
    <w:p w14:paraId="38A95C7E" w14:textId="77777777" w:rsidR="0077068E" w:rsidRPr="0077068E" w:rsidRDefault="0077068E" w:rsidP="0077068E">
      <w:pPr>
        <w:widowControl w:val="0"/>
        <w:spacing w:line="276" w:lineRule="auto"/>
        <w:ind w:left="284"/>
        <w:jc w:val="both"/>
        <w:rPr>
          <w:rFonts w:asciiTheme="majorHAnsi" w:hAnsiTheme="majorHAnsi"/>
        </w:rPr>
      </w:pPr>
    </w:p>
    <w:p w14:paraId="13216FDF" w14:textId="77777777" w:rsidR="00CB0C2D" w:rsidRDefault="00CB0C2D" w:rsidP="0077068E">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ali za vse sklope, pri čemer mora ponudba za vsak posamezni sklop zajemati vse zahtevana dela iz posameznega sklopa. </w:t>
      </w:r>
    </w:p>
    <w:p w14:paraId="5B369B2C" w14:textId="77777777" w:rsidR="00CB0C2D" w:rsidRDefault="00CB0C2D" w:rsidP="0077068E">
      <w:pPr>
        <w:widowControl w:val="0"/>
        <w:spacing w:line="276" w:lineRule="auto"/>
        <w:ind w:left="284"/>
        <w:jc w:val="both"/>
        <w:rPr>
          <w:rFonts w:asciiTheme="majorHAnsi" w:hAnsiTheme="majorHAnsi"/>
        </w:rPr>
      </w:pPr>
    </w:p>
    <w:p w14:paraId="01F0C67F" w14:textId="52153571" w:rsidR="0077068E" w:rsidRPr="00843ED0" w:rsidRDefault="00CB0C2D" w:rsidP="0077068E">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r w:rsidR="0075256D">
        <w:rPr>
          <w:rFonts w:asciiTheme="majorHAnsi" w:hAnsiTheme="majorHAnsi"/>
        </w:rPr>
        <w:t xml:space="preserve"> </w:t>
      </w:r>
      <w:r w:rsidR="0075256D" w:rsidRPr="0075256D">
        <w:rPr>
          <w:rFonts w:asciiTheme="majorHAnsi" w:hAnsiTheme="majorHAnsi"/>
          <w:b/>
          <w:bCs/>
        </w:rPr>
        <w:t>za obdobje 24 mesecev</w:t>
      </w:r>
      <w:r w:rsidR="0075256D">
        <w:rPr>
          <w:rFonts w:asciiTheme="majorHAnsi" w:hAnsiTheme="majorHAnsi"/>
        </w:rPr>
        <w:t>.</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5DE321C8" w14:textId="1DF42897"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74E7A045"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postopku</w:t>
      </w:r>
      <w:r w:rsidR="00993952" w:rsidRPr="00843ED0">
        <w:rPr>
          <w:rFonts w:asciiTheme="majorHAnsi" w:hAnsiTheme="majorHAnsi"/>
        </w:rPr>
        <w:t xml:space="preserve"> naročila male vrednosti</w:t>
      </w:r>
      <w:r w:rsidR="00691E09"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993952" w:rsidRPr="00843ED0">
        <w:rPr>
          <w:rFonts w:asciiTheme="majorHAnsi" w:hAnsiTheme="majorHAnsi"/>
        </w:rPr>
        <w:t>7</w:t>
      </w:r>
      <w:r w:rsidR="007E77BB" w:rsidRPr="00843ED0">
        <w:rPr>
          <w:rFonts w:asciiTheme="majorHAnsi" w:hAnsiTheme="majorHAnsi"/>
        </w:rPr>
        <w:t>. členom Zakona o javnem naročanju (</w:t>
      </w:r>
      <w:r w:rsidR="008F5348" w:rsidRPr="008F5348">
        <w:rPr>
          <w:rFonts w:asciiTheme="majorHAnsi" w:hAnsiTheme="majorHAnsi"/>
        </w:rPr>
        <w:t>Uradni list RS, št. 91/15, 14/18, 121/21, 10/22, 74/22 – odl. US, 100/22 – ZNUZSZS, 28/23, 88/23 – ZOPNN-F in 83/25 – ZOUL</w:t>
      </w:r>
      <w:r w:rsidR="007E77BB" w:rsidRPr="00843ED0">
        <w:rPr>
          <w:rFonts w:asciiTheme="majorHAnsi" w:hAnsiTheme="majorHAnsi"/>
        </w:rPr>
        <w:t xml:space="preserve">; v nadaljnjem besedilu: </w:t>
      </w:r>
      <w:r w:rsidR="007E77BB" w:rsidRPr="00632A65">
        <w:rPr>
          <w:rFonts w:asciiTheme="majorHAnsi" w:hAnsiTheme="majorHAnsi"/>
        </w:rPr>
        <w:t>ZJN-3).</w:t>
      </w:r>
      <w:r w:rsidR="00B55DBB" w:rsidRPr="00632A65">
        <w:rPr>
          <w:rFonts w:asciiTheme="majorHAnsi" w:hAnsiTheme="majorHAnsi"/>
        </w:rPr>
        <w:t xml:space="preserve"> Pogajanja v postopek niso vključena.</w:t>
      </w:r>
    </w:p>
    <w:p w14:paraId="3E74AAF7" w14:textId="48ECA70D" w:rsidR="00363994" w:rsidRPr="00843ED0" w:rsidRDefault="00363994"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1"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1"/>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2"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lastRenderedPageBreak/>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39A21666" w14:textId="5B4EEC5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Po preteku roka za predložitev ponudb ponudbe ne bo več mogoče oddati</w:t>
      </w:r>
      <w:r w:rsidR="00DA1326">
        <w:rPr>
          <w:rFonts w:asciiTheme="majorHAnsi" w:hAnsiTheme="majorHAnsi"/>
        </w:rPr>
        <w:t>.</w:t>
      </w:r>
    </w:p>
    <w:bookmarkEnd w:id="2"/>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3"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08C92F75"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w:t>
      </w:r>
      <w:r w:rsidR="00B90F7B">
        <w:rPr>
          <w:rFonts w:asciiTheme="majorHAnsi" w:hAnsiTheme="majorHAnsi"/>
        </w:rPr>
        <w:t xml:space="preserve"> </w:t>
      </w:r>
      <w:r w:rsidRPr="003E1822">
        <w:rPr>
          <w:rFonts w:asciiTheme="majorHAnsi" w:hAnsiTheme="majorHAnsi"/>
        </w:rPr>
        <w:t>ne bo izpolnil, bo naročnik štel, da postavko ponuja po ceni nič (0,00 EUR).</w:t>
      </w:r>
      <w:r w:rsidR="00256DA9">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lastRenderedPageBreak/>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r w:rsidRPr="00EC0C21">
        <w:rPr>
          <w:rFonts w:asciiTheme="majorHAnsi" w:hAnsiTheme="majorHAnsi"/>
          <w:b/>
          <w:bCs/>
        </w:rPr>
        <w:t>Obr. Ponudba</w:t>
      </w:r>
      <w:r>
        <w:rPr>
          <w:rFonts w:asciiTheme="majorHAnsi" w:hAnsiTheme="majorHAnsi"/>
        </w:rPr>
        <w:t xml:space="preserve">. </w:t>
      </w:r>
      <w:r w:rsidRPr="00B95201">
        <w:rPr>
          <w:rFonts w:asciiTheme="majorHAnsi" w:hAnsiTheme="majorHAnsi"/>
        </w:rPr>
        <w:t xml:space="preserve">Gospodarski subjekt s predložitvijo </w:t>
      </w:r>
      <w:r>
        <w:rPr>
          <w:rFonts w:asciiTheme="majorHAnsi" w:hAnsiTheme="majorHAnsi"/>
          <w:b/>
          <w:bCs/>
        </w:rPr>
        <w:t>Obr.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2C50C27B"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pripravljena v slovenskem jeziku. Posamezna potrdila uradnih organov (npr. potrdilo o nekaznovanosti ipd.) </w:t>
      </w:r>
      <w:r w:rsidR="00B90184" w:rsidRPr="00253C4C">
        <w:rPr>
          <w:rFonts w:asciiTheme="majorHAnsi" w:hAnsiTheme="majorHAnsi"/>
        </w:rPr>
        <w:t>ter morebitna tehnična dokumentacija,</w:t>
      </w:r>
      <w:r w:rsidR="00B90184">
        <w:rPr>
          <w:rFonts w:asciiTheme="majorHAnsi" w:hAnsiTheme="majorHAnsi"/>
        </w:rPr>
        <w:t xml:space="preserve"> </w:t>
      </w:r>
      <w:r w:rsidRPr="003B0428">
        <w:rPr>
          <w:rFonts w:asciiTheme="majorHAnsi" w:hAnsiTheme="majorHAnsi"/>
        </w:rPr>
        <w:t xml:space="preserve">ki </w:t>
      </w:r>
      <w:r w:rsidR="00534D5C">
        <w:rPr>
          <w:rFonts w:asciiTheme="majorHAnsi" w:hAnsiTheme="majorHAnsi"/>
        </w:rPr>
        <w:t>jo</w:t>
      </w:r>
      <w:r w:rsidRPr="003B0428">
        <w:rPr>
          <w:rFonts w:asciiTheme="majorHAnsi" w:hAnsiTheme="majorHAnsi"/>
        </w:rPr>
        <w:t xml:space="preserve"> ponudnik predloži kot dokazila v predmetnem postopku, so lahko predložena tudi v tujem jeziku. Naročnik si pridržuje pravico zahtevati prevod takšnih dokazil v slovenski jezik.</w:t>
      </w:r>
    </w:p>
    <w:p w14:paraId="03DC61CF" w14:textId="77777777" w:rsidR="00593E4D" w:rsidRDefault="00593E4D" w:rsidP="008A51A1">
      <w:pPr>
        <w:widowControl w:val="0"/>
        <w:spacing w:line="276" w:lineRule="auto"/>
        <w:ind w:left="284"/>
        <w:jc w:val="both"/>
        <w:rPr>
          <w:rFonts w:asciiTheme="majorHAnsi" w:hAnsiTheme="majorHAnsi"/>
        </w:rPr>
      </w:pPr>
    </w:p>
    <w:p w14:paraId="473417E8" w14:textId="5769AB89" w:rsidR="003B0428" w:rsidRPr="00253C4C"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w:t>
      </w:r>
      <w:r w:rsidRPr="00253C4C">
        <w:rPr>
          <w:rFonts w:asciiTheme="majorHAnsi" w:hAnsiTheme="majorHAnsi"/>
        </w:rPr>
        <w:t xml:space="preserve">PRIPRAVE PONUDBE IN </w:t>
      </w:r>
      <w:r w:rsidR="00685173" w:rsidRPr="00253C4C">
        <w:rPr>
          <w:rFonts w:asciiTheme="majorHAnsi" w:hAnsiTheme="majorHAnsi"/>
        </w:rPr>
        <w:t>ODSTOP NAROČNIKA OD IZVEDBE JAVNEGA NAROČILA</w:t>
      </w:r>
    </w:p>
    <w:p w14:paraId="34860ACE" w14:textId="7C7F3939" w:rsidR="003B0428" w:rsidRPr="00253C4C" w:rsidRDefault="003B0428" w:rsidP="003B0428">
      <w:pPr>
        <w:widowControl w:val="0"/>
        <w:spacing w:line="276" w:lineRule="auto"/>
        <w:ind w:left="284"/>
        <w:jc w:val="both"/>
        <w:rPr>
          <w:rFonts w:asciiTheme="majorHAnsi" w:hAnsiTheme="majorHAnsi"/>
        </w:rPr>
      </w:pPr>
      <w:r w:rsidRPr="00253C4C">
        <w:rPr>
          <w:rFonts w:asciiTheme="majorHAnsi" w:hAnsiTheme="majorHAnsi"/>
        </w:rPr>
        <w:t>Ponudniki prevzemajo vse stroške priprave in oddaje ponudbe, vključno s stroški finančnih zavarovanj in drugi</w:t>
      </w:r>
      <w:r w:rsidR="001A3D26" w:rsidRPr="00253C4C">
        <w:rPr>
          <w:rFonts w:asciiTheme="majorHAnsi" w:hAnsiTheme="majorHAnsi"/>
        </w:rPr>
        <w:t>h</w:t>
      </w:r>
      <w:r w:rsidRPr="00253C4C">
        <w:rPr>
          <w:rFonts w:asciiTheme="majorHAnsi" w:hAnsiTheme="majorHAnsi"/>
        </w:rPr>
        <w:t xml:space="preserve"> morebitni</w:t>
      </w:r>
      <w:r w:rsidR="001A3D26" w:rsidRPr="00253C4C">
        <w:rPr>
          <w:rFonts w:asciiTheme="majorHAnsi" w:hAnsiTheme="majorHAnsi"/>
        </w:rPr>
        <w:t>h</w:t>
      </w:r>
      <w:r w:rsidRPr="00253C4C">
        <w:rPr>
          <w:rFonts w:asciiTheme="majorHAnsi" w:hAnsiTheme="majorHAnsi"/>
        </w:rPr>
        <w:t xml:space="preserve"> strošk</w:t>
      </w:r>
      <w:r w:rsidR="001A3D26" w:rsidRPr="00253C4C">
        <w:rPr>
          <w:rFonts w:asciiTheme="majorHAnsi" w:hAnsiTheme="majorHAnsi"/>
        </w:rPr>
        <w:t>ov</w:t>
      </w:r>
      <w:r w:rsidRPr="00253C4C">
        <w:rPr>
          <w:rFonts w:asciiTheme="majorHAnsi" w:hAnsiTheme="majorHAnsi"/>
        </w:rPr>
        <w:t xml:space="preserve">, ki bi jim nastali v postopku </w:t>
      </w:r>
      <w:r w:rsidR="007769AD" w:rsidRPr="00253C4C">
        <w:rPr>
          <w:rFonts w:asciiTheme="majorHAnsi" w:hAnsiTheme="majorHAnsi"/>
        </w:rPr>
        <w:t>oddaje javnega naročila</w:t>
      </w:r>
      <w:r w:rsidRPr="00253C4C">
        <w:rPr>
          <w:rFonts w:asciiTheme="majorHAnsi" w:hAnsiTheme="majorHAnsi"/>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253C4C"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253C4C">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3"/>
      <w:r w:rsidR="00685173" w:rsidRPr="00253C4C">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w:t>
      </w:r>
      <w:r w:rsidRPr="00253C4C">
        <w:rPr>
          <w:rFonts w:asciiTheme="majorHAnsi" w:hAnsiTheme="majorHAnsi"/>
        </w:rPr>
        <w:t xml:space="preserve">veljavnost dokazil upoštevajoč </w:t>
      </w:r>
      <w:r w:rsidR="00D00F55" w:rsidRPr="00253C4C">
        <w:rPr>
          <w:rFonts w:asciiTheme="majorHAnsi" w:hAnsiTheme="majorHAnsi"/>
        </w:rPr>
        <w:t xml:space="preserve">(zadnji) veljavni </w:t>
      </w:r>
      <w:r w:rsidRPr="00253C4C">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6CEFB125" w14:textId="0D5B7F24" w:rsidR="005B3E5E" w:rsidRDefault="0024053E" w:rsidP="00253C4C">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6473663F"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gospodarski subjekt v partnerski ponudbi, ki bo v primeru pridobitve posla, od naročnika sprejemal obveznosti, navodila in plačila v imenu in za račun vseh partnerjev, razen v kolikor se partnerji v partnerski pogodbi ne dogovorijo drugače</w:t>
      </w:r>
      <w:r w:rsidR="00634264">
        <w:rPr>
          <w:rFonts w:asciiTheme="majorHAnsi" w:hAnsiTheme="majorHAnsi"/>
        </w:rPr>
        <w:t>.</w:t>
      </w:r>
      <w:r w:rsidR="00C115EE">
        <w:rPr>
          <w:rFonts w:asciiTheme="majorHAnsi" w:hAnsiTheme="majorHAnsi"/>
        </w:rPr>
        <w:t xml:space="preserve"> </w:t>
      </w:r>
      <w:r w:rsidR="002D3358">
        <w:rPr>
          <w:rFonts w:asciiTheme="majorHAnsi" w:hAnsiTheme="majorHAnsi"/>
        </w:rPr>
        <w:t>Kot partner se šteje</w:t>
      </w:r>
      <w:r w:rsidR="002E09B7">
        <w:rPr>
          <w:rFonts w:asciiTheme="majorHAnsi" w:hAnsiTheme="majorHAnsi"/>
        </w:rPr>
        <w:t>jo</w:t>
      </w:r>
      <w:r w:rsidR="002D3358">
        <w:rPr>
          <w:rFonts w:asciiTheme="majorHAnsi" w:hAnsiTheme="majorHAnsi"/>
        </w:rPr>
        <w:t xml:space="preserv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50858A2"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D461E84" w14:textId="1A415EFC" w:rsidR="00763F31" w:rsidRDefault="00763F31" w:rsidP="002D3358">
      <w:pPr>
        <w:spacing w:line="276" w:lineRule="auto"/>
        <w:ind w:left="284"/>
        <w:jc w:val="both"/>
        <w:rPr>
          <w:rFonts w:asciiTheme="majorHAnsi" w:hAnsiTheme="majorHAnsi"/>
        </w:rPr>
      </w:pPr>
      <w:r w:rsidRPr="00634264">
        <w:rPr>
          <w:rFonts w:asciiTheme="majorHAnsi" w:hAnsiTheme="majorHAnsi"/>
        </w:rPr>
        <w:t>Naročnik skladno z drugim odstavkom 94. člena ZJN-3 ponudnikom ne nalaga obveznosti prijave oz. nominacije podizvajalcev.</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F3A8EF" w14:textId="263D31D1" w:rsidR="00AD2F2B" w:rsidRDefault="007C6FC0" w:rsidP="00AD2F2B">
      <w:pPr>
        <w:spacing w:line="276" w:lineRule="auto"/>
        <w:ind w:left="284"/>
        <w:jc w:val="both"/>
        <w:rPr>
          <w:rFonts w:asciiTheme="majorHAnsi" w:hAnsiTheme="majorHAnsi"/>
        </w:rPr>
      </w:pPr>
      <w:bookmarkStart w:id="4" w:name="_Hlk19257093"/>
      <w:r>
        <w:rPr>
          <w:rFonts w:asciiTheme="majorHAnsi" w:hAnsiTheme="majorHAnsi"/>
        </w:rPr>
        <w:t>Gospodarski subjekt</w:t>
      </w:r>
      <w:r w:rsidR="00AD2F2B" w:rsidRPr="00843ED0">
        <w:rPr>
          <w:rFonts w:asciiTheme="majorHAnsi" w:hAnsiTheme="majorHAnsi"/>
        </w:rPr>
        <w:t xml:space="preserve"> izpolnjevanje pogoja potrdi s predložitvijo izpolnjenega obrazca </w:t>
      </w:r>
      <w:r w:rsidR="00AD2F2B" w:rsidRPr="00843ED0">
        <w:rPr>
          <w:rFonts w:asciiTheme="majorHAnsi" w:hAnsiTheme="majorHAnsi"/>
          <w:b/>
          <w:bCs/>
        </w:rPr>
        <w:t>O</w:t>
      </w:r>
      <w:r w:rsidR="009A7059">
        <w:rPr>
          <w:rFonts w:asciiTheme="majorHAnsi" w:hAnsiTheme="majorHAnsi"/>
          <w:b/>
          <w:bCs/>
        </w:rPr>
        <w:t xml:space="preserve">br. </w:t>
      </w:r>
      <w:r w:rsidR="00552464">
        <w:rPr>
          <w:rFonts w:asciiTheme="majorHAnsi" w:hAnsiTheme="majorHAnsi"/>
          <w:b/>
          <w:bCs/>
        </w:rPr>
        <w:t>Lastniška struktura</w:t>
      </w:r>
      <w:r w:rsidR="00AD2F2B" w:rsidRPr="00843ED0">
        <w:rPr>
          <w:rFonts w:asciiTheme="majorHAnsi" w:hAnsiTheme="majorHAnsi"/>
          <w:b/>
          <w:bCs/>
        </w:rPr>
        <w:t xml:space="preserve"> </w:t>
      </w:r>
      <w:r w:rsidR="00AD2F2B" w:rsidRPr="00843ED0">
        <w:rPr>
          <w:rFonts w:asciiTheme="majorHAnsi" w:hAnsiTheme="majorHAnsi"/>
        </w:rPr>
        <w:t xml:space="preserve">in </w:t>
      </w:r>
      <w:r w:rsidR="00AD2F2B" w:rsidRPr="00843ED0">
        <w:rPr>
          <w:rFonts w:asciiTheme="majorHAnsi" w:hAnsiTheme="majorHAnsi"/>
          <w:b/>
          <w:bCs/>
        </w:rPr>
        <w:t>ESPD obrazec</w:t>
      </w:r>
      <w:r w:rsidR="00AD2F2B" w:rsidRPr="00843ED0">
        <w:rPr>
          <w:rFonts w:asciiTheme="majorHAnsi" w:hAnsiTheme="majorHAnsi"/>
        </w:rPr>
        <w:t xml:space="preserve"> (lastnoročno podpisan v obliki .pdf ali elektronsko podpisan v obliki .xml). </w:t>
      </w:r>
    </w:p>
    <w:p w14:paraId="27C08F42" w14:textId="77777777" w:rsidR="00D30C6D" w:rsidRDefault="00D30C6D" w:rsidP="00AD2F2B">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bookmarkStart w:id="5" w:name="_Hlk11411597"/>
      <w:bookmarkStart w:id="6" w:name="_Hlk19257185"/>
      <w:bookmarkEnd w:id="4"/>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72A07596"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00634264">
        <w:rPr>
          <w:rFonts w:asciiTheme="majorHAnsi" w:hAnsiTheme="majorHAnsi"/>
        </w:rPr>
        <w:t xml:space="preserve">obrazcu </w:t>
      </w:r>
      <w:r w:rsidR="00634264">
        <w:rPr>
          <w:rFonts w:asciiTheme="majorHAnsi" w:hAnsiTheme="majorHAnsi"/>
          <w:b/>
          <w:bCs/>
        </w:rPr>
        <w:t xml:space="preserve">Obr. Ponudba </w:t>
      </w:r>
      <w:r w:rsidR="00634264" w:rsidRPr="00634264">
        <w:rPr>
          <w:rFonts w:asciiTheme="majorHAnsi" w:hAnsiTheme="majorHAnsi"/>
        </w:rPr>
        <w:t>in</w:t>
      </w:r>
      <w:r w:rsidR="00634264">
        <w:rPr>
          <w:rFonts w:asciiTheme="majorHAnsi" w:hAnsiTheme="majorHAnsi"/>
          <w:b/>
          <w:bCs/>
        </w:rPr>
        <w:t xml:space="preserve">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in v ta namen od </w:t>
      </w:r>
      <w:r w:rsidRPr="007C6FC0">
        <w:rPr>
          <w:rFonts w:asciiTheme="majorHAnsi" w:hAnsiTheme="majorHAnsi"/>
        </w:rPr>
        <w:lastRenderedPageBreak/>
        <w:t>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5"/>
    <w:bookmarkEnd w:id="6"/>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07CCDBB8" w:rsidR="0036518C" w:rsidRPr="00843ED0" w:rsidRDefault="0036518C" w:rsidP="0036518C">
      <w:pPr>
        <w:spacing w:line="276" w:lineRule="auto"/>
        <w:ind w:left="284"/>
        <w:jc w:val="both"/>
        <w:outlineLvl w:val="0"/>
        <w:rPr>
          <w:rFonts w:asciiTheme="majorHAnsi" w:hAnsiTheme="majorHAnsi"/>
        </w:rPr>
      </w:pPr>
      <w:bookmarkStart w:id="7" w:name="_Hlk19257219"/>
      <w:r w:rsidRPr="00843ED0">
        <w:rPr>
          <w:rFonts w:asciiTheme="majorHAnsi" w:hAnsiTheme="majorHAnsi"/>
        </w:rPr>
        <w:t>Ponudnik izkaže izpolnjevanje pogoja z izjavo na</w:t>
      </w:r>
      <w:r w:rsidR="00634264">
        <w:rPr>
          <w:rFonts w:asciiTheme="majorHAnsi" w:hAnsiTheme="majorHAnsi"/>
        </w:rPr>
        <w:t xml:space="preserve"> obrazcu </w:t>
      </w:r>
      <w:r w:rsidR="00634264" w:rsidRPr="00634264">
        <w:rPr>
          <w:rFonts w:asciiTheme="majorHAnsi" w:hAnsiTheme="majorHAnsi"/>
          <w:b/>
          <w:bCs/>
        </w:rPr>
        <w:t>Obr. Ponudba</w:t>
      </w:r>
      <w:r w:rsidR="00AD2F2B" w:rsidRPr="00843ED0">
        <w:rPr>
          <w:rFonts w:asciiTheme="majorHAnsi" w:hAnsiTheme="majorHAnsi"/>
        </w:rPr>
        <w:t>.</w:t>
      </w:r>
      <w:r w:rsidRPr="00843ED0">
        <w:rPr>
          <w:rFonts w:asciiTheme="majorHAnsi" w:hAnsiTheme="majorHAnsi"/>
        </w:rPr>
        <w:t xml:space="preserve"> Naročnik si pridržuje pravico izpolnjevanje pogoja preveriti v uradnih evidencah </w:t>
      </w:r>
      <w:r w:rsidR="00B60264">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00CC3661" w:rsidRPr="00CC3661">
        <w:rPr>
          <w:rFonts w:asciiTheme="majorHAnsi" w:hAnsiTheme="majorHAnsi"/>
        </w:rPr>
        <w:t xml:space="preserve"> </w:t>
      </w:r>
      <w:r w:rsidR="00CC3661" w:rsidRPr="0004465F">
        <w:rPr>
          <w:rFonts w:asciiTheme="majorHAnsi" w:hAnsiTheme="majorHAnsi"/>
        </w:rPr>
        <w:t xml:space="preserve">Naročnik bo kot ustrezna štel potrdila, izdana največ </w:t>
      </w:r>
      <w:r w:rsidR="00CC3661">
        <w:rPr>
          <w:rFonts w:asciiTheme="majorHAnsi" w:hAnsiTheme="majorHAnsi"/>
        </w:rPr>
        <w:t>1</w:t>
      </w:r>
      <w:r w:rsidR="00CC3661" w:rsidRPr="0004465F">
        <w:rPr>
          <w:rFonts w:asciiTheme="majorHAnsi" w:hAnsiTheme="majorHAnsi"/>
        </w:rPr>
        <w:t xml:space="preserve"> mesec pred rokom za oddajo ponudb</w:t>
      </w:r>
      <w:r w:rsidR="00CC3661">
        <w:rPr>
          <w:rFonts w:asciiTheme="majorHAnsi" w:hAnsiTheme="majorHAnsi"/>
        </w:rPr>
        <w:t>. Dokazilo bo lahko izdano po roku za oddajo ponudb.</w:t>
      </w:r>
    </w:p>
    <w:bookmarkEnd w:id="7"/>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736CAAC" w14:textId="08463414" w:rsidR="00477808" w:rsidRPr="00B60264"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E52C76">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w:t>
      </w:r>
      <w:r w:rsidR="008E35CE">
        <w:rPr>
          <w:rFonts w:asciiTheme="majorHAnsi" w:eastAsiaTheme="minorEastAsia" w:hAnsiTheme="majorHAnsi"/>
        </w:rPr>
        <w:t>izvajal</w:t>
      </w:r>
      <w:r w:rsidR="00477808">
        <w:rPr>
          <w:rFonts w:asciiTheme="majorHAnsi" w:eastAsiaTheme="minorEastAsia" w:hAnsiTheme="majorHAnsi"/>
        </w:rPr>
        <w:t xml:space="preserve"> istovrstne posle. </w:t>
      </w:r>
      <w:r w:rsidR="00B60264" w:rsidRPr="00B60264">
        <w:rPr>
          <w:rFonts w:asciiTheme="majorHAnsi" w:eastAsiaTheme="minorEastAsia" w:hAnsiTheme="majorHAnsi"/>
        </w:rPr>
        <w:t xml:space="preserve">Naročnik bo kot istovrstni posel priznal vsak posel, ki je obsegal </w:t>
      </w:r>
      <w:r w:rsidR="008E35CE">
        <w:rPr>
          <w:rFonts w:asciiTheme="majorHAnsi" w:eastAsiaTheme="minorEastAsia" w:hAnsiTheme="majorHAnsi"/>
        </w:rPr>
        <w:t xml:space="preserve">sukcesivno </w:t>
      </w:r>
      <w:r w:rsidR="00477808">
        <w:rPr>
          <w:rFonts w:asciiTheme="majorHAnsi" w:eastAsiaTheme="minorEastAsia" w:hAnsiTheme="majorHAnsi"/>
        </w:rPr>
        <w:t xml:space="preserve">dobavo </w:t>
      </w:r>
      <w:r w:rsidR="008E35CE">
        <w:rPr>
          <w:rFonts w:asciiTheme="majorHAnsi" w:eastAsiaTheme="minorEastAsia" w:hAnsiTheme="majorHAnsi"/>
        </w:rPr>
        <w:t>istovrstnega materiala</w:t>
      </w:r>
      <w:r w:rsidR="001006BB">
        <w:rPr>
          <w:rFonts w:asciiTheme="majorHAnsi" w:eastAsiaTheme="minorEastAsia" w:hAnsiTheme="majorHAnsi"/>
        </w:rPr>
        <w:t xml:space="preserve"> </w:t>
      </w:r>
      <w:r w:rsidR="00B65E00">
        <w:rPr>
          <w:rFonts w:asciiTheme="majorHAnsi" w:eastAsiaTheme="minorEastAsia" w:hAnsiTheme="majorHAnsi"/>
        </w:rPr>
        <w:t>v trajanju neprekinjeno najmanj 6 mesecev</w:t>
      </w:r>
      <w:r w:rsidR="001006BB">
        <w:rPr>
          <w:rFonts w:asciiTheme="majorHAnsi" w:eastAsiaTheme="minorEastAsia" w:hAnsiTheme="majorHAnsi"/>
        </w:rPr>
        <w:t xml:space="preserve"> </w:t>
      </w:r>
      <w:r w:rsidR="008E35CE">
        <w:rPr>
          <w:rFonts w:asciiTheme="majorHAnsi" w:eastAsiaTheme="minorEastAsia" w:hAnsiTheme="majorHAnsi"/>
        </w:rPr>
        <w:t>v zdravstvenih ustanovah, bolnišnicah, domovih za starejše ipd.</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736418CA" w14:textId="6B19CDF5" w:rsidR="00B60264" w:rsidRPr="00B60264" w:rsidRDefault="00B60264" w:rsidP="00B60264">
      <w:pPr>
        <w:spacing w:line="276" w:lineRule="auto"/>
        <w:ind w:left="284"/>
        <w:jc w:val="both"/>
        <w:rPr>
          <w:rFonts w:asciiTheme="majorHAnsi" w:eastAsiaTheme="minorEastAsia" w:hAnsiTheme="majorHAnsi"/>
        </w:rPr>
      </w:pPr>
      <w:r w:rsidRPr="004A5C4E">
        <w:rPr>
          <w:rFonts w:asciiTheme="majorHAnsi" w:eastAsiaTheme="minorEastAsia" w:hAnsiTheme="majorHAnsi"/>
        </w:rPr>
        <w:t xml:space="preserve">Ponudnik mora za vsak sklop, za katerega oddaja ponudbo, izkazati najmanj dva različna referenčna posla. </w:t>
      </w:r>
      <w:r w:rsidR="0059646A" w:rsidRPr="004A5C4E">
        <w:rPr>
          <w:rFonts w:asciiTheme="majorHAnsi" w:eastAsiaTheme="minorEastAsia" w:hAnsiTheme="majorHAnsi"/>
        </w:rPr>
        <w:t xml:space="preserve">V primeru, da ponudnik oddaja ponudbo za dva ali več sklopov, lahko izkazuje izpolnjevanje referenčnega pogoja v okviru </w:t>
      </w:r>
      <w:r w:rsidR="004A5C4E" w:rsidRPr="004A5C4E">
        <w:rPr>
          <w:rFonts w:asciiTheme="majorHAnsi" w:eastAsiaTheme="minorEastAsia" w:hAnsiTheme="majorHAnsi"/>
        </w:rPr>
        <w:t>istega ali različnega referenčnega posla.</w:t>
      </w:r>
      <w:r w:rsidR="0059646A">
        <w:rPr>
          <w:rFonts w:asciiTheme="majorHAnsi" w:eastAsiaTheme="minorEastAsia" w:hAnsiTheme="majorHAnsi"/>
        </w:rPr>
        <w:t xml:space="preserve"> </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2C9FEFB"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 xml:space="preserve">Referenčni posli gospodarskega subjekta. </w:t>
      </w:r>
      <w:r w:rsidRPr="00843ED0">
        <w:rPr>
          <w:rFonts w:asciiTheme="majorHAnsi" w:hAnsiTheme="majorHAnsi"/>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42CD8CD4" w14:textId="62A076F5" w:rsidR="000F1374" w:rsidRDefault="000F1374" w:rsidP="00773452">
      <w:pPr>
        <w:spacing w:line="276" w:lineRule="auto"/>
        <w:ind w:left="284"/>
        <w:jc w:val="both"/>
        <w:rPr>
          <w:rFonts w:asciiTheme="majorHAnsi" w:hAnsiTheme="majorHAnsi"/>
          <w:bCs/>
          <w:szCs w:val="20"/>
        </w:rPr>
      </w:pPr>
    </w:p>
    <w:p w14:paraId="321F39CD" w14:textId="77777777" w:rsidR="00C34D62" w:rsidRPr="00B60264" w:rsidRDefault="00C34D62" w:rsidP="00C34D62">
      <w:pPr>
        <w:spacing w:line="276" w:lineRule="auto"/>
        <w:ind w:left="284"/>
        <w:jc w:val="both"/>
        <w:rPr>
          <w:rFonts w:asciiTheme="majorHAnsi" w:eastAsiaTheme="minorEastAsia" w:hAnsiTheme="majorHAnsi"/>
        </w:rPr>
      </w:pPr>
      <w:bookmarkStart w:id="8" w:name="_Hlk141894867"/>
    </w:p>
    <w:p w14:paraId="72F93FBE" w14:textId="77777777" w:rsidR="00C34D62" w:rsidRPr="00843ED0" w:rsidRDefault="00C34D62" w:rsidP="00C34D62">
      <w:pPr>
        <w:spacing w:line="276" w:lineRule="auto"/>
        <w:ind w:left="284"/>
        <w:jc w:val="both"/>
        <w:rPr>
          <w:rFonts w:asciiTheme="majorHAnsi" w:eastAsiaTheme="minorEastAsia" w:hAnsiTheme="majorHAnsi"/>
        </w:rPr>
      </w:pPr>
    </w:p>
    <w:p w14:paraId="5F0F46CB" w14:textId="77777777" w:rsidR="00C34D62" w:rsidRDefault="00C34D62" w:rsidP="00C34D62">
      <w:pPr>
        <w:pStyle w:val="NASLOV40ptGRAY"/>
        <w:spacing w:after="0" w:line="276" w:lineRule="auto"/>
        <w:rPr>
          <w:rFonts w:asciiTheme="majorHAnsi" w:hAnsiTheme="majorHAnsi" w:cstheme="minorHAnsi"/>
          <w:b/>
          <w:color w:val="008080"/>
          <w:sz w:val="36"/>
          <w:szCs w:val="36"/>
        </w:rPr>
      </w:pPr>
    </w:p>
    <w:p w14:paraId="06EEE6D3" w14:textId="77777777" w:rsidR="00C34D62" w:rsidRPr="00843ED0" w:rsidRDefault="00C34D62" w:rsidP="00F703C2">
      <w:pPr>
        <w:spacing w:line="276" w:lineRule="auto"/>
        <w:ind w:left="284"/>
        <w:jc w:val="both"/>
        <w:rPr>
          <w:rFonts w:asciiTheme="majorHAnsi" w:eastAsiaTheme="minorEastAsia" w:hAnsiTheme="majorHAnsi"/>
        </w:rPr>
      </w:pPr>
    </w:p>
    <w:bookmarkEnd w:id="8"/>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542A7C9C" w:rsidR="005B3E5E" w:rsidRPr="003813CA"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w:t>
      </w:r>
      <w:r w:rsidRPr="003813CA">
        <w:rPr>
          <w:rFonts w:asciiTheme="majorHAnsi" w:hAnsiTheme="majorHAnsi"/>
        </w:rPr>
        <w:t>naročilo za posamezni sklop oddal ponudniku, ki bo za posamezni sklop</w:t>
      </w:r>
      <w:r w:rsidR="003813CA">
        <w:rPr>
          <w:rFonts w:asciiTheme="majorHAnsi" w:hAnsiTheme="majorHAnsi"/>
        </w:rPr>
        <w:t xml:space="preserve"> za celotno obdobje trajanje naročila (tj. 24 mesecev)</w:t>
      </w:r>
      <w:r w:rsidRPr="003813CA">
        <w:rPr>
          <w:rFonts w:asciiTheme="majorHAnsi" w:hAnsiTheme="majorHAnsi"/>
        </w:rPr>
        <w:t xml:space="preserve"> oddal najnižjo skupno ponujeno ceno v EUR brez DDV, zaokroženo na dve decimalni mesti natančno. </w:t>
      </w:r>
    </w:p>
    <w:p w14:paraId="619A0B95" w14:textId="77777777" w:rsidR="005B3E5E" w:rsidRPr="003813CA" w:rsidRDefault="005B3E5E" w:rsidP="005B3E5E">
      <w:pPr>
        <w:spacing w:line="276" w:lineRule="auto"/>
        <w:ind w:left="284"/>
        <w:jc w:val="both"/>
        <w:rPr>
          <w:rFonts w:asciiTheme="majorHAnsi" w:hAnsiTheme="majorHAnsi"/>
        </w:rPr>
      </w:pPr>
    </w:p>
    <w:p w14:paraId="6DBB3E33" w14:textId="70B1C6CE" w:rsidR="005B3E5E" w:rsidRPr="003813CA" w:rsidRDefault="005B3E5E" w:rsidP="005B3E5E">
      <w:pPr>
        <w:spacing w:line="276" w:lineRule="auto"/>
        <w:ind w:left="284"/>
        <w:jc w:val="both"/>
        <w:rPr>
          <w:rFonts w:asciiTheme="majorHAnsi" w:hAnsiTheme="majorHAnsi"/>
        </w:rPr>
      </w:pPr>
      <w:r w:rsidRPr="003813CA">
        <w:rPr>
          <w:rFonts w:asciiTheme="majorHAnsi" w:hAnsiTheme="majorHAnsi"/>
        </w:rPr>
        <w:t xml:space="preserve">Ponudniki ponujeno ceno vnesejo na obrazec </w:t>
      </w:r>
      <w:r w:rsidRPr="003813CA">
        <w:rPr>
          <w:rFonts w:asciiTheme="majorHAnsi" w:hAnsiTheme="majorHAnsi"/>
          <w:b/>
          <w:bCs/>
        </w:rPr>
        <w:t>Obr. Po</w:t>
      </w:r>
      <w:r w:rsidR="00B13A94">
        <w:rPr>
          <w:rFonts w:asciiTheme="majorHAnsi" w:hAnsiTheme="majorHAnsi"/>
          <w:b/>
          <w:bCs/>
        </w:rPr>
        <w:t>nudbeni predračun</w:t>
      </w:r>
      <w:r w:rsidRPr="003813CA">
        <w:rPr>
          <w:rFonts w:asciiTheme="majorHAnsi" w:hAnsiTheme="majorHAnsi"/>
          <w:b/>
          <w:bCs/>
        </w:rPr>
        <w:t xml:space="preserve"> </w:t>
      </w:r>
      <w:r w:rsidRPr="003813CA">
        <w:rPr>
          <w:rFonts w:asciiTheme="majorHAnsi" w:hAnsiTheme="majorHAnsi"/>
        </w:rPr>
        <w:t xml:space="preserve">ter skupno ponudbeno ceno </w:t>
      </w:r>
      <w:r w:rsidR="00B13A94">
        <w:rPr>
          <w:rFonts w:asciiTheme="majorHAnsi" w:hAnsiTheme="majorHAnsi"/>
        </w:rPr>
        <w:t xml:space="preserve">prepišejo </w:t>
      </w:r>
      <w:r w:rsidRPr="003813CA">
        <w:rPr>
          <w:rFonts w:asciiTheme="majorHAnsi" w:hAnsiTheme="majorHAnsi"/>
        </w:rPr>
        <w:t>v</w:t>
      </w:r>
      <w:r w:rsidR="00B13A94">
        <w:rPr>
          <w:rFonts w:asciiTheme="majorHAnsi" w:hAnsiTheme="majorHAnsi"/>
        </w:rPr>
        <w:t xml:space="preserve"> obrazec</w:t>
      </w:r>
      <w:r w:rsidRPr="003813CA">
        <w:rPr>
          <w:rFonts w:asciiTheme="majorHAnsi" w:hAnsiTheme="majorHAnsi"/>
          <w:b/>
          <w:bCs/>
        </w:rPr>
        <w:t xml:space="preserve"> Obr. Povzetek ponudbenega predračuna</w:t>
      </w:r>
      <w:r w:rsidRPr="003813CA">
        <w:rPr>
          <w:rFonts w:asciiTheme="majorHAnsi" w:hAnsiTheme="majorHAnsi"/>
        </w:rPr>
        <w:t>.</w:t>
      </w:r>
    </w:p>
    <w:p w14:paraId="434E1A05" w14:textId="77777777" w:rsidR="005B3E5E" w:rsidRPr="003813CA" w:rsidRDefault="005B3E5E" w:rsidP="005B3E5E">
      <w:pPr>
        <w:spacing w:line="276" w:lineRule="auto"/>
        <w:ind w:left="284"/>
        <w:jc w:val="both"/>
        <w:rPr>
          <w:rFonts w:asciiTheme="majorHAnsi" w:hAnsiTheme="majorHAnsi"/>
        </w:rPr>
      </w:pPr>
    </w:p>
    <w:p w14:paraId="26491672" w14:textId="77777777" w:rsidR="005B3E5E" w:rsidRPr="003813CA" w:rsidRDefault="005B3E5E" w:rsidP="005B3E5E">
      <w:pPr>
        <w:spacing w:line="276" w:lineRule="auto"/>
        <w:ind w:left="284"/>
        <w:jc w:val="both"/>
        <w:rPr>
          <w:rFonts w:asciiTheme="majorHAnsi" w:hAnsiTheme="majorHAnsi"/>
        </w:rPr>
      </w:pPr>
      <w:r w:rsidRPr="003813CA">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3813CA">
        <w:rPr>
          <w:rFonts w:asciiTheme="majorHAnsi" w:hAnsiTheme="majorHAnsi"/>
          <w:b/>
          <w:bCs/>
        </w:rPr>
        <w:t>Obr. Povzetek ponudbenega predračuna</w:t>
      </w:r>
      <w:r w:rsidRPr="003813CA">
        <w:rPr>
          <w:rFonts w:asciiTheme="majorHAnsi" w:hAnsiTheme="majorHAnsi"/>
        </w:rPr>
        <w:t xml:space="preserve">. </w:t>
      </w:r>
    </w:p>
    <w:p w14:paraId="5CEEEB14" w14:textId="77777777" w:rsidR="005B3E5E" w:rsidRPr="003813CA" w:rsidRDefault="005B3E5E" w:rsidP="005B3E5E">
      <w:pPr>
        <w:spacing w:line="276" w:lineRule="auto"/>
        <w:ind w:left="284"/>
        <w:jc w:val="both"/>
        <w:rPr>
          <w:rFonts w:asciiTheme="majorHAnsi" w:hAnsiTheme="majorHAnsi"/>
        </w:rPr>
      </w:pPr>
    </w:p>
    <w:p w14:paraId="54BD4C09" w14:textId="77777777" w:rsidR="005B3E5E" w:rsidRPr="003813CA" w:rsidRDefault="005B3E5E" w:rsidP="005B3E5E">
      <w:pPr>
        <w:spacing w:line="276" w:lineRule="auto"/>
        <w:ind w:left="284"/>
        <w:jc w:val="both"/>
        <w:rPr>
          <w:rFonts w:asciiTheme="majorHAnsi" w:hAnsiTheme="majorHAnsi"/>
        </w:rPr>
      </w:pPr>
      <w:r w:rsidRPr="003813CA">
        <w:rPr>
          <w:rFonts w:asciiTheme="majorHAnsi" w:hAnsiTheme="majorHAnsi"/>
        </w:rPr>
        <w:t xml:space="preserve">»Skupna ponudbena vrednost«, ki bo vpisana v istoimenski razdelek in v dokument </w:t>
      </w:r>
      <w:r w:rsidRPr="003813CA">
        <w:rPr>
          <w:rFonts w:asciiTheme="majorHAnsi" w:hAnsiTheme="majorHAnsi"/>
          <w:b/>
          <w:bCs/>
        </w:rPr>
        <w:t>Obr. Povzetek ponudbenega predračuna</w:t>
      </w:r>
      <w:r w:rsidRPr="003813CA">
        <w:rPr>
          <w:rFonts w:asciiTheme="majorHAnsi" w:hAnsiTheme="majorHAnsi"/>
        </w:rPr>
        <w:t xml:space="preserve">, bosta razvidna in dostopna na javnem odpiranju ponudb. </w:t>
      </w:r>
    </w:p>
    <w:p w14:paraId="7D1AD314" w14:textId="77777777" w:rsidR="005B3E5E" w:rsidRPr="003813CA" w:rsidRDefault="005B3E5E" w:rsidP="005B3E5E">
      <w:pPr>
        <w:spacing w:line="276" w:lineRule="auto"/>
        <w:ind w:left="284"/>
        <w:jc w:val="both"/>
        <w:rPr>
          <w:rFonts w:asciiTheme="majorHAnsi" w:hAnsiTheme="majorHAnsi"/>
        </w:rPr>
      </w:pPr>
    </w:p>
    <w:p w14:paraId="09208FFE" w14:textId="5E096F40" w:rsidR="005B3E5E" w:rsidRPr="003813CA" w:rsidRDefault="005B3E5E" w:rsidP="005B3E5E">
      <w:pPr>
        <w:spacing w:line="276" w:lineRule="auto"/>
        <w:ind w:left="284"/>
        <w:jc w:val="both"/>
        <w:rPr>
          <w:rFonts w:asciiTheme="majorHAnsi" w:hAnsiTheme="majorHAnsi"/>
        </w:rPr>
      </w:pPr>
      <w:r w:rsidRPr="003813CA">
        <w:rPr>
          <w:rFonts w:asciiTheme="majorHAnsi" w:hAnsiTheme="majorHAnsi"/>
        </w:rPr>
        <w:t xml:space="preserve">V primeru napak v prepisu vrednosti v uporabljenem sistemu ali predloženih obrazcih, bo naročnik kot pravilno upošteval skupno ponujeno ceno na obrazcu </w:t>
      </w:r>
      <w:r w:rsidRPr="003813CA">
        <w:rPr>
          <w:rFonts w:asciiTheme="majorHAnsi" w:hAnsiTheme="majorHAnsi"/>
          <w:b/>
          <w:bCs/>
        </w:rPr>
        <w:t xml:space="preserve">Obr. </w:t>
      </w:r>
      <w:r w:rsidR="00B13A94">
        <w:rPr>
          <w:rFonts w:asciiTheme="majorHAnsi" w:hAnsiTheme="majorHAnsi"/>
          <w:b/>
          <w:bCs/>
        </w:rPr>
        <w:t>Ponudbeni predračun.</w:t>
      </w:r>
    </w:p>
    <w:p w14:paraId="4140C223" w14:textId="77777777" w:rsidR="005B3E5E" w:rsidRPr="003813CA" w:rsidRDefault="005B3E5E" w:rsidP="005B3E5E">
      <w:pPr>
        <w:spacing w:line="276" w:lineRule="auto"/>
        <w:ind w:left="284"/>
        <w:jc w:val="both"/>
        <w:rPr>
          <w:rFonts w:asciiTheme="majorHAnsi" w:hAnsiTheme="majorHAnsi"/>
        </w:rPr>
      </w:pPr>
    </w:p>
    <w:p w14:paraId="6C64A1C3" w14:textId="77777777" w:rsidR="005B3E5E" w:rsidRDefault="005B3E5E" w:rsidP="005B3E5E">
      <w:pPr>
        <w:spacing w:line="276" w:lineRule="auto"/>
        <w:ind w:left="284"/>
        <w:jc w:val="both"/>
        <w:rPr>
          <w:rFonts w:asciiTheme="majorHAnsi" w:hAnsiTheme="majorHAnsi"/>
        </w:rPr>
      </w:pPr>
      <w:bookmarkStart w:id="9" w:name="_Hlk85686359"/>
      <w:r w:rsidRPr="003813CA">
        <w:rPr>
          <w:rFonts w:asciiTheme="majorHAnsi" w:hAnsiTheme="majorHAnsi"/>
        </w:rPr>
        <w:t>V primeru, da naročnik za posamezni sklop prejme več najugodnejših dopustnih ponudb, ki vsebujejo enako skupno ceno v EUR brez DDV, zaokroženo na dve decimalni mesti natančno, bo naročnik izbral ponudbo, ki bo prispela prej.</w:t>
      </w:r>
    </w:p>
    <w:p w14:paraId="4FF426D3" w14:textId="77777777" w:rsidR="007F517E" w:rsidRDefault="007F517E" w:rsidP="005B3E5E">
      <w:pPr>
        <w:spacing w:line="276" w:lineRule="auto"/>
        <w:ind w:left="284"/>
        <w:jc w:val="both"/>
        <w:rPr>
          <w:rFonts w:asciiTheme="majorHAnsi" w:hAnsiTheme="majorHAnsi"/>
        </w:rPr>
      </w:pPr>
    </w:p>
    <w:bookmarkEnd w:id="9"/>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0" w:name="_Hlk11305205"/>
      <w:bookmarkStart w:id="11" w:name="_Hlk17203315"/>
      <w:bookmarkStart w:id="12"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3" w:name="_Hlk115064649"/>
      <w:bookmarkEnd w:id="10"/>
      <w:bookmarkEnd w:id="11"/>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F01C49A" w14:textId="2C33ACAE"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0B1672F8" w14:textId="1F6C5A44"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w:t>
      </w:r>
    </w:p>
    <w:p w14:paraId="77454D30"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198C595B" w14:textId="0BF00499"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w:t>
      </w:r>
      <w:r w:rsidR="00B13A94">
        <w:rPr>
          <w:rFonts w:asciiTheme="majorHAnsi" w:eastAsia="Trebuchet MS" w:hAnsiTheme="majorHAnsi"/>
          <w:b/>
          <w:bCs/>
        </w:rPr>
        <w:t>Ponudbeni predračun</w:t>
      </w:r>
      <w:r w:rsidRPr="0066083E">
        <w:rPr>
          <w:rFonts w:asciiTheme="majorHAnsi" w:eastAsia="Trebuchet MS" w:hAnsiTheme="majorHAnsi"/>
          <w:b/>
          <w:bCs/>
        </w:rPr>
        <w:t xml:space="preserve">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3"/>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5518C371"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 xml:space="preserve">Vzorec </w:t>
      </w:r>
      <w:r w:rsidR="00B13A94">
        <w:rPr>
          <w:rFonts w:asciiTheme="majorHAnsi" w:eastAsia="Trebuchet MS" w:hAnsiTheme="majorHAnsi"/>
        </w:rPr>
        <w:t>okvirnega sporazuma</w:t>
      </w:r>
      <w:r w:rsidR="0066083E">
        <w:rPr>
          <w:rFonts w:asciiTheme="majorHAnsi" w:eastAsia="Trebuchet MS" w:hAnsiTheme="majorHAnsi"/>
        </w:rPr>
        <w:t xml:space="preserve">,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D883E15" w14:textId="77777777" w:rsidR="0066083E" w:rsidRDefault="0066083E" w:rsidP="0066083E">
      <w:pPr>
        <w:spacing w:line="276" w:lineRule="auto"/>
        <w:ind w:right="20"/>
        <w:jc w:val="both"/>
        <w:rPr>
          <w:rFonts w:asciiTheme="majorHAnsi" w:eastAsia="Trebuchet MS" w:hAnsiTheme="majorHAnsi"/>
        </w:rPr>
      </w:pPr>
    </w:p>
    <w:bookmarkEnd w:id="12"/>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770C2FEA"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w:t>
      </w:r>
      <w:r w:rsidRPr="00465191">
        <w:rPr>
          <w:rFonts w:asciiTheme="majorHAnsi" w:eastAsia="Trebuchet MS" w:hAnsiTheme="majorHAnsi"/>
        </w:rPr>
        <w:t>v višini 2.000 EUR</w:t>
      </w:r>
      <w:r w:rsidRPr="002B70D5">
        <w:rPr>
          <w:rFonts w:asciiTheme="majorHAnsi" w:eastAsia="Trebuchet MS" w:hAnsiTheme="majorHAnsi"/>
        </w:rPr>
        <w:t xml:space="preserve"> na račun SI56 0110 0100 0358 802 (sklic 16110-7111290-XXXXXXXX, pri čemer je XXXXXX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2A5B5" w14:textId="77777777" w:rsidR="00705B13" w:rsidRDefault="00705B13" w:rsidP="00067AAF">
      <w:r>
        <w:separator/>
      </w:r>
    </w:p>
  </w:endnote>
  <w:endnote w:type="continuationSeparator" w:id="0">
    <w:p w14:paraId="5A13141C" w14:textId="77777777" w:rsidR="00705B13" w:rsidRDefault="00705B1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917EA" w14:textId="77777777" w:rsidR="00705B13" w:rsidRDefault="00705B13" w:rsidP="00067AAF">
      <w:r>
        <w:separator/>
      </w:r>
    </w:p>
  </w:footnote>
  <w:footnote w:type="continuationSeparator" w:id="0">
    <w:p w14:paraId="6C580D44" w14:textId="77777777" w:rsidR="00705B13" w:rsidRDefault="00705B1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0A922B13" w:rsidR="00110C9C" w:rsidRPr="00204140" w:rsidRDefault="00B55DBB" w:rsidP="00BA34F7">
    <w:pPr>
      <w:pStyle w:val="Glava"/>
      <w:tabs>
        <w:tab w:val="center" w:pos="4962"/>
        <w:tab w:val="right" w:pos="9781"/>
      </w:tabs>
      <w:ind w:right="-1188"/>
    </w:pPr>
    <w:r>
      <w:rPr>
        <w:noProof/>
      </w:rPr>
      <w:drawing>
        <wp:inline distT="0" distB="0" distL="0" distR="0" wp14:anchorId="248B1C05" wp14:editId="1969BEFF">
          <wp:extent cx="5756910" cy="1293495"/>
          <wp:effectExtent l="0" t="0" r="0" b="1905"/>
          <wp:docPr id="49347791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477919" name=""/>
                  <pic:cNvPicPr/>
                </pic:nvPicPr>
                <pic:blipFill>
                  <a:blip r:embed="rId1"/>
                  <a:stretch>
                    <a:fillRect/>
                  </a:stretch>
                </pic:blipFill>
                <pic:spPr>
                  <a:xfrm>
                    <a:off x="0" y="0"/>
                    <a:ext cx="5756910" cy="1293495"/>
                  </a:xfrm>
                  <a:prstGeom prst="rect">
                    <a:avLst/>
                  </a:prstGeom>
                </pic:spPr>
              </pic:pic>
            </a:graphicData>
          </a:graphic>
        </wp:inline>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7"/>
  </w:num>
  <w:num w:numId="22" w16cid:durableId="526411603">
    <w:abstractNumId w:val="0"/>
  </w:num>
  <w:num w:numId="23" w16cid:durableId="1352296764">
    <w:abstractNumId w:val="23"/>
  </w:num>
  <w:num w:numId="24" w16cid:durableId="704796660">
    <w:abstractNumId w:val="6"/>
  </w:num>
  <w:num w:numId="25" w16cid:durableId="1522816413">
    <w:abstractNumId w:val="26"/>
  </w:num>
  <w:num w:numId="26" w16cid:durableId="403533522">
    <w:abstractNumId w:val="6"/>
  </w:num>
  <w:num w:numId="27" w16cid:durableId="1216968023">
    <w:abstractNumId w:val="14"/>
  </w:num>
  <w:num w:numId="28" w16cid:durableId="1845046596">
    <w:abstractNumId w:val="6"/>
  </w:num>
  <w:num w:numId="29" w16cid:durableId="1479612219">
    <w:abstractNumId w:val="28"/>
  </w:num>
  <w:num w:numId="30" w16cid:durableId="63799217">
    <w:abstractNumId w:val="15"/>
  </w:num>
  <w:num w:numId="31" w16cid:durableId="1064452816">
    <w:abstractNumId w:val="6"/>
  </w:num>
  <w:num w:numId="32" w16cid:durableId="412094903">
    <w:abstractNumId w:val="25"/>
  </w:num>
  <w:num w:numId="33" w16cid:durableId="1813137213">
    <w:abstractNumId w:val="7"/>
  </w:num>
  <w:num w:numId="34" w16cid:durableId="49766671">
    <w:abstractNumId w:val="2"/>
  </w:num>
  <w:num w:numId="35" w16cid:durableId="1254820440">
    <w:abstractNumId w:val="21"/>
  </w:num>
  <w:num w:numId="36" w16cid:durableId="137957507">
    <w:abstractNumId w:val="8"/>
  </w:num>
  <w:num w:numId="37" w16cid:durableId="455561439">
    <w:abstractNumId w:val="24"/>
  </w:num>
  <w:num w:numId="38" w16cid:durableId="1323852621">
    <w:abstractNumId w:val="9"/>
  </w:num>
  <w:num w:numId="39" w16cid:durableId="1402754542">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3F0B"/>
    <w:rsid w:val="00024B76"/>
    <w:rsid w:val="000257F0"/>
    <w:rsid w:val="00025E39"/>
    <w:rsid w:val="000267BA"/>
    <w:rsid w:val="00027A56"/>
    <w:rsid w:val="00027B6C"/>
    <w:rsid w:val="000304FC"/>
    <w:rsid w:val="00032680"/>
    <w:rsid w:val="00035DD8"/>
    <w:rsid w:val="0004152E"/>
    <w:rsid w:val="000430E2"/>
    <w:rsid w:val="00044A11"/>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6BF"/>
    <w:rsid w:val="000B4B2D"/>
    <w:rsid w:val="000B5769"/>
    <w:rsid w:val="000C03F9"/>
    <w:rsid w:val="000C3503"/>
    <w:rsid w:val="000C3C8A"/>
    <w:rsid w:val="000C5AD5"/>
    <w:rsid w:val="000C7294"/>
    <w:rsid w:val="000D0401"/>
    <w:rsid w:val="000D10DB"/>
    <w:rsid w:val="000D1BC8"/>
    <w:rsid w:val="000D2968"/>
    <w:rsid w:val="000D573D"/>
    <w:rsid w:val="000D5F8F"/>
    <w:rsid w:val="000E329E"/>
    <w:rsid w:val="000E356D"/>
    <w:rsid w:val="000E5DAD"/>
    <w:rsid w:val="000E7B6D"/>
    <w:rsid w:val="000F1374"/>
    <w:rsid w:val="000F1568"/>
    <w:rsid w:val="000F27FA"/>
    <w:rsid w:val="000F300A"/>
    <w:rsid w:val="000F7EA4"/>
    <w:rsid w:val="0010055B"/>
    <w:rsid w:val="001006BB"/>
    <w:rsid w:val="00100772"/>
    <w:rsid w:val="00100B53"/>
    <w:rsid w:val="001016CA"/>
    <w:rsid w:val="001068F2"/>
    <w:rsid w:val="001100EF"/>
    <w:rsid w:val="00110C9C"/>
    <w:rsid w:val="00111217"/>
    <w:rsid w:val="001123F4"/>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1C8B"/>
    <w:rsid w:val="00152ACB"/>
    <w:rsid w:val="00152EE4"/>
    <w:rsid w:val="001536C1"/>
    <w:rsid w:val="0015632D"/>
    <w:rsid w:val="001574B5"/>
    <w:rsid w:val="00157DB3"/>
    <w:rsid w:val="001610A8"/>
    <w:rsid w:val="001614E7"/>
    <w:rsid w:val="00163273"/>
    <w:rsid w:val="00163C07"/>
    <w:rsid w:val="00164805"/>
    <w:rsid w:val="00164B42"/>
    <w:rsid w:val="00164E9D"/>
    <w:rsid w:val="00164F65"/>
    <w:rsid w:val="001657FE"/>
    <w:rsid w:val="00167683"/>
    <w:rsid w:val="00167A0C"/>
    <w:rsid w:val="001702AE"/>
    <w:rsid w:val="001713F3"/>
    <w:rsid w:val="00173C47"/>
    <w:rsid w:val="001759CE"/>
    <w:rsid w:val="00177650"/>
    <w:rsid w:val="00180BB3"/>
    <w:rsid w:val="0018169E"/>
    <w:rsid w:val="0018437D"/>
    <w:rsid w:val="00184C7E"/>
    <w:rsid w:val="00186848"/>
    <w:rsid w:val="00192E2D"/>
    <w:rsid w:val="001934B3"/>
    <w:rsid w:val="00193AE0"/>
    <w:rsid w:val="001966FB"/>
    <w:rsid w:val="001A1434"/>
    <w:rsid w:val="001A1DCC"/>
    <w:rsid w:val="001A3D26"/>
    <w:rsid w:val="001A5E9C"/>
    <w:rsid w:val="001A651A"/>
    <w:rsid w:val="001A6917"/>
    <w:rsid w:val="001A7283"/>
    <w:rsid w:val="001A78F1"/>
    <w:rsid w:val="001A7F66"/>
    <w:rsid w:val="001B0DAC"/>
    <w:rsid w:val="001B2EEF"/>
    <w:rsid w:val="001B341E"/>
    <w:rsid w:val="001B3B28"/>
    <w:rsid w:val="001B64D5"/>
    <w:rsid w:val="001C1A90"/>
    <w:rsid w:val="001C2A48"/>
    <w:rsid w:val="001C4906"/>
    <w:rsid w:val="001C56CB"/>
    <w:rsid w:val="001C5A31"/>
    <w:rsid w:val="001C6DFD"/>
    <w:rsid w:val="001D2707"/>
    <w:rsid w:val="001D5D27"/>
    <w:rsid w:val="001D7A61"/>
    <w:rsid w:val="001D7BFA"/>
    <w:rsid w:val="001E10D7"/>
    <w:rsid w:val="001E18F6"/>
    <w:rsid w:val="001E1B47"/>
    <w:rsid w:val="001E1D92"/>
    <w:rsid w:val="001E480A"/>
    <w:rsid w:val="001E63BD"/>
    <w:rsid w:val="001F0074"/>
    <w:rsid w:val="001F2180"/>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4053E"/>
    <w:rsid w:val="002412CA"/>
    <w:rsid w:val="00241502"/>
    <w:rsid w:val="0024261D"/>
    <w:rsid w:val="00242EFE"/>
    <w:rsid w:val="002464A9"/>
    <w:rsid w:val="00247A1E"/>
    <w:rsid w:val="00251AF7"/>
    <w:rsid w:val="00252639"/>
    <w:rsid w:val="00253C4C"/>
    <w:rsid w:val="002560A1"/>
    <w:rsid w:val="00256DA9"/>
    <w:rsid w:val="0026143C"/>
    <w:rsid w:val="00263B18"/>
    <w:rsid w:val="00265536"/>
    <w:rsid w:val="002670F5"/>
    <w:rsid w:val="00273ECE"/>
    <w:rsid w:val="002745B7"/>
    <w:rsid w:val="00275229"/>
    <w:rsid w:val="002755DC"/>
    <w:rsid w:val="002767AC"/>
    <w:rsid w:val="00277252"/>
    <w:rsid w:val="00277448"/>
    <w:rsid w:val="00284D83"/>
    <w:rsid w:val="00285A67"/>
    <w:rsid w:val="00290A0F"/>
    <w:rsid w:val="00290C86"/>
    <w:rsid w:val="0029127C"/>
    <w:rsid w:val="0029237A"/>
    <w:rsid w:val="00292DD6"/>
    <w:rsid w:val="00294073"/>
    <w:rsid w:val="002942B6"/>
    <w:rsid w:val="0029581A"/>
    <w:rsid w:val="0029678F"/>
    <w:rsid w:val="00296C03"/>
    <w:rsid w:val="002A1AA0"/>
    <w:rsid w:val="002A2891"/>
    <w:rsid w:val="002A2A8A"/>
    <w:rsid w:val="002A3FA0"/>
    <w:rsid w:val="002B0865"/>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51FE"/>
    <w:rsid w:val="002E6B1D"/>
    <w:rsid w:val="002F0682"/>
    <w:rsid w:val="002F0BEA"/>
    <w:rsid w:val="002F5DBC"/>
    <w:rsid w:val="002F612B"/>
    <w:rsid w:val="002F7C2D"/>
    <w:rsid w:val="0030042C"/>
    <w:rsid w:val="00300867"/>
    <w:rsid w:val="00302E97"/>
    <w:rsid w:val="00304FD7"/>
    <w:rsid w:val="00305575"/>
    <w:rsid w:val="00307783"/>
    <w:rsid w:val="003126E0"/>
    <w:rsid w:val="00321063"/>
    <w:rsid w:val="00324ECE"/>
    <w:rsid w:val="00325956"/>
    <w:rsid w:val="003261E1"/>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4D37"/>
    <w:rsid w:val="0036518C"/>
    <w:rsid w:val="00367906"/>
    <w:rsid w:val="00370015"/>
    <w:rsid w:val="00373430"/>
    <w:rsid w:val="003734ED"/>
    <w:rsid w:val="00373C1F"/>
    <w:rsid w:val="00374BB3"/>
    <w:rsid w:val="00374C2C"/>
    <w:rsid w:val="0037508A"/>
    <w:rsid w:val="0037658A"/>
    <w:rsid w:val="00377907"/>
    <w:rsid w:val="003813CA"/>
    <w:rsid w:val="003831F5"/>
    <w:rsid w:val="003832B4"/>
    <w:rsid w:val="003840B9"/>
    <w:rsid w:val="0038642A"/>
    <w:rsid w:val="00390925"/>
    <w:rsid w:val="0039366F"/>
    <w:rsid w:val="0039406B"/>
    <w:rsid w:val="003949CA"/>
    <w:rsid w:val="00394EA5"/>
    <w:rsid w:val="003958CD"/>
    <w:rsid w:val="00395C6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E9F"/>
    <w:rsid w:val="003D4946"/>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61F2"/>
    <w:rsid w:val="003F73FE"/>
    <w:rsid w:val="00401034"/>
    <w:rsid w:val="00401A9E"/>
    <w:rsid w:val="00412A33"/>
    <w:rsid w:val="00413AF7"/>
    <w:rsid w:val="0041426B"/>
    <w:rsid w:val="00414E32"/>
    <w:rsid w:val="004166B0"/>
    <w:rsid w:val="004200B2"/>
    <w:rsid w:val="00420E84"/>
    <w:rsid w:val="00421A35"/>
    <w:rsid w:val="00422347"/>
    <w:rsid w:val="00422496"/>
    <w:rsid w:val="00427D0C"/>
    <w:rsid w:val="00430C2E"/>
    <w:rsid w:val="00431132"/>
    <w:rsid w:val="00432213"/>
    <w:rsid w:val="004322A8"/>
    <w:rsid w:val="00432AE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64DC6"/>
    <w:rsid w:val="00465191"/>
    <w:rsid w:val="00472EB3"/>
    <w:rsid w:val="00477808"/>
    <w:rsid w:val="00480025"/>
    <w:rsid w:val="00482AC0"/>
    <w:rsid w:val="004831E5"/>
    <w:rsid w:val="004836E2"/>
    <w:rsid w:val="00483F97"/>
    <w:rsid w:val="00491131"/>
    <w:rsid w:val="00492EB5"/>
    <w:rsid w:val="00495B13"/>
    <w:rsid w:val="004962AF"/>
    <w:rsid w:val="004962E2"/>
    <w:rsid w:val="00497DD6"/>
    <w:rsid w:val="004A0C87"/>
    <w:rsid w:val="004A5C4E"/>
    <w:rsid w:val="004A6517"/>
    <w:rsid w:val="004A65C0"/>
    <w:rsid w:val="004A6970"/>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905"/>
    <w:rsid w:val="00525A8C"/>
    <w:rsid w:val="00530D35"/>
    <w:rsid w:val="00533CF6"/>
    <w:rsid w:val="00534D5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3E4D"/>
    <w:rsid w:val="00594DDC"/>
    <w:rsid w:val="00596397"/>
    <w:rsid w:val="0059646A"/>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D2B19"/>
    <w:rsid w:val="005D40DC"/>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07D70"/>
    <w:rsid w:val="006108C8"/>
    <w:rsid w:val="0061092B"/>
    <w:rsid w:val="00611D17"/>
    <w:rsid w:val="006126E9"/>
    <w:rsid w:val="006148ED"/>
    <w:rsid w:val="00620B34"/>
    <w:rsid w:val="00625154"/>
    <w:rsid w:val="00631D12"/>
    <w:rsid w:val="00631F3C"/>
    <w:rsid w:val="00632201"/>
    <w:rsid w:val="006322E7"/>
    <w:rsid w:val="006324CD"/>
    <w:rsid w:val="00632A65"/>
    <w:rsid w:val="00633F57"/>
    <w:rsid w:val="00634264"/>
    <w:rsid w:val="00634F42"/>
    <w:rsid w:val="006355C8"/>
    <w:rsid w:val="00635DE3"/>
    <w:rsid w:val="006409F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1092"/>
    <w:rsid w:val="00674DEE"/>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13DF"/>
    <w:rsid w:val="006A479E"/>
    <w:rsid w:val="006A5C4C"/>
    <w:rsid w:val="006A5D8F"/>
    <w:rsid w:val="006A6756"/>
    <w:rsid w:val="006A7167"/>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5B13"/>
    <w:rsid w:val="007065CB"/>
    <w:rsid w:val="0070695E"/>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256D"/>
    <w:rsid w:val="007550E8"/>
    <w:rsid w:val="00757F69"/>
    <w:rsid w:val="00763993"/>
    <w:rsid w:val="00763F31"/>
    <w:rsid w:val="00767CD3"/>
    <w:rsid w:val="0077068E"/>
    <w:rsid w:val="00771E29"/>
    <w:rsid w:val="00773452"/>
    <w:rsid w:val="007735D1"/>
    <w:rsid w:val="0077437D"/>
    <w:rsid w:val="00775D1F"/>
    <w:rsid w:val="00775E69"/>
    <w:rsid w:val="007769AD"/>
    <w:rsid w:val="007819A2"/>
    <w:rsid w:val="007829C7"/>
    <w:rsid w:val="007832D8"/>
    <w:rsid w:val="00786D22"/>
    <w:rsid w:val="00787FC0"/>
    <w:rsid w:val="00790A01"/>
    <w:rsid w:val="00790D6E"/>
    <w:rsid w:val="00791CFB"/>
    <w:rsid w:val="007951C1"/>
    <w:rsid w:val="007961A0"/>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E795A"/>
    <w:rsid w:val="007F08AE"/>
    <w:rsid w:val="007F517E"/>
    <w:rsid w:val="007F774A"/>
    <w:rsid w:val="00801331"/>
    <w:rsid w:val="00801883"/>
    <w:rsid w:val="00803487"/>
    <w:rsid w:val="00804C05"/>
    <w:rsid w:val="0080689C"/>
    <w:rsid w:val="00810457"/>
    <w:rsid w:val="00810E51"/>
    <w:rsid w:val="00811700"/>
    <w:rsid w:val="00813BDF"/>
    <w:rsid w:val="0081407C"/>
    <w:rsid w:val="00820AE1"/>
    <w:rsid w:val="00820AEC"/>
    <w:rsid w:val="00826C4E"/>
    <w:rsid w:val="0082718B"/>
    <w:rsid w:val="00833204"/>
    <w:rsid w:val="00833A38"/>
    <w:rsid w:val="008340A9"/>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C6F53"/>
    <w:rsid w:val="008D1274"/>
    <w:rsid w:val="008D171D"/>
    <w:rsid w:val="008D2035"/>
    <w:rsid w:val="008D35F3"/>
    <w:rsid w:val="008D379F"/>
    <w:rsid w:val="008D5276"/>
    <w:rsid w:val="008E1CE6"/>
    <w:rsid w:val="008E23B3"/>
    <w:rsid w:val="008E2C61"/>
    <w:rsid w:val="008E35CE"/>
    <w:rsid w:val="008E3DBE"/>
    <w:rsid w:val="008E68A4"/>
    <w:rsid w:val="008E73B0"/>
    <w:rsid w:val="008E7502"/>
    <w:rsid w:val="008E795F"/>
    <w:rsid w:val="008F0289"/>
    <w:rsid w:val="008F12B1"/>
    <w:rsid w:val="008F21F8"/>
    <w:rsid w:val="008F24F0"/>
    <w:rsid w:val="008F3A9C"/>
    <w:rsid w:val="008F3EDD"/>
    <w:rsid w:val="008F5348"/>
    <w:rsid w:val="00902225"/>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433"/>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E"/>
    <w:rsid w:val="009D5446"/>
    <w:rsid w:val="009D66C0"/>
    <w:rsid w:val="009E2538"/>
    <w:rsid w:val="009E6701"/>
    <w:rsid w:val="009F02C4"/>
    <w:rsid w:val="009F18F1"/>
    <w:rsid w:val="009F547C"/>
    <w:rsid w:val="009F5533"/>
    <w:rsid w:val="00A00CB9"/>
    <w:rsid w:val="00A04597"/>
    <w:rsid w:val="00A05262"/>
    <w:rsid w:val="00A059EC"/>
    <w:rsid w:val="00A063D7"/>
    <w:rsid w:val="00A1085B"/>
    <w:rsid w:val="00A10BAC"/>
    <w:rsid w:val="00A1175C"/>
    <w:rsid w:val="00A13A13"/>
    <w:rsid w:val="00A158A7"/>
    <w:rsid w:val="00A16F84"/>
    <w:rsid w:val="00A21432"/>
    <w:rsid w:val="00A229FB"/>
    <w:rsid w:val="00A2373F"/>
    <w:rsid w:val="00A23AB5"/>
    <w:rsid w:val="00A24F1A"/>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2DD6"/>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242"/>
    <w:rsid w:val="00AE4FBC"/>
    <w:rsid w:val="00AF1E33"/>
    <w:rsid w:val="00AF3537"/>
    <w:rsid w:val="00AF776B"/>
    <w:rsid w:val="00AF7BA4"/>
    <w:rsid w:val="00AF7D27"/>
    <w:rsid w:val="00B01A92"/>
    <w:rsid w:val="00B02AF9"/>
    <w:rsid w:val="00B048C8"/>
    <w:rsid w:val="00B063BD"/>
    <w:rsid w:val="00B077D2"/>
    <w:rsid w:val="00B104E4"/>
    <w:rsid w:val="00B114B2"/>
    <w:rsid w:val="00B127A4"/>
    <w:rsid w:val="00B12C3A"/>
    <w:rsid w:val="00B1318E"/>
    <w:rsid w:val="00B13A94"/>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439C1"/>
    <w:rsid w:val="00B43EE1"/>
    <w:rsid w:val="00B4415B"/>
    <w:rsid w:val="00B46562"/>
    <w:rsid w:val="00B467BF"/>
    <w:rsid w:val="00B469B0"/>
    <w:rsid w:val="00B47B3B"/>
    <w:rsid w:val="00B51E44"/>
    <w:rsid w:val="00B53A64"/>
    <w:rsid w:val="00B55DBB"/>
    <w:rsid w:val="00B56886"/>
    <w:rsid w:val="00B60264"/>
    <w:rsid w:val="00B61871"/>
    <w:rsid w:val="00B65E00"/>
    <w:rsid w:val="00B66366"/>
    <w:rsid w:val="00B67B12"/>
    <w:rsid w:val="00B723E9"/>
    <w:rsid w:val="00B73DA9"/>
    <w:rsid w:val="00B75F1F"/>
    <w:rsid w:val="00B769DA"/>
    <w:rsid w:val="00B76B43"/>
    <w:rsid w:val="00B76D41"/>
    <w:rsid w:val="00B77AA8"/>
    <w:rsid w:val="00B81C8C"/>
    <w:rsid w:val="00B844C5"/>
    <w:rsid w:val="00B90184"/>
    <w:rsid w:val="00B90C8A"/>
    <w:rsid w:val="00B90F7B"/>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3780A"/>
    <w:rsid w:val="00C40BF1"/>
    <w:rsid w:val="00C4130B"/>
    <w:rsid w:val="00C420E8"/>
    <w:rsid w:val="00C43031"/>
    <w:rsid w:val="00C43AD5"/>
    <w:rsid w:val="00C44A80"/>
    <w:rsid w:val="00C50B0C"/>
    <w:rsid w:val="00C538B1"/>
    <w:rsid w:val="00C53B70"/>
    <w:rsid w:val="00C542B9"/>
    <w:rsid w:val="00C54BDB"/>
    <w:rsid w:val="00C55932"/>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B0B"/>
    <w:rsid w:val="00C97276"/>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52A"/>
    <w:rsid w:val="00CD6346"/>
    <w:rsid w:val="00CD6357"/>
    <w:rsid w:val="00CD7EBD"/>
    <w:rsid w:val="00CE3285"/>
    <w:rsid w:val="00CE3608"/>
    <w:rsid w:val="00CE6C3D"/>
    <w:rsid w:val="00CE7028"/>
    <w:rsid w:val="00CF034E"/>
    <w:rsid w:val="00CF1953"/>
    <w:rsid w:val="00CF1BD0"/>
    <w:rsid w:val="00CF55D6"/>
    <w:rsid w:val="00CF7FFD"/>
    <w:rsid w:val="00D00F55"/>
    <w:rsid w:val="00D031D4"/>
    <w:rsid w:val="00D056D5"/>
    <w:rsid w:val="00D064DD"/>
    <w:rsid w:val="00D06BBB"/>
    <w:rsid w:val="00D1028D"/>
    <w:rsid w:val="00D14736"/>
    <w:rsid w:val="00D16D6E"/>
    <w:rsid w:val="00D1722F"/>
    <w:rsid w:val="00D179FA"/>
    <w:rsid w:val="00D20EAA"/>
    <w:rsid w:val="00D21E76"/>
    <w:rsid w:val="00D2435F"/>
    <w:rsid w:val="00D25854"/>
    <w:rsid w:val="00D25D6E"/>
    <w:rsid w:val="00D26560"/>
    <w:rsid w:val="00D267F3"/>
    <w:rsid w:val="00D27B37"/>
    <w:rsid w:val="00D27E5C"/>
    <w:rsid w:val="00D30C6D"/>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005C"/>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0505"/>
    <w:rsid w:val="00DB17CC"/>
    <w:rsid w:val="00DB2106"/>
    <w:rsid w:val="00DB243A"/>
    <w:rsid w:val="00DB267F"/>
    <w:rsid w:val="00DB416E"/>
    <w:rsid w:val="00DB48F9"/>
    <w:rsid w:val="00DB4B2F"/>
    <w:rsid w:val="00DB5588"/>
    <w:rsid w:val="00DC1467"/>
    <w:rsid w:val="00DC1A3B"/>
    <w:rsid w:val="00DC228B"/>
    <w:rsid w:val="00DC507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6A2E"/>
    <w:rsid w:val="00DF7607"/>
    <w:rsid w:val="00E00EB7"/>
    <w:rsid w:val="00E01EED"/>
    <w:rsid w:val="00E03FE1"/>
    <w:rsid w:val="00E04BCD"/>
    <w:rsid w:val="00E0725A"/>
    <w:rsid w:val="00E112A9"/>
    <w:rsid w:val="00E11FB8"/>
    <w:rsid w:val="00E12BCC"/>
    <w:rsid w:val="00E142B0"/>
    <w:rsid w:val="00E14C5D"/>
    <w:rsid w:val="00E176A6"/>
    <w:rsid w:val="00E17F43"/>
    <w:rsid w:val="00E213CE"/>
    <w:rsid w:val="00E21416"/>
    <w:rsid w:val="00E23765"/>
    <w:rsid w:val="00E24D93"/>
    <w:rsid w:val="00E253BA"/>
    <w:rsid w:val="00E274A4"/>
    <w:rsid w:val="00E30605"/>
    <w:rsid w:val="00E35526"/>
    <w:rsid w:val="00E42886"/>
    <w:rsid w:val="00E42B11"/>
    <w:rsid w:val="00E45F5A"/>
    <w:rsid w:val="00E47DB5"/>
    <w:rsid w:val="00E52C76"/>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B1B20"/>
    <w:rsid w:val="00EB292D"/>
    <w:rsid w:val="00EB4256"/>
    <w:rsid w:val="00EB42FE"/>
    <w:rsid w:val="00EB5262"/>
    <w:rsid w:val="00EC1EE6"/>
    <w:rsid w:val="00EC3979"/>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3B4E"/>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17F8"/>
    <w:rsid w:val="00F8293E"/>
    <w:rsid w:val="00F82AC8"/>
    <w:rsid w:val="00F9060B"/>
    <w:rsid w:val="00F9065E"/>
    <w:rsid w:val="00F908B9"/>
    <w:rsid w:val="00F93B51"/>
    <w:rsid w:val="00F952EF"/>
    <w:rsid w:val="00F9599C"/>
    <w:rsid w:val="00F969C8"/>
    <w:rsid w:val="00F97BDE"/>
    <w:rsid w:val="00FA476F"/>
    <w:rsid w:val="00FA6D4C"/>
    <w:rsid w:val="00FB008D"/>
    <w:rsid w:val="00FB462C"/>
    <w:rsid w:val="00FB545F"/>
    <w:rsid w:val="00FB56B0"/>
    <w:rsid w:val="00FB66B7"/>
    <w:rsid w:val="00FB7511"/>
    <w:rsid w:val="00FC021D"/>
    <w:rsid w:val="00FC0A4E"/>
    <w:rsid w:val="00FC0AD6"/>
    <w:rsid w:val="00FC0D0D"/>
    <w:rsid w:val="00FC31F3"/>
    <w:rsid w:val="00FC378E"/>
    <w:rsid w:val="00FC4D9D"/>
    <w:rsid w:val="00FD1A4A"/>
    <w:rsid w:val="00FD372A"/>
    <w:rsid w:val="00FD37A8"/>
    <w:rsid w:val="00FD3BFF"/>
    <w:rsid w:val="00FD6956"/>
    <w:rsid w:val="00FD72A1"/>
    <w:rsid w:val="00FE002D"/>
    <w:rsid w:val="00FE078A"/>
    <w:rsid w:val="00FE1C10"/>
    <w:rsid w:val="00FE4193"/>
    <w:rsid w:val="00FE42C0"/>
    <w:rsid w:val="00FE6707"/>
    <w:rsid w:val="00FE7ED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E1C1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12</Pages>
  <Words>4297</Words>
  <Characters>24494</Characters>
  <Application>Microsoft Office Word</Application>
  <DocSecurity>0</DocSecurity>
  <Lines>204</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28734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121</cp:revision>
  <cp:lastPrinted>2019-08-05T10:16:00Z</cp:lastPrinted>
  <dcterms:created xsi:type="dcterms:W3CDTF">2022-09-29T14:33:00Z</dcterms:created>
  <dcterms:modified xsi:type="dcterms:W3CDTF">2026-08-19T12:32:00Z</dcterms:modified>
  <cp:category/>
</cp:coreProperties>
</file>