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326B5" w14:textId="77777777" w:rsidR="009C3EDE" w:rsidRDefault="009C3EDE" w:rsidP="00862E35">
      <w:pPr>
        <w:jc w:val="both"/>
        <w:rPr>
          <w:rFonts w:ascii="Arial" w:hAnsi="Arial"/>
          <w:color w:val="000000"/>
          <w:sz w:val="20"/>
          <w:szCs w:val="22"/>
        </w:rPr>
      </w:pPr>
    </w:p>
    <w:p w14:paraId="5D20DCB9" w14:textId="77777777" w:rsidR="009C3EDE" w:rsidRDefault="009C3EDE" w:rsidP="00862E35">
      <w:pPr>
        <w:jc w:val="both"/>
        <w:rPr>
          <w:rFonts w:ascii="Arial" w:hAnsi="Arial"/>
          <w:color w:val="000000"/>
          <w:sz w:val="20"/>
          <w:szCs w:val="22"/>
        </w:rPr>
      </w:pPr>
    </w:p>
    <w:p w14:paraId="27DEF80E" w14:textId="77777777" w:rsidR="009C3EDE" w:rsidRDefault="009C3EDE" w:rsidP="00862E35">
      <w:pPr>
        <w:jc w:val="both"/>
        <w:rPr>
          <w:rFonts w:ascii="Arial" w:hAnsi="Arial"/>
          <w:b/>
          <w:color w:val="000000"/>
          <w:sz w:val="20"/>
          <w:szCs w:val="22"/>
        </w:rPr>
      </w:pPr>
      <w:r>
        <w:rPr>
          <w:rFonts w:ascii="Arial" w:hAnsi="Arial"/>
          <w:b/>
          <w:color w:val="000000"/>
          <w:sz w:val="20"/>
          <w:szCs w:val="22"/>
        </w:rPr>
        <w:t>POSEBNI POGOJI POGODB</w:t>
      </w:r>
    </w:p>
    <w:p w14:paraId="2FDEE7DC" w14:textId="77777777" w:rsidR="009C3EDE" w:rsidRDefault="009C3EDE" w:rsidP="00862E35">
      <w:pPr>
        <w:jc w:val="both"/>
        <w:rPr>
          <w:rFonts w:ascii="Arial" w:hAnsi="Arial" w:cs="Arial"/>
          <w:color w:val="000000"/>
          <w:sz w:val="20"/>
          <w:szCs w:val="22"/>
        </w:rPr>
      </w:pPr>
    </w:p>
    <w:p w14:paraId="1571B44C" w14:textId="77777777" w:rsidR="009C3EDE" w:rsidRDefault="009C3EDE" w:rsidP="00862E35">
      <w:pPr>
        <w:jc w:val="both"/>
        <w:rPr>
          <w:rFonts w:ascii="Arial" w:hAnsi="Arial" w:cs="Arial"/>
          <w:b/>
          <w:bCs/>
          <w:color w:val="000000"/>
          <w:sz w:val="20"/>
          <w:szCs w:val="22"/>
        </w:rPr>
      </w:pPr>
    </w:p>
    <w:p w14:paraId="461E8520" w14:textId="77777777" w:rsidR="009C3EDE" w:rsidRDefault="009C3EDE" w:rsidP="00862E35">
      <w:pPr>
        <w:jc w:val="both"/>
        <w:rPr>
          <w:rFonts w:ascii="Arial" w:hAnsi="Arial" w:cs="Arial"/>
          <w:color w:val="000000"/>
          <w:sz w:val="20"/>
          <w:szCs w:val="22"/>
        </w:rPr>
      </w:pPr>
      <w:r>
        <w:rPr>
          <w:rFonts w:ascii="Arial" w:hAnsi="Arial" w:cs="Arial"/>
          <w:color w:val="000000"/>
          <w:sz w:val="20"/>
          <w:szCs w:val="22"/>
        </w:rPr>
        <w:t xml:space="preserve">"Posebni pogoji pogodb" dopolnjujejo ali delno spreminjajo določila "Splošnih pogojev pogodb" (Splošni pogoji gradbenih pogodb za gradbena in inženirska dela, ki jih načrtuje naročnik", </w:t>
      </w:r>
      <w:r>
        <w:rPr>
          <w:rFonts w:ascii="Arial" w:hAnsi="Arial"/>
          <w:color w:val="000000"/>
          <w:sz w:val="20"/>
          <w:szCs w:val="22"/>
        </w:rPr>
        <w:t xml:space="preserve">izdani od Federation Internationale des Ingenieurs-Conseils (FIDIC), </w:t>
      </w:r>
      <w:r>
        <w:rPr>
          <w:rFonts w:ascii="Arial" w:hAnsi="Arial" w:cs="Arial"/>
          <w:color w:val="000000"/>
          <w:sz w:val="20"/>
          <w:szCs w:val="22"/>
        </w:rPr>
        <w:t xml:space="preserve">prva izdaja 1999). </w:t>
      </w:r>
    </w:p>
    <w:p w14:paraId="1BE5FB56" w14:textId="77777777" w:rsidR="009C3EDE" w:rsidRDefault="009C3EDE" w:rsidP="00862E35">
      <w:pPr>
        <w:jc w:val="both"/>
        <w:rPr>
          <w:rFonts w:ascii="Arial" w:hAnsi="Arial" w:cs="Arial"/>
          <w:color w:val="000000"/>
          <w:sz w:val="20"/>
          <w:szCs w:val="22"/>
        </w:rPr>
      </w:pPr>
    </w:p>
    <w:p w14:paraId="60E7DC7F" w14:textId="77777777" w:rsidR="009C3EDE" w:rsidRDefault="009C3EDE" w:rsidP="00862E35">
      <w:pPr>
        <w:jc w:val="both"/>
        <w:rPr>
          <w:rFonts w:ascii="Arial" w:hAnsi="Arial" w:cs="Arial"/>
          <w:color w:val="000000"/>
          <w:sz w:val="20"/>
          <w:szCs w:val="22"/>
        </w:rPr>
      </w:pPr>
      <w:r>
        <w:rPr>
          <w:rFonts w:ascii="Arial" w:hAnsi="Arial" w:cs="Arial"/>
          <w:color w:val="000000"/>
          <w:sz w:val="20"/>
          <w:szCs w:val="22"/>
        </w:rPr>
        <w:t xml:space="preserve">Če s </w:t>
      </w:r>
      <w:r w:rsidR="008634E5">
        <w:rPr>
          <w:rFonts w:ascii="Arial" w:hAnsi="Arial" w:cs="Arial"/>
          <w:color w:val="000000"/>
          <w:sz w:val="20"/>
          <w:szCs w:val="22"/>
        </w:rPr>
        <w:t xml:space="preserve">pogodbo in temi </w:t>
      </w:r>
      <w:r>
        <w:rPr>
          <w:rFonts w:ascii="Arial" w:hAnsi="Arial" w:cs="Arial"/>
          <w:color w:val="000000"/>
          <w:sz w:val="20"/>
          <w:szCs w:val="22"/>
        </w:rPr>
        <w:t xml:space="preserve">posebnimi pogoji ni določeno drugače, veljajo Splošni pogoji pogodb. V primeru neskladnosti med Splošnimi in Posebnimi pogoji pogodb, veljajo določila Posebnih pogojev pogodb. </w:t>
      </w:r>
    </w:p>
    <w:p w14:paraId="3A02CE34" w14:textId="77777777" w:rsidR="009C3EDE" w:rsidRDefault="009C3EDE" w:rsidP="00862E35">
      <w:pPr>
        <w:jc w:val="both"/>
        <w:rPr>
          <w:rFonts w:ascii="Arial" w:hAnsi="Arial"/>
          <w:color w:val="000000"/>
          <w:sz w:val="20"/>
          <w:szCs w:val="22"/>
        </w:rPr>
      </w:pPr>
    </w:p>
    <w:p w14:paraId="18AD611B" w14:textId="77777777" w:rsidR="00DE12A6" w:rsidRPr="00FE5406" w:rsidRDefault="00DE12A6" w:rsidP="00862E35">
      <w:pPr>
        <w:spacing w:line="288" w:lineRule="auto"/>
        <w:ind w:left="1134" w:hanging="1134"/>
        <w:jc w:val="both"/>
        <w:rPr>
          <w:rFonts w:ascii="Arial" w:hAnsi="Arial" w:cs="Arial"/>
          <w:bCs/>
          <w:sz w:val="20"/>
        </w:rPr>
      </w:pPr>
      <w:r>
        <w:rPr>
          <w:rFonts w:ascii="Arial" w:hAnsi="Arial" w:cs="Arial"/>
          <w:bCs/>
          <w:sz w:val="20"/>
        </w:rPr>
        <w:t>Spremeni oz. d</w:t>
      </w:r>
      <w:r w:rsidRPr="00FE5406">
        <w:rPr>
          <w:rFonts w:ascii="Arial" w:hAnsi="Arial" w:cs="Arial"/>
          <w:bCs/>
          <w:sz w:val="20"/>
        </w:rPr>
        <w:t>oda se:</w:t>
      </w:r>
    </w:p>
    <w:p w14:paraId="4E7315D6" w14:textId="77777777" w:rsidR="009C3EDE" w:rsidRDefault="009C3EDE" w:rsidP="00862E35">
      <w:pPr>
        <w:jc w:val="both"/>
        <w:rPr>
          <w:rFonts w:ascii="Arial" w:hAnsi="Arial"/>
          <w:color w:val="000000"/>
          <w:sz w:val="20"/>
          <w:szCs w:val="22"/>
        </w:rPr>
      </w:pPr>
    </w:p>
    <w:p w14:paraId="30198218" w14:textId="77777777" w:rsidR="009C3EDE" w:rsidRDefault="009C3EDE" w:rsidP="00862E35">
      <w:pPr>
        <w:jc w:val="both"/>
        <w:rPr>
          <w:rFonts w:ascii="Arial" w:hAnsi="Arial"/>
          <w:color w:val="000000"/>
          <w:sz w:val="20"/>
          <w:szCs w:val="22"/>
        </w:rPr>
      </w:pPr>
    </w:p>
    <w:p w14:paraId="5DA093E8" w14:textId="77777777" w:rsidR="008145BA" w:rsidRPr="00FE5406" w:rsidRDefault="008145BA" w:rsidP="00862E35">
      <w:pPr>
        <w:spacing w:line="288" w:lineRule="auto"/>
        <w:jc w:val="both"/>
        <w:rPr>
          <w:rFonts w:ascii="Arial" w:hAnsi="Arial" w:cs="Arial"/>
          <w:b/>
          <w:sz w:val="20"/>
        </w:rPr>
      </w:pPr>
      <w:r w:rsidRPr="00FE5406">
        <w:rPr>
          <w:rFonts w:ascii="Arial" w:hAnsi="Arial" w:cs="Arial"/>
          <w:b/>
          <w:sz w:val="20"/>
        </w:rPr>
        <w:t>Člen 1 - Splošne določbe</w:t>
      </w:r>
    </w:p>
    <w:p w14:paraId="7457062B" w14:textId="77777777" w:rsidR="008145BA" w:rsidRPr="00FE5406" w:rsidRDefault="008145BA" w:rsidP="00862E35">
      <w:pPr>
        <w:spacing w:line="288" w:lineRule="auto"/>
        <w:jc w:val="both"/>
        <w:rPr>
          <w:rFonts w:ascii="Arial" w:hAnsi="Arial" w:cs="Arial"/>
          <w:bCs/>
          <w:sz w:val="20"/>
        </w:rPr>
      </w:pPr>
    </w:p>
    <w:p w14:paraId="4994861F" w14:textId="77777777" w:rsidR="008145BA" w:rsidRPr="00FE5406" w:rsidRDefault="008145BA" w:rsidP="00862E35">
      <w:pPr>
        <w:spacing w:line="288" w:lineRule="auto"/>
        <w:ind w:left="1134" w:hanging="1134"/>
        <w:jc w:val="both"/>
        <w:rPr>
          <w:rFonts w:ascii="Arial" w:hAnsi="Arial" w:cs="Arial"/>
          <w:bCs/>
          <w:sz w:val="20"/>
        </w:rPr>
      </w:pPr>
    </w:p>
    <w:p w14:paraId="61EA3FAE" w14:textId="77777777" w:rsidR="008145BA" w:rsidRPr="00FE5406" w:rsidRDefault="008145BA" w:rsidP="00862E35">
      <w:pPr>
        <w:numPr>
          <w:ilvl w:val="1"/>
          <w:numId w:val="33"/>
        </w:numPr>
        <w:tabs>
          <w:tab w:val="num" w:pos="851"/>
        </w:tabs>
        <w:spacing w:after="120" w:line="288" w:lineRule="auto"/>
        <w:ind w:left="851" w:hanging="851"/>
        <w:jc w:val="both"/>
        <w:rPr>
          <w:rFonts w:ascii="Arial" w:hAnsi="Arial" w:cs="Arial"/>
          <w:b/>
          <w:sz w:val="20"/>
        </w:rPr>
      </w:pPr>
      <w:r w:rsidRPr="00FE5406">
        <w:rPr>
          <w:rFonts w:ascii="Arial" w:hAnsi="Arial" w:cs="Arial"/>
          <w:b/>
          <w:sz w:val="20"/>
        </w:rPr>
        <w:t>Definicije</w:t>
      </w:r>
    </w:p>
    <w:p w14:paraId="7299F00B" w14:textId="77777777" w:rsidR="008145BA" w:rsidRPr="00FE5406" w:rsidRDefault="008145BA" w:rsidP="00862E35">
      <w:pPr>
        <w:spacing w:line="288" w:lineRule="auto"/>
        <w:ind w:left="851"/>
        <w:jc w:val="both"/>
        <w:rPr>
          <w:rFonts w:ascii="Arial" w:hAnsi="Arial" w:cs="Arial"/>
          <w:bCs/>
          <w:sz w:val="20"/>
        </w:rPr>
      </w:pPr>
      <w:r w:rsidRPr="00FE5406">
        <w:rPr>
          <w:rFonts w:ascii="Arial" w:hAnsi="Arial" w:cs="Arial"/>
          <w:bCs/>
          <w:sz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169ABD2D" w14:textId="77777777" w:rsidR="008145BA" w:rsidRPr="00FE5406" w:rsidRDefault="008145BA" w:rsidP="00862E35">
      <w:pPr>
        <w:spacing w:line="288" w:lineRule="auto"/>
        <w:ind w:left="720"/>
        <w:jc w:val="both"/>
        <w:rPr>
          <w:rFonts w:ascii="Arial" w:hAnsi="Arial" w:cs="Arial"/>
          <w:bCs/>
          <w:sz w:val="20"/>
        </w:rPr>
      </w:pPr>
    </w:p>
    <w:p w14:paraId="49581F78" w14:textId="7E5C0D12"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1.1.1.3</w:t>
      </w:r>
      <w:r w:rsidRPr="00FE5406">
        <w:rPr>
          <w:rFonts w:ascii="Arial" w:hAnsi="Arial" w:cs="Arial"/>
          <w:bCs/>
          <w:sz w:val="20"/>
        </w:rPr>
        <w:tab/>
        <w:t>»Pismo o sprejemu ponudbe« je s strani naročnika podpisano obvestilo izbranemu ponudniku, da je njegova ponudba sprejeta, s katerim naročnik pošlje v podpis pogodbo. V primeru, da obvestila izbranemu ponudniku, da je njegova ponudba sprejeta</w:t>
      </w:r>
      <w:r w:rsidR="00862E35">
        <w:rPr>
          <w:rFonts w:ascii="Arial" w:hAnsi="Arial" w:cs="Arial"/>
          <w:bCs/>
          <w:sz w:val="20"/>
        </w:rPr>
        <w:t>,</w:t>
      </w:r>
      <w:r w:rsidRPr="00FE5406">
        <w:rPr>
          <w:rFonts w:ascii="Arial" w:hAnsi="Arial" w:cs="Arial"/>
          <w:bCs/>
          <w:sz w:val="20"/>
        </w:rPr>
        <w:t xml:space="preserve"> ni, le tega nadomesti Pogodba. Datum izstavitve ali prejema Pisma o sprejemu se v tej dokumentaciji nadomesti z datumom sklenitve Pogodbe.</w:t>
      </w:r>
      <w:r w:rsidR="00862E35">
        <w:rPr>
          <w:rFonts w:ascii="Arial" w:hAnsi="Arial" w:cs="Arial"/>
          <w:bCs/>
          <w:sz w:val="20"/>
        </w:rPr>
        <w:t xml:space="preserve"> </w:t>
      </w:r>
    </w:p>
    <w:p w14:paraId="54BC1A4E" w14:textId="77777777" w:rsidR="008145BA" w:rsidRPr="00FE5406" w:rsidRDefault="008145BA" w:rsidP="00862E35">
      <w:pPr>
        <w:spacing w:line="288" w:lineRule="auto"/>
        <w:ind w:left="720"/>
        <w:jc w:val="both"/>
        <w:rPr>
          <w:rFonts w:ascii="Arial" w:hAnsi="Arial" w:cs="Arial"/>
          <w:bCs/>
          <w:sz w:val="20"/>
        </w:rPr>
      </w:pPr>
    </w:p>
    <w:p w14:paraId="4F4A08C3" w14:textId="28A75E9B"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1.1.1.4</w:t>
      </w:r>
      <w:r w:rsidRPr="00FE5406">
        <w:rPr>
          <w:rFonts w:ascii="Arial" w:hAnsi="Arial" w:cs="Arial"/>
          <w:bCs/>
          <w:sz w:val="20"/>
        </w:rPr>
        <w:tab/>
        <w:t>»Ponudbeno pismo« pomeni dokument</w:t>
      </w:r>
      <w:r w:rsidR="00924F66">
        <w:rPr>
          <w:rFonts w:ascii="Arial" w:hAnsi="Arial" w:cs="Arial"/>
          <w:bCs/>
          <w:sz w:val="20"/>
        </w:rPr>
        <w:t xml:space="preserve"> (ponudba)</w:t>
      </w:r>
      <w:r w:rsidRPr="00FE5406">
        <w:rPr>
          <w:rFonts w:ascii="Arial" w:hAnsi="Arial" w:cs="Arial"/>
          <w:bCs/>
          <w:sz w:val="20"/>
        </w:rPr>
        <w:t>, ki ga izpolni ponudnik (izvajalec) in v katerega vključi podpisano ponudbo naročniku za izvedbo del.</w:t>
      </w:r>
    </w:p>
    <w:p w14:paraId="663F064A" w14:textId="77777777" w:rsidR="008145BA" w:rsidRPr="00FE5406" w:rsidRDefault="008145BA" w:rsidP="00862E35">
      <w:pPr>
        <w:spacing w:line="288" w:lineRule="auto"/>
        <w:ind w:left="720"/>
        <w:jc w:val="both"/>
        <w:rPr>
          <w:rFonts w:ascii="Arial" w:hAnsi="Arial" w:cs="Arial"/>
          <w:bCs/>
          <w:sz w:val="20"/>
        </w:rPr>
      </w:pPr>
    </w:p>
    <w:p w14:paraId="1AE142D7" w14:textId="039E2F8E"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1.1.1.5</w:t>
      </w:r>
      <w:r w:rsidRPr="00FE5406">
        <w:rPr>
          <w:rFonts w:ascii="Arial" w:hAnsi="Arial" w:cs="Arial"/>
          <w:bCs/>
          <w:sz w:val="20"/>
        </w:rPr>
        <w:tab/>
      </w:r>
      <w:r w:rsidR="006E3C95">
        <w:rPr>
          <w:rFonts w:ascii="Arial" w:hAnsi="Arial" w:cs="Arial"/>
          <w:bCs/>
          <w:sz w:val="20"/>
        </w:rPr>
        <w:t>»</w:t>
      </w:r>
      <w:r w:rsidRPr="00FE5406">
        <w:rPr>
          <w:rFonts w:ascii="Arial" w:hAnsi="Arial" w:cs="Arial"/>
          <w:bCs/>
          <w:sz w:val="20"/>
        </w:rPr>
        <w:t>Popis (specifikacija)</w:t>
      </w:r>
      <w:r w:rsidR="006E3C95">
        <w:rPr>
          <w:rFonts w:ascii="Arial" w:hAnsi="Arial" w:cs="Arial"/>
          <w:bCs/>
          <w:sz w:val="20"/>
        </w:rPr>
        <w:t>«</w:t>
      </w:r>
      <w:r w:rsidRPr="00FE5406">
        <w:rPr>
          <w:rFonts w:ascii="Arial" w:hAnsi="Arial" w:cs="Arial"/>
          <w:bCs/>
          <w:sz w:val="20"/>
        </w:rPr>
        <w:t xml:space="preserve"> pomeni dokument z naslovom Predračun, ki je sestavni del pogodbe, in vse dodatke ter spremembe k popisu v skladu s pogodbo. Ta dokument podrobneje določa dela. </w:t>
      </w:r>
      <w:r w:rsidR="00D504CF">
        <w:rPr>
          <w:rFonts w:ascii="Arial" w:hAnsi="Arial" w:cs="Arial"/>
          <w:bCs/>
          <w:sz w:val="20"/>
        </w:rPr>
        <w:t xml:space="preserve">»Popis (specifikacija)« pomeni tudi dokument specifikacije naročila. </w:t>
      </w:r>
    </w:p>
    <w:p w14:paraId="4ECDF28B" w14:textId="77777777" w:rsidR="009C3EDE" w:rsidRDefault="009C3EDE" w:rsidP="00862E35">
      <w:pPr>
        <w:spacing w:after="120"/>
        <w:ind w:firstLine="11"/>
        <w:jc w:val="both"/>
        <w:rPr>
          <w:rFonts w:ascii="Arial" w:hAnsi="Arial"/>
          <w:color w:val="000000"/>
          <w:sz w:val="20"/>
          <w:szCs w:val="22"/>
        </w:rPr>
      </w:pPr>
    </w:p>
    <w:p w14:paraId="4DDEA06D" w14:textId="77777777" w:rsidR="009C3EDE" w:rsidRDefault="009C3EDE" w:rsidP="00862E35">
      <w:pPr>
        <w:ind w:left="1134" w:hanging="1123"/>
        <w:jc w:val="both"/>
        <w:rPr>
          <w:rFonts w:ascii="Arial" w:hAnsi="Arial"/>
          <w:color w:val="000000"/>
          <w:sz w:val="20"/>
          <w:szCs w:val="22"/>
        </w:rPr>
      </w:pPr>
      <w:r>
        <w:rPr>
          <w:rFonts w:ascii="Arial" w:hAnsi="Arial"/>
          <w:b/>
          <w:color w:val="000000"/>
          <w:sz w:val="20"/>
          <w:szCs w:val="22"/>
        </w:rPr>
        <w:t>1.1.1.7</w:t>
      </w:r>
      <w:r>
        <w:rPr>
          <w:rFonts w:ascii="Arial" w:hAnsi="Arial"/>
          <w:color w:val="000000"/>
          <w:sz w:val="20"/>
          <w:szCs w:val="22"/>
        </w:rPr>
        <w:tab/>
      </w:r>
      <w:r>
        <w:rPr>
          <w:rFonts w:ascii="Arial" w:hAnsi="Arial"/>
          <w:b/>
          <w:color w:val="000000"/>
          <w:sz w:val="20"/>
          <w:szCs w:val="22"/>
        </w:rPr>
        <w:t xml:space="preserve">»Plani« </w:t>
      </w:r>
      <w:r>
        <w:rPr>
          <w:rFonts w:ascii="Arial" w:hAnsi="Arial"/>
          <w:color w:val="000000"/>
          <w:sz w:val="20"/>
          <w:szCs w:val="22"/>
        </w:rPr>
        <w:t>pomenijo dokumente z naslovom Plani, ki jih izdela izvajalec in</w:t>
      </w:r>
      <w:r>
        <w:rPr>
          <w:rFonts w:ascii="Arial" w:hAnsi="Arial"/>
          <w:color w:val="000000"/>
          <w:sz w:val="20"/>
          <w:szCs w:val="22"/>
        </w:rPr>
        <w:br/>
        <w:t>jih predloži skupaj s Ponudbenim pismom, kot določa pogodba ter roki. Ta dokument lahko vključuje Ponudbeni predračun, podatke, sezname in Plane v zvezi s tarifami in/ali cenami ter roki.</w:t>
      </w:r>
    </w:p>
    <w:p w14:paraId="70BD5EF2" w14:textId="77777777" w:rsidR="008145BA" w:rsidRPr="00FE5406" w:rsidRDefault="008145BA" w:rsidP="00862E35">
      <w:pPr>
        <w:spacing w:line="288" w:lineRule="auto"/>
        <w:jc w:val="both"/>
        <w:rPr>
          <w:rFonts w:ascii="Arial" w:hAnsi="Arial" w:cs="Arial"/>
          <w:bCs/>
          <w:sz w:val="20"/>
        </w:rPr>
      </w:pPr>
    </w:p>
    <w:p w14:paraId="2BF05297" w14:textId="77777777"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1.1.1.8</w:t>
      </w:r>
      <w:r w:rsidRPr="00FE5406">
        <w:rPr>
          <w:rFonts w:ascii="Arial" w:hAnsi="Arial" w:cs="Arial"/>
          <w:bCs/>
          <w:sz w:val="20"/>
        </w:rPr>
        <w:tab/>
        <w:t>»Ponudba« pomeni vse dokumente, ki jih je na podlagi zahtev razpisne dokumentacije predložil ponudnik (izvajalec).</w:t>
      </w:r>
    </w:p>
    <w:p w14:paraId="3D9D3B41" w14:textId="77777777" w:rsidR="009C3EDE" w:rsidRDefault="009C3EDE" w:rsidP="00862E35">
      <w:pPr>
        <w:jc w:val="both"/>
        <w:rPr>
          <w:rFonts w:ascii="Arial" w:hAnsi="Arial"/>
          <w:color w:val="000000"/>
          <w:sz w:val="20"/>
          <w:szCs w:val="22"/>
        </w:rPr>
      </w:pPr>
    </w:p>
    <w:p w14:paraId="53F702A1" w14:textId="77777777" w:rsidR="009C3EDE" w:rsidRDefault="009C3EDE" w:rsidP="00862E35">
      <w:pPr>
        <w:numPr>
          <w:ilvl w:val="2"/>
          <w:numId w:val="20"/>
        </w:numPr>
        <w:tabs>
          <w:tab w:val="clear" w:pos="900"/>
          <w:tab w:val="num" w:pos="1134"/>
        </w:tabs>
        <w:ind w:left="1134" w:hanging="1134"/>
        <w:jc w:val="both"/>
        <w:rPr>
          <w:rFonts w:ascii="Arial" w:hAnsi="Arial"/>
          <w:b/>
          <w:color w:val="000000"/>
          <w:sz w:val="20"/>
          <w:szCs w:val="22"/>
        </w:rPr>
      </w:pPr>
      <w:r>
        <w:rPr>
          <w:rFonts w:ascii="Arial" w:hAnsi="Arial"/>
          <w:b/>
          <w:color w:val="000000"/>
          <w:sz w:val="20"/>
          <w:szCs w:val="22"/>
        </w:rPr>
        <w:t>Stranke in osebe</w:t>
      </w:r>
    </w:p>
    <w:p w14:paraId="462CC868" w14:textId="77777777" w:rsidR="00CA703A" w:rsidRDefault="00CA703A" w:rsidP="00862E35">
      <w:pPr>
        <w:spacing w:line="288" w:lineRule="auto"/>
        <w:ind w:left="851" w:hanging="851"/>
        <w:jc w:val="both"/>
        <w:rPr>
          <w:rFonts w:ascii="Arial" w:hAnsi="Arial"/>
          <w:color w:val="000000"/>
          <w:sz w:val="20"/>
          <w:szCs w:val="22"/>
        </w:rPr>
      </w:pPr>
      <w:r>
        <w:rPr>
          <w:rFonts w:ascii="Arial" w:hAnsi="Arial"/>
          <w:color w:val="000000"/>
          <w:sz w:val="20"/>
          <w:szCs w:val="22"/>
        </w:rPr>
        <w:t xml:space="preserve"> </w:t>
      </w:r>
    </w:p>
    <w:p w14:paraId="3F112987" w14:textId="77777777" w:rsidR="00CA703A" w:rsidRPr="00FE5406" w:rsidRDefault="00CA703A" w:rsidP="00862E35">
      <w:pPr>
        <w:spacing w:line="288" w:lineRule="auto"/>
        <w:ind w:left="851" w:hanging="851"/>
        <w:jc w:val="both"/>
        <w:rPr>
          <w:rFonts w:ascii="Arial" w:hAnsi="Arial" w:cs="Arial"/>
          <w:bCs/>
          <w:sz w:val="20"/>
        </w:rPr>
      </w:pPr>
      <w:r w:rsidRPr="00FE5406">
        <w:rPr>
          <w:rFonts w:ascii="Arial" w:hAnsi="Arial" w:cs="Arial"/>
          <w:sz w:val="20"/>
        </w:rPr>
        <w:t>1.1.2.2</w:t>
      </w:r>
      <w:r w:rsidRPr="00FE5406">
        <w:rPr>
          <w:rFonts w:ascii="Arial" w:hAnsi="Arial" w:cs="Arial"/>
          <w:sz w:val="20"/>
        </w:rPr>
        <w:tab/>
        <w:t>»Naročnik«</w:t>
      </w:r>
      <w:r w:rsidRPr="00FE5406">
        <w:rPr>
          <w:rFonts w:ascii="Arial" w:hAnsi="Arial" w:cs="Arial"/>
          <w:bCs/>
          <w:sz w:val="20"/>
        </w:rPr>
        <w:t xml:space="preserve"> je </w:t>
      </w:r>
      <w:r>
        <w:rPr>
          <w:rFonts w:ascii="Arial" w:hAnsi="Arial" w:cs="Arial"/>
          <w:bCs/>
          <w:sz w:val="20"/>
        </w:rPr>
        <w:t>naveden v Dodatku k ponudbi</w:t>
      </w:r>
      <w:r w:rsidRPr="00FE5406">
        <w:rPr>
          <w:rFonts w:ascii="Arial" w:hAnsi="Arial" w:cs="Arial"/>
          <w:bCs/>
          <w:sz w:val="20"/>
        </w:rPr>
        <w:t xml:space="preserve">. </w:t>
      </w:r>
    </w:p>
    <w:p w14:paraId="10730187" w14:textId="13ED194D" w:rsidR="00CA703A" w:rsidRDefault="00CA703A" w:rsidP="00862E35">
      <w:pPr>
        <w:spacing w:line="288" w:lineRule="auto"/>
        <w:ind w:left="851" w:hanging="851"/>
        <w:jc w:val="both"/>
        <w:rPr>
          <w:rFonts w:ascii="Arial" w:hAnsi="Arial" w:cs="Arial"/>
          <w:bCs/>
          <w:sz w:val="20"/>
        </w:rPr>
      </w:pPr>
    </w:p>
    <w:p w14:paraId="09F06329" w14:textId="77777777" w:rsidR="003252AE" w:rsidRPr="00FE5406" w:rsidRDefault="003252AE" w:rsidP="00862E35">
      <w:pPr>
        <w:spacing w:line="288" w:lineRule="auto"/>
        <w:ind w:left="851" w:hanging="851"/>
        <w:jc w:val="both"/>
        <w:rPr>
          <w:rFonts w:ascii="Arial" w:hAnsi="Arial" w:cs="Arial"/>
          <w:bCs/>
          <w:sz w:val="20"/>
        </w:rPr>
      </w:pPr>
    </w:p>
    <w:p w14:paraId="270E5796" w14:textId="5DE8D6E1" w:rsidR="00CA703A" w:rsidRPr="00924F66" w:rsidRDefault="00CA703A" w:rsidP="00862E35">
      <w:pPr>
        <w:spacing w:line="288" w:lineRule="auto"/>
        <w:ind w:left="851" w:hanging="851"/>
        <w:jc w:val="both"/>
        <w:rPr>
          <w:rFonts w:ascii="Arial" w:hAnsi="Arial" w:cs="Arial"/>
          <w:bCs/>
          <w:sz w:val="20"/>
        </w:rPr>
      </w:pPr>
      <w:r w:rsidRPr="00924F66">
        <w:rPr>
          <w:rFonts w:ascii="Arial" w:hAnsi="Arial" w:cs="Arial"/>
          <w:bCs/>
          <w:sz w:val="20"/>
        </w:rPr>
        <w:lastRenderedPageBreak/>
        <w:t>1.1.2.4</w:t>
      </w:r>
      <w:r w:rsidRPr="00924F66">
        <w:rPr>
          <w:rFonts w:ascii="Arial" w:hAnsi="Arial" w:cs="Arial"/>
          <w:bCs/>
          <w:sz w:val="20"/>
        </w:rPr>
        <w:tab/>
        <w:t>»Nadzornik« je oseba, ki jo bo imenoval naročnik v Dodatku k ponudbi.</w:t>
      </w:r>
    </w:p>
    <w:p w14:paraId="6C42CA2A" w14:textId="77777777" w:rsidR="009C3EDE" w:rsidRPr="00924F66" w:rsidRDefault="009C3EDE" w:rsidP="00862E35">
      <w:pPr>
        <w:tabs>
          <w:tab w:val="num" w:pos="1134"/>
        </w:tabs>
        <w:ind w:left="1134" w:hanging="1134"/>
        <w:jc w:val="both"/>
        <w:rPr>
          <w:rFonts w:ascii="Arial" w:hAnsi="Arial"/>
          <w:color w:val="000000"/>
          <w:sz w:val="20"/>
          <w:szCs w:val="22"/>
        </w:rPr>
      </w:pPr>
    </w:p>
    <w:p w14:paraId="5952A1B2" w14:textId="46942FDF" w:rsidR="009C3EDE" w:rsidRPr="00924F66" w:rsidRDefault="009C3EDE" w:rsidP="00862E35">
      <w:pPr>
        <w:tabs>
          <w:tab w:val="num" w:pos="1134"/>
        </w:tabs>
        <w:ind w:left="1134" w:hanging="1134"/>
        <w:jc w:val="both"/>
        <w:rPr>
          <w:rFonts w:ascii="Arial" w:hAnsi="Arial"/>
          <w:color w:val="FF0000"/>
          <w:sz w:val="20"/>
          <w:szCs w:val="22"/>
        </w:rPr>
      </w:pPr>
      <w:r w:rsidRPr="00924F66">
        <w:rPr>
          <w:rFonts w:ascii="Arial" w:hAnsi="Arial"/>
          <w:b/>
          <w:color w:val="000000"/>
          <w:sz w:val="20"/>
          <w:szCs w:val="22"/>
        </w:rPr>
        <w:t>1.1.2.6</w:t>
      </w:r>
      <w:r w:rsidRPr="00924F66">
        <w:rPr>
          <w:rFonts w:ascii="Arial" w:hAnsi="Arial"/>
          <w:b/>
          <w:color w:val="000000"/>
          <w:sz w:val="20"/>
          <w:szCs w:val="22"/>
        </w:rPr>
        <w:tab/>
        <w:t xml:space="preserve">»Osebje naročnika« </w:t>
      </w:r>
      <w:r w:rsidRPr="00924F66">
        <w:rPr>
          <w:rFonts w:ascii="Arial" w:hAnsi="Arial"/>
          <w:color w:val="000000"/>
          <w:sz w:val="20"/>
          <w:szCs w:val="22"/>
        </w:rPr>
        <w:t xml:space="preserve">pomeni inženirja, pomočnike, na katere se nanaša podčlen 3.2 (Pooblastila s strani inženirja) in vse druge kadre, delavce in druge zaposlene pri inženirju in naročniku, in vsako drugo osebje, za katerega naročnik ali inženir obvestita izvajalca, da je to osebje naročnika. </w:t>
      </w:r>
    </w:p>
    <w:p w14:paraId="52120DFE" w14:textId="77777777" w:rsidR="009C3EDE" w:rsidRPr="00924F66" w:rsidRDefault="009C3EDE" w:rsidP="00862E35">
      <w:pPr>
        <w:tabs>
          <w:tab w:val="num" w:pos="1134"/>
        </w:tabs>
        <w:ind w:left="1134" w:hanging="1134"/>
        <w:jc w:val="both"/>
        <w:rPr>
          <w:rFonts w:ascii="Arial" w:hAnsi="Arial"/>
          <w:color w:val="000000"/>
          <w:sz w:val="20"/>
          <w:szCs w:val="22"/>
        </w:rPr>
      </w:pPr>
      <w:r w:rsidRPr="00924F66">
        <w:rPr>
          <w:rFonts w:ascii="Arial" w:hAnsi="Arial"/>
          <w:color w:val="000000"/>
          <w:sz w:val="20"/>
          <w:szCs w:val="22"/>
        </w:rPr>
        <w:t xml:space="preserve">                  </w:t>
      </w:r>
    </w:p>
    <w:p w14:paraId="19AFAB6F" w14:textId="77777777" w:rsidR="009C3EDE" w:rsidRDefault="00124285" w:rsidP="00862E35">
      <w:pPr>
        <w:tabs>
          <w:tab w:val="num" w:pos="1134"/>
        </w:tabs>
        <w:ind w:left="1134" w:hanging="1134"/>
        <w:jc w:val="both"/>
        <w:rPr>
          <w:rFonts w:ascii="Arial" w:hAnsi="Arial"/>
          <w:color w:val="000000"/>
          <w:sz w:val="20"/>
          <w:szCs w:val="22"/>
        </w:rPr>
      </w:pPr>
      <w:r w:rsidRPr="00924F66">
        <w:rPr>
          <w:rFonts w:ascii="Arial" w:hAnsi="Arial"/>
          <w:color w:val="000000"/>
          <w:sz w:val="20"/>
          <w:szCs w:val="22"/>
        </w:rPr>
        <w:tab/>
      </w:r>
      <w:r w:rsidR="009C3EDE" w:rsidRPr="00924F66">
        <w:rPr>
          <w:rFonts w:ascii="Arial" w:hAnsi="Arial"/>
          <w:color w:val="000000"/>
          <w:sz w:val="20"/>
          <w:szCs w:val="22"/>
        </w:rPr>
        <w:t>Konzultant naročnika je pravna ali fizična oseba, ki deluje v skladu s pooblastili naročnika.</w:t>
      </w:r>
    </w:p>
    <w:p w14:paraId="035072DB" w14:textId="77777777" w:rsidR="00CA703A" w:rsidRPr="00FE5406" w:rsidRDefault="00CA703A" w:rsidP="00862E35">
      <w:pPr>
        <w:spacing w:line="288" w:lineRule="auto"/>
        <w:ind w:left="851"/>
        <w:jc w:val="both"/>
        <w:rPr>
          <w:rFonts w:ascii="Arial" w:hAnsi="Arial" w:cs="Arial"/>
          <w:bCs/>
          <w:sz w:val="20"/>
        </w:rPr>
      </w:pPr>
    </w:p>
    <w:p w14:paraId="4052F182" w14:textId="77777777" w:rsidR="00CA703A" w:rsidRDefault="00CA703A" w:rsidP="00862E35">
      <w:pPr>
        <w:spacing w:line="288" w:lineRule="auto"/>
        <w:ind w:left="851" w:hanging="851"/>
        <w:jc w:val="both"/>
        <w:rPr>
          <w:rFonts w:ascii="Arial" w:hAnsi="Arial" w:cs="Arial"/>
          <w:bCs/>
          <w:sz w:val="20"/>
        </w:rPr>
      </w:pPr>
      <w:r w:rsidRPr="00FE5406">
        <w:rPr>
          <w:rFonts w:ascii="Arial" w:hAnsi="Arial" w:cs="Arial"/>
          <w:bCs/>
          <w:sz w:val="20"/>
        </w:rPr>
        <w:t>1.1.2.8</w:t>
      </w:r>
      <w:r w:rsidRPr="00FE5406">
        <w:rPr>
          <w:rFonts w:ascii="Arial" w:hAnsi="Arial" w:cs="Arial"/>
          <w:bCs/>
          <w:sz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4907D9AD" w14:textId="77777777" w:rsidR="006D7B51" w:rsidRDefault="006D7B51" w:rsidP="00862E35">
      <w:pPr>
        <w:jc w:val="both"/>
        <w:rPr>
          <w:rFonts w:ascii="Arial" w:hAnsi="Arial"/>
          <w:color w:val="000000"/>
          <w:sz w:val="20"/>
          <w:szCs w:val="22"/>
        </w:rPr>
      </w:pPr>
    </w:p>
    <w:p w14:paraId="4D369D56" w14:textId="77777777" w:rsidR="006D7B51" w:rsidRDefault="006D7B51" w:rsidP="00862E35">
      <w:pPr>
        <w:jc w:val="both"/>
        <w:rPr>
          <w:rFonts w:ascii="Arial" w:hAnsi="Arial"/>
          <w:color w:val="000000"/>
          <w:sz w:val="20"/>
          <w:szCs w:val="22"/>
        </w:rPr>
      </w:pPr>
      <w:r>
        <w:rPr>
          <w:rFonts w:ascii="Arial" w:hAnsi="Arial"/>
          <w:color w:val="000000"/>
          <w:sz w:val="20"/>
          <w:szCs w:val="22"/>
        </w:rPr>
        <w:t>Dodata se podčlena:</w:t>
      </w:r>
    </w:p>
    <w:p w14:paraId="433EBDC4" w14:textId="77777777" w:rsidR="006D7B51" w:rsidRDefault="006D7B51" w:rsidP="00862E35">
      <w:pPr>
        <w:jc w:val="both"/>
        <w:rPr>
          <w:rFonts w:ascii="Arial" w:hAnsi="Arial"/>
          <w:color w:val="000000"/>
          <w:sz w:val="20"/>
          <w:szCs w:val="22"/>
        </w:rPr>
      </w:pPr>
    </w:p>
    <w:p w14:paraId="5902D3A8" w14:textId="7A362905" w:rsidR="00CA703A" w:rsidRPr="00FE5406" w:rsidRDefault="00CA703A" w:rsidP="00862E35">
      <w:pPr>
        <w:spacing w:line="288" w:lineRule="auto"/>
        <w:ind w:left="851" w:hanging="851"/>
        <w:jc w:val="both"/>
        <w:rPr>
          <w:rFonts w:ascii="Arial" w:hAnsi="Arial" w:cs="Arial"/>
          <w:bCs/>
          <w:sz w:val="20"/>
        </w:rPr>
      </w:pPr>
      <w:r>
        <w:rPr>
          <w:rFonts w:ascii="Arial" w:hAnsi="Arial" w:cs="Arial"/>
          <w:bCs/>
          <w:sz w:val="20"/>
        </w:rPr>
        <w:t>1.1.2.11</w:t>
      </w:r>
      <w:r w:rsidRPr="00FE5406">
        <w:rPr>
          <w:rFonts w:ascii="Arial" w:hAnsi="Arial" w:cs="Arial"/>
          <w:bCs/>
          <w:sz w:val="20"/>
        </w:rPr>
        <w:tab/>
        <w:t xml:space="preserve"> »</w:t>
      </w:r>
      <w:r w:rsidRPr="006D7B51">
        <w:rPr>
          <w:rFonts w:ascii="Arial" w:hAnsi="Arial" w:cs="Arial"/>
          <w:b/>
          <w:bCs/>
          <w:sz w:val="20"/>
        </w:rPr>
        <w:t>Skupina ponudnikov</w:t>
      </w:r>
      <w:r w:rsidRPr="00FE5406">
        <w:rPr>
          <w:rFonts w:ascii="Arial" w:hAnsi="Arial" w:cs="Arial"/>
          <w:bCs/>
          <w:sz w:val="20"/>
        </w:rPr>
        <w:t>«</w:t>
      </w:r>
      <w:r w:rsidR="006D7B51">
        <w:rPr>
          <w:rFonts w:ascii="Arial" w:hAnsi="Arial" w:cs="Arial"/>
          <w:bCs/>
          <w:sz w:val="20"/>
        </w:rPr>
        <w:t xml:space="preserve"> </w:t>
      </w:r>
      <w:r w:rsidRPr="00FE5406">
        <w:rPr>
          <w:rFonts w:ascii="Arial" w:hAnsi="Arial" w:cs="Arial"/>
          <w:bCs/>
          <w:sz w:val="20"/>
        </w:rPr>
        <w:t>pomeni: skupna ponudba konzorcija podjetij, ki so se dogovorila za izvedbo Del po Pogodbi na osnovi medsebojnega sporazuma.</w:t>
      </w:r>
    </w:p>
    <w:p w14:paraId="5C7EAA7F" w14:textId="77777777" w:rsidR="009C3EDE" w:rsidRDefault="009C3EDE" w:rsidP="00862E35">
      <w:pPr>
        <w:pStyle w:val="Noga"/>
        <w:tabs>
          <w:tab w:val="left" w:pos="708"/>
        </w:tabs>
        <w:jc w:val="both"/>
        <w:rPr>
          <w:rFonts w:ascii="Arial" w:hAnsi="Arial"/>
          <w:color w:val="000000"/>
          <w:sz w:val="20"/>
          <w:szCs w:val="22"/>
        </w:rPr>
      </w:pPr>
    </w:p>
    <w:p w14:paraId="025FBB82" w14:textId="77777777" w:rsidR="00124285" w:rsidRPr="006D7B51" w:rsidRDefault="00124285" w:rsidP="00862E35">
      <w:pPr>
        <w:ind w:left="1134" w:hanging="1134"/>
        <w:jc w:val="both"/>
        <w:rPr>
          <w:rFonts w:ascii="Arial" w:hAnsi="Arial"/>
          <w:sz w:val="20"/>
          <w:szCs w:val="22"/>
        </w:rPr>
      </w:pPr>
      <w:r w:rsidRPr="006D7B51">
        <w:rPr>
          <w:rFonts w:ascii="Arial" w:hAnsi="Arial"/>
          <w:b/>
          <w:sz w:val="20"/>
          <w:szCs w:val="22"/>
        </w:rPr>
        <w:t>1.1.2.12</w:t>
      </w:r>
      <w:r w:rsidRPr="006D7B51">
        <w:rPr>
          <w:rFonts w:ascii="Arial" w:hAnsi="Arial"/>
          <w:sz w:val="20"/>
          <w:szCs w:val="22"/>
        </w:rPr>
        <w:tab/>
      </w:r>
      <w:r w:rsidRPr="006D7B51">
        <w:rPr>
          <w:rFonts w:ascii="Arial" w:hAnsi="Arial"/>
          <w:b/>
          <w:sz w:val="20"/>
          <w:szCs w:val="22"/>
        </w:rPr>
        <w:t>»Sofinancer«</w:t>
      </w:r>
      <w:r w:rsidRPr="006D7B51">
        <w:rPr>
          <w:rFonts w:ascii="Arial" w:hAnsi="Arial"/>
          <w:sz w:val="20"/>
          <w:szCs w:val="22"/>
        </w:rPr>
        <w:t xml:space="preserve"> pomeni osebo imenovano sofinancer v Dodatku k ponudbi in pravne naslednike upravičene po tej osebi.</w:t>
      </w:r>
    </w:p>
    <w:p w14:paraId="2DA916E3" w14:textId="77777777" w:rsidR="00124285" w:rsidRPr="006D7B51" w:rsidRDefault="00124285" w:rsidP="00862E35">
      <w:pPr>
        <w:ind w:left="1134" w:hanging="1134"/>
        <w:jc w:val="both"/>
        <w:rPr>
          <w:rFonts w:ascii="Arial" w:hAnsi="Arial"/>
          <w:sz w:val="20"/>
          <w:szCs w:val="22"/>
        </w:rPr>
      </w:pPr>
    </w:p>
    <w:p w14:paraId="4ADFBFD5" w14:textId="77777777" w:rsidR="00DE12A6" w:rsidRPr="006D7B51" w:rsidRDefault="00DE12A6" w:rsidP="00862E35">
      <w:pPr>
        <w:numPr>
          <w:ilvl w:val="2"/>
          <w:numId w:val="34"/>
        </w:numPr>
        <w:spacing w:line="288" w:lineRule="auto"/>
        <w:ind w:left="851" w:hanging="851"/>
        <w:jc w:val="both"/>
        <w:rPr>
          <w:rFonts w:ascii="Arial" w:hAnsi="Arial" w:cs="Arial"/>
          <w:b/>
          <w:sz w:val="20"/>
        </w:rPr>
      </w:pPr>
      <w:r w:rsidRPr="006D7B51">
        <w:rPr>
          <w:rFonts w:ascii="Arial" w:hAnsi="Arial" w:cs="Arial"/>
          <w:b/>
          <w:sz w:val="20"/>
        </w:rPr>
        <w:t>Datumi, preskusi, roki in dokončanje</w:t>
      </w:r>
    </w:p>
    <w:p w14:paraId="04CF3629" w14:textId="77777777" w:rsidR="006D7B51" w:rsidRDefault="006D7B51" w:rsidP="006D7B51">
      <w:pPr>
        <w:spacing w:line="288" w:lineRule="auto"/>
        <w:jc w:val="both"/>
        <w:rPr>
          <w:rFonts w:ascii="Arial" w:hAnsi="Arial" w:cs="Arial"/>
          <w:b/>
          <w:color w:val="FF0000"/>
          <w:sz w:val="20"/>
        </w:rPr>
      </w:pPr>
    </w:p>
    <w:p w14:paraId="1C5D65F7" w14:textId="77777777" w:rsidR="006D7B51" w:rsidRPr="006D7B51" w:rsidRDefault="006D7B51" w:rsidP="006D7B51">
      <w:pPr>
        <w:spacing w:line="288" w:lineRule="auto"/>
        <w:ind w:left="851" w:hanging="851"/>
        <w:jc w:val="both"/>
        <w:rPr>
          <w:rFonts w:ascii="Arial" w:hAnsi="Arial" w:cs="Arial"/>
          <w:bCs/>
          <w:sz w:val="20"/>
        </w:rPr>
      </w:pPr>
      <w:r w:rsidRPr="006D7B51">
        <w:rPr>
          <w:rFonts w:ascii="Arial" w:hAnsi="Arial" w:cs="Arial"/>
          <w:bCs/>
          <w:sz w:val="20"/>
        </w:rPr>
        <w:t>1.1.3.5</w:t>
      </w:r>
      <w:r w:rsidRPr="006D7B51">
        <w:rPr>
          <w:rFonts w:ascii="Arial" w:hAnsi="Arial" w:cs="Arial"/>
          <w:bCs/>
          <w:sz w:val="20"/>
        </w:rPr>
        <w:tab/>
        <w:t>»</w:t>
      </w:r>
      <w:r w:rsidRPr="006D7B51">
        <w:rPr>
          <w:rFonts w:ascii="Arial" w:hAnsi="Arial" w:cs="Arial"/>
          <w:b/>
          <w:bCs/>
          <w:sz w:val="20"/>
        </w:rPr>
        <w:t>Potrdilo o prevzemu</w:t>
      </w:r>
      <w:r w:rsidRPr="006D7B51">
        <w:rPr>
          <w:rFonts w:ascii="Arial" w:hAnsi="Arial" w:cs="Arial"/>
          <w:bCs/>
          <w:sz w:val="20"/>
        </w:rPr>
        <w:t>« pomeni zapisnik uspešno opravljenega komisijskega pregleda, to je dokument izdan v okviru člena 10 (Prevzem s strani naročnika).</w:t>
      </w:r>
    </w:p>
    <w:p w14:paraId="461D6882" w14:textId="77777777" w:rsidR="006D7B51" w:rsidRPr="00DE12A6" w:rsidRDefault="006D7B51" w:rsidP="006D7B51">
      <w:pPr>
        <w:spacing w:line="288" w:lineRule="auto"/>
        <w:jc w:val="both"/>
        <w:rPr>
          <w:rFonts w:ascii="Arial" w:hAnsi="Arial" w:cs="Arial"/>
          <w:b/>
          <w:color w:val="FF0000"/>
          <w:sz w:val="20"/>
        </w:rPr>
      </w:pPr>
    </w:p>
    <w:p w14:paraId="66E9F250" w14:textId="77777777" w:rsidR="00124285" w:rsidRDefault="00124285" w:rsidP="00862E35">
      <w:pPr>
        <w:ind w:left="1134" w:hanging="1134"/>
        <w:jc w:val="both"/>
        <w:rPr>
          <w:rFonts w:ascii="Arial" w:hAnsi="Arial"/>
          <w:color w:val="000000"/>
          <w:sz w:val="20"/>
          <w:szCs w:val="22"/>
        </w:rPr>
      </w:pPr>
    </w:p>
    <w:p w14:paraId="3801CF97" w14:textId="77777777" w:rsidR="009C3EDE" w:rsidRDefault="009C3EDE" w:rsidP="00862E35">
      <w:pPr>
        <w:numPr>
          <w:ilvl w:val="2"/>
          <w:numId w:val="21"/>
        </w:numPr>
        <w:tabs>
          <w:tab w:val="clear" w:pos="1080"/>
          <w:tab w:val="num" w:pos="1134"/>
        </w:tabs>
        <w:ind w:left="1134" w:hanging="1134"/>
        <w:jc w:val="both"/>
        <w:rPr>
          <w:rFonts w:ascii="Arial" w:hAnsi="Arial"/>
          <w:b/>
          <w:color w:val="000000"/>
          <w:sz w:val="20"/>
          <w:szCs w:val="22"/>
        </w:rPr>
      </w:pPr>
      <w:r>
        <w:rPr>
          <w:rFonts w:ascii="Arial" w:hAnsi="Arial"/>
          <w:b/>
          <w:color w:val="000000"/>
          <w:sz w:val="20"/>
          <w:szCs w:val="22"/>
        </w:rPr>
        <w:t>Denar in plačila</w:t>
      </w:r>
    </w:p>
    <w:p w14:paraId="3885963E" w14:textId="77777777" w:rsidR="009C3EDE" w:rsidRDefault="009C3EDE" w:rsidP="00862E35">
      <w:pPr>
        <w:jc w:val="both"/>
        <w:rPr>
          <w:rFonts w:ascii="Arial" w:hAnsi="Arial"/>
          <w:color w:val="000000"/>
          <w:sz w:val="20"/>
          <w:szCs w:val="22"/>
        </w:rPr>
      </w:pPr>
    </w:p>
    <w:p w14:paraId="77E19FD0" w14:textId="77777777" w:rsidR="009C3EDE" w:rsidRDefault="009C3EDE" w:rsidP="00862E35">
      <w:pPr>
        <w:jc w:val="both"/>
        <w:rPr>
          <w:rFonts w:ascii="Arial" w:hAnsi="Arial"/>
          <w:color w:val="000000"/>
          <w:sz w:val="20"/>
          <w:szCs w:val="22"/>
        </w:rPr>
      </w:pPr>
    </w:p>
    <w:p w14:paraId="25BCDFDB" w14:textId="77777777" w:rsidR="009C3EDE" w:rsidRDefault="009C3EDE" w:rsidP="00862E35">
      <w:pPr>
        <w:ind w:left="1134" w:hanging="1134"/>
        <w:jc w:val="both"/>
        <w:rPr>
          <w:rFonts w:ascii="Arial" w:hAnsi="Arial"/>
          <w:color w:val="000000"/>
          <w:sz w:val="20"/>
          <w:szCs w:val="22"/>
        </w:rPr>
      </w:pPr>
      <w:r>
        <w:rPr>
          <w:rFonts w:ascii="Arial" w:hAnsi="Arial"/>
          <w:b/>
          <w:color w:val="000000"/>
          <w:sz w:val="20"/>
          <w:szCs w:val="22"/>
        </w:rPr>
        <w:t>1.1.4.1</w:t>
      </w:r>
      <w:r>
        <w:rPr>
          <w:rFonts w:ascii="Arial" w:hAnsi="Arial"/>
          <w:b/>
          <w:color w:val="000000"/>
          <w:sz w:val="20"/>
          <w:szCs w:val="22"/>
        </w:rPr>
        <w:tab/>
        <w:t>»Sprejeti pogodbeni znesek«</w:t>
      </w:r>
      <w:r>
        <w:rPr>
          <w:rFonts w:ascii="Arial" w:hAnsi="Arial"/>
          <w:color w:val="000000"/>
          <w:sz w:val="20"/>
          <w:szCs w:val="22"/>
        </w:rPr>
        <w:t xml:space="preserve"> pomeni znesek vključno z DDV, sprejet v Pismu o sprejemu Ponudbe, za izvedbo in dokončanje ter odpravo napak.</w:t>
      </w:r>
    </w:p>
    <w:p w14:paraId="59E4A09C" w14:textId="77777777" w:rsidR="009C3EDE" w:rsidRDefault="009C3EDE" w:rsidP="00862E35">
      <w:pPr>
        <w:jc w:val="both"/>
        <w:rPr>
          <w:rFonts w:ascii="Arial" w:hAnsi="Arial"/>
          <w:b/>
          <w:color w:val="000000"/>
          <w:sz w:val="20"/>
          <w:szCs w:val="22"/>
        </w:rPr>
      </w:pPr>
    </w:p>
    <w:p w14:paraId="32F26886" w14:textId="77777777" w:rsidR="009C3EDE" w:rsidRPr="00DE12A6" w:rsidRDefault="009C3EDE" w:rsidP="00862E35">
      <w:pPr>
        <w:jc w:val="both"/>
        <w:rPr>
          <w:rFonts w:ascii="Arial" w:hAnsi="Arial"/>
          <w:strike/>
          <w:color w:val="FF0000"/>
          <w:sz w:val="20"/>
          <w:szCs w:val="22"/>
        </w:rPr>
      </w:pPr>
    </w:p>
    <w:p w14:paraId="613FABFF" w14:textId="77777777" w:rsidR="009C3EDE" w:rsidRDefault="009C3EDE" w:rsidP="00862E35">
      <w:pPr>
        <w:ind w:left="1134" w:hanging="1134"/>
        <w:jc w:val="both"/>
        <w:rPr>
          <w:rFonts w:ascii="Arial" w:hAnsi="Arial"/>
          <w:color w:val="000000"/>
          <w:sz w:val="20"/>
          <w:szCs w:val="22"/>
        </w:rPr>
      </w:pPr>
      <w:r>
        <w:rPr>
          <w:rFonts w:ascii="Arial" w:hAnsi="Arial"/>
          <w:b/>
          <w:color w:val="000000"/>
          <w:sz w:val="20"/>
          <w:szCs w:val="22"/>
        </w:rPr>
        <w:t>1.1.6</w:t>
      </w:r>
      <w:r>
        <w:rPr>
          <w:rFonts w:ascii="Arial" w:hAnsi="Arial"/>
          <w:b/>
          <w:color w:val="000000"/>
          <w:sz w:val="20"/>
          <w:szCs w:val="22"/>
        </w:rPr>
        <w:tab/>
        <w:t>Druge definicije</w:t>
      </w:r>
    </w:p>
    <w:p w14:paraId="62B637A4" w14:textId="77777777" w:rsidR="009C3EDE" w:rsidRDefault="009C3EDE" w:rsidP="00862E35">
      <w:pPr>
        <w:jc w:val="both"/>
        <w:rPr>
          <w:rFonts w:ascii="Arial" w:hAnsi="Arial"/>
          <w:color w:val="000000"/>
          <w:sz w:val="20"/>
          <w:szCs w:val="22"/>
        </w:rPr>
      </w:pPr>
    </w:p>
    <w:p w14:paraId="03817EE6" w14:textId="77777777" w:rsidR="009C3EDE" w:rsidRDefault="009C3EDE" w:rsidP="00862E35">
      <w:pPr>
        <w:jc w:val="both"/>
        <w:rPr>
          <w:rFonts w:ascii="Arial" w:hAnsi="Arial"/>
          <w:color w:val="000000"/>
          <w:sz w:val="20"/>
          <w:szCs w:val="22"/>
        </w:rPr>
      </w:pPr>
    </w:p>
    <w:p w14:paraId="19EDFBBF" w14:textId="77777777" w:rsidR="009C3EDE" w:rsidRDefault="009C3EDE" w:rsidP="00862E35">
      <w:pPr>
        <w:numPr>
          <w:ilvl w:val="3"/>
          <w:numId w:val="22"/>
        </w:numPr>
        <w:tabs>
          <w:tab w:val="clear" w:pos="1080"/>
          <w:tab w:val="num" w:pos="1134"/>
        </w:tabs>
        <w:ind w:left="1134" w:hanging="1134"/>
        <w:jc w:val="both"/>
        <w:rPr>
          <w:rFonts w:ascii="Arial" w:hAnsi="Arial"/>
          <w:color w:val="000000"/>
          <w:sz w:val="20"/>
          <w:szCs w:val="22"/>
        </w:rPr>
      </w:pPr>
      <w:r>
        <w:rPr>
          <w:rFonts w:ascii="Arial" w:hAnsi="Arial"/>
          <w:b/>
          <w:color w:val="000000"/>
          <w:sz w:val="20"/>
          <w:szCs w:val="22"/>
        </w:rPr>
        <w:t>»Domača država«</w:t>
      </w:r>
      <w:r>
        <w:rPr>
          <w:rFonts w:ascii="Arial" w:hAnsi="Arial"/>
          <w:color w:val="000000"/>
          <w:sz w:val="20"/>
          <w:szCs w:val="22"/>
        </w:rPr>
        <w:t xml:space="preserve"> pomeni Republiko Slovenijo.</w:t>
      </w:r>
    </w:p>
    <w:p w14:paraId="59DF9F15" w14:textId="77777777" w:rsidR="009C3EDE" w:rsidRDefault="009C3EDE" w:rsidP="00862E35">
      <w:pPr>
        <w:jc w:val="both"/>
        <w:rPr>
          <w:rFonts w:ascii="Arial" w:hAnsi="Arial"/>
          <w:color w:val="000000"/>
          <w:sz w:val="20"/>
          <w:szCs w:val="22"/>
        </w:rPr>
      </w:pPr>
    </w:p>
    <w:p w14:paraId="72E6DA84" w14:textId="77777777" w:rsidR="00124285" w:rsidRDefault="00DE12A6" w:rsidP="00862E35">
      <w:pPr>
        <w:jc w:val="both"/>
        <w:rPr>
          <w:rFonts w:ascii="Arial" w:hAnsi="Arial" w:cs="Arial"/>
          <w:bCs/>
          <w:sz w:val="20"/>
        </w:rPr>
      </w:pPr>
      <w:r w:rsidRPr="00FE5406">
        <w:rPr>
          <w:rFonts w:ascii="Arial" w:hAnsi="Arial" w:cs="Arial"/>
          <w:sz w:val="20"/>
        </w:rPr>
        <w:t xml:space="preserve">1.1.6.5 </w:t>
      </w:r>
      <w:r>
        <w:rPr>
          <w:rFonts w:ascii="Arial" w:hAnsi="Arial" w:cs="Arial"/>
          <w:sz w:val="20"/>
        </w:rPr>
        <w:t xml:space="preserve">       </w:t>
      </w:r>
      <w:r w:rsidRPr="00FE5406">
        <w:rPr>
          <w:rFonts w:ascii="Arial" w:hAnsi="Arial" w:cs="Arial"/>
          <w:sz w:val="20"/>
        </w:rPr>
        <w:t>»Pravo« pomeni vso veljavno zakonodajo</w:t>
      </w:r>
      <w:r w:rsidRPr="00FE5406">
        <w:rPr>
          <w:rFonts w:ascii="Arial" w:hAnsi="Arial" w:cs="Arial"/>
          <w:bCs/>
          <w:sz w:val="20"/>
        </w:rPr>
        <w:t xml:space="preserve"> Republike Slovenije</w:t>
      </w:r>
    </w:p>
    <w:p w14:paraId="1D59FDC1" w14:textId="77777777" w:rsidR="00DE12A6" w:rsidRDefault="00DE12A6" w:rsidP="00862E35">
      <w:pPr>
        <w:jc w:val="both"/>
        <w:rPr>
          <w:rFonts w:ascii="Arial" w:hAnsi="Arial"/>
          <w:color w:val="000000"/>
          <w:sz w:val="20"/>
          <w:szCs w:val="22"/>
        </w:rPr>
      </w:pPr>
    </w:p>
    <w:p w14:paraId="20689C13" w14:textId="77777777" w:rsidR="00DE12A6" w:rsidRPr="00FE5406" w:rsidRDefault="00DE12A6" w:rsidP="00862E35">
      <w:pPr>
        <w:tabs>
          <w:tab w:val="num" w:pos="851"/>
        </w:tabs>
        <w:spacing w:line="288" w:lineRule="auto"/>
        <w:ind w:left="851" w:hanging="851"/>
        <w:jc w:val="both"/>
        <w:rPr>
          <w:rFonts w:ascii="Arial" w:hAnsi="Arial" w:cs="Arial"/>
          <w:bCs/>
          <w:sz w:val="20"/>
        </w:rPr>
      </w:pPr>
      <w:r w:rsidRPr="00FE5406">
        <w:rPr>
          <w:rFonts w:ascii="Arial" w:hAnsi="Arial" w:cs="Arial"/>
          <w:sz w:val="20"/>
        </w:rPr>
        <w:t xml:space="preserve">1.1.6.10 </w:t>
      </w:r>
      <w:r>
        <w:rPr>
          <w:rFonts w:ascii="Arial" w:hAnsi="Arial" w:cs="Arial"/>
          <w:sz w:val="20"/>
        </w:rPr>
        <w:t xml:space="preserve">      </w:t>
      </w:r>
      <w:r w:rsidRPr="00FE5406">
        <w:rPr>
          <w:rFonts w:ascii="Arial" w:hAnsi="Arial" w:cs="Arial"/>
          <w:sz w:val="20"/>
        </w:rPr>
        <w:t>»Gradbeni dnevnik«</w:t>
      </w:r>
      <w:r w:rsidRPr="00FE5406">
        <w:rPr>
          <w:rFonts w:ascii="Arial" w:hAnsi="Arial" w:cs="Arial"/>
          <w:bCs/>
          <w:sz w:val="20"/>
        </w:rPr>
        <w:t xml:space="preserve"> je dokument, ki se vodi ves čas izvajanja Del na gradbišču v skladu z </w:t>
      </w:r>
      <w:r>
        <w:rPr>
          <w:rFonts w:ascii="Arial" w:hAnsi="Arial" w:cs="Arial"/>
          <w:bCs/>
          <w:sz w:val="20"/>
        </w:rPr>
        <w:t>veljavno zakonodajo.</w:t>
      </w:r>
    </w:p>
    <w:p w14:paraId="683838E7" w14:textId="77777777" w:rsidR="00DE12A6" w:rsidRPr="00FE5406" w:rsidRDefault="00DE12A6" w:rsidP="00862E35">
      <w:pPr>
        <w:tabs>
          <w:tab w:val="num" w:pos="851"/>
        </w:tabs>
        <w:spacing w:line="288" w:lineRule="auto"/>
        <w:ind w:left="851" w:hanging="851"/>
        <w:jc w:val="both"/>
        <w:rPr>
          <w:rFonts w:ascii="Arial" w:hAnsi="Arial" w:cs="Arial"/>
          <w:bCs/>
          <w:sz w:val="20"/>
        </w:rPr>
      </w:pPr>
    </w:p>
    <w:p w14:paraId="4FEBD201" w14:textId="77777777" w:rsidR="00DE12A6" w:rsidRPr="00FE5406" w:rsidRDefault="00DE12A6" w:rsidP="00862E35">
      <w:pPr>
        <w:tabs>
          <w:tab w:val="num" w:pos="851"/>
        </w:tabs>
        <w:spacing w:line="288" w:lineRule="auto"/>
        <w:ind w:left="851" w:hanging="851"/>
        <w:jc w:val="both"/>
        <w:rPr>
          <w:rFonts w:ascii="Arial" w:hAnsi="Arial"/>
          <w:color w:val="FF0000"/>
          <w:sz w:val="20"/>
        </w:rPr>
      </w:pPr>
      <w:r w:rsidRPr="00FE5406">
        <w:rPr>
          <w:rFonts w:ascii="Arial" w:hAnsi="Arial" w:cs="Arial"/>
          <w:bCs/>
          <w:sz w:val="20"/>
        </w:rPr>
        <w:t xml:space="preserve">1.1.6.11 </w:t>
      </w:r>
      <w:r>
        <w:rPr>
          <w:rFonts w:ascii="Arial" w:hAnsi="Arial" w:cs="Arial"/>
          <w:bCs/>
          <w:sz w:val="20"/>
        </w:rPr>
        <w:t xml:space="preserve">     </w:t>
      </w:r>
      <w:r w:rsidRPr="00FE5406">
        <w:rPr>
          <w:rFonts w:ascii="Arial" w:hAnsi="Arial" w:cs="Arial"/>
          <w:bCs/>
          <w:sz w:val="20"/>
        </w:rPr>
        <w:t>»Garancija za odpravo napak v garancijski dobi« pomeni garancijo (garancije) v skladu s podčlenom 4.25 Posebnih pogojev pogodb.</w:t>
      </w:r>
    </w:p>
    <w:p w14:paraId="24E45345" w14:textId="77777777" w:rsidR="009C3EDE" w:rsidRDefault="009C3EDE" w:rsidP="00862E35">
      <w:pPr>
        <w:jc w:val="both"/>
        <w:rPr>
          <w:rFonts w:ascii="Arial" w:hAnsi="Arial"/>
          <w:color w:val="000000"/>
          <w:sz w:val="20"/>
          <w:szCs w:val="22"/>
        </w:rPr>
      </w:pPr>
    </w:p>
    <w:p w14:paraId="14D5F20D" w14:textId="77777777" w:rsidR="000923ED" w:rsidRPr="00FE5406" w:rsidRDefault="000923ED" w:rsidP="000923ED">
      <w:pPr>
        <w:spacing w:line="288" w:lineRule="auto"/>
        <w:jc w:val="both"/>
        <w:rPr>
          <w:rFonts w:ascii="Arial" w:hAnsi="Arial" w:cs="Arial"/>
          <w:b/>
          <w:sz w:val="20"/>
        </w:rPr>
      </w:pPr>
      <w:r w:rsidRPr="00FE5406">
        <w:rPr>
          <w:rFonts w:ascii="Arial" w:hAnsi="Arial" w:cs="Arial"/>
          <w:b/>
          <w:sz w:val="20"/>
        </w:rPr>
        <w:t>1.3        Sporočanje</w:t>
      </w:r>
    </w:p>
    <w:p w14:paraId="665B4EE9" w14:textId="77777777" w:rsidR="009C3EDE" w:rsidRDefault="009C3EDE" w:rsidP="00862E35">
      <w:pPr>
        <w:jc w:val="both"/>
        <w:rPr>
          <w:rFonts w:ascii="Arial" w:hAnsi="Arial"/>
          <w:color w:val="000000"/>
          <w:sz w:val="20"/>
          <w:szCs w:val="22"/>
        </w:rPr>
      </w:pPr>
    </w:p>
    <w:p w14:paraId="6C3B5A16" w14:textId="77777777" w:rsidR="00DE12A6" w:rsidRPr="00FE5406" w:rsidRDefault="00DE12A6" w:rsidP="00862E35">
      <w:pPr>
        <w:spacing w:line="288" w:lineRule="auto"/>
        <w:jc w:val="both"/>
        <w:rPr>
          <w:rFonts w:ascii="Arial" w:hAnsi="Arial" w:cs="Arial"/>
          <w:bCs/>
          <w:sz w:val="20"/>
        </w:rPr>
      </w:pPr>
      <w:r w:rsidRPr="00FE5406">
        <w:rPr>
          <w:rFonts w:ascii="Arial" w:hAnsi="Arial" w:cs="Arial"/>
          <w:bCs/>
          <w:sz w:val="20"/>
        </w:rPr>
        <w:t>V prvem odstavku se doda alinea (c) kot sledi:</w:t>
      </w:r>
    </w:p>
    <w:p w14:paraId="3BFBEB3D" w14:textId="77777777" w:rsidR="00DE12A6" w:rsidRPr="00FE5406" w:rsidRDefault="00DE12A6" w:rsidP="00862E35">
      <w:pPr>
        <w:spacing w:line="288" w:lineRule="auto"/>
        <w:jc w:val="both"/>
        <w:rPr>
          <w:rFonts w:ascii="Arial" w:hAnsi="Arial" w:cs="Arial"/>
          <w:sz w:val="20"/>
        </w:rPr>
      </w:pPr>
      <w:r w:rsidRPr="00FE5406">
        <w:rPr>
          <w:rFonts w:ascii="Arial" w:hAnsi="Arial" w:cs="Arial"/>
          <w:spacing w:val="-5"/>
          <w:sz w:val="20"/>
        </w:rPr>
        <w:t xml:space="preserve">                                   »</w:t>
      </w:r>
      <w:r w:rsidRPr="00FE5406">
        <w:rPr>
          <w:rFonts w:ascii="Arial" w:hAnsi="Arial" w:cs="Arial"/>
          <w:sz w:val="20"/>
        </w:rPr>
        <w:t>(c)</w:t>
      </w:r>
      <w:r w:rsidRPr="00FE5406">
        <w:rPr>
          <w:rFonts w:ascii="Arial" w:hAnsi="Arial" w:cs="Arial"/>
          <w:spacing w:val="1"/>
          <w:sz w:val="20"/>
        </w:rPr>
        <w:t xml:space="preserve"> </w:t>
      </w:r>
      <w:r w:rsidRPr="00FE5406">
        <w:rPr>
          <w:rFonts w:ascii="Arial" w:hAnsi="Arial" w:cs="Arial"/>
          <w:sz w:val="20"/>
        </w:rPr>
        <w:t xml:space="preserve">z </w:t>
      </w:r>
      <w:r w:rsidRPr="00FE5406">
        <w:rPr>
          <w:rFonts w:ascii="Arial" w:hAnsi="Arial" w:cs="Arial"/>
          <w:spacing w:val="-3"/>
          <w:sz w:val="20"/>
        </w:rPr>
        <w:t>v</w:t>
      </w:r>
      <w:r w:rsidRPr="00FE5406">
        <w:rPr>
          <w:rFonts w:ascii="Arial" w:hAnsi="Arial" w:cs="Arial"/>
          <w:sz w:val="20"/>
        </w:rPr>
        <w:t>pisi</w:t>
      </w:r>
      <w:r w:rsidRPr="00FE5406">
        <w:rPr>
          <w:rFonts w:ascii="Arial" w:hAnsi="Arial" w:cs="Arial"/>
          <w:spacing w:val="1"/>
          <w:sz w:val="20"/>
        </w:rPr>
        <w:t xml:space="preserve"> </w:t>
      </w:r>
      <w:r w:rsidRPr="00FE5406">
        <w:rPr>
          <w:rFonts w:ascii="Arial" w:hAnsi="Arial" w:cs="Arial"/>
          <w:sz w:val="20"/>
        </w:rPr>
        <w:t>v</w:t>
      </w:r>
      <w:r w:rsidRPr="00FE5406">
        <w:rPr>
          <w:rFonts w:ascii="Arial" w:hAnsi="Arial" w:cs="Arial"/>
          <w:spacing w:val="-3"/>
          <w:sz w:val="20"/>
        </w:rPr>
        <w:t xml:space="preserve"> g</w:t>
      </w:r>
      <w:r w:rsidRPr="00FE5406">
        <w:rPr>
          <w:rFonts w:ascii="Arial" w:hAnsi="Arial" w:cs="Arial"/>
          <w:sz w:val="20"/>
        </w:rPr>
        <w:t>radbeni</w:t>
      </w:r>
      <w:r w:rsidRPr="00FE5406">
        <w:rPr>
          <w:rFonts w:ascii="Arial" w:hAnsi="Arial" w:cs="Arial"/>
          <w:spacing w:val="1"/>
          <w:sz w:val="20"/>
        </w:rPr>
        <w:t xml:space="preserve"> </w:t>
      </w:r>
      <w:r w:rsidRPr="00FE5406">
        <w:rPr>
          <w:rFonts w:ascii="Arial" w:hAnsi="Arial" w:cs="Arial"/>
          <w:spacing w:val="-3"/>
          <w:sz w:val="20"/>
        </w:rPr>
        <w:t>d</w:t>
      </w:r>
      <w:r w:rsidRPr="00FE5406">
        <w:rPr>
          <w:rFonts w:ascii="Arial" w:hAnsi="Arial" w:cs="Arial"/>
          <w:sz w:val="20"/>
        </w:rPr>
        <w:t>n</w:t>
      </w:r>
      <w:r w:rsidRPr="00FE5406">
        <w:rPr>
          <w:rFonts w:ascii="Arial" w:hAnsi="Arial" w:cs="Arial"/>
          <w:spacing w:val="-2"/>
          <w:sz w:val="20"/>
        </w:rPr>
        <w:t>e</w:t>
      </w:r>
      <w:r w:rsidRPr="00FE5406">
        <w:rPr>
          <w:rFonts w:ascii="Arial" w:hAnsi="Arial" w:cs="Arial"/>
          <w:spacing w:val="-3"/>
          <w:sz w:val="20"/>
        </w:rPr>
        <w:t>v</w:t>
      </w:r>
      <w:r w:rsidRPr="00FE5406">
        <w:rPr>
          <w:rFonts w:ascii="Arial" w:hAnsi="Arial" w:cs="Arial"/>
          <w:sz w:val="20"/>
        </w:rPr>
        <w:t>ni</w:t>
      </w:r>
      <w:r w:rsidRPr="00FE5406">
        <w:rPr>
          <w:rFonts w:ascii="Arial" w:hAnsi="Arial" w:cs="Arial"/>
          <w:spacing w:val="-3"/>
          <w:sz w:val="20"/>
        </w:rPr>
        <w:t>k</w:t>
      </w:r>
      <w:r w:rsidRPr="00FE5406">
        <w:rPr>
          <w:rFonts w:ascii="Arial" w:hAnsi="Arial" w:cs="Arial"/>
          <w:spacing w:val="2"/>
          <w:sz w:val="20"/>
        </w:rPr>
        <w:t>.</w:t>
      </w:r>
      <w:r w:rsidRPr="00FE5406">
        <w:rPr>
          <w:rFonts w:ascii="Arial" w:hAnsi="Arial" w:cs="Arial"/>
          <w:sz w:val="20"/>
        </w:rPr>
        <w:t>«</w:t>
      </w:r>
    </w:p>
    <w:p w14:paraId="4A7C56B4" w14:textId="77777777" w:rsidR="0098629D" w:rsidRDefault="0098629D" w:rsidP="00862E35">
      <w:pPr>
        <w:keepNext/>
        <w:spacing w:after="120" w:line="288" w:lineRule="auto"/>
        <w:jc w:val="both"/>
        <w:rPr>
          <w:rFonts w:ascii="Arial" w:hAnsi="Arial" w:cs="Arial"/>
          <w:b/>
          <w:sz w:val="20"/>
        </w:rPr>
      </w:pPr>
    </w:p>
    <w:p w14:paraId="1F17258A" w14:textId="77777777" w:rsidR="0098629D" w:rsidRPr="00FE5406" w:rsidRDefault="0098629D" w:rsidP="00862E35">
      <w:pPr>
        <w:keepNext/>
        <w:spacing w:after="120" w:line="288" w:lineRule="auto"/>
        <w:jc w:val="both"/>
        <w:rPr>
          <w:rFonts w:ascii="Arial" w:hAnsi="Arial" w:cs="Arial"/>
          <w:b/>
          <w:sz w:val="20"/>
        </w:rPr>
      </w:pPr>
      <w:r w:rsidRPr="00FE5406">
        <w:rPr>
          <w:rFonts w:ascii="Arial" w:hAnsi="Arial" w:cs="Arial"/>
          <w:b/>
          <w:sz w:val="20"/>
        </w:rPr>
        <w:t>1.4        Pravo in jezik</w:t>
      </w:r>
    </w:p>
    <w:p w14:paraId="5607D30F" w14:textId="77777777" w:rsidR="0098629D" w:rsidRPr="00FE5406" w:rsidRDefault="0098629D" w:rsidP="00862E35">
      <w:pPr>
        <w:keepNext/>
        <w:spacing w:after="120" w:line="288" w:lineRule="auto"/>
        <w:jc w:val="both"/>
        <w:rPr>
          <w:rFonts w:ascii="Arial" w:hAnsi="Arial" w:cs="Arial"/>
          <w:bCs/>
          <w:sz w:val="20"/>
        </w:rPr>
      </w:pPr>
      <w:r w:rsidRPr="00FE5406">
        <w:rPr>
          <w:rFonts w:ascii="Arial" w:hAnsi="Arial" w:cs="Arial"/>
          <w:bCs/>
          <w:sz w:val="20"/>
        </w:rPr>
        <w:t>Podčlen se spremeni in se glasi:</w:t>
      </w:r>
    </w:p>
    <w:p w14:paraId="0538BB92" w14:textId="77777777" w:rsidR="0098629D" w:rsidRPr="00FE5406" w:rsidRDefault="0098629D" w:rsidP="00862E35">
      <w:pPr>
        <w:tabs>
          <w:tab w:val="left" w:pos="851"/>
        </w:tabs>
        <w:spacing w:after="120" w:line="288" w:lineRule="auto"/>
        <w:ind w:left="851" w:hanging="567"/>
        <w:jc w:val="both"/>
        <w:rPr>
          <w:rFonts w:ascii="Arial" w:hAnsi="Arial" w:cs="Arial"/>
          <w:bCs/>
          <w:sz w:val="20"/>
        </w:rPr>
      </w:pPr>
      <w:r w:rsidRPr="00FE5406">
        <w:rPr>
          <w:rFonts w:ascii="Arial" w:hAnsi="Arial" w:cs="Arial"/>
          <w:bCs/>
          <w:sz w:val="20"/>
        </w:rPr>
        <w:t>»(a)</w:t>
      </w:r>
      <w:r w:rsidRPr="00FE5406">
        <w:rPr>
          <w:rFonts w:ascii="Arial" w:hAnsi="Arial" w:cs="Arial"/>
          <w:bCs/>
          <w:sz w:val="20"/>
        </w:rPr>
        <w:tab/>
        <w:t>Pogodba se podreja pravu Republike Slovenije.</w:t>
      </w:r>
    </w:p>
    <w:p w14:paraId="6C8090B3" w14:textId="77777777" w:rsidR="0098629D" w:rsidRPr="00FE5406" w:rsidRDefault="0098629D" w:rsidP="00862E35">
      <w:pPr>
        <w:tabs>
          <w:tab w:val="left" w:pos="851"/>
        </w:tabs>
        <w:spacing w:line="288" w:lineRule="auto"/>
        <w:ind w:left="851" w:hanging="567"/>
        <w:jc w:val="both"/>
        <w:rPr>
          <w:rFonts w:ascii="Arial" w:hAnsi="Arial" w:cs="Arial"/>
          <w:bCs/>
          <w:sz w:val="20"/>
        </w:rPr>
      </w:pPr>
      <w:r w:rsidRPr="00FE5406">
        <w:rPr>
          <w:rFonts w:ascii="Arial" w:hAnsi="Arial" w:cs="Arial"/>
          <w:bCs/>
          <w:sz w:val="20"/>
        </w:rPr>
        <w:t>(b)</w:t>
      </w:r>
      <w:r w:rsidRPr="00FE5406">
        <w:rPr>
          <w:rFonts w:ascii="Arial" w:hAnsi="Arial" w:cs="Arial"/>
          <w:bCs/>
          <w:sz w:val="20"/>
        </w:rPr>
        <w:tab/>
        <w:t xml:space="preserve">Vsa dokumentacija mora biti v slovenskem jeziku. Vsa komunikacija med naročnikom, inženirjem in izvajalcem poteka v slovenskem jeziku.« </w:t>
      </w:r>
    </w:p>
    <w:p w14:paraId="1B3C19DE" w14:textId="77777777" w:rsidR="0098629D" w:rsidRDefault="0098629D" w:rsidP="00862E35">
      <w:pPr>
        <w:tabs>
          <w:tab w:val="left" w:pos="851"/>
        </w:tabs>
        <w:spacing w:line="288" w:lineRule="auto"/>
        <w:ind w:left="851" w:hanging="851"/>
        <w:jc w:val="both"/>
        <w:rPr>
          <w:rFonts w:ascii="Arial" w:hAnsi="Arial" w:cs="Arial"/>
          <w:b/>
          <w:sz w:val="20"/>
        </w:rPr>
      </w:pPr>
    </w:p>
    <w:p w14:paraId="6BB9106B" w14:textId="77777777" w:rsidR="0098629D" w:rsidRPr="00FE5406" w:rsidRDefault="0098629D" w:rsidP="00862E35">
      <w:pPr>
        <w:tabs>
          <w:tab w:val="left" w:pos="851"/>
        </w:tabs>
        <w:spacing w:line="288" w:lineRule="auto"/>
        <w:ind w:left="851" w:hanging="851"/>
        <w:jc w:val="both"/>
        <w:rPr>
          <w:rFonts w:ascii="Arial" w:hAnsi="Arial" w:cs="Arial"/>
          <w:b/>
          <w:sz w:val="20"/>
        </w:rPr>
      </w:pPr>
      <w:r w:rsidRPr="00FE5406">
        <w:rPr>
          <w:rFonts w:ascii="Arial" w:hAnsi="Arial" w:cs="Arial"/>
          <w:b/>
          <w:sz w:val="20"/>
        </w:rPr>
        <w:t>1.5       Prioriteta dokumentov</w:t>
      </w:r>
    </w:p>
    <w:p w14:paraId="35B7D09C" w14:textId="77777777" w:rsidR="0098629D" w:rsidRPr="00FE5406" w:rsidRDefault="0098629D" w:rsidP="00862E35">
      <w:pPr>
        <w:tabs>
          <w:tab w:val="left" w:pos="851"/>
        </w:tabs>
        <w:spacing w:line="288" w:lineRule="auto"/>
        <w:ind w:left="851" w:hanging="567"/>
        <w:jc w:val="both"/>
        <w:rPr>
          <w:rFonts w:ascii="Arial" w:hAnsi="Arial" w:cs="Arial"/>
          <w:bCs/>
          <w:sz w:val="20"/>
        </w:rPr>
      </w:pPr>
    </w:p>
    <w:p w14:paraId="67CAAE56" w14:textId="77777777" w:rsidR="0098629D" w:rsidRPr="00FE5406" w:rsidRDefault="0098629D" w:rsidP="00862E35">
      <w:pPr>
        <w:keepNext/>
        <w:spacing w:after="120" w:line="288" w:lineRule="auto"/>
        <w:jc w:val="both"/>
        <w:rPr>
          <w:rFonts w:ascii="Arial" w:hAnsi="Arial" w:cs="Arial"/>
          <w:bCs/>
          <w:sz w:val="20"/>
        </w:rPr>
      </w:pPr>
      <w:r w:rsidRPr="00FE5406">
        <w:rPr>
          <w:rFonts w:ascii="Arial" w:hAnsi="Arial" w:cs="Arial"/>
          <w:bCs/>
          <w:sz w:val="20"/>
        </w:rPr>
        <w:t xml:space="preserve">Podčlen 1.5 se črta. </w:t>
      </w:r>
    </w:p>
    <w:p w14:paraId="658F05E3" w14:textId="77777777" w:rsidR="009C3EDE" w:rsidRDefault="009C3EDE" w:rsidP="00862E35">
      <w:pPr>
        <w:jc w:val="both"/>
        <w:rPr>
          <w:rFonts w:ascii="Arial" w:hAnsi="Arial"/>
          <w:color w:val="000000"/>
          <w:sz w:val="20"/>
          <w:szCs w:val="22"/>
        </w:rPr>
      </w:pPr>
    </w:p>
    <w:p w14:paraId="3AE1BDD7" w14:textId="77777777" w:rsidR="009C3EDE" w:rsidRDefault="009C3EDE" w:rsidP="00862E35">
      <w:pPr>
        <w:jc w:val="both"/>
        <w:rPr>
          <w:rFonts w:ascii="Arial" w:hAnsi="Arial"/>
          <w:color w:val="000000"/>
          <w:sz w:val="20"/>
          <w:szCs w:val="22"/>
        </w:rPr>
      </w:pPr>
    </w:p>
    <w:p w14:paraId="013CBBEC" w14:textId="77777777" w:rsidR="009C3EDE" w:rsidRDefault="009C3EDE" w:rsidP="00862E35">
      <w:pPr>
        <w:ind w:left="1134" w:hanging="1134"/>
        <w:jc w:val="both"/>
        <w:rPr>
          <w:rFonts w:ascii="Arial" w:hAnsi="Arial"/>
          <w:b/>
          <w:color w:val="000000"/>
          <w:sz w:val="20"/>
          <w:szCs w:val="22"/>
        </w:rPr>
      </w:pPr>
      <w:r>
        <w:rPr>
          <w:rFonts w:ascii="Arial" w:hAnsi="Arial"/>
          <w:b/>
          <w:color w:val="000000"/>
          <w:sz w:val="20"/>
          <w:szCs w:val="22"/>
        </w:rPr>
        <w:t xml:space="preserve">1.6 </w:t>
      </w:r>
      <w:r>
        <w:rPr>
          <w:rFonts w:ascii="Arial" w:hAnsi="Arial"/>
          <w:b/>
          <w:color w:val="000000"/>
          <w:sz w:val="20"/>
          <w:szCs w:val="22"/>
        </w:rPr>
        <w:tab/>
        <w:t>Pogodbeni sporazum</w:t>
      </w:r>
    </w:p>
    <w:p w14:paraId="120205E8" w14:textId="0BAC858A" w:rsidR="009C3EDE" w:rsidRDefault="009C3EDE" w:rsidP="00862E35">
      <w:pPr>
        <w:jc w:val="both"/>
        <w:rPr>
          <w:rFonts w:ascii="Arial" w:hAnsi="Arial"/>
          <w:color w:val="000000"/>
          <w:sz w:val="20"/>
          <w:szCs w:val="22"/>
        </w:rPr>
      </w:pPr>
    </w:p>
    <w:p w14:paraId="174BD891" w14:textId="3EFBB6B1" w:rsidR="009B171E" w:rsidRPr="00FE5406" w:rsidRDefault="009B171E" w:rsidP="009B171E">
      <w:pPr>
        <w:keepNext/>
        <w:spacing w:after="120" w:line="288" w:lineRule="auto"/>
        <w:jc w:val="both"/>
        <w:rPr>
          <w:rFonts w:ascii="Arial" w:hAnsi="Arial" w:cs="Arial"/>
          <w:bCs/>
          <w:sz w:val="20"/>
        </w:rPr>
      </w:pPr>
      <w:r w:rsidRPr="00FE5406">
        <w:rPr>
          <w:rFonts w:ascii="Arial" w:hAnsi="Arial" w:cs="Arial"/>
          <w:bCs/>
          <w:sz w:val="20"/>
        </w:rPr>
        <w:t>Podčlen se spremeni in se glasi:</w:t>
      </w:r>
    </w:p>
    <w:p w14:paraId="72A95F75" w14:textId="32D1F4A4" w:rsidR="009C3EDE" w:rsidRPr="009B171E" w:rsidRDefault="009B171E" w:rsidP="009B171E">
      <w:pPr>
        <w:spacing w:after="120"/>
        <w:jc w:val="both"/>
        <w:rPr>
          <w:rFonts w:ascii="Arial" w:hAnsi="Arial"/>
          <w:color w:val="000000"/>
          <w:sz w:val="20"/>
          <w:szCs w:val="22"/>
        </w:rPr>
      </w:pPr>
      <w:r>
        <w:rPr>
          <w:rFonts w:ascii="Arial" w:hAnsi="Arial"/>
          <w:color w:val="000000"/>
          <w:sz w:val="20"/>
          <w:szCs w:val="22"/>
        </w:rPr>
        <w:t>»</w:t>
      </w:r>
      <w:r w:rsidR="009C3EDE" w:rsidRPr="009B171E">
        <w:rPr>
          <w:rFonts w:ascii="Arial" w:hAnsi="Arial"/>
          <w:color w:val="000000"/>
          <w:sz w:val="20"/>
          <w:szCs w:val="22"/>
        </w:rPr>
        <w:t>Stranke sklenejo pogodbeni sporazum</w:t>
      </w:r>
      <w:r w:rsidR="00124285" w:rsidRPr="009B171E">
        <w:rPr>
          <w:rFonts w:ascii="Arial" w:hAnsi="Arial"/>
          <w:color w:val="000000"/>
          <w:sz w:val="20"/>
          <w:szCs w:val="22"/>
        </w:rPr>
        <w:t xml:space="preserve"> po tem, ko izvajalec prejme Pismo o sprejemu Ponudbe, če se ne dogovorijo drugače oziroma v skladu z določili Zakona o javnem naročanju.</w:t>
      </w:r>
      <w:r>
        <w:rPr>
          <w:rFonts w:ascii="Arial" w:hAnsi="Arial"/>
          <w:color w:val="000000"/>
          <w:sz w:val="20"/>
          <w:szCs w:val="22"/>
        </w:rPr>
        <w:t>«</w:t>
      </w:r>
      <w:r w:rsidR="009C3EDE" w:rsidRPr="009B171E">
        <w:rPr>
          <w:rFonts w:ascii="Arial" w:hAnsi="Arial"/>
          <w:color w:val="000000"/>
          <w:sz w:val="20"/>
          <w:szCs w:val="22"/>
        </w:rPr>
        <w:t xml:space="preserve"> </w:t>
      </w:r>
    </w:p>
    <w:p w14:paraId="66C01076" w14:textId="77777777" w:rsidR="009C3EDE" w:rsidRDefault="009C3EDE" w:rsidP="00862E35">
      <w:pPr>
        <w:spacing w:after="120"/>
        <w:jc w:val="both"/>
        <w:rPr>
          <w:rFonts w:ascii="Arial" w:hAnsi="Arial"/>
          <w:color w:val="000000"/>
          <w:sz w:val="20"/>
          <w:szCs w:val="22"/>
        </w:rPr>
      </w:pPr>
    </w:p>
    <w:p w14:paraId="71447853" w14:textId="77777777" w:rsidR="009C3EDE" w:rsidRPr="00124285" w:rsidRDefault="009C3EDE" w:rsidP="00862E35">
      <w:pPr>
        <w:spacing w:after="120"/>
        <w:jc w:val="both"/>
        <w:rPr>
          <w:rFonts w:ascii="Arial" w:hAnsi="Arial"/>
          <w:b/>
          <w:color w:val="000000"/>
          <w:sz w:val="20"/>
          <w:szCs w:val="22"/>
        </w:rPr>
      </w:pPr>
      <w:r w:rsidRPr="00124285">
        <w:rPr>
          <w:rFonts w:ascii="Arial" w:hAnsi="Arial"/>
          <w:b/>
          <w:color w:val="000000"/>
          <w:sz w:val="20"/>
          <w:szCs w:val="22"/>
        </w:rPr>
        <w:t>1.13. Skladnost z zakoni</w:t>
      </w:r>
    </w:p>
    <w:p w14:paraId="6AC8F2D9" w14:textId="135AC748" w:rsidR="009C3EDE" w:rsidRDefault="009C3EDE" w:rsidP="00862E35">
      <w:pPr>
        <w:spacing w:after="120"/>
        <w:jc w:val="both"/>
        <w:rPr>
          <w:rFonts w:ascii="Arial" w:hAnsi="Arial"/>
          <w:color w:val="000000"/>
          <w:sz w:val="20"/>
          <w:szCs w:val="22"/>
        </w:rPr>
      </w:pPr>
      <w:r>
        <w:rPr>
          <w:rFonts w:ascii="Arial" w:hAnsi="Arial"/>
          <w:color w:val="000000"/>
          <w:sz w:val="20"/>
          <w:szCs w:val="22"/>
        </w:rPr>
        <w:t>V točki (a) se črta zadnji stavek in nadomesti z besedilom</w:t>
      </w:r>
      <w:r w:rsidR="00F35B62">
        <w:rPr>
          <w:rFonts w:ascii="Arial" w:hAnsi="Arial"/>
          <w:color w:val="000000"/>
          <w:sz w:val="20"/>
          <w:szCs w:val="22"/>
        </w:rPr>
        <w:t>:</w:t>
      </w:r>
      <w:r>
        <w:rPr>
          <w:rFonts w:ascii="Arial" w:hAnsi="Arial"/>
          <w:color w:val="000000"/>
          <w:sz w:val="20"/>
          <w:szCs w:val="22"/>
        </w:rPr>
        <w:t xml:space="preserve"> »Če naročnik tega ni storil, mora izvajalca zavarovati in obvarovati pred posledicami.«</w:t>
      </w:r>
    </w:p>
    <w:p w14:paraId="7ACB94C6" w14:textId="77777777" w:rsidR="00124285" w:rsidRDefault="00124285" w:rsidP="00862E35">
      <w:pPr>
        <w:spacing w:after="120"/>
        <w:jc w:val="both"/>
        <w:rPr>
          <w:rFonts w:ascii="Arial" w:hAnsi="Arial"/>
          <w:color w:val="000000"/>
          <w:sz w:val="20"/>
          <w:szCs w:val="22"/>
        </w:rPr>
      </w:pPr>
    </w:p>
    <w:p w14:paraId="6F17730D" w14:textId="77777777" w:rsidR="009C3EDE" w:rsidRDefault="009C3EDE" w:rsidP="00862E35">
      <w:pPr>
        <w:ind w:left="1134" w:hanging="1134"/>
        <w:jc w:val="both"/>
        <w:rPr>
          <w:rFonts w:ascii="Arial" w:hAnsi="Arial"/>
          <w:b/>
          <w:color w:val="000000"/>
          <w:sz w:val="20"/>
          <w:szCs w:val="22"/>
        </w:rPr>
      </w:pPr>
      <w:r>
        <w:rPr>
          <w:rFonts w:ascii="Arial" w:hAnsi="Arial"/>
          <w:b/>
          <w:color w:val="000000"/>
          <w:sz w:val="20"/>
          <w:szCs w:val="22"/>
        </w:rPr>
        <w:t>Člen 3 - Inženir</w:t>
      </w:r>
    </w:p>
    <w:p w14:paraId="71A5B520" w14:textId="77777777" w:rsidR="009C3EDE" w:rsidRDefault="009C3EDE" w:rsidP="00862E35">
      <w:pPr>
        <w:ind w:left="1134" w:hanging="1134"/>
        <w:jc w:val="both"/>
        <w:rPr>
          <w:rFonts w:ascii="Arial" w:hAnsi="Arial"/>
          <w:color w:val="000000"/>
          <w:sz w:val="20"/>
          <w:szCs w:val="22"/>
        </w:rPr>
      </w:pPr>
    </w:p>
    <w:p w14:paraId="7D22931E" w14:textId="2A9FB5BF" w:rsidR="009C3EDE" w:rsidRPr="009B171E" w:rsidRDefault="009C3EDE" w:rsidP="00862E35">
      <w:pPr>
        <w:spacing w:after="120"/>
        <w:ind w:left="1134" w:hanging="1134"/>
        <w:jc w:val="both"/>
        <w:rPr>
          <w:rFonts w:ascii="Arial" w:hAnsi="Arial"/>
          <w:b/>
          <w:color w:val="FF0000"/>
          <w:sz w:val="20"/>
          <w:szCs w:val="22"/>
        </w:rPr>
      </w:pPr>
      <w:r w:rsidRPr="009B171E">
        <w:rPr>
          <w:rFonts w:ascii="Arial" w:hAnsi="Arial"/>
          <w:b/>
          <w:color w:val="000000"/>
          <w:sz w:val="20"/>
          <w:szCs w:val="22"/>
        </w:rPr>
        <w:t>Podčlen 3.1 - Obveznosti in pooblastila inženirja</w:t>
      </w:r>
      <w:r w:rsidR="0098629D" w:rsidRPr="009B171E">
        <w:rPr>
          <w:rFonts w:ascii="Arial" w:hAnsi="Arial"/>
          <w:b/>
          <w:color w:val="000000"/>
          <w:sz w:val="20"/>
          <w:szCs w:val="22"/>
        </w:rPr>
        <w:t xml:space="preserve"> </w:t>
      </w:r>
    </w:p>
    <w:p w14:paraId="3272E7E6" w14:textId="77777777" w:rsidR="009C3EDE" w:rsidRPr="009B171E" w:rsidRDefault="009C3EDE" w:rsidP="00862E35">
      <w:pPr>
        <w:spacing w:after="120"/>
        <w:jc w:val="both"/>
        <w:rPr>
          <w:rFonts w:ascii="Arial" w:hAnsi="Arial"/>
          <w:color w:val="000000"/>
          <w:sz w:val="20"/>
          <w:szCs w:val="22"/>
        </w:rPr>
      </w:pPr>
      <w:r w:rsidRPr="009B171E">
        <w:rPr>
          <w:rFonts w:ascii="Arial" w:hAnsi="Arial"/>
          <w:color w:val="000000"/>
          <w:sz w:val="20"/>
          <w:szCs w:val="22"/>
        </w:rPr>
        <w:t>Na koncu podčlena se doda:</w:t>
      </w:r>
    </w:p>
    <w:p w14:paraId="7D374216" w14:textId="4924F667" w:rsidR="009C3EDE" w:rsidRDefault="0098629D" w:rsidP="00862E35">
      <w:pPr>
        <w:spacing w:after="120"/>
        <w:ind w:firstLine="420"/>
        <w:jc w:val="both"/>
        <w:rPr>
          <w:rFonts w:ascii="Arial" w:hAnsi="Arial"/>
          <w:color w:val="000000"/>
          <w:sz w:val="20"/>
          <w:szCs w:val="22"/>
        </w:rPr>
      </w:pPr>
      <w:r w:rsidRPr="009B171E">
        <w:rPr>
          <w:rFonts w:ascii="Arial" w:hAnsi="Arial" w:cs="Arial"/>
          <w:bCs/>
          <w:sz w:val="20"/>
        </w:rPr>
        <w:t xml:space="preserve">»Inženir mora pri svojem delu upoštevati določbe veljavne zakonodaje o javnem naročanju. </w:t>
      </w:r>
      <w:r w:rsidR="009C3EDE" w:rsidRPr="009B171E">
        <w:rPr>
          <w:rFonts w:ascii="Arial" w:hAnsi="Arial"/>
          <w:color w:val="000000"/>
          <w:sz w:val="20"/>
          <w:szCs w:val="22"/>
        </w:rPr>
        <w:t xml:space="preserve">Inženir bo </w:t>
      </w:r>
      <w:r w:rsidR="009B171E" w:rsidRPr="009B171E">
        <w:rPr>
          <w:rFonts w:ascii="Arial" w:hAnsi="Arial"/>
          <w:color w:val="000000"/>
          <w:sz w:val="20"/>
          <w:szCs w:val="22"/>
        </w:rPr>
        <w:t>pripravil</w:t>
      </w:r>
      <w:r w:rsidR="009B171E">
        <w:rPr>
          <w:rFonts w:ascii="Arial" w:hAnsi="Arial"/>
          <w:color w:val="000000"/>
          <w:sz w:val="20"/>
          <w:szCs w:val="22"/>
        </w:rPr>
        <w:t xml:space="preserve"> predlog in ga posredoval v potrditev Naročniku</w:t>
      </w:r>
      <w:r w:rsidR="009C3EDE">
        <w:rPr>
          <w:rFonts w:ascii="Arial" w:hAnsi="Arial"/>
          <w:color w:val="000000"/>
          <w:sz w:val="20"/>
          <w:szCs w:val="22"/>
        </w:rPr>
        <w:t>, preden bo:</w:t>
      </w:r>
    </w:p>
    <w:p w14:paraId="4BEF3689"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 xml:space="preserve">dovolil oddajo kateregakoli dela Del po členu 4.4 Splošnih in Posebnih pogojev pogodb in prevzel Dela po podčlenu 10.1 </w:t>
      </w:r>
      <w:r>
        <w:rPr>
          <w:rFonts w:ascii="Arial" w:hAnsi="Arial"/>
          <w:sz w:val="20"/>
        </w:rPr>
        <w:t>in 10.2</w:t>
      </w:r>
      <w:r>
        <w:rPr>
          <w:rFonts w:ascii="Arial" w:hAnsi="Arial"/>
          <w:color w:val="000000"/>
          <w:sz w:val="20"/>
          <w:szCs w:val="22"/>
        </w:rPr>
        <w:t xml:space="preserve"> Splošnih pogojev pogodb;</w:t>
      </w:r>
    </w:p>
    <w:p w14:paraId="330BF904"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odobril (potrdil) dodatne stroške, določene v členih 4, 12 in 13;</w:t>
      </w:r>
    </w:p>
    <w:p w14:paraId="6D5CE0B9"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določil podaljšanje roka po podčlenu 8.4;</w:t>
      </w:r>
    </w:p>
    <w:p w14:paraId="1F2603FB"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odobril spremembe po členu 13;</w:t>
      </w:r>
    </w:p>
    <w:p w14:paraId="107387E2"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določil cene po členu 12.</w:t>
      </w:r>
    </w:p>
    <w:p w14:paraId="3B309875" w14:textId="77777777" w:rsidR="0098629D" w:rsidRPr="00B8357B" w:rsidRDefault="0098629D" w:rsidP="00862E35">
      <w:pPr>
        <w:pStyle w:val="Odstavekseznama"/>
        <w:spacing w:line="288" w:lineRule="auto"/>
        <w:ind w:left="420"/>
        <w:jc w:val="both"/>
        <w:rPr>
          <w:rFonts w:ascii="Arial" w:hAnsi="Arial" w:cs="Arial"/>
          <w:bCs/>
          <w:sz w:val="20"/>
        </w:rPr>
      </w:pPr>
      <w:r w:rsidRPr="00B8357B">
        <w:rPr>
          <w:rFonts w:ascii="Arial" w:hAnsi="Arial" w:cs="Arial"/>
          <w:bCs/>
          <w:sz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p>
    <w:p w14:paraId="37E40117" w14:textId="622704CB" w:rsidR="009C3EDE" w:rsidRDefault="009C3EDE" w:rsidP="00862E35">
      <w:pPr>
        <w:spacing w:after="120"/>
        <w:jc w:val="both"/>
        <w:rPr>
          <w:rFonts w:ascii="Arial" w:hAnsi="Arial"/>
          <w:color w:val="000000"/>
          <w:sz w:val="20"/>
          <w:szCs w:val="22"/>
        </w:rPr>
      </w:pPr>
    </w:p>
    <w:p w14:paraId="0DEFBA90" w14:textId="59292228" w:rsidR="009F2316" w:rsidRDefault="009F2316" w:rsidP="00862E35">
      <w:pPr>
        <w:spacing w:after="120"/>
        <w:jc w:val="both"/>
        <w:rPr>
          <w:rFonts w:ascii="Arial" w:hAnsi="Arial"/>
          <w:color w:val="000000"/>
          <w:sz w:val="20"/>
          <w:szCs w:val="22"/>
        </w:rPr>
      </w:pPr>
    </w:p>
    <w:p w14:paraId="1A103E10" w14:textId="77777777" w:rsidR="009F2316" w:rsidRDefault="009F2316" w:rsidP="00862E35">
      <w:pPr>
        <w:spacing w:after="120"/>
        <w:jc w:val="both"/>
        <w:rPr>
          <w:rFonts w:ascii="Arial" w:hAnsi="Arial"/>
          <w:color w:val="000000"/>
          <w:sz w:val="20"/>
          <w:szCs w:val="22"/>
        </w:rPr>
      </w:pPr>
    </w:p>
    <w:p w14:paraId="410AAF57" w14:textId="77777777" w:rsidR="009C3EDE" w:rsidRPr="00124285" w:rsidRDefault="009C3EDE" w:rsidP="00862E35">
      <w:pPr>
        <w:spacing w:after="120"/>
        <w:jc w:val="both"/>
        <w:rPr>
          <w:rFonts w:ascii="Arial" w:hAnsi="Arial"/>
          <w:b/>
          <w:color w:val="000000"/>
          <w:sz w:val="20"/>
          <w:szCs w:val="22"/>
        </w:rPr>
      </w:pPr>
      <w:r w:rsidRPr="00124285">
        <w:rPr>
          <w:rFonts w:ascii="Arial" w:hAnsi="Arial"/>
          <w:b/>
          <w:color w:val="000000"/>
          <w:sz w:val="20"/>
          <w:szCs w:val="22"/>
        </w:rPr>
        <w:lastRenderedPageBreak/>
        <w:t>3.4 Zamenjava inženirja</w:t>
      </w:r>
    </w:p>
    <w:p w14:paraId="51F56A3B" w14:textId="77777777" w:rsidR="00901AB2" w:rsidRDefault="00901AB2" w:rsidP="00862E35">
      <w:pPr>
        <w:keepNext/>
        <w:spacing w:after="120" w:line="288" w:lineRule="auto"/>
        <w:jc w:val="both"/>
        <w:rPr>
          <w:rFonts w:ascii="Arial" w:hAnsi="Arial" w:cs="Arial"/>
          <w:bCs/>
          <w:sz w:val="20"/>
        </w:rPr>
      </w:pPr>
    </w:p>
    <w:p w14:paraId="4EF93A2A" w14:textId="77777777" w:rsidR="00901AB2" w:rsidRDefault="00901AB2" w:rsidP="00862E35">
      <w:pPr>
        <w:keepNext/>
        <w:spacing w:after="120" w:line="288" w:lineRule="auto"/>
        <w:jc w:val="both"/>
        <w:rPr>
          <w:rFonts w:ascii="Arial" w:hAnsi="Arial" w:cs="Arial"/>
          <w:bCs/>
          <w:sz w:val="20"/>
        </w:rPr>
      </w:pPr>
      <w:r>
        <w:rPr>
          <w:rFonts w:ascii="Arial" w:hAnsi="Arial" w:cs="Arial"/>
          <w:bCs/>
          <w:sz w:val="20"/>
        </w:rPr>
        <w:t>Podčlen 3.4</w:t>
      </w:r>
      <w:r w:rsidRPr="00FE5406">
        <w:rPr>
          <w:rFonts w:ascii="Arial" w:hAnsi="Arial" w:cs="Arial"/>
          <w:bCs/>
          <w:sz w:val="20"/>
        </w:rPr>
        <w:t xml:space="preserve"> se črta. </w:t>
      </w:r>
    </w:p>
    <w:p w14:paraId="1A2D4D90" w14:textId="77777777" w:rsidR="00887AC2" w:rsidRDefault="00887AC2" w:rsidP="00862E35">
      <w:pPr>
        <w:keepNext/>
        <w:spacing w:after="120" w:line="288" w:lineRule="auto"/>
        <w:jc w:val="both"/>
        <w:rPr>
          <w:rFonts w:ascii="Arial" w:hAnsi="Arial"/>
          <w:color w:val="000000"/>
          <w:sz w:val="20"/>
          <w:szCs w:val="22"/>
          <w:highlight w:val="yellow"/>
        </w:rPr>
      </w:pPr>
    </w:p>
    <w:p w14:paraId="200BE034"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4.1 – Splošne obveznosti izvajalca</w:t>
      </w:r>
    </w:p>
    <w:p w14:paraId="02A4F84C" w14:textId="77777777" w:rsidR="00124285" w:rsidRDefault="00124285" w:rsidP="00862E35">
      <w:pPr>
        <w:spacing w:after="120"/>
        <w:jc w:val="both"/>
        <w:rPr>
          <w:rFonts w:ascii="Arial" w:hAnsi="Arial"/>
          <w:color w:val="000000"/>
          <w:sz w:val="20"/>
          <w:szCs w:val="22"/>
        </w:rPr>
      </w:pPr>
    </w:p>
    <w:p w14:paraId="0DD62114"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Na koncu Podčlena 4.1 se doda sledeče:</w:t>
      </w:r>
    </w:p>
    <w:p w14:paraId="6ABFA8D9" w14:textId="2421ED40" w:rsidR="009C3EDE" w:rsidRPr="00887AC2" w:rsidRDefault="00887AC2" w:rsidP="00862E35">
      <w:pPr>
        <w:spacing w:after="120"/>
        <w:jc w:val="both"/>
        <w:rPr>
          <w:rFonts w:ascii="Arial" w:hAnsi="Arial"/>
          <w:sz w:val="20"/>
          <w:szCs w:val="22"/>
        </w:rPr>
      </w:pPr>
      <w:r>
        <w:rPr>
          <w:rFonts w:ascii="Arial" w:hAnsi="Arial"/>
          <w:color w:val="000000"/>
          <w:sz w:val="20"/>
          <w:szCs w:val="22"/>
        </w:rPr>
        <w:t>»</w:t>
      </w:r>
      <w:r w:rsidR="009C3EDE">
        <w:rPr>
          <w:rFonts w:ascii="Arial" w:hAnsi="Arial"/>
          <w:color w:val="000000"/>
          <w:sz w:val="20"/>
          <w:szCs w:val="22"/>
        </w:rPr>
        <w:t xml:space="preserve">Izvajalec bo takoj obvestil naročnika in inženirja (nadzornika) o kakršnikoli napaki, izostanku, pomanjkljivosti ali drugi nepravilnosti v projektu, Načrtih, popisih Del in geodetskih podatkih (označitvah relativne višine, kontrolnih točkah za trase cest in za objekte)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w:t>
      </w:r>
      <w:r w:rsidR="009C3EDE" w:rsidRPr="00887AC2">
        <w:rPr>
          <w:rFonts w:ascii="Arial" w:hAnsi="Arial"/>
          <w:sz w:val="20"/>
          <w:szCs w:val="22"/>
        </w:rPr>
        <w:t xml:space="preserve">povzročena </w:t>
      </w:r>
      <w:r w:rsidR="00124285" w:rsidRPr="00887AC2">
        <w:rPr>
          <w:rFonts w:ascii="Arial" w:hAnsi="Arial"/>
          <w:sz w:val="20"/>
          <w:szCs w:val="22"/>
        </w:rPr>
        <w:t>N</w:t>
      </w:r>
      <w:r w:rsidR="009C3EDE" w:rsidRPr="00887AC2">
        <w:rPr>
          <w:rFonts w:ascii="Arial" w:hAnsi="Arial"/>
          <w:sz w:val="20"/>
          <w:szCs w:val="22"/>
        </w:rPr>
        <w:t xml:space="preserve">aročniku škoda. </w:t>
      </w:r>
    </w:p>
    <w:p w14:paraId="55BD8098" w14:textId="5AF88656" w:rsidR="009C3EDE" w:rsidRPr="00887AC2" w:rsidRDefault="009C3EDE" w:rsidP="00862E35">
      <w:pPr>
        <w:spacing w:after="120"/>
        <w:jc w:val="both"/>
        <w:rPr>
          <w:rFonts w:ascii="Arial" w:hAnsi="Arial"/>
          <w:strike/>
          <w:sz w:val="20"/>
          <w:szCs w:val="22"/>
        </w:rPr>
      </w:pPr>
      <w:r w:rsidRPr="00887AC2">
        <w:rPr>
          <w:rFonts w:ascii="Arial" w:hAnsi="Arial"/>
          <w:sz w:val="20"/>
          <w:szCs w:val="22"/>
        </w:rPr>
        <w:t xml:space="preserve">Izvajalec bo vodil Gradbeni dnevnik v času veljavnosti Pogodbe, kot je podrobno navedeno v </w:t>
      </w:r>
      <w:r w:rsidR="00887AC2" w:rsidRPr="00887AC2">
        <w:rPr>
          <w:rFonts w:ascii="Arial" w:hAnsi="Arial"/>
          <w:sz w:val="20"/>
          <w:szCs w:val="22"/>
        </w:rPr>
        <w:t>veljavnih predpisih</w:t>
      </w:r>
      <w:r w:rsidR="00901AB2" w:rsidRPr="00887AC2">
        <w:rPr>
          <w:rFonts w:ascii="Arial" w:hAnsi="Arial"/>
          <w:sz w:val="20"/>
          <w:szCs w:val="22"/>
        </w:rPr>
        <w:t>.</w:t>
      </w:r>
      <w:r w:rsidR="00887AC2">
        <w:rPr>
          <w:rFonts w:ascii="Arial" w:hAnsi="Arial"/>
          <w:sz w:val="20"/>
          <w:szCs w:val="22"/>
        </w:rPr>
        <w:t>«</w:t>
      </w:r>
      <w:r w:rsidR="00901AB2" w:rsidRPr="00887AC2">
        <w:rPr>
          <w:rFonts w:ascii="Arial" w:hAnsi="Arial"/>
          <w:sz w:val="20"/>
          <w:szCs w:val="22"/>
        </w:rPr>
        <w:t xml:space="preserve"> </w:t>
      </w:r>
    </w:p>
    <w:p w14:paraId="269B0F3A" w14:textId="77777777" w:rsidR="009C3EDE" w:rsidRDefault="009C3EDE" w:rsidP="00862E35">
      <w:pPr>
        <w:spacing w:after="120"/>
        <w:jc w:val="both"/>
        <w:rPr>
          <w:rFonts w:ascii="Arial" w:hAnsi="Arial"/>
          <w:color w:val="000000"/>
          <w:sz w:val="20"/>
          <w:szCs w:val="22"/>
        </w:rPr>
      </w:pPr>
    </w:p>
    <w:p w14:paraId="25A3FD8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4.2 – Garancija za dobro izvedbo</w:t>
      </w:r>
    </w:p>
    <w:p w14:paraId="1F4245F7" w14:textId="77777777" w:rsidR="00124285" w:rsidRDefault="00124285" w:rsidP="00862E35">
      <w:pPr>
        <w:spacing w:after="120"/>
        <w:jc w:val="both"/>
        <w:rPr>
          <w:rFonts w:ascii="Arial" w:hAnsi="Arial"/>
          <w:color w:val="000000"/>
          <w:sz w:val="20"/>
          <w:szCs w:val="22"/>
        </w:rPr>
      </w:pPr>
    </w:p>
    <w:p w14:paraId="4C82DC5D"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V celoti se nadomestita prvi in drugi odstavek podčlena, da se glasita:</w:t>
      </w:r>
    </w:p>
    <w:p w14:paraId="534CA823" w14:textId="55F422F3" w:rsidR="007D12A1" w:rsidRDefault="007D12A1" w:rsidP="00862E35">
      <w:pPr>
        <w:spacing w:after="120" w:line="288" w:lineRule="auto"/>
        <w:jc w:val="both"/>
        <w:rPr>
          <w:rFonts w:ascii="Arial" w:hAnsi="Arial" w:cs="Arial"/>
          <w:bCs/>
          <w:sz w:val="20"/>
        </w:rPr>
      </w:pPr>
      <w:r w:rsidRPr="00FE5406">
        <w:rPr>
          <w:rFonts w:ascii="Arial" w:hAnsi="Arial" w:cs="Arial"/>
          <w:bCs/>
          <w:sz w:val="20"/>
        </w:rPr>
        <w:t>"Izvajalec bo naročniku izročil finančno zavarovanje za dobro izvedbo pogodbenih obveznosti (izpolnitev Pogodbe) v roku 1</w:t>
      </w:r>
      <w:r w:rsidR="00307F7F">
        <w:rPr>
          <w:rFonts w:ascii="Arial" w:hAnsi="Arial" w:cs="Arial"/>
          <w:bCs/>
          <w:sz w:val="20"/>
        </w:rPr>
        <w:t>0</w:t>
      </w:r>
      <w:r w:rsidRPr="00FE5406">
        <w:rPr>
          <w:rFonts w:ascii="Arial" w:hAnsi="Arial" w:cs="Arial"/>
          <w:bCs/>
          <w:sz w:val="20"/>
        </w:rPr>
        <w:t xml:space="preserve"> dn</w:t>
      </w:r>
      <w:r w:rsidR="00307F7F">
        <w:rPr>
          <w:rFonts w:ascii="Arial" w:hAnsi="Arial" w:cs="Arial"/>
          <w:bCs/>
          <w:sz w:val="20"/>
        </w:rPr>
        <w:t>eh</w:t>
      </w:r>
      <w:r w:rsidRPr="00FE5406">
        <w:rPr>
          <w:rFonts w:ascii="Arial" w:hAnsi="Arial" w:cs="Arial"/>
          <w:bCs/>
          <w:sz w:val="20"/>
        </w:rPr>
        <w:t xml:space="preserve"> po </w:t>
      </w:r>
      <w:r w:rsidR="00307F7F">
        <w:rPr>
          <w:rFonts w:ascii="Arial" w:hAnsi="Arial" w:cs="Arial"/>
          <w:bCs/>
          <w:sz w:val="20"/>
        </w:rPr>
        <w:t xml:space="preserve">podpisu </w:t>
      </w:r>
      <w:r w:rsidRPr="00FE5406">
        <w:rPr>
          <w:rFonts w:ascii="Arial" w:hAnsi="Arial" w:cs="Arial"/>
          <w:bCs/>
          <w:sz w:val="20"/>
        </w:rPr>
        <w:t>pogodb</w:t>
      </w:r>
      <w:r w:rsidR="00307F7F">
        <w:rPr>
          <w:rFonts w:ascii="Arial" w:hAnsi="Arial" w:cs="Arial"/>
          <w:bCs/>
          <w:sz w:val="20"/>
        </w:rPr>
        <w:t>e</w:t>
      </w:r>
      <w:r w:rsidRPr="00FE5406">
        <w:rPr>
          <w:rFonts w:ascii="Arial" w:hAnsi="Arial" w:cs="Arial"/>
          <w:bCs/>
          <w:sz w:val="20"/>
        </w:rPr>
        <w:t xml:space="preserve">. Zahteva se predložitev enega </w:t>
      </w:r>
      <w:r w:rsidRPr="00FE5406">
        <w:rPr>
          <w:rFonts w:ascii="Arial" w:hAnsi="Arial" w:cs="Arial"/>
          <w:sz w:val="20"/>
        </w:rPr>
        <w:t>finančnega zavarovanja</w:t>
      </w:r>
      <w:r w:rsidRPr="00FE5406">
        <w:rPr>
          <w:rFonts w:ascii="Arial" w:hAnsi="Arial" w:cs="Arial"/>
          <w:bCs/>
          <w:sz w:val="20"/>
        </w:rPr>
        <w:t xml:space="preserve"> za celotno vrednost. </w:t>
      </w:r>
      <w:r>
        <w:rPr>
          <w:rFonts w:ascii="Arial" w:hAnsi="Arial" w:cs="Arial"/>
          <w:bCs/>
          <w:sz w:val="20"/>
        </w:rPr>
        <w:t xml:space="preserve">Zavarovanje mora </w:t>
      </w:r>
      <w:r w:rsidR="00F35B62">
        <w:rPr>
          <w:rFonts w:ascii="Arial" w:hAnsi="Arial" w:cs="Arial"/>
          <w:bCs/>
          <w:sz w:val="20"/>
        </w:rPr>
        <w:t>biti v višini 5</w:t>
      </w:r>
      <w:r w:rsidRPr="00FE5406">
        <w:rPr>
          <w:rFonts w:ascii="Arial" w:hAnsi="Arial" w:cs="Arial"/>
          <w:bCs/>
          <w:sz w:val="20"/>
        </w:rPr>
        <w:t xml:space="preserve">% pogodbene vrednosti z DDV in skladno z vzorcem iz razpisne dokumentacije z veljavnostjo še najmanj </w:t>
      </w:r>
      <w:r w:rsidR="00673C4C" w:rsidRPr="00673C4C">
        <w:rPr>
          <w:rFonts w:ascii="Arial" w:hAnsi="Arial" w:cs="Arial"/>
          <w:bCs/>
          <w:sz w:val="20"/>
        </w:rPr>
        <w:t>90 dni po roku za dokončanje vseh pogodbenih del</w:t>
      </w:r>
      <w:r>
        <w:rPr>
          <w:rFonts w:ascii="Arial" w:hAnsi="Arial" w:cs="Arial"/>
          <w:bCs/>
          <w:sz w:val="20"/>
        </w:rPr>
        <w:t xml:space="preserve">, </w:t>
      </w:r>
      <w:r w:rsidRPr="00DD07FF">
        <w:rPr>
          <w:rFonts w:ascii="Arial" w:hAnsi="Arial" w:cs="Arial"/>
          <w:bCs/>
          <w:sz w:val="20"/>
        </w:rPr>
        <w:t>ki jo lahko naročnik unovči pod naslednjimi pogoji:</w:t>
      </w:r>
    </w:p>
    <w:p w14:paraId="3EDB2413"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se bo izkazalo, da storitve ne opravlja v skladu s pogodbo, zahtevami razpisne dokumentacije ali specifikacijami ali</w:t>
      </w:r>
    </w:p>
    <w:p w14:paraId="7803D32D"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naročnik pogodbo razdrl zaradi kršitev na strani izvajalca ali</w:t>
      </w:r>
    </w:p>
    <w:p w14:paraId="45C9633A"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naročnik razdrl pogodbo zaradi zamude ali</w:t>
      </w:r>
    </w:p>
    <w:p w14:paraId="59F087E7"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izvajalec kršil zaupnost podatkov ali</w:t>
      </w:r>
    </w:p>
    <w:p w14:paraId="7B9A8EF8"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ne bo predložil zavarovanja za odpravo napak v garancijskem roku v skladu s to pogodbo.</w:t>
      </w:r>
    </w:p>
    <w:p w14:paraId="736BA911"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dobro izvedbo naročnik lahko unovči, če izvajalec svojih obveznosti do naročnika ne izpolni skladno s pogodbo oz. če ne predloži v skladu s pogodbo finančnega zavarovanja za odpravo napak v garancijskem roku.</w:t>
      </w:r>
      <w:r w:rsidRPr="00FE5406" w:rsidDel="00847538">
        <w:rPr>
          <w:rFonts w:ascii="Arial" w:hAnsi="Arial" w:cs="Arial"/>
          <w:bCs/>
          <w:sz w:val="20"/>
        </w:rPr>
        <w:t xml:space="preserve"> </w:t>
      </w:r>
    </w:p>
    <w:p w14:paraId="0441DD73"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dobro izvedbo, bo izdala bodisi:</w:t>
      </w:r>
    </w:p>
    <w:p w14:paraId="6DD94A62"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 xml:space="preserve">banka v državi Naročnika ali </w:t>
      </w:r>
    </w:p>
    <w:p w14:paraId="440787FD"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banka preko korespondenčne banke v državi Naročnika ali</w:t>
      </w:r>
    </w:p>
    <w:p w14:paraId="6FF8CE72"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zavarovalnica v državi Naročnika ali</w:t>
      </w:r>
    </w:p>
    <w:p w14:paraId="3714EDF1" w14:textId="77777777" w:rsidR="007D12A1"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38F8FA36" w14:textId="77777777" w:rsidR="007D12A1" w:rsidRPr="00DD07FF" w:rsidRDefault="007D12A1" w:rsidP="00862E35">
      <w:pPr>
        <w:spacing w:before="60" w:line="288" w:lineRule="auto"/>
        <w:jc w:val="both"/>
        <w:rPr>
          <w:rFonts w:ascii="Arial" w:hAnsi="Arial" w:cs="Arial"/>
          <w:sz w:val="20"/>
          <w:lang w:eastAsia="sl-SI"/>
        </w:rPr>
      </w:pPr>
      <w:r w:rsidRPr="00DD07FF">
        <w:rPr>
          <w:rFonts w:ascii="Arial" w:hAnsi="Arial" w:cs="Arial"/>
          <w:sz w:val="20"/>
          <w:lang w:eastAsia="sl-SI"/>
        </w:rPr>
        <w:t>Predložitev zavarovanja za dobro izvedbo pogodbenih obveznosti je pogoj za veljavnost pogodbe.</w:t>
      </w:r>
    </w:p>
    <w:p w14:paraId="42A3C448" w14:textId="77777777" w:rsidR="007D12A1" w:rsidRDefault="007D12A1" w:rsidP="00862E35">
      <w:pPr>
        <w:spacing w:before="60" w:line="288" w:lineRule="auto"/>
        <w:jc w:val="both"/>
        <w:rPr>
          <w:rFonts w:ascii="Arial" w:hAnsi="Arial" w:cs="Arial"/>
          <w:sz w:val="20"/>
          <w:lang w:eastAsia="sl-SI"/>
        </w:rPr>
      </w:pPr>
      <w:r w:rsidRPr="00DD07FF">
        <w:rPr>
          <w:rFonts w:ascii="Arial" w:hAnsi="Arial" w:cs="Arial"/>
          <w:sz w:val="20"/>
          <w:lang w:eastAsia="sl-SI"/>
        </w:rPr>
        <w:lastRenderedPageBreak/>
        <w:t>Ne da bi omejeval določbe prejšnjega odstavka, kadarkoli pride do povečanja pogodbene vrednosti v skladu s pogodbo, bo izvajalec sorazmerno povečal vrednost garancije za dobro izvedbo pogodbenih obveznosti.«</w:t>
      </w:r>
    </w:p>
    <w:p w14:paraId="1FADCFC1" w14:textId="77777777" w:rsidR="007D12A1" w:rsidRDefault="007D12A1" w:rsidP="00862E35">
      <w:pPr>
        <w:spacing w:after="120" w:line="288" w:lineRule="auto"/>
        <w:jc w:val="both"/>
        <w:rPr>
          <w:rFonts w:ascii="Arial" w:hAnsi="Arial" w:cs="Arial"/>
          <w:b/>
          <w:bCs/>
          <w:sz w:val="20"/>
        </w:rPr>
      </w:pPr>
    </w:p>
    <w:p w14:paraId="7D6CB44A" w14:textId="77777777" w:rsidR="007D12A1" w:rsidRPr="00FE5406" w:rsidRDefault="007D12A1" w:rsidP="00862E35">
      <w:pPr>
        <w:spacing w:before="60" w:line="288" w:lineRule="auto"/>
        <w:ind w:left="1134"/>
        <w:jc w:val="both"/>
        <w:rPr>
          <w:rFonts w:ascii="Arial" w:hAnsi="Arial" w:cs="Arial"/>
          <w:sz w:val="20"/>
          <w:lang w:eastAsia="sl-SI"/>
        </w:rPr>
      </w:pPr>
    </w:p>
    <w:p w14:paraId="4E4D705F" w14:textId="77777777" w:rsidR="007D12A1" w:rsidRPr="00FE5406" w:rsidRDefault="007D12A1" w:rsidP="00862E35">
      <w:pPr>
        <w:spacing w:after="120" w:line="288" w:lineRule="auto"/>
        <w:jc w:val="both"/>
        <w:rPr>
          <w:rFonts w:ascii="Arial" w:hAnsi="Arial" w:cs="Arial"/>
          <w:b/>
          <w:bCs/>
          <w:sz w:val="20"/>
        </w:rPr>
      </w:pPr>
      <w:r w:rsidRPr="00FE5406">
        <w:rPr>
          <w:rFonts w:ascii="Arial" w:hAnsi="Arial" w:cs="Arial"/>
          <w:b/>
          <w:bCs/>
          <w:sz w:val="20"/>
        </w:rPr>
        <w:t>4.4</w:t>
      </w:r>
      <w:r w:rsidRPr="00FE5406">
        <w:rPr>
          <w:rFonts w:ascii="Arial" w:hAnsi="Arial" w:cs="Arial"/>
          <w:b/>
          <w:bCs/>
          <w:sz w:val="20"/>
        </w:rPr>
        <w:tab/>
        <w:t>Podizvajalci</w:t>
      </w:r>
    </w:p>
    <w:p w14:paraId="0BDCBF29" w14:textId="77777777" w:rsidR="007D12A1" w:rsidRDefault="007D12A1" w:rsidP="00862E35">
      <w:pPr>
        <w:spacing w:after="120" w:line="288" w:lineRule="auto"/>
        <w:jc w:val="both"/>
        <w:rPr>
          <w:rFonts w:ascii="Arial" w:hAnsi="Arial" w:cs="Arial"/>
          <w:bCs/>
          <w:sz w:val="20"/>
        </w:rPr>
      </w:pPr>
      <w:r w:rsidRPr="00FE5406">
        <w:rPr>
          <w:rFonts w:ascii="Arial" w:hAnsi="Arial" w:cs="Arial"/>
          <w:bCs/>
          <w:sz w:val="20"/>
        </w:rPr>
        <w:t>Podčlen 4.4 se v celoti črta.</w:t>
      </w:r>
    </w:p>
    <w:p w14:paraId="2E9E48C9" w14:textId="77777777" w:rsidR="009C3EDE" w:rsidRDefault="009C3EDE" w:rsidP="00862E35">
      <w:pPr>
        <w:spacing w:after="120"/>
        <w:jc w:val="both"/>
        <w:rPr>
          <w:rFonts w:ascii="Arial" w:hAnsi="Arial"/>
          <w:color w:val="000000"/>
          <w:sz w:val="20"/>
          <w:szCs w:val="22"/>
        </w:rPr>
      </w:pPr>
    </w:p>
    <w:p w14:paraId="35F3035D"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4.9 – Zagotavljanje kakovosti</w:t>
      </w:r>
    </w:p>
    <w:p w14:paraId="46D4E545"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 xml:space="preserve">Doda se nov odstavek: </w:t>
      </w:r>
    </w:p>
    <w:p w14:paraId="706C63C7" w14:textId="77777777" w:rsidR="009C3EDE" w:rsidRPr="00F518AF" w:rsidRDefault="007D12A1" w:rsidP="00862E35">
      <w:pPr>
        <w:spacing w:after="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Zagotavljanje in preverjanje kakovosti bo izvajalec izvajal v skladu z domačo zakonodajo in tehnično regulativo, ki določa ravnanje za zagotavljanje in dokazovanje kakovosti del.</w:t>
      </w:r>
      <w:r>
        <w:rPr>
          <w:rFonts w:ascii="Arial" w:hAnsi="Arial"/>
          <w:color w:val="000000"/>
          <w:sz w:val="20"/>
          <w:szCs w:val="22"/>
        </w:rPr>
        <w:t>«</w:t>
      </w:r>
    </w:p>
    <w:p w14:paraId="093CAFB9" w14:textId="77777777" w:rsidR="00AF347E" w:rsidRPr="00856ADA" w:rsidRDefault="00AF347E" w:rsidP="00862E35">
      <w:pPr>
        <w:tabs>
          <w:tab w:val="left" w:pos="420"/>
          <w:tab w:val="left" w:pos="567"/>
        </w:tabs>
        <w:spacing w:after="120" w:line="288" w:lineRule="auto"/>
        <w:jc w:val="both"/>
        <w:rPr>
          <w:rFonts w:ascii="Arial" w:hAnsi="Arial" w:cs="Arial"/>
          <w:bCs/>
          <w:sz w:val="20"/>
        </w:rPr>
      </w:pPr>
    </w:p>
    <w:p w14:paraId="449193D4" w14:textId="77777777" w:rsidR="007D12A1" w:rsidRPr="00FE5406" w:rsidRDefault="007D12A1" w:rsidP="00862E35">
      <w:pPr>
        <w:tabs>
          <w:tab w:val="left" w:pos="567"/>
          <w:tab w:val="left" w:pos="708"/>
        </w:tabs>
        <w:spacing w:line="288" w:lineRule="auto"/>
        <w:jc w:val="both"/>
        <w:rPr>
          <w:rFonts w:ascii="Arial" w:hAnsi="Arial" w:cs="Arial"/>
          <w:b/>
          <w:sz w:val="20"/>
        </w:rPr>
      </w:pPr>
      <w:r w:rsidRPr="00FE5406">
        <w:rPr>
          <w:rFonts w:ascii="Arial" w:hAnsi="Arial" w:cs="Arial"/>
          <w:b/>
          <w:sz w:val="20"/>
        </w:rPr>
        <w:t>4.25</w:t>
      </w:r>
      <w:r w:rsidRPr="00FE5406">
        <w:rPr>
          <w:rFonts w:ascii="Arial" w:hAnsi="Arial" w:cs="Arial"/>
          <w:b/>
          <w:sz w:val="20"/>
        </w:rPr>
        <w:tab/>
        <w:t>Garancija za odpravo napak</w:t>
      </w:r>
    </w:p>
    <w:p w14:paraId="1FE0F72C" w14:textId="77777777" w:rsidR="007D12A1" w:rsidRPr="00FE5406" w:rsidRDefault="007D12A1" w:rsidP="00862E35">
      <w:pPr>
        <w:tabs>
          <w:tab w:val="left" w:pos="567"/>
          <w:tab w:val="left" w:pos="708"/>
        </w:tabs>
        <w:spacing w:line="288" w:lineRule="auto"/>
        <w:jc w:val="both"/>
        <w:rPr>
          <w:rFonts w:ascii="Arial" w:hAnsi="Arial" w:cs="Arial"/>
          <w:sz w:val="20"/>
        </w:rPr>
      </w:pPr>
    </w:p>
    <w:p w14:paraId="14770D95" w14:textId="77777777" w:rsidR="007D12A1" w:rsidRPr="00FE5406" w:rsidRDefault="007D12A1" w:rsidP="00862E35">
      <w:pPr>
        <w:spacing w:after="120" w:line="288" w:lineRule="auto"/>
        <w:jc w:val="both"/>
        <w:rPr>
          <w:rFonts w:ascii="Arial" w:hAnsi="Arial" w:cs="Arial"/>
          <w:bCs/>
          <w:sz w:val="20"/>
        </w:rPr>
      </w:pPr>
      <w:r>
        <w:rPr>
          <w:rFonts w:ascii="Arial" w:hAnsi="Arial" w:cs="Arial"/>
          <w:bCs/>
          <w:sz w:val="20"/>
        </w:rPr>
        <w:t>»</w:t>
      </w:r>
      <w:r w:rsidRPr="00FE5406">
        <w:rPr>
          <w:rFonts w:ascii="Arial" w:hAnsi="Arial" w:cs="Arial"/>
          <w:bCs/>
          <w:sz w:val="20"/>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po čl. 11.3. </w:t>
      </w:r>
    </w:p>
    <w:p w14:paraId="3650C241" w14:textId="108B6356" w:rsidR="007D12A1" w:rsidRDefault="007D12A1" w:rsidP="00862E35">
      <w:pPr>
        <w:spacing w:after="120" w:line="288" w:lineRule="auto"/>
        <w:jc w:val="both"/>
        <w:rPr>
          <w:rFonts w:ascii="Arial" w:hAnsi="Arial" w:cs="Arial"/>
          <w:bCs/>
          <w:sz w:val="20"/>
        </w:rPr>
      </w:pPr>
      <w:r w:rsidRPr="00FE5406">
        <w:rPr>
          <w:rFonts w:ascii="Arial" w:hAnsi="Arial" w:cs="Arial"/>
          <w:bCs/>
          <w:sz w:val="20"/>
        </w:rPr>
        <w:t xml:space="preserve">Izvajalec mora pred prejetjem “Potrdila o izvedbi” predložiti finančno zavarovanje za odpravo napak v garancijskem roku (Extended Liability) v višini 5 % vrednosti del z DDV, </w:t>
      </w:r>
      <w:r w:rsidRPr="00FE5406">
        <w:rPr>
          <w:rFonts w:ascii="Arial" w:hAnsi="Arial" w:cs="Arial"/>
          <w:sz w:val="20"/>
        </w:rPr>
        <w:t>ugotovljene na podlagi končnega obračuna za prevzeta dela</w:t>
      </w:r>
      <w:r w:rsidRPr="00FE5406">
        <w:rPr>
          <w:rFonts w:ascii="Arial" w:hAnsi="Arial" w:cs="Arial"/>
          <w:bCs/>
          <w:sz w:val="20"/>
        </w:rPr>
        <w:t xml:space="preserve">. </w:t>
      </w:r>
      <w:r w:rsidRPr="00DD07FF">
        <w:rPr>
          <w:rFonts w:ascii="Arial" w:hAnsi="Arial" w:cs="Arial"/>
          <w:bCs/>
          <w:sz w:val="20"/>
        </w:rPr>
        <w:t xml:space="preserve">Veljavnost garancije mora biti najmanj za </w:t>
      </w:r>
      <w:r w:rsidR="00FB16D2">
        <w:rPr>
          <w:rFonts w:ascii="Arial" w:hAnsi="Arial" w:cs="Arial"/>
          <w:bCs/>
          <w:sz w:val="20"/>
        </w:rPr>
        <w:t>en</w:t>
      </w:r>
      <w:r w:rsidRPr="00DD07FF">
        <w:rPr>
          <w:rFonts w:ascii="Arial" w:hAnsi="Arial" w:cs="Arial"/>
          <w:bCs/>
          <w:sz w:val="20"/>
        </w:rPr>
        <w:t xml:space="preserve"> (</w:t>
      </w:r>
      <w:r w:rsidR="00FB16D2">
        <w:rPr>
          <w:rFonts w:ascii="Arial" w:hAnsi="Arial" w:cs="Arial"/>
          <w:bCs/>
          <w:sz w:val="20"/>
        </w:rPr>
        <w:t>1</w:t>
      </w:r>
      <w:r w:rsidRPr="00DD07FF">
        <w:rPr>
          <w:rFonts w:ascii="Arial" w:hAnsi="Arial" w:cs="Arial"/>
          <w:bCs/>
          <w:sz w:val="20"/>
        </w:rPr>
        <w:t>) d</w:t>
      </w:r>
      <w:r w:rsidR="00FB16D2">
        <w:rPr>
          <w:rFonts w:ascii="Arial" w:hAnsi="Arial" w:cs="Arial"/>
          <w:bCs/>
          <w:sz w:val="20"/>
        </w:rPr>
        <w:t>an</w:t>
      </w:r>
      <w:r w:rsidRPr="00DD07FF">
        <w:rPr>
          <w:rFonts w:ascii="Arial" w:hAnsi="Arial" w:cs="Arial"/>
          <w:bCs/>
          <w:sz w:val="20"/>
        </w:rPr>
        <w:t xml:space="preserve"> daljša kot je </w:t>
      </w:r>
      <w:r>
        <w:rPr>
          <w:rFonts w:ascii="Arial" w:hAnsi="Arial" w:cs="Arial"/>
          <w:bCs/>
          <w:sz w:val="20"/>
        </w:rPr>
        <w:t>najdaljši garancijski rok določen s pogodbo</w:t>
      </w:r>
      <w:r w:rsidRPr="00DD07FF">
        <w:rPr>
          <w:rFonts w:ascii="Arial" w:hAnsi="Arial" w:cs="Arial"/>
          <w:bCs/>
          <w:sz w:val="20"/>
        </w:rPr>
        <w:t>.</w:t>
      </w:r>
    </w:p>
    <w:p w14:paraId="53390922" w14:textId="77777777" w:rsidR="007D12A1" w:rsidRPr="00FE5406" w:rsidRDefault="007D12A1" w:rsidP="00862E35">
      <w:pPr>
        <w:spacing w:after="120" w:line="288" w:lineRule="auto"/>
        <w:jc w:val="both"/>
        <w:rPr>
          <w:rFonts w:ascii="Arial" w:hAnsi="Arial" w:cs="Arial"/>
          <w:bCs/>
          <w:sz w:val="20"/>
        </w:rPr>
      </w:pPr>
      <w:r w:rsidRPr="00DD07FF">
        <w:rPr>
          <w:rFonts w:ascii="Arial" w:hAnsi="Arial" w:cs="Arial"/>
          <w:bCs/>
          <w:sz w:val="20"/>
        </w:rPr>
        <w:t xml:space="preserve">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w:t>
      </w:r>
      <w:r>
        <w:rPr>
          <w:rFonts w:ascii="Arial" w:hAnsi="Arial" w:cs="Arial"/>
          <w:bCs/>
          <w:sz w:val="20"/>
        </w:rPr>
        <w:t>garancije do odprave teh napak.</w:t>
      </w:r>
    </w:p>
    <w:p w14:paraId="4E204F2B"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odpravo napak v garancijskem roku, bo izdala bodisi:</w:t>
      </w:r>
    </w:p>
    <w:p w14:paraId="4889FB17"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 xml:space="preserve">banka v državi Naročnika ali </w:t>
      </w:r>
    </w:p>
    <w:p w14:paraId="70726C5B"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banka preko korespondenčne banke v državi Naročnika ali</w:t>
      </w:r>
    </w:p>
    <w:p w14:paraId="70B3D871"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zavarovalnica v državi Naročnika ali</w:t>
      </w:r>
    </w:p>
    <w:p w14:paraId="3E834AC8"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4DD8AB81" w14:textId="77777777" w:rsidR="007D12A1" w:rsidRPr="00FE5406" w:rsidRDefault="007D12A1" w:rsidP="00862E35">
      <w:pPr>
        <w:spacing w:after="120" w:line="288" w:lineRule="auto"/>
        <w:jc w:val="both"/>
        <w:rPr>
          <w:rFonts w:ascii="Arial" w:hAnsi="Arial" w:cs="Arial"/>
          <w:sz w:val="20"/>
        </w:rPr>
      </w:pPr>
    </w:p>
    <w:p w14:paraId="0C384D55" w14:textId="72612BDF" w:rsidR="007D12A1" w:rsidRDefault="007D12A1" w:rsidP="00862E35">
      <w:pPr>
        <w:spacing w:after="120" w:line="288" w:lineRule="auto"/>
        <w:jc w:val="both"/>
        <w:rPr>
          <w:rFonts w:ascii="Arial" w:hAnsi="Arial" w:cs="Arial"/>
          <w:sz w:val="20"/>
        </w:rPr>
      </w:pPr>
      <w:r w:rsidRPr="00FE5406">
        <w:rPr>
          <w:rFonts w:ascii="Arial" w:hAnsi="Arial" w:cs="Arial"/>
          <w:bCs/>
          <w:sz w:val="20"/>
        </w:rPr>
        <w:t>Garancijski rok začne teči z dnem izdaje potrdila o prevzemu del.</w:t>
      </w:r>
      <w:r>
        <w:rPr>
          <w:rFonts w:ascii="Arial" w:hAnsi="Arial" w:cs="Arial"/>
          <w:bCs/>
          <w:sz w:val="20"/>
        </w:rPr>
        <w:t>«</w:t>
      </w:r>
      <w:r w:rsidRPr="00FE5406">
        <w:rPr>
          <w:rFonts w:ascii="Arial" w:hAnsi="Arial" w:cs="Arial"/>
          <w:sz w:val="20"/>
        </w:rPr>
        <w:t xml:space="preserve"> </w:t>
      </w:r>
    </w:p>
    <w:p w14:paraId="7E593999" w14:textId="77777777" w:rsidR="00FB2ACE" w:rsidRDefault="00FB2ACE" w:rsidP="00862E35">
      <w:pPr>
        <w:spacing w:line="288" w:lineRule="auto"/>
        <w:ind w:left="567" w:hanging="567"/>
        <w:jc w:val="both"/>
        <w:rPr>
          <w:rFonts w:ascii="Arial" w:hAnsi="Arial" w:cs="Arial"/>
          <w:b/>
          <w:bCs/>
          <w:sz w:val="20"/>
        </w:rPr>
      </w:pPr>
    </w:p>
    <w:p w14:paraId="66FB64B5" w14:textId="17FA74A2" w:rsidR="007D12A1" w:rsidRPr="00FB2ACE" w:rsidRDefault="007D12A1" w:rsidP="00862E35">
      <w:pPr>
        <w:spacing w:line="288" w:lineRule="auto"/>
        <w:ind w:left="567" w:hanging="567"/>
        <w:jc w:val="both"/>
        <w:rPr>
          <w:rFonts w:ascii="Arial" w:hAnsi="Arial" w:cs="Arial"/>
          <w:b/>
          <w:bCs/>
          <w:sz w:val="20"/>
        </w:rPr>
      </w:pPr>
      <w:r w:rsidRPr="00FB2ACE">
        <w:rPr>
          <w:rFonts w:ascii="Arial" w:hAnsi="Arial" w:cs="Arial"/>
          <w:b/>
          <w:bCs/>
          <w:sz w:val="20"/>
        </w:rPr>
        <w:t>Člen 5 – Imenovani podizvajalci</w:t>
      </w:r>
    </w:p>
    <w:p w14:paraId="555361BF" w14:textId="77777777" w:rsidR="007D12A1" w:rsidRPr="00FB2ACE" w:rsidRDefault="007D12A1" w:rsidP="00862E35">
      <w:pPr>
        <w:spacing w:line="288" w:lineRule="auto"/>
        <w:ind w:left="567" w:hanging="567"/>
        <w:jc w:val="both"/>
        <w:rPr>
          <w:rFonts w:ascii="Arial" w:hAnsi="Arial" w:cs="Arial"/>
          <w:bCs/>
          <w:sz w:val="20"/>
        </w:rPr>
      </w:pPr>
      <w:r w:rsidRPr="00FB2ACE">
        <w:rPr>
          <w:rFonts w:ascii="Arial" w:hAnsi="Arial" w:cs="Arial"/>
          <w:bCs/>
          <w:sz w:val="20"/>
        </w:rPr>
        <w:t xml:space="preserve"> </w:t>
      </w:r>
    </w:p>
    <w:p w14:paraId="7AD9CF19" w14:textId="7FC62EB6" w:rsidR="007D12A1" w:rsidRPr="00FB2ACE" w:rsidRDefault="007D12A1" w:rsidP="00862E35">
      <w:pPr>
        <w:tabs>
          <w:tab w:val="left" w:pos="567"/>
          <w:tab w:val="left" w:pos="708"/>
        </w:tabs>
        <w:spacing w:line="288" w:lineRule="auto"/>
        <w:jc w:val="both"/>
        <w:rPr>
          <w:rFonts w:ascii="Arial" w:hAnsi="Arial" w:cs="Arial"/>
          <w:sz w:val="20"/>
        </w:rPr>
      </w:pPr>
      <w:r w:rsidRPr="00FB2ACE">
        <w:rPr>
          <w:rFonts w:ascii="Arial" w:hAnsi="Arial" w:cs="Arial"/>
          <w:bCs/>
          <w:sz w:val="20"/>
        </w:rPr>
        <w:t xml:space="preserve">Podčleni 5. 1, 5. 2, 5. 3, 5.4 se črtajo v celoti.  </w:t>
      </w:r>
    </w:p>
    <w:p w14:paraId="49FBB7FA" w14:textId="77777777" w:rsidR="00B8357B" w:rsidRDefault="00B8357B" w:rsidP="00862E35">
      <w:pPr>
        <w:spacing w:after="120"/>
        <w:jc w:val="both"/>
        <w:rPr>
          <w:rFonts w:ascii="Arial" w:hAnsi="Arial"/>
          <w:b/>
          <w:color w:val="000000"/>
          <w:sz w:val="20"/>
          <w:szCs w:val="22"/>
        </w:rPr>
      </w:pPr>
    </w:p>
    <w:p w14:paraId="20E4C644" w14:textId="457F9173"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6 – Kadri in delavci</w:t>
      </w:r>
    </w:p>
    <w:p w14:paraId="62D77B65" w14:textId="77777777" w:rsidR="00B8357B" w:rsidRDefault="00B8357B" w:rsidP="00862E35">
      <w:pPr>
        <w:spacing w:after="120"/>
        <w:jc w:val="both"/>
        <w:rPr>
          <w:rFonts w:ascii="Arial" w:hAnsi="Arial"/>
          <w:b/>
          <w:color w:val="000000"/>
          <w:sz w:val="20"/>
          <w:szCs w:val="22"/>
        </w:rPr>
      </w:pPr>
    </w:p>
    <w:p w14:paraId="0396DDCC" w14:textId="5C5C7A95"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6.7 – Zdravje in varnost</w:t>
      </w:r>
    </w:p>
    <w:p w14:paraId="4DC78C5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Doda se nov odstavek:</w:t>
      </w:r>
    </w:p>
    <w:p w14:paraId="7B5FA60A" w14:textId="296809A8" w:rsidR="009C3EDE" w:rsidRDefault="003252AE" w:rsidP="00862E35">
      <w:pPr>
        <w:spacing w:after="120"/>
        <w:jc w:val="both"/>
        <w:rPr>
          <w:rFonts w:ascii="Arial" w:hAnsi="Arial"/>
          <w:color w:val="000000"/>
          <w:sz w:val="20"/>
          <w:szCs w:val="22"/>
        </w:rPr>
      </w:pPr>
      <w:r>
        <w:rPr>
          <w:rFonts w:ascii="Arial" w:hAnsi="Arial"/>
          <w:color w:val="000000"/>
          <w:sz w:val="20"/>
          <w:szCs w:val="22"/>
        </w:rPr>
        <w:lastRenderedPageBreak/>
        <w:t>»</w:t>
      </w:r>
      <w:r w:rsidR="009C3EDE">
        <w:rPr>
          <w:rFonts w:ascii="Arial" w:hAnsi="Arial"/>
          <w:color w:val="000000"/>
          <w:sz w:val="20"/>
          <w:szCs w:val="22"/>
        </w:rPr>
        <w:t>Izvajalec je dolžan upoštevati veljavno zakonodajo, ki zagotavlja varnost in zdravje pri delu.</w:t>
      </w:r>
      <w:r>
        <w:rPr>
          <w:rFonts w:ascii="Arial" w:hAnsi="Arial"/>
          <w:color w:val="000000"/>
          <w:sz w:val="20"/>
          <w:szCs w:val="22"/>
        </w:rPr>
        <w:t>«</w:t>
      </w:r>
    </w:p>
    <w:p w14:paraId="1F71D5EE" w14:textId="77777777" w:rsidR="00AF347E" w:rsidRDefault="00AF347E" w:rsidP="00862E35">
      <w:pPr>
        <w:keepNext/>
        <w:tabs>
          <w:tab w:val="left" w:pos="567"/>
          <w:tab w:val="left" w:pos="708"/>
        </w:tabs>
        <w:spacing w:line="288" w:lineRule="auto"/>
        <w:jc w:val="both"/>
        <w:rPr>
          <w:rFonts w:ascii="Arial" w:hAnsi="Arial" w:cs="Arial"/>
          <w:b/>
          <w:sz w:val="20"/>
        </w:rPr>
      </w:pPr>
    </w:p>
    <w:p w14:paraId="6D28CE85" w14:textId="77777777" w:rsidR="00AF347E" w:rsidRPr="00856ADA" w:rsidRDefault="00AF347E" w:rsidP="00862E35">
      <w:pPr>
        <w:keepNext/>
        <w:tabs>
          <w:tab w:val="left" w:pos="567"/>
          <w:tab w:val="left" w:pos="708"/>
        </w:tabs>
        <w:spacing w:line="288" w:lineRule="auto"/>
        <w:jc w:val="both"/>
        <w:rPr>
          <w:rFonts w:ascii="Arial" w:hAnsi="Arial" w:cs="Arial"/>
          <w:b/>
          <w:sz w:val="20"/>
        </w:rPr>
      </w:pPr>
      <w:r w:rsidRPr="00856ADA">
        <w:rPr>
          <w:rFonts w:ascii="Arial" w:hAnsi="Arial" w:cs="Arial"/>
          <w:b/>
          <w:sz w:val="20"/>
        </w:rPr>
        <w:t>Člen 7 – Obratna oprema, materiali in izdelava</w:t>
      </w:r>
    </w:p>
    <w:p w14:paraId="5187B3F5" w14:textId="77777777" w:rsidR="00AF347E" w:rsidRPr="00856ADA" w:rsidRDefault="00AF347E" w:rsidP="00862E35">
      <w:pPr>
        <w:spacing w:line="288" w:lineRule="auto"/>
        <w:jc w:val="both"/>
        <w:rPr>
          <w:rFonts w:ascii="Arial" w:hAnsi="Arial" w:cs="Arial"/>
          <w:b/>
          <w:bCs/>
          <w:sz w:val="20"/>
        </w:rPr>
      </w:pPr>
      <w:r w:rsidRPr="00856ADA">
        <w:rPr>
          <w:rFonts w:ascii="Arial" w:hAnsi="Arial" w:cs="Arial"/>
          <w:b/>
          <w:bCs/>
          <w:sz w:val="20"/>
        </w:rPr>
        <w:t>7.8</w:t>
      </w:r>
      <w:r w:rsidRPr="00856ADA">
        <w:rPr>
          <w:rFonts w:ascii="Arial" w:hAnsi="Arial" w:cs="Arial"/>
          <w:b/>
          <w:bCs/>
          <w:sz w:val="20"/>
        </w:rPr>
        <w:tab/>
        <w:t>Pristojbine</w:t>
      </w:r>
    </w:p>
    <w:p w14:paraId="5E0FB0B8" w14:textId="77777777" w:rsidR="00AF347E" w:rsidRPr="00856ADA" w:rsidRDefault="00AF347E" w:rsidP="00862E35">
      <w:pPr>
        <w:spacing w:line="288" w:lineRule="auto"/>
        <w:jc w:val="both"/>
        <w:rPr>
          <w:rFonts w:ascii="Arial" w:hAnsi="Arial" w:cs="Arial"/>
          <w:bCs/>
          <w:sz w:val="20"/>
        </w:rPr>
      </w:pPr>
    </w:p>
    <w:p w14:paraId="1AFB6035" w14:textId="77777777" w:rsidR="00AF347E" w:rsidRPr="00856ADA" w:rsidRDefault="00AF347E" w:rsidP="00862E35">
      <w:pPr>
        <w:spacing w:line="288" w:lineRule="auto"/>
        <w:jc w:val="both"/>
        <w:rPr>
          <w:rFonts w:ascii="Arial" w:hAnsi="Arial" w:cs="Arial"/>
          <w:bCs/>
          <w:sz w:val="20"/>
        </w:rPr>
      </w:pPr>
      <w:r w:rsidRPr="00856ADA">
        <w:rPr>
          <w:rFonts w:ascii="Arial" w:hAnsi="Arial" w:cs="Arial"/>
          <w:bCs/>
          <w:sz w:val="20"/>
        </w:rPr>
        <w:t>Podčlenu 7.8 se doda nova točka (c), ki se glasi:</w:t>
      </w:r>
    </w:p>
    <w:p w14:paraId="38A6912B" w14:textId="77777777" w:rsidR="00AF347E" w:rsidRPr="00856ADA" w:rsidRDefault="00AF347E" w:rsidP="00862E35">
      <w:pPr>
        <w:spacing w:line="288" w:lineRule="auto"/>
        <w:jc w:val="both"/>
        <w:rPr>
          <w:rFonts w:ascii="Arial" w:hAnsi="Arial" w:cs="Arial"/>
          <w:bCs/>
          <w:sz w:val="20"/>
        </w:rPr>
      </w:pPr>
    </w:p>
    <w:p w14:paraId="691BF623" w14:textId="77777777" w:rsidR="00AF347E" w:rsidRPr="00856ADA" w:rsidRDefault="00AF347E" w:rsidP="00862E35">
      <w:pPr>
        <w:spacing w:line="288" w:lineRule="auto"/>
        <w:ind w:left="851" w:hanging="851"/>
        <w:jc w:val="both"/>
        <w:rPr>
          <w:rFonts w:ascii="Arial" w:hAnsi="Arial" w:cs="Arial"/>
          <w:bCs/>
          <w:sz w:val="20"/>
        </w:rPr>
      </w:pPr>
      <w:r w:rsidRPr="00856ADA">
        <w:rPr>
          <w:rFonts w:ascii="Arial" w:hAnsi="Arial" w:cs="Arial"/>
          <w:bCs/>
          <w:sz w:val="20"/>
        </w:rPr>
        <w:t>»(c)</w:t>
      </w:r>
      <w:r w:rsidRPr="00856ADA">
        <w:rPr>
          <w:rFonts w:ascii="Arial" w:hAnsi="Arial" w:cs="Arial"/>
          <w:bCs/>
          <w:sz w:val="20"/>
        </w:rPr>
        <w:tab/>
        <w:t>začasno in trajno odlaganje vseh vrst odpadkov ali drugih viškov materiala, vključno z nevarnimi odpadki.«</w:t>
      </w:r>
    </w:p>
    <w:p w14:paraId="70BE7C8C" w14:textId="77777777" w:rsidR="009C3EDE" w:rsidRDefault="009C3EDE" w:rsidP="00862E35">
      <w:pPr>
        <w:spacing w:after="120"/>
        <w:jc w:val="both"/>
        <w:rPr>
          <w:rFonts w:ascii="Arial" w:hAnsi="Arial"/>
          <w:color w:val="000000"/>
          <w:sz w:val="20"/>
          <w:szCs w:val="22"/>
        </w:rPr>
      </w:pPr>
    </w:p>
    <w:p w14:paraId="56BCECE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8 – Začetek, zamude in ustavitev</w:t>
      </w:r>
    </w:p>
    <w:p w14:paraId="28D98FC5" w14:textId="77777777" w:rsidR="009C3EDE" w:rsidRDefault="009C3EDE" w:rsidP="00862E35">
      <w:pPr>
        <w:pStyle w:val="Telobesedila-zamik"/>
        <w:tabs>
          <w:tab w:val="left" w:pos="708"/>
        </w:tabs>
        <w:ind w:left="0"/>
        <w:jc w:val="both"/>
        <w:rPr>
          <w:rFonts w:ascii="Arial" w:hAnsi="Arial"/>
          <w:b/>
          <w:color w:val="000000"/>
          <w:sz w:val="20"/>
          <w:szCs w:val="22"/>
        </w:rPr>
      </w:pPr>
      <w:r>
        <w:rPr>
          <w:rFonts w:ascii="Arial" w:hAnsi="Arial"/>
          <w:b/>
          <w:color w:val="000000"/>
          <w:sz w:val="20"/>
          <w:szCs w:val="22"/>
        </w:rPr>
        <w:t>Podčlen 8.1 – Začetek del</w:t>
      </w:r>
    </w:p>
    <w:p w14:paraId="3D6D4C5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Črta se prvi odstavek in nadomesti z:</w:t>
      </w:r>
    </w:p>
    <w:p w14:paraId="25165BEE" w14:textId="074748D6" w:rsidR="009C3EDE" w:rsidRDefault="003252AE" w:rsidP="00862E35">
      <w:pPr>
        <w:pStyle w:val="Telobesedila"/>
        <w:jc w:val="both"/>
        <w:rPr>
          <w:rFonts w:ascii="Arial" w:hAnsi="Arial"/>
          <w:color w:val="000000"/>
          <w:sz w:val="20"/>
        </w:rPr>
      </w:pPr>
      <w:r>
        <w:rPr>
          <w:rFonts w:ascii="Arial" w:hAnsi="Arial"/>
          <w:color w:val="000000"/>
          <w:sz w:val="20"/>
        </w:rPr>
        <w:t>»</w:t>
      </w:r>
      <w:r w:rsidR="00F518AF">
        <w:rPr>
          <w:rFonts w:ascii="Arial" w:hAnsi="Arial"/>
          <w:color w:val="000000"/>
          <w:sz w:val="20"/>
        </w:rPr>
        <w:t>Datum začetka Del se določi s Pogodbo (Pogodbeni sporazum)</w:t>
      </w:r>
      <w:r w:rsidR="007D12A1">
        <w:rPr>
          <w:rFonts w:ascii="Arial" w:hAnsi="Arial"/>
          <w:color w:val="000000"/>
          <w:sz w:val="20"/>
        </w:rPr>
        <w:t>.</w:t>
      </w:r>
      <w:r>
        <w:rPr>
          <w:rFonts w:ascii="Arial" w:hAnsi="Arial"/>
          <w:color w:val="000000"/>
          <w:sz w:val="20"/>
        </w:rPr>
        <w:t>«</w:t>
      </w:r>
    </w:p>
    <w:p w14:paraId="65D18762" w14:textId="77777777" w:rsidR="009C3EDE" w:rsidRDefault="009C3EDE" w:rsidP="00862E35">
      <w:pPr>
        <w:spacing w:after="120"/>
        <w:jc w:val="both"/>
        <w:rPr>
          <w:rFonts w:ascii="Arial" w:hAnsi="Arial"/>
          <w:b/>
          <w:color w:val="000000"/>
          <w:sz w:val="20"/>
          <w:szCs w:val="22"/>
        </w:rPr>
      </w:pPr>
    </w:p>
    <w:p w14:paraId="3243B735"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8.3 – Program</w:t>
      </w:r>
    </w:p>
    <w:p w14:paraId="6AD848B7"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Črta se prvi stavek in nadomesti z:</w:t>
      </w:r>
    </w:p>
    <w:p w14:paraId="2E136FDA" w14:textId="46E98E98" w:rsidR="00291F3C" w:rsidRDefault="009F2316" w:rsidP="00291F3C">
      <w:pPr>
        <w:spacing w:after="120"/>
        <w:jc w:val="both"/>
        <w:rPr>
          <w:rFonts w:ascii="Arial" w:hAnsi="Arial"/>
          <w:color w:val="000000"/>
          <w:sz w:val="20"/>
          <w:szCs w:val="22"/>
        </w:rPr>
      </w:pPr>
      <w:r>
        <w:rPr>
          <w:rFonts w:ascii="Arial" w:hAnsi="Arial"/>
          <w:color w:val="000000"/>
          <w:sz w:val="20"/>
          <w:szCs w:val="22"/>
        </w:rPr>
        <w:t>»</w:t>
      </w:r>
      <w:r w:rsidR="00291F3C">
        <w:rPr>
          <w:rFonts w:ascii="Arial" w:hAnsi="Arial"/>
          <w:color w:val="000000"/>
          <w:sz w:val="20"/>
          <w:szCs w:val="22"/>
        </w:rPr>
        <w:t>Izvajalec mora v roku, določenem pri uvedbi izvajalca v delo, oziroma najpozneje pred začetkom del Inženirju posredovati podroben Terminski program</w:t>
      </w:r>
      <w:r>
        <w:rPr>
          <w:rFonts w:ascii="Arial" w:hAnsi="Arial"/>
          <w:color w:val="000000"/>
          <w:sz w:val="20"/>
          <w:szCs w:val="22"/>
        </w:rPr>
        <w:t>.«</w:t>
      </w:r>
    </w:p>
    <w:p w14:paraId="3CEBC7F7" w14:textId="77777777" w:rsidR="00F518AF" w:rsidRDefault="00F518AF" w:rsidP="00862E35">
      <w:pPr>
        <w:spacing w:before="120"/>
        <w:jc w:val="both"/>
        <w:rPr>
          <w:rFonts w:ascii="Arial" w:hAnsi="Arial"/>
          <w:color w:val="000000"/>
          <w:sz w:val="20"/>
          <w:szCs w:val="22"/>
        </w:rPr>
      </w:pPr>
    </w:p>
    <w:p w14:paraId="3C633109" w14:textId="77777777" w:rsidR="009C3EDE" w:rsidRDefault="009C3EDE" w:rsidP="00862E35">
      <w:pPr>
        <w:spacing w:before="120"/>
        <w:jc w:val="both"/>
        <w:rPr>
          <w:rFonts w:ascii="Arial" w:hAnsi="Arial"/>
          <w:color w:val="000000"/>
          <w:sz w:val="20"/>
          <w:szCs w:val="22"/>
        </w:rPr>
      </w:pPr>
      <w:r>
        <w:rPr>
          <w:rFonts w:ascii="Arial" w:hAnsi="Arial"/>
          <w:color w:val="000000"/>
          <w:sz w:val="20"/>
          <w:szCs w:val="22"/>
        </w:rPr>
        <w:t>Na konca podčlena 8.3 se doda:</w:t>
      </w:r>
    </w:p>
    <w:p w14:paraId="38D47D5D" w14:textId="291CBBFE" w:rsidR="009C3EDE" w:rsidRDefault="009F2316" w:rsidP="00862E35">
      <w:pPr>
        <w:spacing w:before="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Program (Terminski plan) mora</w:t>
      </w:r>
      <w:r w:rsidR="00F518AF">
        <w:rPr>
          <w:rFonts w:ascii="Arial" w:hAnsi="Arial"/>
          <w:color w:val="000000"/>
          <w:sz w:val="20"/>
          <w:szCs w:val="22"/>
        </w:rPr>
        <w:t xml:space="preserve"> biti izdelan v Programu MS Project in v skladu z navodili Inženirja. Program mora biti v pisni in elektronski obliki predan Inženirju.</w:t>
      </w:r>
      <w:r>
        <w:rPr>
          <w:rFonts w:ascii="Arial" w:hAnsi="Arial"/>
          <w:color w:val="000000"/>
          <w:sz w:val="20"/>
          <w:szCs w:val="22"/>
        </w:rPr>
        <w:t>«</w:t>
      </w:r>
    </w:p>
    <w:p w14:paraId="4ADA3C97" w14:textId="77777777" w:rsidR="009C3EDE" w:rsidRDefault="009C3EDE" w:rsidP="00862E35">
      <w:pPr>
        <w:jc w:val="both"/>
        <w:rPr>
          <w:rFonts w:ascii="Arial" w:hAnsi="Arial"/>
          <w:color w:val="000000"/>
          <w:sz w:val="20"/>
          <w:szCs w:val="22"/>
          <w:highlight w:val="yellow"/>
        </w:rPr>
      </w:pPr>
    </w:p>
    <w:p w14:paraId="3153449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10.2 – Prevzem delov del</w:t>
      </w:r>
    </w:p>
    <w:p w14:paraId="627B6FF5" w14:textId="77777777" w:rsidR="009C3EDE" w:rsidRDefault="009C3EDE" w:rsidP="00862E35">
      <w:pPr>
        <w:spacing w:after="120"/>
        <w:jc w:val="both"/>
        <w:rPr>
          <w:rFonts w:ascii="Arial" w:hAnsi="Arial"/>
          <w:sz w:val="20"/>
        </w:rPr>
      </w:pPr>
      <w:r>
        <w:rPr>
          <w:rFonts w:ascii="Arial" w:hAnsi="Arial"/>
          <w:sz w:val="20"/>
        </w:rPr>
        <w:t>Za drugim odstavkom se doda tretji odstavek:</w:t>
      </w:r>
    </w:p>
    <w:p w14:paraId="3482E3B2" w14:textId="0DBA3EFD" w:rsidR="009C3EDE" w:rsidRDefault="009C3EDE" w:rsidP="00862E35">
      <w:pPr>
        <w:tabs>
          <w:tab w:val="left" w:pos="2835"/>
        </w:tabs>
        <w:spacing w:after="120"/>
        <w:jc w:val="both"/>
        <w:rPr>
          <w:rFonts w:ascii="Arial" w:hAnsi="Arial"/>
          <w:sz w:val="20"/>
        </w:rPr>
      </w:pPr>
      <w:r>
        <w:rPr>
          <w:rFonts w:ascii="Arial" w:hAnsi="Arial"/>
          <w:sz w:val="20"/>
        </w:rPr>
        <w:t>»Pri Delih, kot so rekonstrukcije, obnove, modernizacije in podobno, kjer se dela vršijo pod prometom, določila drugega odstavka tega podčlena ne veljajo in se lahko, ko so dela končana, izda potrdilo o prevzemu del. Izvajalec je odgovoren za varno odvijanje prometa in ukrepe v skladu s členom 4.</w:t>
      </w:r>
      <w:r w:rsidR="00F35B62">
        <w:rPr>
          <w:rFonts w:ascii="Arial" w:hAnsi="Arial"/>
          <w:sz w:val="20"/>
        </w:rPr>
        <w:t>«</w:t>
      </w:r>
      <w:r>
        <w:rPr>
          <w:rFonts w:ascii="Arial" w:hAnsi="Arial"/>
          <w:sz w:val="20"/>
        </w:rPr>
        <w:t xml:space="preserve"> </w:t>
      </w:r>
    </w:p>
    <w:p w14:paraId="1C65E767" w14:textId="77777777" w:rsidR="009C3EDE" w:rsidRDefault="009C3EDE" w:rsidP="00862E35">
      <w:pPr>
        <w:jc w:val="both"/>
        <w:rPr>
          <w:rFonts w:ascii="Arial" w:hAnsi="Arial"/>
          <w:color w:val="000000"/>
          <w:sz w:val="20"/>
          <w:szCs w:val="22"/>
        </w:rPr>
      </w:pPr>
    </w:p>
    <w:p w14:paraId="5069801B" w14:textId="77777777" w:rsidR="00F518AF" w:rsidRDefault="00F518AF" w:rsidP="00862E35">
      <w:pPr>
        <w:jc w:val="both"/>
        <w:rPr>
          <w:rFonts w:ascii="Arial" w:hAnsi="Arial"/>
          <w:b/>
          <w:color w:val="000000"/>
          <w:sz w:val="20"/>
          <w:szCs w:val="22"/>
        </w:rPr>
      </w:pPr>
    </w:p>
    <w:p w14:paraId="7A646A71" w14:textId="77777777" w:rsidR="009C3EDE" w:rsidRDefault="009C3EDE" w:rsidP="00862E35">
      <w:pPr>
        <w:keepNext/>
        <w:spacing w:after="120"/>
        <w:jc w:val="both"/>
        <w:rPr>
          <w:rFonts w:ascii="Arial" w:hAnsi="Arial"/>
          <w:b/>
          <w:color w:val="000000"/>
          <w:sz w:val="20"/>
          <w:szCs w:val="22"/>
        </w:rPr>
      </w:pPr>
      <w:r>
        <w:rPr>
          <w:rFonts w:ascii="Arial" w:hAnsi="Arial"/>
          <w:b/>
          <w:color w:val="000000"/>
          <w:sz w:val="20"/>
          <w:szCs w:val="22"/>
        </w:rPr>
        <w:t>Podčlen 12.1 – Merjenje del</w:t>
      </w:r>
    </w:p>
    <w:p w14:paraId="79545AB2" w14:textId="77777777" w:rsidR="009C3EDE" w:rsidRDefault="009C3EDE" w:rsidP="00862E35">
      <w:pPr>
        <w:spacing w:line="360" w:lineRule="auto"/>
        <w:jc w:val="both"/>
        <w:rPr>
          <w:rFonts w:ascii="Arial" w:hAnsi="Arial"/>
          <w:color w:val="000000"/>
          <w:sz w:val="20"/>
          <w:szCs w:val="22"/>
        </w:rPr>
      </w:pPr>
      <w:r>
        <w:rPr>
          <w:rFonts w:ascii="Arial" w:hAnsi="Arial"/>
          <w:color w:val="000000"/>
          <w:sz w:val="20"/>
          <w:szCs w:val="22"/>
        </w:rPr>
        <w:t>Črta se tretji in četrti odstavek in nadomesti z:</w:t>
      </w:r>
    </w:p>
    <w:p w14:paraId="3428635D" w14:textId="06F1E189" w:rsidR="009C3EDE" w:rsidRDefault="00F35B62" w:rsidP="00862E35">
      <w:pPr>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w:t>
      </w:r>
      <w:r w:rsidR="00291F3C">
        <w:rPr>
          <w:rFonts w:ascii="Arial" w:hAnsi="Arial"/>
          <w:color w:val="000000"/>
          <w:sz w:val="20"/>
          <w:szCs w:val="22"/>
        </w:rPr>
        <w:t>z veljavnimi predpisi</w:t>
      </w:r>
      <w:r w:rsidR="00291F3C">
        <w:rPr>
          <w:rFonts w:ascii="Arial" w:hAnsi="Arial"/>
          <w:color w:val="FF0000"/>
          <w:sz w:val="20"/>
          <w:szCs w:val="22"/>
        </w:rPr>
        <w:t xml:space="preserve"> </w:t>
      </w:r>
      <w:r w:rsidR="009C3EDE">
        <w:rPr>
          <w:rFonts w:ascii="Arial" w:hAnsi="Arial"/>
          <w:color w:val="000000"/>
          <w:sz w:val="20"/>
          <w:szCs w:val="22"/>
        </w:rPr>
        <w:t xml:space="preserve">in navodilih inženirja (nadzornika). </w:t>
      </w:r>
    </w:p>
    <w:p w14:paraId="0C78B4A4" w14:textId="77777777" w:rsidR="009C3EDE" w:rsidRDefault="009C3EDE" w:rsidP="00862E35">
      <w:pPr>
        <w:jc w:val="both"/>
        <w:rPr>
          <w:rFonts w:ascii="Arial" w:hAnsi="Arial"/>
          <w:color w:val="000000"/>
          <w:sz w:val="20"/>
          <w:szCs w:val="22"/>
        </w:rPr>
      </w:pPr>
    </w:p>
    <w:p w14:paraId="0DB6A07E" w14:textId="26096B73" w:rsidR="009C3EDE" w:rsidRDefault="009C3EDE" w:rsidP="00862E35">
      <w:pPr>
        <w:jc w:val="both"/>
        <w:rPr>
          <w:rFonts w:ascii="Arial" w:hAnsi="Arial"/>
          <w:color w:val="000000"/>
          <w:sz w:val="20"/>
          <w:szCs w:val="22"/>
        </w:rPr>
      </w:pPr>
      <w:r>
        <w:rPr>
          <w:rFonts w:ascii="Arial" w:hAnsi="Arial"/>
          <w:color w:val="000000"/>
          <w:sz w:val="20"/>
          <w:szCs w:val="22"/>
        </w:rPr>
        <w:t>Inženir (nadzornik) skladno s pogodbo preverja izmere količin, vnose podatkov in izračune količin ter potrjuje izmere izvedenih količin, ki so vnešene v obračunske liste knjige obračunskih izmer. Če inženir (nadzornik) ugotovi nepravilnosti ali netočnosti, vnešene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F35B62">
        <w:rPr>
          <w:rFonts w:ascii="Arial" w:hAnsi="Arial"/>
          <w:color w:val="000000"/>
          <w:sz w:val="20"/>
          <w:szCs w:val="22"/>
        </w:rPr>
        <w:t>«</w:t>
      </w:r>
      <w:r>
        <w:rPr>
          <w:rFonts w:ascii="Arial" w:hAnsi="Arial"/>
          <w:color w:val="000000"/>
          <w:sz w:val="20"/>
          <w:szCs w:val="22"/>
        </w:rPr>
        <w:t xml:space="preserve"> </w:t>
      </w:r>
    </w:p>
    <w:p w14:paraId="3237BBFE" w14:textId="1BA0B867" w:rsidR="009C3EDE" w:rsidRDefault="009C3EDE" w:rsidP="00862E35">
      <w:pPr>
        <w:spacing w:after="120"/>
        <w:jc w:val="both"/>
        <w:rPr>
          <w:rFonts w:ascii="Arial" w:hAnsi="Arial"/>
          <w:color w:val="000000"/>
          <w:sz w:val="20"/>
          <w:szCs w:val="22"/>
        </w:rPr>
      </w:pPr>
    </w:p>
    <w:p w14:paraId="7FCF0202" w14:textId="77777777" w:rsidR="00F35B62" w:rsidRDefault="00F35B62" w:rsidP="00862E35">
      <w:pPr>
        <w:spacing w:after="120"/>
        <w:jc w:val="both"/>
        <w:rPr>
          <w:rFonts w:ascii="Arial" w:hAnsi="Arial"/>
          <w:color w:val="000000"/>
          <w:sz w:val="20"/>
          <w:szCs w:val="22"/>
        </w:rPr>
      </w:pPr>
    </w:p>
    <w:p w14:paraId="1F33DE4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lastRenderedPageBreak/>
        <w:t>Podčlen 12.2 – Način merjenja</w:t>
      </w:r>
    </w:p>
    <w:p w14:paraId="23E35649" w14:textId="77777777" w:rsidR="009C3EDE" w:rsidRDefault="009C3EDE" w:rsidP="00862E35">
      <w:pPr>
        <w:spacing w:line="360" w:lineRule="auto"/>
        <w:jc w:val="both"/>
        <w:rPr>
          <w:rFonts w:ascii="Arial" w:hAnsi="Arial"/>
          <w:color w:val="000000"/>
          <w:sz w:val="20"/>
          <w:szCs w:val="22"/>
        </w:rPr>
      </w:pPr>
      <w:r>
        <w:rPr>
          <w:rFonts w:ascii="Arial" w:hAnsi="Arial"/>
          <w:color w:val="000000"/>
          <w:sz w:val="20"/>
          <w:szCs w:val="22"/>
        </w:rPr>
        <w:t>Doda se naslednji odstavek:</w:t>
      </w:r>
    </w:p>
    <w:p w14:paraId="6371F819" w14:textId="77777777" w:rsidR="009C3EDE" w:rsidRDefault="009C3EDE" w:rsidP="00862E35">
      <w:pPr>
        <w:jc w:val="both"/>
        <w:rPr>
          <w:rFonts w:ascii="Arial" w:hAnsi="Arial"/>
          <w:color w:val="000000"/>
          <w:sz w:val="20"/>
          <w:szCs w:val="22"/>
        </w:rPr>
      </w:pPr>
      <w:r>
        <w:rPr>
          <w:rFonts w:ascii="Arial" w:hAnsi="Arial"/>
          <w:color w:val="000000"/>
          <w:sz w:val="20"/>
          <w:szCs w:val="22"/>
        </w:rPr>
        <w:t>"Postavke del v Predračunu, za katere so načini merjenja specificirani v Splošnih in posebnih tehničnih pogojih z Dodatki, se bodo merile v skladu s takšnimi določili</w:t>
      </w:r>
      <w:r>
        <w:rPr>
          <w:rFonts w:ascii="Arial" w:hAnsi="Arial"/>
          <w:color w:val="000000"/>
          <w:sz w:val="20"/>
        </w:rPr>
        <w:sym w:font="Symbol" w:char="F0B2"/>
      </w:r>
      <w:r>
        <w:rPr>
          <w:rFonts w:ascii="Arial" w:hAnsi="Arial"/>
          <w:color w:val="000000"/>
          <w:sz w:val="20"/>
          <w:szCs w:val="22"/>
        </w:rPr>
        <w:t>.</w:t>
      </w:r>
    </w:p>
    <w:p w14:paraId="2647BF29" w14:textId="525928DD" w:rsidR="009C3EDE" w:rsidRDefault="009C3EDE" w:rsidP="00862E35">
      <w:pPr>
        <w:jc w:val="both"/>
        <w:rPr>
          <w:rFonts w:ascii="Arial" w:hAnsi="Arial"/>
          <w:color w:val="000000"/>
          <w:sz w:val="20"/>
          <w:szCs w:val="22"/>
        </w:rPr>
      </w:pPr>
    </w:p>
    <w:p w14:paraId="33B21840" w14:textId="77777777" w:rsidR="00291F3C" w:rsidRDefault="00291F3C" w:rsidP="00862E35">
      <w:pPr>
        <w:jc w:val="both"/>
        <w:rPr>
          <w:rFonts w:ascii="Arial" w:hAnsi="Arial"/>
          <w:color w:val="000000"/>
          <w:sz w:val="20"/>
          <w:szCs w:val="22"/>
        </w:rPr>
      </w:pPr>
    </w:p>
    <w:p w14:paraId="297D46D6" w14:textId="77777777" w:rsidR="006D7BC1" w:rsidRPr="00291F3C" w:rsidRDefault="006D7BC1" w:rsidP="00862E35">
      <w:pPr>
        <w:spacing w:after="120" w:line="288" w:lineRule="auto"/>
        <w:jc w:val="both"/>
        <w:rPr>
          <w:rFonts w:ascii="Arial" w:hAnsi="Arial" w:cs="Arial"/>
          <w:b/>
          <w:sz w:val="20"/>
        </w:rPr>
      </w:pPr>
      <w:r w:rsidRPr="00291F3C">
        <w:rPr>
          <w:rFonts w:ascii="Arial" w:hAnsi="Arial" w:cs="Arial"/>
          <w:b/>
          <w:sz w:val="20"/>
        </w:rPr>
        <w:t>13.5.       Začasni znesek</w:t>
      </w:r>
    </w:p>
    <w:p w14:paraId="46134966" w14:textId="77777777" w:rsidR="006D7BC1" w:rsidRPr="00291F3C" w:rsidRDefault="006D7BC1" w:rsidP="00862E35">
      <w:pPr>
        <w:jc w:val="both"/>
        <w:rPr>
          <w:rFonts w:ascii="Arial" w:hAnsi="Arial" w:cs="Arial"/>
          <w:sz w:val="20"/>
        </w:rPr>
      </w:pPr>
      <w:r w:rsidRPr="00291F3C">
        <w:rPr>
          <w:rFonts w:ascii="Arial" w:hAnsi="Arial" w:cs="Arial"/>
          <w:sz w:val="20"/>
        </w:rPr>
        <w:t xml:space="preserve">V podčlenu se doda besedilo: </w:t>
      </w:r>
    </w:p>
    <w:p w14:paraId="6CF396BC" w14:textId="081E09EC" w:rsidR="006D7BC1" w:rsidRPr="00291F3C" w:rsidRDefault="006D7BC1" w:rsidP="00862E35">
      <w:pPr>
        <w:jc w:val="both"/>
        <w:rPr>
          <w:rFonts w:ascii="Arial" w:hAnsi="Arial" w:cs="Arial"/>
          <w:sz w:val="20"/>
        </w:rPr>
      </w:pPr>
      <w:r w:rsidRPr="00291F3C">
        <w:rPr>
          <w:rFonts w:ascii="Arial" w:hAnsi="Arial" w:cs="Arial"/>
          <w:sz w:val="20"/>
        </w:rPr>
        <w:t xml:space="preserve">»Višina manipulativnih stroškov v primeru, da izvajalec izvedbo dodatnih ali nepredvidenih del odda v podizvajanje, lahko znaša največ </w:t>
      </w:r>
      <w:r w:rsidR="003953FC">
        <w:rPr>
          <w:rFonts w:ascii="Arial" w:hAnsi="Arial" w:cs="Arial"/>
          <w:sz w:val="20"/>
        </w:rPr>
        <w:t>3</w:t>
      </w:r>
      <w:r w:rsidR="00291F3C" w:rsidRPr="00291F3C">
        <w:rPr>
          <w:rFonts w:ascii="Arial" w:hAnsi="Arial" w:cs="Arial"/>
          <w:sz w:val="20"/>
        </w:rPr>
        <w:t> </w:t>
      </w:r>
      <w:r w:rsidRPr="00291F3C">
        <w:rPr>
          <w:rFonts w:ascii="Arial" w:hAnsi="Arial" w:cs="Arial"/>
          <w:sz w:val="20"/>
        </w:rPr>
        <w:t>% od vrednosti podizvajalskih del.«</w:t>
      </w:r>
    </w:p>
    <w:p w14:paraId="57EA8B7A" w14:textId="77777777" w:rsidR="00AF347E" w:rsidRDefault="00AF347E" w:rsidP="00862E35">
      <w:pPr>
        <w:jc w:val="both"/>
        <w:rPr>
          <w:rFonts w:ascii="Arial" w:hAnsi="Arial"/>
          <w:color w:val="000000"/>
          <w:sz w:val="20"/>
          <w:szCs w:val="22"/>
        </w:rPr>
      </w:pPr>
    </w:p>
    <w:p w14:paraId="5BF5B7C9" w14:textId="77777777" w:rsidR="00AF347E" w:rsidRDefault="00AF347E" w:rsidP="00862E35">
      <w:pPr>
        <w:jc w:val="both"/>
        <w:rPr>
          <w:rFonts w:ascii="Arial" w:hAnsi="Arial"/>
          <w:color w:val="000000"/>
          <w:sz w:val="20"/>
          <w:szCs w:val="22"/>
        </w:rPr>
      </w:pPr>
    </w:p>
    <w:p w14:paraId="23340B07" w14:textId="77777777" w:rsidR="00AB6B82" w:rsidRPr="00AB6B82" w:rsidRDefault="00AB6B82" w:rsidP="00AB6B82">
      <w:pPr>
        <w:jc w:val="both"/>
        <w:rPr>
          <w:rFonts w:ascii="Arial" w:hAnsi="Arial"/>
          <w:b/>
          <w:sz w:val="20"/>
          <w:szCs w:val="22"/>
        </w:rPr>
      </w:pPr>
      <w:r w:rsidRPr="00AB6B82">
        <w:rPr>
          <w:rFonts w:ascii="Arial" w:hAnsi="Arial"/>
          <w:b/>
          <w:sz w:val="20"/>
          <w:szCs w:val="22"/>
        </w:rPr>
        <w:t>Podčlen 13.8 – Prilagoditve zaradi spremembe stroškov</w:t>
      </w:r>
    </w:p>
    <w:p w14:paraId="295A995D" w14:textId="77777777" w:rsidR="00AB6B82" w:rsidRDefault="00AB6B82" w:rsidP="00AB6B82">
      <w:pPr>
        <w:jc w:val="both"/>
        <w:rPr>
          <w:rFonts w:ascii="Arial" w:hAnsi="Arial"/>
          <w:sz w:val="20"/>
          <w:szCs w:val="22"/>
        </w:rPr>
      </w:pPr>
    </w:p>
    <w:p w14:paraId="54639866" w14:textId="0A95A153" w:rsidR="00BA2737" w:rsidRPr="00AB6B82" w:rsidRDefault="00AB6B82" w:rsidP="00AB6B82">
      <w:pPr>
        <w:jc w:val="both"/>
        <w:rPr>
          <w:rFonts w:ascii="Arial" w:hAnsi="Arial"/>
          <w:sz w:val="20"/>
          <w:szCs w:val="22"/>
        </w:rPr>
      </w:pPr>
      <w:r w:rsidRPr="00AB6B82">
        <w:rPr>
          <w:rFonts w:ascii="Arial" w:hAnsi="Arial"/>
          <w:sz w:val="20"/>
          <w:szCs w:val="22"/>
        </w:rPr>
        <w:t>Podčlen se v celoti črta.</w:t>
      </w:r>
    </w:p>
    <w:p w14:paraId="6B15517A" w14:textId="77777777" w:rsidR="009C3EDE" w:rsidRDefault="009C3EDE" w:rsidP="00862E35">
      <w:pPr>
        <w:jc w:val="both"/>
        <w:rPr>
          <w:rFonts w:ascii="Arial" w:hAnsi="Arial"/>
          <w:color w:val="000000"/>
          <w:sz w:val="20"/>
          <w:szCs w:val="22"/>
        </w:rPr>
      </w:pPr>
    </w:p>
    <w:p w14:paraId="62131EE5" w14:textId="77777777" w:rsidR="006E3C95" w:rsidRDefault="006E3C95" w:rsidP="00862E35">
      <w:pPr>
        <w:spacing w:after="120"/>
        <w:jc w:val="both"/>
        <w:rPr>
          <w:rFonts w:ascii="Arial" w:hAnsi="Arial"/>
          <w:b/>
          <w:color w:val="000000"/>
          <w:sz w:val="20"/>
          <w:szCs w:val="22"/>
        </w:rPr>
      </w:pPr>
    </w:p>
    <w:p w14:paraId="2BE3B29A" w14:textId="6AEEB142"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14 – Pogodbena cena in plačilo</w:t>
      </w:r>
    </w:p>
    <w:p w14:paraId="59478C65"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14.2 – Predplačila</w:t>
      </w:r>
    </w:p>
    <w:p w14:paraId="28E1DF5A" w14:textId="77777777" w:rsidR="009C3EDE" w:rsidRDefault="009C3EDE" w:rsidP="00862E35">
      <w:pPr>
        <w:jc w:val="both"/>
        <w:rPr>
          <w:rFonts w:ascii="Arial" w:hAnsi="Arial"/>
          <w:color w:val="000000"/>
          <w:sz w:val="20"/>
          <w:szCs w:val="22"/>
        </w:rPr>
      </w:pPr>
      <w:r>
        <w:rPr>
          <w:rFonts w:ascii="Arial" w:hAnsi="Arial"/>
          <w:color w:val="000000"/>
          <w:sz w:val="20"/>
          <w:szCs w:val="22"/>
        </w:rPr>
        <w:t>Določila tega člena se v celoti črta, ker Naročnik ne bo nudil predplačila.</w:t>
      </w:r>
    </w:p>
    <w:p w14:paraId="7C423F4E" w14:textId="77777777" w:rsidR="009C3EDE" w:rsidRDefault="009C3EDE" w:rsidP="00862E35">
      <w:pPr>
        <w:jc w:val="both"/>
        <w:rPr>
          <w:rFonts w:ascii="Arial" w:hAnsi="Arial"/>
          <w:color w:val="000000"/>
          <w:sz w:val="20"/>
          <w:szCs w:val="22"/>
        </w:rPr>
      </w:pPr>
    </w:p>
    <w:p w14:paraId="14839BB5" w14:textId="77777777" w:rsidR="009C3EDE" w:rsidRDefault="009C3EDE" w:rsidP="00862E35">
      <w:pPr>
        <w:jc w:val="both"/>
        <w:rPr>
          <w:rFonts w:ascii="Arial" w:hAnsi="Arial"/>
          <w:color w:val="000000"/>
          <w:sz w:val="20"/>
          <w:szCs w:val="22"/>
        </w:rPr>
      </w:pPr>
    </w:p>
    <w:p w14:paraId="17F938B6"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14.3 – Prošnja za Potrdilo o vmesnem plačilu</w:t>
      </w:r>
    </w:p>
    <w:p w14:paraId="4F015C4F"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Prvi odstavek podčlena se črta in nadomesti:</w:t>
      </w:r>
    </w:p>
    <w:p w14:paraId="023F1367" w14:textId="452A351D" w:rsidR="00636493" w:rsidRPr="006D7BC1" w:rsidRDefault="009C3EDE" w:rsidP="00862E35">
      <w:pPr>
        <w:spacing w:after="120"/>
        <w:jc w:val="both"/>
        <w:rPr>
          <w:rFonts w:ascii="Arial" w:hAnsi="Arial"/>
          <w:color w:val="FF0000"/>
          <w:sz w:val="20"/>
          <w:szCs w:val="22"/>
        </w:rPr>
      </w:pPr>
      <w:r>
        <w:rPr>
          <w:rFonts w:ascii="Arial" w:hAnsi="Arial"/>
          <w:color w:val="000000"/>
          <w:sz w:val="20"/>
          <w:szCs w:val="22"/>
        </w:rPr>
        <w:t>»</w:t>
      </w:r>
      <w:r w:rsidR="006D7BC1" w:rsidRPr="00856ADA">
        <w:rPr>
          <w:rFonts w:ascii="Arial" w:hAnsi="Arial" w:cs="Arial"/>
          <w:bCs/>
          <w:sz w:val="20"/>
        </w:rPr>
        <w:t xml:space="preserve">Naročnik bo izvajalcu plačeval opravljena dela </w:t>
      </w:r>
      <w:r w:rsidR="006D7BC1">
        <w:rPr>
          <w:rFonts w:ascii="Arial" w:hAnsi="Arial" w:cs="Arial"/>
          <w:bCs/>
          <w:sz w:val="20"/>
        </w:rPr>
        <w:t>v skladu s pogodbo.«</w:t>
      </w:r>
      <w:r w:rsidR="00AB6B82" w:rsidRPr="006D7BC1">
        <w:rPr>
          <w:rFonts w:ascii="Arial" w:hAnsi="Arial"/>
          <w:color w:val="FF0000"/>
          <w:sz w:val="20"/>
          <w:szCs w:val="22"/>
        </w:rPr>
        <w:t xml:space="preserve"> </w:t>
      </w:r>
    </w:p>
    <w:p w14:paraId="20DB6092" w14:textId="77777777" w:rsidR="006D7BC1" w:rsidRPr="00AB6B82" w:rsidRDefault="006D7BC1" w:rsidP="00862E35">
      <w:pPr>
        <w:spacing w:after="120" w:line="288" w:lineRule="auto"/>
        <w:jc w:val="both"/>
        <w:rPr>
          <w:rFonts w:ascii="Arial" w:hAnsi="Arial"/>
          <w:b/>
          <w:sz w:val="20"/>
        </w:rPr>
      </w:pPr>
    </w:p>
    <w:p w14:paraId="1B147890" w14:textId="77777777" w:rsidR="006D7BC1" w:rsidRPr="00AB6B82" w:rsidRDefault="006D7BC1" w:rsidP="00862E35">
      <w:pPr>
        <w:spacing w:after="120" w:line="288" w:lineRule="auto"/>
        <w:jc w:val="both"/>
        <w:rPr>
          <w:rFonts w:ascii="Arial" w:hAnsi="Arial" w:cs="Arial"/>
          <w:b/>
          <w:sz w:val="20"/>
        </w:rPr>
      </w:pPr>
      <w:r w:rsidRPr="00AB6B82">
        <w:rPr>
          <w:rFonts w:ascii="Arial" w:hAnsi="Arial" w:cs="Arial"/>
          <w:b/>
          <w:sz w:val="20"/>
        </w:rPr>
        <w:t>14.7      Plačilo</w:t>
      </w:r>
    </w:p>
    <w:p w14:paraId="7B61F6A3" w14:textId="77777777" w:rsidR="006D7BC1" w:rsidRPr="00AB6B82" w:rsidRDefault="006D7BC1" w:rsidP="00862E35">
      <w:pPr>
        <w:spacing w:after="120" w:line="288" w:lineRule="auto"/>
        <w:jc w:val="both"/>
        <w:rPr>
          <w:rFonts w:ascii="Arial" w:hAnsi="Arial" w:cs="Arial"/>
          <w:sz w:val="20"/>
        </w:rPr>
      </w:pPr>
      <w:r w:rsidRPr="00AB6B82">
        <w:rPr>
          <w:rFonts w:ascii="Arial" w:hAnsi="Arial" w:cs="Arial"/>
          <w:sz w:val="20"/>
        </w:rPr>
        <w:t xml:space="preserve">Podčlen 14.7 se črta. </w:t>
      </w:r>
    </w:p>
    <w:p w14:paraId="783FD29B" w14:textId="77777777" w:rsidR="006D7BC1" w:rsidRPr="00AB6B82" w:rsidRDefault="006D7BC1" w:rsidP="00862E35">
      <w:pPr>
        <w:spacing w:line="288" w:lineRule="auto"/>
        <w:jc w:val="both"/>
        <w:rPr>
          <w:rFonts w:ascii="Arial" w:hAnsi="Arial" w:cs="Arial"/>
          <w:bCs/>
          <w:sz w:val="20"/>
        </w:rPr>
      </w:pPr>
    </w:p>
    <w:p w14:paraId="437F8D34" w14:textId="77777777" w:rsidR="006D7BC1" w:rsidRPr="00AB6B82" w:rsidRDefault="006D7BC1" w:rsidP="00862E35">
      <w:pPr>
        <w:spacing w:after="120" w:line="288" w:lineRule="auto"/>
        <w:jc w:val="both"/>
        <w:rPr>
          <w:rFonts w:ascii="Arial" w:hAnsi="Arial" w:cs="Arial"/>
          <w:b/>
          <w:sz w:val="20"/>
        </w:rPr>
      </w:pPr>
      <w:r w:rsidRPr="00AB6B82">
        <w:rPr>
          <w:rFonts w:ascii="Arial" w:hAnsi="Arial" w:cs="Arial"/>
          <w:b/>
          <w:sz w:val="20"/>
        </w:rPr>
        <w:t>14.8       Zamujeno plačilo</w:t>
      </w:r>
    </w:p>
    <w:p w14:paraId="0F58D857" w14:textId="77777777" w:rsidR="006D7BC1" w:rsidRPr="00AB6B82" w:rsidRDefault="006D7BC1" w:rsidP="00862E35">
      <w:pPr>
        <w:spacing w:line="288" w:lineRule="auto"/>
        <w:jc w:val="both"/>
        <w:rPr>
          <w:rFonts w:ascii="Arial" w:hAnsi="Arial" w:cs="Arial"/>
          <w:bCs/>
          <w:sz w:val="20"/>
        </w:rPr>
      </w:pPr>
      <w:r w:rsidRPr="00AB6B82">
        <w:rPr>
          <w:rFonts w:ascii="Arial" w:hAnsi="Arial" w:cs="Arial"/>
          <w:bCs/>
          <w:sz w:val="20"/>
        </w:rPr>
        <w:t xml:space="preserve">Podčlen 14.8 se črta. </w:t>
      </w:r>
    </w:p>
    <w:p w14:paraId="5E7029EA" w14:textId="77777777" w:rsidR="006D7BC1" w:rsidRPr="006D7BC1" w:rsidRDefault="006D7BC1" w:rsidP="00862E35">
      <w:pPr>
        <w:spacing w:line="288" w:lineRule="auto"/>
        <w:jc w:val="both"/>
        <w:rPr>
          <w:rFonts w:ascii="Arial" w:hAnsi="Arial" w:cs="Arial"/>
          <w:bCs/>
          <w:color w:val="FF0000"/>
          <w:sz w:val="20"/>
        </w:rPr>
      </w:pPr>
    </w:p>
    <w:p w14:paraId="1004EB93" w14:textId="77777777" w:rsidR="00636493" w:rsidRDefault="00636493" w:rsidP="00862E35">
      <w:pPr>
        <w:spacing w:after="120"/>
        <w:jc w:val="both"/>
        <w:rPr>
          <w:rFonts w:ascii="Arial" w:hAnsi="Arial"/>
          <w:b/>
          <w:color w:val="000000"/>
          <w:sz w:val="20"/>
          <w:szCs w:val="22"/>
        </w:rPr>
      </w:pPr>
    </w:p>
    <w:p w14:paraId="27CE19A8" w14:textId="77777777" w:rsidR="00636493" w:rsidRDefault="00636493" w:rsidP="00862E35">
      <w:pPr>
        <w:spacing w:after="120"/>
        <w:jc w:val="both"/>
        <w:rPr>
          <w:rFonts w:ascii="Arial" w:hAnsi="Arial"/>
          <w:b/>
          <w:color w:val="000000"/>
          <w:sz w:val="20"/>
          <w:szCs w:val="22"/>
        </w:rPr>
      </w:pPr>
      <w:r>
        <w:rPr>
          <w:rFonts w:ascii="Arial" w:hAnsi="Arial"/>
          <w:b/>
          <w:color w:val="000000"/>
          <w:sz w:val="20"/>
          <w:szCs w:val="22"/>
        </w:rPr>
        <w:t>Podčlen 14.12 – Poravnava končnih obveznosti</w:t>
      </w:r>
    </w:p>
    <w:p w14:paraId="6EE54DEE" w14:textId="312CA738" w:rsidR="00B8357B" w:rsidRDefault="00636493" w:rsidP="00B8357B">
      <w:pPr>
        <w:spacing w:after="120"/>
        <w:jc w:val="both"/>
        <w:rPr>
          <w:rFonts w:ascii="Arial" w:hAnsi="Arial"/>
          <w:color w:val="000000"/>
          <w:sz w:val="20"/>
          <w:szCs w:val="22"/>
        </w:rPr>
      </w:pPr>
      <w:r>
        <w:rPr>
          <w:rFonts w:ascii="Arial" w:hAnsi="Arial"/>
          <w:color w:val="000000"/>
          <w:sz w:val="20"/>
          <w:szCs w:val="22"/>
        </w:rPr>
        <w:t xml:space="preserve">Podčlen se </w:t>
      </w:r>
      <w:r w:rsidR="00B8357B">
        <w:rPr>
          <w:rFonts w:ascii="Arial" w:hAnsi="Arial"/>
          <w:color w:val="000000"/>
          <w:sz w:val="20"/>
          <w:szCs w:val="22"/>
        </w:rPr>
        <w:t>spremeni in spremenjen glasi:</w:t>
      </w:r>
    </w:p>
    <w:p w14:paraId="28CDBDDD" w14:textId="4043F960" w:rsidR="00636493" w:rsidRPr="00A10BE7" w:rsidRDefault="00B8357B" w:rsidP="00862E35">
      <w:pPr>
        <w:spacing w:after="120"/>
        <w:jc w:val="both"/>
        <w:rPr>
          <w:rFonts w:ascii="Arial" w:hAnsi="Arial" w:cs="Arial"/>
          <w:color w:val="FF0000"/>
          <w:sz w:val="20"/>
        </w:rPr>
      </w:pPr>
      <w:r>
        <w:rPr>
          <w:rFonts w:ascii="Arial" w:hAnsi="Arial" w:cs="Arial"/>
          <w:sz w:val="20"/>
        </w:rPr>
        <w:t>»</w:t>
      </w:r>
      <w:r w:rsidR="00636493" w:rsidRPr="00636493">
        <w:rPr>
          <w:rFonts w:ascii="Arial" w:hAnsi="Arial" w:cs="Arial"/>
          <w:sz w:val="20"/>
        </w:rPr>
        <w:t>Ko izvajalec predloži končni obračun (situacijo), mora predložiti tudi dokument o končni poravnavi v pisni obliki, ki potrjuje, da celotni končni obračun (situacija) predstavlja celotno in končno poravnavo vseh zneskov, dolžnih izvajalcu po pogodbi ali v zvezi s</w:t>
      </w:r>
      <w:r w:rsidR="003D2CB2">
        <w:rPr>
          <w:rFonts w:ascii="Arial" w:hAnsi="Arial" w:cs="Arial"/>
          <w:sz w:val="20"/>
        </w:rPr>
        <w:t xml:space="preserve"> pogodbo</w:t>
      </w:r>
      <w:r w:rsidR="00636493" w:rsidRPr="00636493">
        <w:rPr>
          <w:rFonts w:ascii="Arial" w:hAnsi="Arial" w:cs="Arial"/>
          <w:sz w:val="20"/>
        </w:rPr>
        <w:t>. Ta dokument o končni poravnavi lahko navaja, da postane veljaven, ko izvajalec prejme Garancijo za dobro izvedbo in še neplačani saldo celotnega zneska</w:t>
      </w:r>
      <w:r w:rsidR="00A10BE7">
        <w:rPr>
          <w:rFonts w:ascii="Arial" w:hAnsi="Arial" w:cs="Arial"/>
          <w:sz w:val="20"/>
        </w:rPr>
        <w:t xml:space="preserve"> </w:t>
      </w:r>
      <w:r w:rsidR="00636493" w:rsidRPr="00636493">
        <w:rPr>
          <w:rFonts w:ascii="Arial" w:hAnsi="Arial" w:cs="Arial"/>
          <w:sz w:val="20"/>
        </w:rPr>
        <w:t xml:space="preserve">in ko izvajalec izroči naročniku Garancijo za odpravo napak v garancijskem roku, v primeru česar bo dokument o končni poravnavi postal </w:t>
      </w:r>
      <w:r w:rsidR="00636493" w:rsidRPr="00B8357B">
        <w:rPr>
          <w:rFonts w:ascii="Arial" w:hAnsi="Arial" w:cs="Arial"/>
          <w:sz w:val="20"/>
        </w:rPr>
        <w:t>veljaven na ta datum.</w:t>
      </w:r>
      <w:r w:rsidRPr="00B8357B">
        <w:rPr>
          <w:rFonts w:ascii="Arial" w:hAnsi="Arial" w:cs="Arial"/>
          <w:sz w:val="20"/>
        </w:rPr>
        <w:t>«</w:t>
      </w:r>
    </w:p>
    <w:p w14:paraId="6D678897" w14:textId="77777777" w:rsidR="006E3C95" w:rsidRDefault="006E3C95" w:rsidP="00862E35">
      <w:pPr>
        <w:spacing w:after="120"/>
        <w:jc w:val="both"/>
        <w:rPr>
          <w:rFonts w:ascii="Arial" w:hAnsi="Arial"/>
          <w:color w:val="000000"/>
          <w:sz w:val="20"/>
        </w:rPr>
      </w:pPr>
    </w:p>
    <w:p w14:paraId="3CBE7048" w14:textId="77777777" w:rsidR="00A10BE7" w:rsidRPr="00BA2737" w:rsidRDefault="00A10BE7" w:rsidP="00862E35">
      <w:pPr>
        <w:spacing w:after="120" w:line="288" w:lineRule="auto"/>
        <w:jc w:val="both"/>
        <w:rPr>
          <w:rFonts w:ascii="Arial" w:hAnsi="Arial" w:cs="Arial"/>
          <w:b/>
          <w:sz w:val="20"/>
        </w:rPr>
      </w:pPr>
      <w:r w:rsidRPr="00BA2737">
        <w:rPr>
          <w:rFonts w:ascii="Arial" w:hAnsi="Arial" w:cs="Arial"/>
          <w:b/>
          <w:sz w:val="20"/>
        </w:rPr>
        <w:t>14.15        Valute plačil</w:t>
      </w:r>
    </w:p>
    <w:p w14:paraId="70E65D95" w14:textId="77777777" w:rsidR="00A10BE7" w:rsidRPr="00BA2737" w:rsidRDefault="00A10BE7" w:rsidP="00862E35">
      <w:pPr>
        <w:spacing w:after="120" w:line="288" w:lineRule="auto"/>
        <w:jc w:val="both"/>
        <w:rPr>
          <w:rFonts w:ascii="Arial" w:hAnsi="Arial" w:cs="Arial"/>
          <w:bCs/>
          <w:sz w:val="20"/>
        </w:rPr>
      </w:pPr>
      <w:r w:rsidRPr="00BA2737">
        <w:rPr>
          <w:rFonts w:ascii="Arial" w:hAnsi="Arial" w:cs="Arial"/>
          <w:bCs/>
          <w:sz w:val="20"/>
        </w:rPr>
        <w:t>Podčlen 14.15 se spremeni tako, da glasi:</w:t>
      </w:r>
    </w:p>
    <w:p w14:paraId="50A11EC1" w14:textId="64AC0F79" w:rsidR="00A10BE7" w:rsidRPr="00BA2737" w:rsidRDefault="00A10BE7" w:rsidP="00862E35">
      <w:pPr>
        <w:spacing w:line="288" w:lineRule="auto"/>
        <w:jc w:val="both"/>
        <w:rPr>
          <w:rFonts w:ascii="Arial" w:hAnsi="Arial" w:cs="Arial"/>
          <w:b/>
          <w:sz w:val="20"/>
        </w:rPr>
      </w:pPr>
      <w:r w:rsidRPr="00BA2737">
        <w:rPr>
          <w:rFonts w:ascii="Arial" w:hAnsi="Arial" w:cs="Arial"/>
          <w:bCs/>
          <w:sz w:val="20"/>
        </w:rPr>
        <w:t xml:space="preserve">»Plačila Izvajalcu s strani Naročnika se bodo vršila v EUR, na bančni račun ali račune, </w:t>
      </w:r>
      <w:r w:rsidR="00F35B62">
        <w:rPr>
          <w:rFonts w:ascii="Arial" w:hAnsi="Arial" w:cs="Arial"/>
          <w:bCs/>
          <w:sz w:val="20"/>
        </w:rPr>
        <w:t xml:space="preserve">kot je </w:t>
      </w:r>
      <w:r w:rsidRPr="00BA2737">
        <w:rPr>
          <w:rFonts w:ascii="Arial" w:hAnsi="Arial" w:cs="Arial"/>
          <w:bCs/>
          <w:sz w:val="20"/>
        </w:rPr>
        <w:t>določen</w:t>
      </w:r>
      <w:r w:rsidR="00F35B62">
        <w:rPr>
          <w:rFonts w:ascii="Arial" w:hAnsi="Arial" w:cs="Arial"/>
          <w:bCs/>
          <w:sz w:val="20"/>
        </w:rPr>
        <w:t>o</w:t>
      </w:r>
      <w:r w:rsidRPr="00BA2737">
        <w:rPr>
          <w:rFonts w:ascii="Arial" w:hAnsi="Arial" w:cs="Arial"/>
          <w:bCs/>
          <w:sz w:val="20"/>
        </w:rPr>
        <w:t xml:space="preserve"> v Pogodbi.« </w:t>
      </w:r>
    </w:p>
    <w:p w14:paraId="5025B53E" w14:textId="77777777" w:rsidR="00A10BE7" w:rsidRPr="00A10BE7" w:rsidRDefault="00A10BE7" w:rsidP="00862E35">
      <w:pPr>
        <w:keepNext/>
        <w:spacing w:line="288" w:lineRule="auto"/>
        <w:jc w:val="both"/>
        <w:outlineLvl w:val="7"/>
        <w:rPr>
          <w:rFonts w:ascii="Arial" w:hAnsi="Arial" w:cs="Arial"/>
          <w:b/>
          <w:color w:val="FF0000"/>
          <w:sz w:val="20"/>
        </w:rPr>
      </w:pPr>
    </w:p>
    <w:p w14:paraId="51A6F146" w14:textId="77777777" w:rsidR="00A10BE7" w:rsidRPr="00AB6B82" w:rsidRDefault="00A10BE7" w:rsidP="00862E35">
      <w:pPr>
        <w:keepNext/>
        <w:spacing w:line="288" w:lineRule="auto"/>
        <w:jc w:val="both"/>
        <w:outlineLvl w:val="7"/>
        <w:rPr>
          <w:rFonts w:ascii="Arial" w:hAnsi="Arial" w:cs="Arial"/>
          <w:b/>
          <w:sz w:val="20"/>
        </w:rPr>
      </w:pPr>
      <w:r w:rsidRPr="00AB6B82">
        <w:rPr>
          <w:rFonts w:ascii="Arial" w:hAnsi="Arial" w:cs="Arial"/>
          <w:b/>
          <w:sz w:val="20"/>
        </w:rPr>
        <w:t>Člen 15 – Odstop od pogodbe s strani naročnika</w:t>
      </w:r>
    </w:p>
    <w:p w14:paraId="0C82FDE6" w14:textId="77777777" w:rsidR="00A10BE7" w:rsidRPr="00AB6B82" w:rsidRDefault="00A10BE7" w:rsidP="00862E35">
      <w:pPr>
        <w:keepNext/>
        <w:spacing w:before="240" w:after="60" w:line="288" w:lineRule="auto"/>
        <w:ind w:left="540" w:hanging="540"/>
        <w:jc w:val="both"/>
        <w:outlineLvl w:val="1"/>
        <w:rPr>
          <w:rFonts w:ascii="Arial" w:hAnsi="Arial" w:cs="Arial"/>
          <w:sz w:val="20"/>
        </w:rPr>
      </w:pPr>
      <w:r w:rsidRPr="00AB6B82">
        <w:rPr>
          <w:rFonts w:ascii="Arial" w:hAnsi="Arial" w:cs="Arial"/>
          <w:sz w:val="20"/>
        </w:rPr>
        <w:t>Podčlen 15.2 – Odstop od pogodbe se dopolni kot sledi:</w:t>
      </w:r>
    </w:p>
    <w:p w14:paraId="18531083" w14:textId="77777777" w:rsidR="00A10BE7" w:rsidRPr="00AB6B82" w:rsidRDefault="00A10BE7" w:rsidP="00862E35">
      <w:pPr>
        <w:keepNext/>
        <w:spacing w:before="240" w:after="60" w:line="288" w:lineRule="auto"/>
        <w:ind w:left="540" w:hanging="540"/>
        <w:jc w:val="both"/>
        <w:outlineLvl w:val="1"/>
        <w:rPr>
          <w:rFonts w:ascii="Arial" w:hAnsi="Arial" w:cs="Arial"/>
          <w:sz w:val="20"/>
        </w:rPr>
      </w:pPr>
      <w:r w:rsidRPr="00AB6B82">
        <w:rPr>
          <w:rFonts w:ascii="Arial" w:hAnsi="Arial" w:cs="Arial"/>
          <w:sz w:val="20"/>
        </w:rPr>
        <w:t>V prvem odstavku se doda nova alinea (g) kot glasi:</w:t>
      </w:r>
    </w:p>
    <w:p w14:paraId="45AD2EA8" w14:textId="5ADCBB91" w:rsidR="00A10BE7" w:rsidRPr="00AB6B82" w:rsidRDefault="00A10BE7" w:rsidP="00862E35">
      <w:pPr>
        <w:spacing w:line="288" w:lineRule="auto"/>
        <w:jc w:val="both"/>
        <w:rPr>
          <w:rFonts w:ascii="Arial" w:hAnsi="Arial" w:cs="Arial"/>
          <w:b/>
          <w:sz w:val="20"/>
        </w:rPr>
      </w:pPr>
      <w:r w:rsidRPr="00AB6B82">
        <w:rPr>
          <w:rFonts w:ascii="Arial" w:hAnsi="Arial" w:cs="Arial"/>
          <w:sz w:val="20"/>
        </w:rPr>
        <w:t>»(g) brez predhodnega pisnega soglasja naročnika zamenja podizvajalca ali delo posreduje podizvajalcu brez predhodnega soglasja Naročnika</w:t>
      </w:r>
      <w:r w:rsidR="00AB6B82" w:rsidRPr="00AB6B82">
        <w:rPr>
          <w:rFonts w:ascii="Arial" w:hAnsi="Arial" w:cs="Arial"/>
          <w:sz w:val="20"/>
        </w:rPr>
        <w:t xml:space="preserve"> ali </w:t>
      </w:r>
      <w:r w:rsidR="009F2316">
        <w:rPr>
          <w:rFonts w:ascii="Arial" w:hAnsi="Arial" w:cs="Arial"/>
          <w:sz w:val="20"/>
        </w:rPr>
        <w:t xml:space="preserve">podizvajalec </w:t>
      </w:r>
      <w:r w:rsidR="00AB6B82" w:rsidRPr="00AB6B82">
        <w:rPr>
          <w:rFonts w:ascii="Arial" w:hAnsi="Arial" w:cs="Arial"/>
          <w:sz w:val="20"/>
        </w:rPr>
        <w:t>odda delo v podizvajanje</w:t>
      </w:r>
      <w:r w:rsidRPr="00AB6B82">
        <w:rPr>
          <w:rFonts w:ascii="Arial" w:hAnsi="Arial" w:cs="Arial"/>
          <w:sz w:val="20"/>
        </w:rPr>
        <w:t xml:space="preserve">.« </w:t>
      </w:r>
    </w:p>
    <w:p w14:paraId="7F082639" w14:textId="77777777" w:rsidR="00A10BE7" w:rsidRDefault="00A10BE7" w:rsidP="00862E35">
      <w:pPr>
        <w:spacing w:after="120"/>
        <w:jc w:val="both"/>
        <w:rPr>
          <w:rFonts w:ascii="Arial" w:hAnsi="Arial"/>
          <w:color w:val="000000"/>
          <w:sz w:val="20"/>
        </w:rPr>
      </w:pPr>
    </w:p>
    <w:p w14:paraId="76AF56E2"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 xml:space="preserve">Podčlen 18.3 Zavarovanje za primer poškodbe oseb in škode </w:t>
      </w:r>
    </w:p>
    <w:p w14:paraId="175FFF2E" w14:textId="77777777" w:rsidR="00E055B9" w:rsidRPr="007667F2" w:rsidRDefault="00E055B9" w:rsidP="00E055B9">
      <w:pPr>
        <w:spacing w:line="288" w:lineRule="auto"/>
        <w:rPr>
          <w:rFonts w:ascii="Arial" w:hAnsi="Arial"/>
          <w:sz w:val="20"/>
        </w:rPr>
      </w:pPr>
      <w:r w:rsidRPr="007667F2">
        <w:rPr>
          <w:rFonts w:ascii="Arial" w:hAnsi="Arial"/>
          <w:sz w:val="20"/>
        </w:rPr>
        <w:t>V Podčlenu se drugi stavek drugega odstavka nadomesti z:</w:t>
      </w:r>
    </w:p>
    <w:p w14:paraId="43DCB2AE" w14:textId="77777777" w:rsidR="00E055B9" w:rsidRDefault="00E055B9" w:rsidP="00E055B9">
      <w:pPr>
        <w:rPr>
          <w:rFonts w:ascii="Arial" w:hAnsi="Arial"/>
          <w:color w:val="000000"/>
          <w:sz w:val="20"/>
        </w:rPr>
      </w:pPr>
    </w:p>
    <w:p w14:paraId="58CD50B1" w14:textId="565988AA" w:rsidR="00E055B9" w:rsidRDefault="00E055B9" w:rsidP="00E055B9">
      <w:pPr>
        <w:rPr>
          <w:rFonts w:ascii="Arial" w:hAnsi="Arial"/>
          <w:color w:val="000000"/>
          <w:sz w:val="20"/>
        </w:rPr>
      </w:pPr>
      <w:r>
        <w:rPr>
          <w:rFonts w:ascii="Arial" w:hAnsi="Arial"/>
          <w:color w:val="000000"/>
          <w:sz w:val="20"/>
        </w:rPr>
        <w:t>»Najmanjši znesek zavarovanja po podčlenu 18.3 je določen v Dodatku k ponudbi.«</w:t>
      </w:r>
    </w:p>
    <w:p w14:paraId="00116A8D" w14:textId="77777777" w:rsidR="009C3EDE" w:rsidRDefault="009C3EDE" w:rsidP="00862E35">
      <w:pPr>
        <w:jc w:val="both"/>
        <w:rPr>
          <w:rFonts w:ascii="Arial" w:hAnsi="Arial"/>
          <w:color w:val="000000"/>
          <w:sz w:val="20"/>
          <w:szCs w:val="22"/>
        </w:rPr>
      </w:pPr>
    </w:p>
    <w:p w14:paraId="3408313C" w14:textId="77777777" w:rsidR="00E055B9" w:rsidRDefault="00E055B9" w:rsidP="00862E35">
      <w:pPr>
        <w:spacing w:after="120"/>
        <w:jc w:val="both"/>
        <w:rPr>
          <w:rFonts w:ascii="Arial" w:hAnsi="Arial"/>
          <w:b/>
          <w:color w:val="000000"/>
          <w:sz w:val="20"/>
          <w:szCs w:val="22"/>
        </w:rPr>
      </w:pPr>
    </w:p>
    <w:p w14:paraId="7ADDA270" w14:textId="3F22C5B9" w:rsidR="009C3EDE" w:rsidRDefault="009C3EDE" w:rsidP="00862E35">
      <w:pPr>
        <w:spacing w:after="120"/>
        <w:jc w:val="both"/>
        <w:rPr>
          <w:rFonts w:ascii="Arial" w:hAnsi="Arial"/>
          <w:b/>
          <w:color w:val="000000"/>
          <w:sz w:val="20"/>
          <w:szCs w:val="22"/>
          <w:u w:val="single"/>
        </w:rPr>
      </w:pPr>
      <w:r>
        <w:rPr>
          <w:rFonts w:ascii="Arial" w:hAnsi="Arial"/>
          <w:b/>
          <w:color w:val="000000"/>
          <w:sz w:val="20"/>
          <w:szCs w:val="22"/>
        </w:rPr>
        <w:t>Podčlen 18.4 – Zavarovanje osebja izvajalca</w:t>
      </w:r>
    </w:p>
    <w:p w14:paraId="23ADA7D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Podčlenu se doda drugi odstavek, ki glasi:</w:t>
      </w:r>
    </w:p>
    <w:p w14:paraId="580C8E0A" w14:textId="77777777" w:rsidR="009C3EDE" w:rsidRDefault="009C3EDE" w:rsidP="00862E35">
      <w:pPr>
        <w:jc w:val="both"/>
        <w:rPr>
          <w:rFonts w:ascii="Arial" w:hAnsi="Arial"/>
          <w:color w:val="000000"/>
          <w:sz w:val="20"/>
          <w:szCs w:val="22"/>
        </w:rPr>
      </w:pPr>
      <w:r>
        <w:rPr>
          <w:rFonts w:ascii="Arial" w:hAnsi="Arial"/>
          <w:color w:val="000000"/>
          <w:sz w:val="20"/>
          <w:szCs w:val="22"/>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74B1F28A" w14:textId="77777777" w:rsidR="009C3EDE" w:rsidRDefault="009C3EDE" w:rsidP="00862E35">
      <w:pPr>
        <w:pStyle w:val="Naslov3"/>
        <w:spacing w:before="0" w:after="120"/>
        <w:jc w:val="both"/>
        <w:rPr>
          <w:rFonts w:ascii="Arial" w:hAnsi="Arial"/>
          <w:color w:val="000000"/>
          <w:sz w:val="20"/>
          <w:szCs w:val="22"/>
        </w:rPr>
      </w:pPr>
    </w:p>
    <w:p w14:paraId="69B2A153" w14:textId="77777777" w:rsidR="00A10BE7" w:rsidRPr="00856ADA" w:rsidRDefault="00A10BE7" w:rsidP="00862E35">
      <w:pPr>
        <w:keepNext/>
        <w:spacing w:after="120" w:line="288" w:lineRule="auto"/>
        <w:jc w:val="both"/>
        <w:outlineLvl w:val="2"/>
        <w:rPr>
          <w:rFonts w:ascii="Arial" w:hAnsi="Arial" w:cs="Arial"/>
          <w:b/>
          <w:sz w:val="20"/>
        </w:rPr>
      </w:pPr>
      <w:r w:rsidRPr="00856ADA">
        <w:rPr>
          <w:rFonts w:ascii="Arial" w:hAnsi="Arial" w:cs="Arial"/>
          <w:b/>
          <w:sz w:val="20"/>
        </w:rPr>
        <w:t>Člen 20 – Zahtevki, spori in arbitraža</w:t>
      </w:r>
    </w:p>
    <w:p w14:paraId="04E3DD79"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20.1 Zahtevki izvajalca</w:t>
      </w:r>
    </w:p>
    <w:p w14:paraId="34B42926"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Prvi odstavek podčlena 20.1 se spremeni tako, da glasi:</w:t>
      </w:r>
    </w:p>
    <w:p w14:paraId="7E9B6780"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izvajalec zavedel ali bi se bil moral zavesti dogodka ali okoliščin.«</w:t>
      </w:r>
    </w:p>
    <w:p w14:paraId="2ADE8B65"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Na koncu šestega odstavka podčlena 20.1 se doda besedilo:</w:t>
      </w:r>
    </w:p>
    <w:p w14:paraId="369658C4"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»Primerno utemeljen zahtevek temelji na cenah na enoto iz ponudbe oziroma analizah cen ob upoštevanju kalkulativnih osnov iz ponudbe in javnih cenikov ali drugih virov. Vse navedeno preveri in potrdi Inženir.«</w:t>
      </w:r>
    </w:p>
    <w:p w14:paraId="40D81E16"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Črtajo se podčleni 20.2, 20.3, 20.4, 20.5, 20.6, 20.7 in 20.8 ter se nadomestijo s sledečim odstavkom:</w:t>
      </w:r>
    </w:p>
    <w:p w14:paraId="69ABA29C" w14:textId="388390E8" w:rsidR="00636493" w:rsidRPr="00BF7B7A" w:rsidRDefault="00A10BE7" w:rsidP="00BF7B7A">
      <w:pPr>
        <w:spacing w:after="120" w:line="288" w:lineRule="auto"/>
        <w:jc w:val="both"/>
        <w:rPr>
          <w:rFonts w:ascii="Arial" w:hAnsi="Arial" w:cs="Arial"/>
          <w:bCs/>
          <w:sz w:val="20"/>
        </w:rPr>
      </w:pPr>
      <w:r w:rsidRPr="00856ADA">
        <w:rPr>
          <w:rFonts w:ascii="Arial" w:hAnsi="Arial" w:cs="Arial"/>
          <w:bCs/>
          <w:sz w:val="20"/>
        </w:rPr>
        <w:t>»Brez kršitev vseh drugih določil podčlenov, ki se sklicujejo na podčlene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4244"/>
      </w:tblGrid>
      <w:tr w:rsidR="00636493" w14:paraId="6FE6277C" w14:textId="77777777" w:rsidTr="00636493">
        <w:tc>
          <w:tcPr>
            <w:tcW w:w="4244" w:type="dxa"/>
          </w:tcPr>
          <w:p w14:paraId="662D4125" w14:textId="77777777" w:rsidR="00636493" w:rsidRDefault="00636493" w:rsidP="00862E35">
            <w:pPr>
              <w:spacing w:after="120"/>
              <w:jc w:val="both"/>
              <w:rPr>
                <w:rFonts w:ascii="Arial" w:hAnsi="Arial"/>
                <w:color w:val="000000"/>
                <w:sz w:val="20"/>
                <w:szCs w:val="22"/>
              </w:rPr>
            </w:pPr>
          </w:p>
        </w:tc>
        <w:tc>
          <w:tcPr>
            <w:tcW w:w="4244" w:type="dxa"/>
          </w:tcPr>
          <w:p w14:paraId="0CE608A4" w14:textId="31DCD443" w:rsidR="00636493" w:rsidRDefault="00636493" w:rsidP="007C285D">
            <w:pPr>
              <w:pStyle w:val="Telobesedila-zamik2"/>
              <w:spacing w:after="0" w:line="240" w:lineRule="auto"/>
              <w:jc w:val="both"/>
              <w:rPr>
                <w:rFonts w:ascii="Arial" w:hAnsi="Arial"/>
                <w:color w:val="000000"/>
                <w:sz w:val="20"/>
                <w:szCs w:val="22"/>
              </w:rPr>
            </w:pPr>
            <w:r w:rsidRPr="00636493">
              <w:rPr>
                <w:rFonts w:ascii="Arial" w:hAnsi="Arial" w:cs="Arial"/>
                <w:color w:val="000000"/>
                <w:sz w:val="20"/>
                <w:szCs w:val="22"/>
              </w:rPr>
              <w:t>MINISTRSTVO ZA INFRASTRUKTURO</w:t>
            </w:r>
            <w:r w:rsidR="008B09D7">
              <w:rPr>
                <w:rFonts w:ascii="Arial" w:hAnsi="Arial" w:cs="Arial"/>
                <w:color w:val="000000"/>
                <w:sz w:val="20"/>
                <w:szCs w:val="22"/>
              </w:rPr>
              <w:t xml:space="preserve"> in ENERGETIKO</w:t>
            </w:r>
            <w:r w:rsidR="007C285D">
              <w:rPr>
                <w:rFonts w:ascii="Arial" w:hAnsi="Arial" w:cs="Arial"/>
                <w:color w:val="000000"/>
                <w:sz w:val="20"/>
                <w:szCs w:val="22"/>
              </w:rPr>
              <w:t xml:space="preserve"> </w:t>
            </w:r>
            <w:r w:rsidRPr="00636493">
              <w:rPr>
                <w:rFonts w:ascii="Arial" w:hAnsi="Arial" w:cs="Arial"/>
                <w:color w:val="000000"/>
                <w:sz w:val="20"/>
                <w:szCs w:val="22"/>
              </w:rPr>
              <w:t>DIREKCIJA REPUBLIKE SLOVENIJE</w:t>
            </w:r>
            <w:r w:rsidR="007C285D">
              <w:rPr>
                <w:rFonts w:ascii="Arial" w:hAnsi="Arial" w:cs="Arial"/>
                <w:color w:val="000000"/>
                <w:sz w:val="20"/>
                <w:szCs w:val="22"/>
              </w:rPr>
              <w:t xml:space="preserve"> </w:t>
            </w:r>
            <w:r w:rsidRPr="00636493">
              <w:rPr>
                <w:rFonts w:ascii="Arial" w:hAnsi="Arial" w:cs="Arial"/>
                <w:color w:val="000000"/>
                <w:sz w:val="20"/>
                <w:szCs w:val="22"/>
              </w:rPr>
              <w:t>ZA INFRASTRUKTURO</w:t>
            </w:r>
          </w:p>
        </w:tc>
      </w:tr>
    </w:tbl>
    <w:p w14:paraId="6B85AAD1" w14:textId="77777777" w:rsidR="00636493" w:rsidRDefault="00636493" w:rsidP="00862E35">
      <w:pPr>
        <w:spacing w:after="120"/>
        <w:jc w:val="both"/>
        <w:rPr>
          <w:rFonts w:ascii="Arial" w:hAnsi="Arial"/>
          <w:color w:val="000000"/>
          <w:sz w:val="20"/>
          <w:szCs w:val="22"/>
        </w:rPr>
      </w:pPr>
    </w:p>
    <w:p w14:paraId="21C3ACA0" w14:textId="77777777" w:rsidR="007D75CF" w:rsidRPr="009C3EDE" w:rsidRDefault="007D75CF" w:rsidP="00862E35">
      <w:pPr>
        <w:jc w:val="both"/>
      </w:pPr>
    </w:p>
    <w:sectPr w:rsidR="007D75CF" w:rsidRPr="009C3EDE" w:rsidSect="00350F05">
      <w:headerReference w:type="default" r:id="rId8"/>
      <w:footerReference w:type="default" r:id="rId9"/>
      <w:headerReference w:type="first" r:id="rId10"/>
      <w:footerReference w:type="first" r:id="rId11"/>
      <w:pgSz w:w="11900" w:h="16840" w:code="9"/>
      <w:pgMar w:top="1701" w:right="1701" w:bottom="1134"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5C767" w14:textId="77777777" w:rsidR="00CD58CA" w:rsidRDefault="00CD58CA">
      <w:r>
        <w:separator/>
      </w:r>
    </w:p>
  </w:endnote>
  <w:endnote w:type="continuationSeparator" w:id="0">
    <w:p w14:paraId="7416F207" w14:textId="77777777" w:rsidR="00CD58CA" w:rsidRDefault="00CD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Republika">
    <w:altName w:val="Calibri"/>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0774" w14:textId="6156D3B2" w:rsidR="00BA2737" w:rsidRPr="009C3EDE" w:rsidRDefault="00BA2737" w:rsidP="009C3EDE">
    <w:pPr>
      <w:pStyle w:val="Noga"/>
      <w:jc w:val="right"/>
      <w:rPr>
        <w:rFonts w:ascii="Arial" w:hAnsi="Arial" w:cs="Arial"/>
        <w:sz w:val="20"/>
      </w:rPr>
    </w:pPr>
    <w:r w:rsidRPr="009C3EDE">
      <w:rPr>
        <w:rStyle w:val="tevilkastrani"/>
        <w:rFonts w:ascii="Arial" w:hAnsi="Arial" w:cs="Arial"/>
        <w:sz w:val="20"/>
      </w:rPr>
      <w:fldChar w:fldCharType="begin"/>
    </w:r>
    <w:r w:rsidRPr="009C3EDE">
      <w:rPr>
        <w:rStyle w:val="tevilkastrani"/>
        <w:rFonts w:ascii="Arial" w:hAnsi="Arial" w:cs="Arial"/>
        <w:sz w:val="20"/>
      </w:rPr>
      <w:instrText xml:space="preserve"> PAGE </w:instrText>
    </w:r>
    <w:r w:rsidRPr="009C3EDE">
      <w:rPr>
        <w:rStyle w:val="tevilkastrani"/>
        <w:rFonts w:ascii="Arial" w:hAnsi="Arial" w:cs="Arial"/>
        <w:sz w:val="20"/>
      </w:rPr>
      <w:fldChar w:fldCharType="separate"/>
    </w:r>
    <w:r w:rsidR="00E055B9">
      <w:rPr>
        <w:rStyle w:val="tevilkastrani"/>
        <w:rFonts w:ascii="Arial" w:hAnsi="Arial" w:cs="Arial"/>
        <w:noProof/>
        <w:sz w:val="20"/>
      </w:rPr>
      <w:t>8</w:t>
    </w:r>
    <w:r w:rsidRPr="009C3EDE">
      <w:rPr>
        <w:rStyle w:val="tevilkastrani"/>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C794C" w14:textId="77777777" w:rsidR="00BA2737" w:rsidRDefault="00BA2737">
    <w:pPr>
      <w:pStyle w:val="Noga"/>
    </w:pPr>
    <w:r>
      <w:rPr>
        <w:noProof/>
        <w:lang w:eastAsia="sl-SI"/>
      </w:rPr>
      <w:drawing>
        <wp:anchor distT="0" distB="0" distL="114300" distR="114300" simplePos="0" relativeHeight="251658240" behindDoc="1" locked="0" layoutInCell="1" allowOverlap="1" wp14:anchorId="7A047C11" wp14:editId="19188DAB">
          <wp:simplePos x="0" y="0"/>
          <wp:positionH relativeFrom="column">
            <wp:posOffset>0</wp:posOffset>
          </wp:positionH>
          <wp:positionV relativeFrom="paragraph">
            <wp:posOffset>-107315</wp:posOffset>
          </wp:positionV>
          <wp:extent cx="6910705" cy="712470"/>
          <wp:effectExtent l="0" t="0" r="0" b="0"/>
          <wp:wrapNone/>
          <wp:docPr id="1" name="Picture 24"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0705" cy="7124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474A6" w14:textId="77777777" w:rsidR="00CD58CA" w:rsidRDefault="00CD58CA">
      <w:r>
        <w:separator/>
      </w:r>
    </w:p>
  </w:footnote>
  <w:footnote w:type="continuationSeparator" w:id="0">
    <w:p w14:paraId="01405842" w14:textId="77777777" w:rsidR="00CD58CA" w:rsidRDefault="00CD5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A3B0B" w14:textId="77777777" w:rsidR="00BA2737" w:rsidRPr="00110CBD" w:rsidRDefault="00BA273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44D57" w14:textId="4E13139A" w:rsidR="00BA2737" w:rsidRDefault="00F57AE1" w:rsidP="00CE5238">
    <w:pPr>
      <w:pStyle w:val="Glava"/>
      <w:tabs>
        <w:tab w:val="clear" w:pos="4320"/>
        <w:tab w:val="clear" w:pos="8640"/>
        <w:tab w:val="left" w:pos="5112"/>
      </w:tabs>
      <w:spacing w:before="120" w:line="240" w:lineRule="exact"/>
      <w:rPr>
        <w:rFonts w:cs="Arial"/>
        <w:sz w:val="16"/>
      </w:rPr>
    </w:pPr>
    <w:r>
      <w:rPr>
        <w:noProof/>
      </w:rPr>
      <w:drawing>
        <wp:anchor distT="0" distB="0" distL="114300" distR="114300" simplePos="0" relativeHeight="251660288" behindDoc="1" locked="0" layoutInCell="1" allowOverlap="1" wp14:anchorId="6B982EDA" wp14:editId="48E681EC">
          <wp:simplePos x="0" y="0"/>
          <wp:positionH relativeFrom="column">
            <wp:posOffset>0</wp:posOffset>
          </wp:positionH>
          <wp:positionV relativeFrom="paragraph">
            <wp:posOffset>-635</wp:posOffset>
          </wp:positionV>
          <wp:extent cx="4492625" cy="1437005"/>
          <wp:effectExtent l="0" t="0" r="3175" b="0"/>
          <wp:wrapNone/>
          <wp:docPr id="11099392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7917B9D3" w14:textId="77777777" w:rsidR="00BA2737" w:rsidRDefault="00BA2737" w:rsidP="00CE5238">
    <w:pPr>
      <w:pStyle w:val="Glava"/>
      <w:tabs>
        <w:tab w:val="clear" w:pos="4320"/>
        <w:tab w:val="clear" w:pos="8640"/>
        <w:tab w:val="left" w:pos="5112"/>
      </w:tabs>
      <w:spacing w:before="120" w:line="240" w:lineRule="exact"/>
      <w:rPr>
        <w:rFonts w:cs="Arial"/>
        <w:sz w:val="16"/>
      </w:rPr>
    </w:pPr>
  </w:p>
  <w:p w14:paraId="1E40CED6" w14:textId="77777777" w:rsidR="00BA2737" w:rsidRDefault="00BA2737" w:rsidP="00CE5238">
    <w:pPr>
      <w:pStyle w:val="Glava"/>
      <w:tabs>
        <w:tab w:val="clear" w:pos="4320"/>
        <w:tab w:val="clear" w:pos="8640"/>
        <w:tab w:val="left" w:pos="5112"/>
      </w:tabs>
      <w:spacing w:before="120" w:line="240" w:lineRule="exact"/>
      <w:rPr>
        <w:rFonts w:cs="Arial"/>
        <w:sz w:val="16"/>
      </w:rPr>
    </w:pPr>
  </w:p>
  <w:p w14:paraId="374BB2E5" w14:textId="77777777" w:rsidR="00BA2737" w:rsidRDefault="00BA2737" w:rsidP="00CE5238">
    <w:pPr>
      <w:pStyle w:val="Glava"/>
      <w:tabs>
        <w:tab w:val="clear" w:pos="4320"/>
        <w:tab w:val="clear" w:pos="8640"/>
        <w:tab w:val="left" w:pos="5112"/>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32D0"/>
    <w:multiLevelType w:val="multilevel"/>
    <w:tmpl w:val="47A61F86"/>
    <w:lvl w:ilvl="0">
      <w:start w:val="1"/>
      <w:numFmt w:val="decimal"/>
      <w:lvlText w:val="%1."/>
      <w:lvlJc w:val="left"/>
    </w:lvl>
    <w:lvl w:ilvl="1">
      <w:start w:val="1"/>
      <w:numFmt w:val="decimal"/>
      <w:lvlText w:val="%1.%2."/>
      <w:lvlJc w:val="left"/>
    </w:lvl>
    <w:lvl w:ilvl="2">
      <w:start w:val="1"/>
      <w:numFmt w:val="decimal"/>
      <w:lvlText w:val="%1.%2.%3"/>
      <w:lvlJc w:val="left"/>
    </w:lvl>
    <w:lvl w:ilvl="3">
      <w:start w:val="7"/>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B7176"/>
    <w:multiLevelType w:val="multilevel"/>
    <w:tmpl w:val="3558BF8E"/>
    <w:lvl w:ilvl="0">
      <w:start w:val="1"/>
      <w:numFmt w:val="bullet"/>
      <w:lvlText w:val="V"/>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AC37C2"/>
    <w:multiLevelType w:val="multilevel"/>
    <w:tmpl w:val="7C1E20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00CF4"/>
    <w:multiLevelType w:val="multilevel"/>
    <w:tmpl w:val="2D0476C2"/>
    <w:lvl w:ilvl="0">
      <w:start w:val="1"/>
      <w:numFmt w:val="decimal"/>
      <w:lvlText w:val="%1"/>
      <w:lvlJc w:val="left"/>
      <w:pPr>
        <w:tabs>
          <w:tab w:val="num" w:pos="705"/>
        </w:tabs>
        <w:ind w:left="705" w:hanging="705"/>
      </w:pPr>
      <w:rPr>
        <w:rFonts w:cs="Times New Roman"/>
        <w:b/>
      </w:rPr>
    </w:lvl>
    <w:lvl w:ilvl="1">
      <w:start w:val="1"/>
      <w:numFmt w:val="decimal"/>
      <w:lvlText w:val="%1.%2"/>
      <w:lvlJc w:val="left"/>
      <w:pPr>
        <w:tabs>
          <w:tab w:val="num" w:pos="705"/>
        </w:tabs>
        <w:ind w:left="705" w:hanging="705"/>
      </w:pPr>
      <w:rPr>
        <w:rFonts w:cs="Times New Roman"/>
        <w:b/>
      </w:rPr>
    </w:lvl>
    <w:lvl w:ilvl="2">
      <w:start w:val="6"/>
      <w:numFmt w:val="decimal"/>
      <w:lvlText w:val="%1.%2.%3"/>
      <w:lvlJc w:val="left"/>
      <w:pPr>
        <w:tabs>
          <w:tab w:val="num" w:pos="720"/>
        </w:tabs>
        <w:ind w:left="720" w:hanging="720"/>
      </w:pPr>
      <w:rPr>
        <w:rFonts w:cs="Times New Roman"/>
        <w:b/>
      </w:rPr>
    </w:lvl>
    <w:lvl w:ilvl="3">
      <w:start w:val="10"/>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4" w15:restartNumberingAfterBreak="0">
    <w:nsid w:val="07F56B16"/>
    <w:multiLevelType w:val="hybridMultilevel"/>
    <w:tmpl w:val="F2705E8E"/>
    <w:lvl w:ilvl="0" w:tplc="7FDEE7F4">
      <w:start w:val="35"/>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B834A27"/>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D384AFC"/>
    <w:multiLevelType w:val="multilevel"/>
    <w:tmpl w:val="B1BAD674"/>
    <w:lvl w:ilvl="0">
      <w:start w:val="1"/>
      <w:numFmt w:val="decimal"/>
      <w:lvlText w:val="%1"/>
      <w:lvlJc w:val="left"/>
    </w:lvl>
    <w:lvl w:ilvl="1">
      <w:start w:val="1"/>
      <w:numFmt w:val="decimal"/>
      <w:lvlText w:val="%1.%2"/>
      <w:lvlJc w:val="left"/>
    </w:lvl>
    <w:lvl w:ilvl="2">
      <w:start w:val="6"/>
      <w:numFmt w:val="decimal"/>
      <w:lvlText w:val="%1.%2.%3"/>
      <w:lvlJc w:val="left"/>
    </w:lvl>
    <w:lvl w:ilvl="3">
      <w:start w:val="2"/>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8D1BF5"/>
    <w:multiLevelType w:val="multilevel"/>
    <w:tmpl w:val="57CA6254"/>
    <w:lvl w:ilvl="0">
      <w:start w:val="2"/>
      <w:numFmt w:val="decimal"/>
      <w:lvlText w:val="(%1)"/>
      <w:lvlJc w:val="left"/>
      <w:rPr>
        <w:rFonts w:ascii="Arial" w:eastAsia="Arial" w:hAnsi="Arial" w:cs="Arial"/>
        <w:b w:val="0"/>
        <w:bCs w:val="0"/>
        <w:i/>
        <w:iCs/>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450E5E"/>
    <w:multiLevelType w:val="hybridMultilevel"/>
    <w:tmpl w:val="5C14CDE2"/>
    <w:lvl w:ilvl="0" w:tplc="1C6E2F20">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1602B41"/>
    <w:multiLevelType w:val="multilevel"/>
    <w:tmpl w:val="394CA002"/>
    <w:lvl w:ilvl="0">
      <w:start w:val="1"/>
      <w:numFmt w:val="decimal"/>
      <w:lvlText w:val="%1."/>
      <w:lvlJc w:val="left"/>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3"/>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4B21F0"/>
    <w:multiLevelType w:val="multilevel"/>
    <w:tmpl w:val="50C02B18"/>
    <w:lvl w:ilvl="0">
      <w:start w:val="1"/>
      <w:numFmt w:val="decimal"/>
      <w:lvlText w:val="%1"/>
      <w:lvlJc w:val="left"/>
    </w:lvl>
    <w:lvl w:ilvl="1">
      <w:start w:val="3"/>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EC532E"/>
    <w:multiLevelType w:val="multilevel"/>
    <w:tmpl w:val="AB961C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D5077A"/>
    <w:multiLevelType w:val="hybridMultilevel"/>
    <w:tmpl w:val="058645E6"/>
    <w:lvl w:ilvl="0" w:tplc="553AF608">
      <w:start w:val="9"/>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15:restartNumberingAfterBreak="0">
    <w:nsid w:val="32A47982"/>
    <w:multiLevelType w:val="hybridMultilevel"/>
    <w:tmpl w:val="8DE2A6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EF0EBE"/>
    <w:multiLevelType w:val="multilevel"/>
    <w:tmpl w:val="A4665110"/>
    <w:lvl w:ilvl="0">
      <w:start w:val="1"/>
      <w:numFmt w:val="decimal"/>
      <w:lvlText w:val="%1"/>
      <w:lvlJc w:val="left"/>
      <w:pPr>
        <w:tabs>
          <w:tab w:val="num" w:pos="825"/>
        </w:tabs>
        <w:ind w:left="825" w:hanging="825"/>
      </w:pPr>
      <w:rPr>
        <w:rFonts w:cs="Times New Roman"/>
        <w:b/>
      </w:rPr>
    </w:lvl>
    <w:lvl w:ilvl="1">
      <w:start w:val="1"/>
      <w:numFmt w:val="decimal"/>
      <w:lvlText w:val="%1.%2"/>
      <w:lvlJc w:val="left"/>
      <w:pPr>
        <w:tabs>
          <w:tab w:val="num" w:pos="825"/>
        </w:tabs>
        <w:ind w:left="825" w:hanging="825"/>
      </w:pPr>
      <w:rPr>
        <w:rFonts w:cs="Times New Roman"/>
        <w:b/>
      </w:rPr>
    </w:lvl>
    <w:lvl w:ilvl="2">
      <w:start w:val="6"/>
      <w:numFmt w:val="decimal"/>
      <w:lvlText w:val="%1.%2.%3"/>
      <w:lvlJc w:val="left"/>
      <w:pPr>
        <w:tabs>
          <w:tab w:val="num" w:pos="825"/>
        </w:tabs>
        <w:ind w:left="825" w:hanging="825"/>
      </w:pPr>
      <w:rPr>
        <w:rFonts w:cs="Times New Roman"/>
        <w:b/>
      </w:rPr>
    </w:lvl>
    <w:lvl w:ilvl="3">
      <w:start w:val="2"/>
      <w:numFmt w:val="decimal"/>
      <w:lvlText w:val="%1.%2.%3.%4"/>
      <w:lvlJc w:val="left"/>
      <w:pPr>
        <w:tabs>
          <w:tab w:val="num" w:pos="1080"/>
        </w:tabs>
        <w:ind w:left="1080" w:hanging="108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800"/>
        </w:tabs>
        <w:ind w:left="1800" w:hanging="180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2160"/>
        </w:tabs>
        <w:ind w:left="2160" w:hanging="2160"/>
      </w:pPr>
      <w:rPr>
        <w:rFonts w:cs="Times New Roman"/>
        <w:b/>
      </w:rPr>
    </w:lvl>
  </w:abstractNum>
  <w:abstractNum w:abstractNumId="18" w15:restartNumberingAfterBreak="0">
    <w:nsid w:val="3A37185B"/>
    <w:multiLevelType w:val="hybridMultilevel"/>
    <w:tmpl w:val="C474405E"/>
    <w:lvl w:ilvl="0" w:tplc="2682C72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F90E67"/>
    <w:multiLevelType w:val="hybridMultilevel"/>
    <w:tmpl w:val="0204C2BA"/>
    <w:lvl w:ilvl="0" w:tplc="AF48D354">
      <w:start w:val="1"/>
      <w:numFmt w:val="lowerLetter"/>
      <w:lvlText w:val="(%1)"/>
      <w:lvlJc w:val="left"/>
      <w:pPr>
        <w:tabs>
          <w:tab w:val="num" w:pos="854"/>
        </w:tabs>
        <w:ind w:left="854" w:hanging="570"/>
      </w:pPr>
    </w:lvl>
    <w:lvl w:ilvl="1" w:tplc="04240019">
      <w:start w:val="1"/>
      <w:numFmt w:val="lowerLetter"/>
      <w:lvlText w:val="%2."/>
      <w:lvlJc w:val="left"/>
      <w:pPr>
        <w:tabs>
          <w:tab w:val="num" w:pos="1364"/>
        </w:tabs>
        <w:ind w:left="1364" w:hanging="360"/>
      </w:pPr>
    </w:lvl>
    <w:lvl w:ilvl="2" w:tplc="0424001B">
      <w:start w:val="1"/>
      <w:numFmt w:val="lowerRoman"/>
      <w:lvlText w:val="%3."/>
      <w:lvlJc w:val="right"/>
      <w:pPr>
        <w:tabs>
          <w:tab w:val="num" w:pos="2084"/>
        </w:tabs>
        <w:ind w:left="2084" w:hanging="180"/>
      </w:pPr>
    </w:lvl>
    <w:lvl w:ilvl="3" w:tplc="0424000F">
      <w:start w:val="1"/>
      <w:numFmt w:val="decimal"/>
      <w:lvlText w:val="%4."/>
      <w:lvlJc w:val="left"/>
      <w:pPr>
        <w:tabs>
          <w:tab w:val="num" w:pos="2804"/>
        </w:tabs>
        <w:ind w:left="2804" w:hanging="360"/>
      </w:pPr>
    </w:lvl>
    <w:lvl w:ilvl="4" w:tplc="04240019">
      <w:start w:val="1"/>
      <w:numFmt w:val="lowerLetter"/>
      <w:lvlText w:val="%5."/>
      <w:lvlJc w:val="left"/>
      <w:pPr>
        <w:tabs>
          <w:tab w:val="num" w:pos="3524"/>
        </w:tabs>
        <w:ind w:left="3524" w:hanging="360"/>
      </w:pPr>
    </w:lvl>
    <w:lvl w:ilvl="5" w:tplc="0424001B">
      <w:start w:val="1"/>
      <w:numFmt w:val="lowerRoman"/>
      <w:lvlText w:val="%6."/>
      <w:lvlJc w:val="right"/>
      <w:pPr>
        <w:tabs>
          <w:tab w:val="num" w:pos="4244"/>
        </w:tabs>
        <w:ind w:left="4244" w:hanging="180"/>
      </w:pPr>
    </w:lvl>
    <w:lvl w:ilvl="6" w:tplc="0424000F">
      <w:start w:val="1"/>
      <w:numFmt w:val="decimal"/>
      <w:lvlText w:val="%7."/>
      <w:lvlJc w:val="left"/>
      <w:pPr>
        <w:tabs>
          <w:tab w:val="num" w:pos="4964"/>
        </w:tabs>
        <w:ind w:left="4964" w:hanging="360"/>
      </w:pPr>
    </w:lvl>
    <w:lvl w:ilvl="7" w:tplc="04240019">
      <w:start w:val="1"/>
      <w:numFmt w:val="lowerLetter"/>
      <w:lvlText w:val="%8."/>
      <w:lvlJc w:val="left"/>
      <w:pPr>
        <w:tabs>
          <w:tab w:val="num" w:pos="5684"/>
        </w:tabs>
        <w:ind w:left="5684" w:hanging="360"/>
      </w:pPr>
    </w:lvl>
    <w:lvl w:ilvl="8" w:tplc="0424001B">
      <w:start w:val="1"/>
      <w:numFmt w:val="lowerRoman"/>
      <w:lvlText w:val="%9."/>
      <w:lvlJc w:val="right"/>
      <w:pPr>
        <w:tabs>
          <w:tab w:val="num" w:pos="6404"/>
        </w:tabs>
        <w:ind w:left="6404" w:hanging="180"/>
      </w:pPr>
    </w:lvl>
  </w:abstractNum>
  <w:abstractNum w:abstractNumId="20" w15:restartNumberingAfterBreak="0">
    <w:nsid w:val="414125EA"/>
    <w:multiLevelType w:val="multilevel"/>
    <w:tmpl w:val="7A2EDA52"/>
    <w:lvl w:ilvl="0">
      <w:start w:val="1"/>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212E78"/>
    <w:multiLevelType w:val="multilevel"/>
    <w:tmpl w:val="CB9A5864"/>
    <w:lvl w:ilvl="0">
      <w:start w:val="1"/>
      <w:numFmt w:val="decimal"/>
      <w:lvlText w:val="%1"/>
      <w:lvlJc w:val="left"/>
      <w:pPr>
        <w:tabs>
          <w:tab w:val="num" w:pos="900"/>
        </w:tabs>
        <w:ind w:left="900" w:hanging="900"/>
      </w:pPr>
      <w:rPr>
        <w:rFonts w:cs="Times New Roman"/>
      </w:rPr>
    </w:lvl>
    <w:lvl w:ilvl="1">
      <w:start w:val="1"/>
      <w:numFmt w:val="decimal"/>
      <w:lvlText w:val="%1.%2"/>
      <w:lvlJc w:val="left"/>
      <w:pPr>
        <w:tabs>
          <w:tab w:val="num" w:pos="900"/>
        </w:tabs>
        <w:ind w:left="900" w:hanging="900"/>
      </w:pPr>
      <w:rPr>
        <w:rFonts w:cs="Times New Roman"/>
      </w:rPr>
    </w:lvl>
    <w:lvl w:ilvl="2">
      <w:start w:val="2"/>
      <w:numFmt w:val="decimal"/>
      <w:lvlText w:val="%1.%2.%3"/>
      <w:lvlJc w:val="left"/>
      <w:pPr>
        <w:tabs>
          <w:tab w:val="num" w:pos="900"/>
        </w:tabs>
        <w:ind w:left="900" w:hanging="90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D4A5D39"/>
    <w:multiLevelType w:val="multilevel"/>
    <w:tmpl w:val="5DA01752"/>
    <w:lvl w:ilvl="0">
      <w:start w:val="1"/>
      <w:numFmt w:val="decimal"/>
      <w:lvlText w:val="%1."/>
      <w:lvlJc w:val="left"/>
    </w:lvl>
    <w:lvl w:ilvl="1">
      <w:start w:val="1"/>
      <w:numFmt w:val="decimal"/>
      <w:lvlText w:val="%1.%2."/>
      <w:lvlJc w:val="left"/>
    </w:lvl>
    <w:lvl w:ilvl="2">
      <w:start w:val="2"/>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1402D5"/>
    <w:multiLevelType w:val="multilevel"/>
    <w:tmpl w:val="B840FA30"/>
    <w:lvl w:ilvl="0">
      <w:start w:val="1"/>
      <w:numFmt w:val="decimal"/>
      <w:lvlText w:val="%1"/>
      <w:lvlJc w:val="left"/>
    </w:lvl>
    <w:lvl w:ilvl="1">
      <w:start w:val="6"/>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607B0B"/>
    <w:multiLevelType w:val="multilevel"/>
    <w:tmpl w:val="6E58855A"/>
    <w:lvl w:ilvl="0">
      <w:start w:val="1"/>
      <w:numFmt w:val="decimal"/>
      <w:lvlText w:val="%1"/>
      <w:lvlJc w:val="left"/>
    </w:lvl>
    <w:lvl w:ilvl="1">
      <w:start w:val="13"/>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15:restartNumberingAfterBreak="0">
    <w:nsid w:val="66093A8A"/>
    <w:multiLevelType w:val="multilevel"/>
    <w:tmpl w:val="3D847324"/>
    <w:lvl w:ilvl="0">
      <w:start w:val="1"/>
      <w:numFmt w:val="decimal"/>
      <w:lvlText w:val="%1."/>
      <w:lvlJc w:val="left"/>
      <w:pPr>
        <w:tabs>
          <w:tab w:val="num" w:pos="645"/>
        </w:tabs>
        <w:ind w:left="645" w:hanging="645"/>
      </w:pPr>
      <w:rPr>
        <w:rFonts w:cs="Times New Roman"/>
      </w:rPr>
    </w:lvl>
    <w:lvl w:ilvl="1">
      <w:start w:val="1"/>
      <w:numFmt w:val="decimal"/>
      <w:lvlText w:val="%1.%2."/>
      <w:lvlJc w:val="left"/>
      <w:pPr>
        <w:tabs>
          <w:tab w:val="num" w:pos="720"/>
        </w:tabs>
        <w:ind w:left="720" w:hanging="720"/>
      </w:pPr>
      <w:rPr>
        <w:rFonts w:cs="Times New Roman"/>
      </w:rPr>
    </w:lvl>
    <w:lvl w:ilvl="2">
      <w:start w:val="4"/>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30" w15:restartNumberingAfterBreak="0">
    <w:nsid w:val="67DC3CCD"/>
    <w:multiLevelType w:val="multilevel"/>
    <w:tmpl w:val="442E13A8"/>
    <w:lvl w:ilvl="0">
      <w:start w:val="2"/>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E421EE7"/>
    <w:multiLevelType w:val="multilevel"/>
    <w:tmpl w:val="5E567628"/>
    <w:lvl w:ilvl="0">
      <w:start w:val="1"/>
      <w:numFmt w:val="decimal"/>
      <w:lvlText w:val="%1"/>
      <w:lvlJc w:val="left"/>
    </w:lvl>
    <w:lvl w:ilvl="1">
      <w:start w:val="1"/>
      <w:numFmt w:val="decimal"/>
      <w:lvlText w:val="%1.%2"/>
      <w:lvlJc w:val="left"/>
    </w:lvl>
    <w:lvl w:ilvl="2">
      <w:start w:val="6"/>
      <w:numFmt w:val="decimal"/>
      <w:lvlText w:val="%1.%2.%3"/>
      <w:lvlJc w:val="left"/>
    </w:lvl>
    <w:lvl w:ilvl="3">
      <w:start w:val="10"/>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DF3D94"/>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34" w15:restartNumberingAfterBreak="0">
    <w:nsid w:val="798367C2"/>
    <w:multiLevelType w:val="multilevel"/>
    <w:tmpl w:val="AA24D608"/>
    <w:lvl w:ilvl="0">
      <w:start w:val="1"/>
      <w:numFmt w:val="decimal"/>
      <w:lvlText w:val="%1."/>
      <w:lvlJc w:val="left"/>
    </w:lvl>
    <w:lvl w:ilvl="1">
      <w:start w:val="1"/>
      <w:numFmt w:val="decimal"/>
      <w:lvlText w:val="%1.%2."/>
      <w:lvlJc w:val="left"/>
    </w:lvl>
    <w:lvl w:ilvl="2">
      <w:start w:val="2"/>
      <w:numFmt w:val="decimal"/>
      <w:lvlText w:val="%1.%2.%3"/>
      <w:lvlJc w:val="left"/>
    </w:lvl>
    <w:lvl w:ilvl="3">
      <w:start w:val="1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F1D4E23"/>
    <w:multiLevelType w:val="hybridMultilevel"/>
    <w:tmpl w:val="523096D0"/>
    <w:lvl w:ilvl="0" w:tplc="50E823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650408900">
    <w:abstractNumId w:val="28"/>
  </w:num>
  <w:num w:numId="2" w16cid:durableId="1403336041">
    <w:abstractNumId w:val="15"/>
  </w:num>
  <w:num w:numId="3" w16cid:durableId="1836450790">
    <w:abstractNumId w:val="22"/>
  </w:num>
  <w:num w:numId="4" w16cid:durableId="1306204165">
    <w:abstractNumId w:val="6"/>
  </w:num>
  <w:num w:numId="5" w16cid:durableId="146169907">
    <w:abstractNumId w:val="8"/>
  </w:num>
  <w:num w:numId="6" w16cid:durableId="975257657">
    <w:abstractNumId w:val="11"/>
  </w:num>
  <w:num w:numId="7" w16cid:durableId="1638031668">
    <w:abstractNumId w:val="0"/>
  </w:num>
  <w:num w:numId="8" w16cid:durableId="16930754">
    <w:abstractNumId w:val="23"/>
  </w:num>
  <w:num w:numId="9" w16cid:durableId="604919147">
    <w:abstractNumId w:val="34"/>
  </w:num>
  <w:num w:numId="10" w16cid:durableId="1438329740">
    <w:abstractNumId w:val="20"/>
  </w:num>
  <w:num w:numId="11" w16cid:durableId="1635328401">
    <w:abstractNumId w:val="7"/>
  </w:num>
  <w:num w:numId="12" w16cid:durableId="1829321638">
    <w:abstractNumId w:val="32"/>
  </w:num>
  <w:num w:numId="13" w16cid:durableId="1597322553">
    <w:abstractNumId w:val="12"/>
  </w:num>
  <w:num w:numId="14" w16cid:durableId="415905547">
    <w:abstractNumId w:val="24"/>
  </w:num>
  <w:num w:numId="15" w16cid:durableId="1198663175">
    <w:abstractNumId w:val="25"/>
  </w:num>
  <w:num w:numId="16" w16cid:durableId="721489650">
    <w:abstractNumId w:val="13"/>
  </w:num>
  <w:num w:numId="17" w16cid:durableId="1057313506">
    <w:abstractNumId w:val="2"/>
  </w:num>
  <w:num w:numId="18" w16cid:durableId="83963164">
    <w:abstractNumId w:val="1"/>
  </w:num>
  <w:num w:numId="19" w16cid:durableId="1250847986">
    <w:abstractNumId w:val="9"/>
  </w:num>
  <w:num w:numId="20" w16cid:durableId="1052653603">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7676379">
    <w:abstractNumId w:val="2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7735988">
    <w:abstractNumId w:val="17"/>
    <w:lvlOverride w:ilvl="0">
      <w:startOverride w:val="1"/>
    </w:lvlOverride>
    <w:lvlOverride w:ilvl="1">
      <w:startOverride w:val="1"/>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5915989">
    <w:abstractNumId w:val="3"/>
    <w:lvlOverride w:ilvl="0">
      <w:startOverride w:val="1"/>
    </w:lvlOverride>
    <w:lvlOverride w:ilvl="1">
      <w:startOverride w:val="1"/>
    </w:lvlOverride>
    <w:lvlOverride w:ilvl="2">
      <w:startOverride w:val="6"/>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8154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1465673">
    <w:abstractNumId w:val="5"/>
    <w:lvlOverride w:ilvl="0">
      <w:startOverride w:val="1"/>
    </w:lvlOverride>
  </w:num>
  <w:num w:numId="26" w16cid:durableId="315693460">
    <w:abstractNumId w:val="33"/>
    <w:lvlOverride w:ilvl="0">
      <w:startOverride w:val="1"/>
    </w:lvlOverride>
  </w:num>
  <w:num w:numId="27" w16cid:durableId="48046874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36513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6744134">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34047219">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72444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9850409">
    <w:abstractNumId w:val="35"/>
  </w:num>
  <w:num w:numId="33" w16cid:durableId="18905347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62927694">
    <w:abstractNumId w:val="2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0023304">
    <w:abstractNumId w:val="31"/>
  </w:num>
  <w:num w:numId="36" w16cid:durableId="16903323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169"/>
    <w:rsid w:val="00023A88"/>
    <w:rsid w:val="000634FE"/>
    <w:rsid w:val="000923ED"/>
    <w:rsid w:val="000A7238"/>
    <w:rsid w:val="000E6D1D"/>
    <w:rsid w:val="00117A0F"/>
    <w:rsid w:val="00124285"/>
    <w:rsid w:val="0012553F"/>
    <w:rsid w:val="001357B2"/>
    <w:rsid w:val="00173C9C"/>
    <w:rsid w:val="0017478F"/>
    <w:rsid w:val="00200533"/>
    <w:rsid w:val="00202A77"/>
    <w:rsid w:val="00206094"/>
    <w:rsid w:val="002540B9"/>
    <w:rsid w:val="00271CE5"/>
    <w:rsid w:val="00282020"/>
    <w:rsid w:val="00287BD6"/>
    <w:rsid w:val="00287DFC"/>
    <w:rsid w:val="00291F3C"/>
    <w:rsid w:val="002A2B69"/>
    <w:rsid w:val="00307F7F"/>
    <w:rsid w:val="003252AE"/>
    <w:rsid w:val="00350F05"/>
    <w:rsid w:val="003526C9"/>
    <w:rsid w:val="003636BF"/>
    <w:rsid w:val="00371442"/>
    <w:rsid w:val="003845B4"/>
    <w:rsid w:val="00387B1A"/>
    <w:rsid w:val="003953FC"/>
    <w:rsid w:val="003C5EE5"/>
    <w:rsid w:val="003D2CB2"/>
    <w:rsid w:val="003E1C74"/>
    <w:rsid w:val="00410707"/>
    <w:rsid w:val="00436526"/>
    <w:rsid w:val="00437941"/>
    <w:rsid w:val="004561C0"/>
    <w:rsid w:val="00461169"/>
    <w:rsid w:val="004657EE"/>
    <w:rsid w:val="00475EFC"/>
    <w:rsid w:val="004D6EAA"/>
    <w:rsid w:val="004E2B46"/>
    <w:rsid w:val="00515C6A"/>
    <w:rsid w:val="00526246"/>
    <w:rsid w:val="00554D9F"/>
    <w:rsid w:val="00567106"/>
    <w:rsid w:val="005A08DB"/>
    <w:rsid w:val="005E1D3C"/>
    <w:rsid w:val="00625AE6"/>
    <w:rsid w:val="0063064E"/>
    <w:rsid w:val="00632253"/>
    <w:rsid w:val="00636493"/>
    <w:rsid w:val="00642714"/>
    <w:rsid w:val="006455CE"/>
    <w:rsid w:val="00652B59"/>
    <w:rsid w:val="00655841"/>
    <w:rsid w:val="00673C4C"/>
    <w:rsid w:val="006A07EE"/>
    <w:rsid w:val="006A24B0"/>
    <w:rsid w:val="006D2AC7"/>
    <w:rsid w:val="006D7B51"/>
    <w:rsid w:val="006D7BC1"/>
    <w:rsid w:val="006E3C95"/>
    <w:rsid w:val="00717E64"/>
    <w:rsid w:val="00733017"/>
    <w:rsid w:val="00783310"/>
    <w:rsid w:val="007942D3"/>
    <w:rsid w:val="007A4A6D"/>
    <w:rsid w:val="007A7675"/>
    <w:rsid w:val="007C285D"/>
    <w:rsid w:val="007D12A1"/>
    <w:rsid w:val="007D1BCF"/>
    <w:rsid w:val="007D75CF"/>
    <w:rsid w:val="007E0440"/>
    <w:rsid w:val="007E6DC5"/>
    <w:rsid w:val="008145BA"/>
    <w:rsid w:val="0085225E"/>
    <w:rsid w:val="00862E35"/>
    <w:rsid w:val="008634E5"/>
    <w:rsid w:val="0088043C"/>
    <w:rsid w:val="00884889"/>
    <w:rsid w:val="00887AC2"/>
    <w:rsid w:val="008906C9"/>
    <w:rsid w:val="00896643"/>
    <w:rsid w:val="008B09D7"/>
    <w:rsid w:val="008C5738"/>
    <w:rsid w:val="008C6A83"/>
    <w:rsid w:val="008D04F0"/>
    <w:rsid w:val="008F3500"/>
    <w:rsid w:val="00901AB2"/>
    <w:rsid w:val="00924E3C"/>
    <w:rsid w:val="00924F66"/>
    <w:rsid w:val="0094708F"/>
    <w:rsid w:val="009612BB"/>
    <w:rsid w:val="00966EF9"/>
    <w:rsid w:val="0098629D"/>
    <w:rsid w:val="009A5154"/>
    <w:rsid w:val="009B171E"/>
    <w:rsid w:val="009C39EA"/>
    <w:rsid w:val="009C3EDE"/>
    <w:rsid w:val="009C740A"/>
    <w:rsid w:val="009F2316"/>
    <w:rsid w:val="009F7BB4"/>
    <w:rsid w:val="00A10BE7"/>
    <w:rsid w:val="00A125C5"/>
    <w:rsid w:val="00A2451C"/>
    <w:rsid w:val="00A32C73"/>
    <w:rsid w:val="00A35313"/>
    <w:rsid w:val="00A65EE7"/>
    <w:rsid w:val="00A70133"/>
    <w:rsid w:val="00A770A6"/>
    <w:rsid w:val="00A813B1"/>
    <w:rsid w:val="00AA3A0B"/>
    <w:rsid w:val="00AB36C4"/>
    <w:rsid w:val="00AB6B82"/>
    <w:rsid w:val="00AC301A"/>
    <w:rsid w:val="00AC32B2"/>
    <w:rsid w:val="00AF347E"/>
    <w:rsid w:val="00B17141"/>
    <w:rsid w:val="00B31575"/>
    <w:rsid w:val="00B34166"/>
    <w:rsid w:val="00B814EC"/>
    <w:rsid w:val="00B8357B"/>
    <w:rsid w:val="00B8547D"/>
    <w:rsid w:val="00BA2737"/>
    <w:rsid w:val="00BF7B7A"/>
    <w:rsid w:val="00C003B6"/>
    <w:rsid w:val="00C250D5"/>
    <w:rsid w:val="00C35666"/>
    <w:rsid w:val="00C63C15"/>
    <w:rsid w:val="00C87431"/>
    <w:rsid w:val="00C90462"/>
    <w:rsid w:val="00C92898"/>
    <w:rsid w:val="00CA4340"/>
    <w:rsid w:val="00CA703A"/>
    <w:rsid w:val="00CD58CA"/>
    <w:rsid w:val="00CE5238"/>
    <w:rsid w:val="00CE7514"/>
    <w:rsid w:val="00D220A8"/>
    <w:rsid w:val="00D248DE"/>
    <w:rsid w:val="00D4170E"/>
    <w:rsid w:val="00D504CF"/>
    <w:rsid w:val="00D72194"/>
    <w:rsid w:val="00D8542D"/>
    <w:rsid w:val="00D955EF"/>
    <w:rsid w:val="00D97DE9"/>
    <w:rsid w:val="00DC6A71"/>
    <w:rsid w:val="00DE12A6"/>
    <w:rsid w:val="00E0357D"/>
    <w:rsid w:val="00E055B9"/>
    <w:rsid w:val="00EB006F"/>
    <w:rsid w:val="00ED1C3E"/>
    <w:rsid w:val="00EF67AE"/>
    <w:rsid w:val="00F240BB"/>
    <w:rsid w:val="00F31322"/>
    <w:rsid w:val="00F35B62"/>
    <w:rsid w:val="00F47C47"/>
    <w:rsid w:val="00F518AF"/>
    <w:rsid w:val="00F57AE1"/>
    <w:rsid w:val="00F57FED"/>
    <w:rsid w:val="00F96298"/>
    <w:rsid w:val="00FB16D2"/>
    <w:rsid w:val="00FB2AC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5F75345E"/>
  <w15:chartTrackingRefBased/>
  <w15:docId w15:val="{A7F668E9-D98F-4008-8DB0-6B1FA74C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C3EDE"/>
    <w:rPr>
      <w:sz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3">
    <w:name w:val="heading 3"/>
    <w:basedOn w:val="Navaden"/>
    <w:next w:val="Navaden"/>
    <w:link w:val="Naslov3Znak"/>
    <w:unhideWhenUsed/>
    <w:qFormat/>
    <w:rsid w:val="009C3EDE"/>
    <w:pPr>
      <w:keepNext/>
      <w:spacing w:before="240" w:after="60"/>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tevilkastrani">
    <w:name w:val="page number"/>
    <w:basedOn w:val="Privzetapisavaodstavka"/>
    <w:rsid w:val="009A5154"/>
  </w:style>
  <w:style w:type="character" w:customStyle="1" w:styleId="Bodytext2">
    <w:name w:val="Body text (2)_"/>
    <w:basedOn w:val="Privzetapisavaodstavka"/>
    <w:link w:val="Bodytext20"/>
    <w:rsid w:val="009C3EDE"/>
    <w:rPr>
      <w:rFonts w:ascii="Arial" w:eastAsia="Arial" w:hAnsi="Arial" w:cs="Arial"/>
      <w:sz w:val="18"/>
      <w:szCs w:val="18"/>
    </w:rPr>
  </w:style>
  <w:style w:type="character" w:customStyle="1" w:styleId="Heading1">
    <w:name w:val="Heading #1_"/>
    <w:basedOn w:val="Privzetapisavaodstavka"/>
    <w:link w:val="Heading10"/>
    <w:rsid w:val="009C3EDE"/>
    <w:rPr>
      <w:rFonts w:ascii="Arial" w:eastAsia="Arial" w:hAnsi="Arial" w:cs="Arial"/>
      <w:b/>
      <w:bCs/>
      <w:sz w:val="22"/>
      <w:szCs w:val="22"/>
    </w:rPr>
  </w:style>
  <w:style w:type="character" w:customStyle="1" w:styleId="TelobesedilaZnak">
    <w:name w:val="Telo besedila Znak"/>
    <w:basedOn w:val="Privzetapisavaodstavka"/>
    <w:link w:val="Telobesedila"/>
    <w:rsid w:val="009C3EDE"/>
    <w:rPr>
      <w:rFonts w:ascii="Arial" w:eastAsia="Arial" w:hAnsi="Arial" w:cs="Arial"/>
      <w:sz w:val="22"/>
      <w:szCs w:val="22"/>
    </w:rPr>
  </w:style>
  <w:style w:type="paragraph" w:customStyle="1" w:styleId="Bodytext20">
    <w:name w:val="Body text (2)"/>
    <w:basedOn w:val="Navaden"/>
    <w:link w:val="Bodytext2"/>
    <w:rsid w:val="009C3EDE"/>
    <w:pPr>
      <w:widowControl w:val="0"/>
      <w:spacing w:after="100"/>
      <w:ind w:left="220"/>
    </w:pPr>
    <w:rPr>
      <w:rFonts w:eastAsia="Arial" w:cs="Arial"/>
      <w:sz w:val="18"/>
      <w:szCs w:val="18"/>
      <w:lang w:eastAsia="sl-SI"/>
    </w:rPr>
  </w:style>
  <w:style w:type="paragraph" w:customStyle="1" w:styleId="Heading10">
    <w:name w:val="Heading #1"/>
    <w:basedOn w:val="Navaden"/>
    <w:link w:val="Heading1"/>
    <w:rsid w:val="009C3EDE"/>
    <w:pPr>
      <w:widowControl w:val="0"/>
      <w:spacing w:after="240"/>
      <w:outlineLvl w:val="0"/>
    </w:pPr>
    <w:rPr>
      <w:rFonts w:eastAsia="Arial" w:cs="Arial"/>
      <w:b/>
      <w:bCs/>
      <w:sz w:val="22"/>
      <w:szCs w:val="22"/>
      <w:lang w:eastAsia="sl-SI"/>
    </w:rPr>
  </w:style>
  <w:style w:type="paragraph" w:styleId="Telobesedila">
    <w:name w:val="Body Text"/>
    <w:basedOn w:val="Navaden"/>
    <w:link w:val="TelobesedilaZnak"/>
    <w:qFormat/>
    <w:rsid w:val="009C3EDE"/>
    <w:pPr>
      <w:widowControl w:val="0"/>
      <w:spacing w:after="240"/>
    </w:pPr>
    <w:rPr>
      <w:rFonts w:eastAsia="Arial" w:cs="Arial"/>
      <w:sz w:val="22"/>
      <w:szCs w:val="22"/>
      <w:lang w:eastAsia="sl-SI"/>
    </w:rPr>
  </w:style>
  <w:style w:type="character" w:customStyle="1" w:styleId="TelobesedilaZnak1">
    <w:name w:val="Telo besedila Znak1"/>
    <w:basedOn w:val="Privzetapisavaodstavka"/>
    <w:rsid w:val="009C3EDE"/>
    <w:rPr>
      <w:rFonts w:ascii="Arial" w:hAnsi="Arial"/>
      <w:szCs w:val="24"/>
      <w:lang w:val="en-US" w:eastAsia="en-US"/>
    </w:rPr>
  </w:style>
  <w:style w:type="paragraph" w:styleId="Telobesedila-zamik">
    <w:name w:val="Body Text Indent"/>
    <w:basedOn w:val="Navaden"/>
    <w:link w:val="Telobesedila-zamikZnak"/>
    <w:rsid w:val="009C3EDE"/>
    <w:pPr>
      <w:spacing w:after="120"/>
      <w:ind w:left="283"/>
    </w:pPr>
  </w:style>
  <w:style w:type="character" w:customStyle="1" w:styleId="Telobesedila-zamikZnak">
    <w:name w:val="Telo besedila - zamik Znak"/>
    <w:basedOn w:val="Privzetapisavaodstavka"/>
    <w:link w:val="Telobesedila-zamik"/>
    <w:rsid w:val="009C3EDE"/>
    <w:rPr>
      <w:rFonts w:ascii="Arial" w:hAnsi="Arial"/>
      <w:szCs w:val="24"/>
      <w:lang w:val="en-US" w:eastAsia="en-US"/>
    </w:rPr>
  </w:style>
  <w:style w:type="paragraph" w:styleId="Telobesedila2">
    <w:name w:val="Body Text 2"/>
    <w:basedOn w:val="Navaden"/>
    <w:link w:val="Telobesedila2Znak"/>
    <w:rsid w:val="009C3EDE"/>
    <w:pPr>
      <w:spacing w:after="120" w:line="480" w:lineRule="auto"/>
    </w:pPr>
  </w:style>
  <w:style w:type="character" w:customStyle="1" w:styleId="Telobesedila2Znak">
    <w:name w:val="Telo besedila 2 Znak"/>
    <w:basedOn w:val="Privzetapisavaodstavka"/>
    <w:link w:val="Telobesedila2"/>
    <w:rsid w:val="009C3EDE"/>
    <w:rPr>
      <w:rFonts w:ascii="Arial" w:hAnsi="Arial"/>
      <w:szCs w:val="24"/>
      <w:lang w:val="en-US" w:eastAsia="en-US"/>
    </w:rPr>
  </w:style>
  <w:style w:type="paragraph" w:styleId="Telobesedila3">
    <w:name w:val="Body Text 3"/>
    <w:basedOn w:val="Navaden"/>
    <w:link w:val="Telobesedila3Znak"/>
    <w:rsid w:val="009C3EDE"/>
    <w:pPr>
      <w:spacing w:after="120"/>
    </w:pPr>
    <w:rPr>
      <w:sz w:val="16"/>
      <w:szCs w:val="16"/>
    </w:rPr>
  </w:style>
  <w:style w:type="character" w:customStyle="1" w:styleId="Telobesedila3Znak">
    <w:name w:val="Telo besedila 3 Znak"/>
    <w:basedOn w:val="Privzetapisavaodstavka"/>
    <w:link w:val="Telobesedila3"/>
    <w:rsid w:val="009C3EDE"/>
    <w:rPr>
      <w:rFonts w:ascii="Arial" w:hAnsi="Arial"/>
      <w:sz w:val="16"/>
      <w:szCs w:val="16"/>
      <w:lang w:val="en-US" w:eastAsia="en-US"/>
    </w:rPr>
  </w:style>
  <w:style w:type="paragraph" w:styleId="Telobesedila-zamik2">
    <w:name w:val="Body Text Indent 2"/>
    <w:basedOn w:val="Navaden"/>
    <w:link w:val="Telobesedila-zamik2Znak"/>
    <w:rsid w:val="009C3EDE"/>
    <w:pPr>
      <w:spacing w:after="120" w:line="480" w:lineRule="auto"/>
      <w:ind w:left="283"/>
    </w:pPr>
  </w:style>
  <w:style w:type="character" w:customStyle="1" w:styleId="Telobesedila-zamik2Znak">
    <w:name w:val="Telo besedila - zamik 2 Znak"/>
    <w:basedOn w:val="Privzetapisavaodstavka"/>
    <w:link w:val="Telobesedila-zamik2"/>
    <w:rsid w:val="009C3EDE"/>
    <w:rPr>
      <w:rFonts w:ascii="Arial" w:hAnsi="Arial"/>
      <w:szCs w:val="24"/>
      <w:lang w:val="en-US" w:eastAsia="en-US"/>
    </w:rPr>
  </w:style>
  <w:style w:type="character" w:customStyle="1" w:styleId="Naslov3Znak">
    <w:name w:val="Naslov 3 Znak"/>
    <w:basedOn w:val="Privzetapisavaodstavka"/>
    <w:link w:val="Naslov3"/>
    <w:rsid w:val="009C3EDE"/>
    <w:rPr>
      <w:b/>
      <w:sz w:val="24"/>
      <w:lang w:eastAsia="en-US"/>
    </w:rPr>
  </w:style>
  <w:style w:type="character" w:customStyle="1" w:styleId="NogaZnak">
    <w:name w:val="Noga Znak"/>
    <w:basedOn w:val="Privzetapisavaodstavka"/>
    <w:link w:val="Noga"/>
    <w:semiHidden/>
    <w:rsid w:val="009C3EDE"/>
    <w:rPr>
      <w:rFonts w:ascii="Arial" w:hAnsi="Arial"/>
      <w:szCs w:val="24"/>
      <w:lang w:val="en-US" w:eastAsia="en-US"/>
    </w:rPr>
  </w:style>
  <w:style w:type="paragraph" w:styleId="Besedilooblaka">
    <w:name w:val="Balloon Text"/>
    <w:basedOn w:val="Navaden"/>
    <w:link w:val="BesedilooblakaZnak"/>
    <w:rsid w:val="009C3EDE"/>
    <w:rPr>
      <w:rFonts w:ascii="Segoe UI" w:hAnsi="Segoe UI" w:cs="Segoe UI"/>
      <w:sz w:val="18"/>
      <w:szCs w:val="18"/>
    </w:rPr>
  </w:style>
  <w:style w:type="character" w:customStyle="1" w:styleId="BesedilooblakaZnak">
    <w:name w:val="Besedilo oblačka Znak"/>
    <w:basedOn w:val="Privzetapisavaodstavka"/>
    <w:link w:val="Besedilooblaka"/>
    <w:rsid w:val="009C3EDE"/>
    <w:rPr>
      <w:rFonts w:ascii="Segoe UI" w:hAnsi="Segoe UI" w:cs="Segoe UI"/>
      <w:sz w:val="18"/>
      <w:szCs w:val="18"/>
      <w:lang w:eastAsia="en-US"/>
    </w:rPr>
  </w:style>
  <w:style w:type="paragraph" w:customStyle="1" w:styleId="Default">
    <w:name w:val="Default"/>
    <w:rsid w:val="009C3EDE"/>
    <w:pPr>
      <w:autoSpaceDE w:val="0"/>
      <w:autoSpaceDN w:val="0"/>
      <w:adjustRightInd w:val="0"/>
    </w:pPr>
    <w:rPr>
      <w:rFonts w:ascii="Arial" w:hAnsi="Arial" w:cs="Arial"/>
      <w:color w:val="000000"/>
      <w:sz w:val="24"/>
      <w:szCs w:val="24"/>
    </w:rPr>
  </w:style>
  <w:style w:type="paragraph" w:styleId="Odstavekseznama">
    <w:name w:val="List Paragraph"/>
    <w:aliases w:val="Naslov2a"/>
    <w:basedOn w:val="Navaden"/>
    <w:link w:val="OdstavekseznamaZnak"/>
    <w:uiPriority w:val="34"/>
    <w:qFormat/>
    <w:rsid w:val="009F7BB4"/>
    <w:pPr>
      <w:ind w:left="720"/>
      <w:contextualSpacing/>
    </w:pPr>
  </w:style>
  <w:style w:type="character" w:customStyle="1" w:styleId="OdstavekseznamaZnak">
    <w:name w:val="Odstavek seznama Znak"/>
    <w:aliases w:val="Naslov2a Znak"/>
    <w:link w:val="Odstavekseznama"/>
    <w:uiPriority w:val="34"/>
    <w:locked/>
    <w:rsid w:val="007D12A1"/>
    <w:rPr>
      <w:sz w:val="24"/>
      <w:lang w:eastAsia="en-US"/>
    </w:rPr>
  </w:style>
  <w:style w:type="character" w:styleId="Pripombasklic">
    <w:name w:val="annotation reference"/>
    <w:basedOn w:val="Privzetapisavaodstavka"/>
    <w:rsid w:val="00B814EC"/>
    <w:rPr>
      <w:sz w:val="16"/>
      <w:szCs w:val="16"/>
    </w:rPr>
  </w:style>
  <w:style w:type="paragraph" w:styleId="Pripombabesedilo">
    <w:name w:val="annotation text"/>
    <w:basedOn w:val="Navaden"/>
    <w:link w:val="PripombabesediloZnak"/>
    <w:rsid w:val="00B814EC"/>
    <w:rPr>
      <w:sz w:val="20"/>
    </w:rPr>
  </w:style>
  <w:style w:type="character" w:customStyle="1" w:styleId="PripombabesediloZnak">
    <w:name w:val="Pripomba – besedilo Znak"/>
    <w:basedOn w:val="Privzetapisavaodstavka"/>
    <w:link w:val="Pripombabesedilo"/>
    <w:rsid w:val="00B814EC"/>
    <w:rPr>
      <w:lang w:eastAsia="en-US"/>
    </w:rPr>
  </w:style>
  <w:style w:type="paragraph" w:styleId="Zadevapripombe">
    <w:name w:val="annotation subject"/>
    <w:basedOn w:val="Pripombabesedilo"/>
    <w:next w:val="Pripombabesedilo"/>
    <w:link w:val="ZadevapripombeZnak"/>
    <w:rsid w:val="00B814EC"/>
    <w:rPr>
      <w:b/>
      <w:bCs/>
    </w:rPr>
  </w:style>
  <w:style w:type="character" w:customStyle="1" w:styleId="ZadevapripombeZnak">
    <w:name w:val="Zadeva pripombe Znak"/>
    <w:basedOn w:val="PripombabesediloZnak"/>
    <w:link w:val="Zadevapripombe"/>
    <w:rsid w:val="00B814E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94170">
      <w:bodyDiv w:val="1"/>
      <w:marLeft w:val="0"/>
      <w:marRight w:val="0"/>
      <w:marTop w:val="0"/>
      <w:marBottom w:val="0"/>
      <w:divBdr>
        <w:top w:val="none" w:sz="0" w:space="0" w:color="auto"/>
        <w:left w:val="none" w:sz="0" w:space="0" w:color="auto"/>
        <w:bottom w:val="none" w:sz="0" w:space="0" w:color="auto"/>
        <w:right w:val="none" w:sz="0" w:space="0" w:color="auto"/>
      </w:divBdr>
    </w:div>
    <w:div w:id="716701825">
      <w:bodyDiv w:val="1"/>
      <w:marLeft w:val="0"/>
      <w:marRight w:val="0"/>
      <w:marTop w:val="0"/>
      <w:marBottom w:val="0"/>
      <w:divBdr>
        <w:top w:val="none" w:sz="0" w:space="0" w:color="auto"/>
        <w:left w:val="none" w:sz="0" w:space="0" w:color="auto"/>
        <w:bottom w:val="none" w:sz="0" w:space="0" w:color="auto"/>
        <w:right w:val="none" w:sz="0" w:space="0" w:color="auto"/>
      </w:divBdr>
    </w:div>
    <w:div w:id="995494072">
      <w:bodyDiv w:val="1"/>
      <w:marLeft w:val="0"/>
      <w:marRight w:val="0"/>
      <w:marTop w:val="0"/>
      <w:marBottom w:val="0"/>
      <w:divBdr>
        <w:top w:val="none" w:sz="0" w:space="0" w:color="auto"/>
        <w:left w:val="none" w:sz="0" w:space="0" w:color="auto"/>
        <w:bottom w:val="none" w:sz="0" w:space="0" w:color="auto"/>
        <w:right w:val="none" w:sz="0" w:space="0" w:color="auto"/>
      </w:divBdr>
    </w:div>
    <w:div w:id="1085303726">
      <w:bodyDiv w:val="1"/>
      <w:marLeft w:val="0"/>
      <w:marRight w:val="0"/>
      <w:marTop w:val="0"/>
      <w:marBottom w:val="0"/>
      <w:divBdr>
        <w:top w:val="none" w:sz="0" w:space="0" w:color="auto"/>
        <w:left w:val="none" w:sz="0" w:space="0" w:color="auto"/>
        <w:bottom w:val="none" w:sz="0" w:space="0" w:color="auto"/>
        <w:right w:val="none" w:sz="0" w:space="0" w:color="auto"/>
      </w:divBdr>
    </w:div>
    <w:div w:id="1149058061">
      <w:bodyDiv w:val="1"/>
      <w:marLeft w:val="0"/>
      <w:marRight w:val="0"/>
      <w:marTop w:val="0"/>
      <w:marBottom w:val="0"/>
      <w:divBdr>
        <w:top w:val="none" w:sz="0" w:space="0" w:color="auto"/>
        <w:left w:val="none" w:sz="0" w:space="0" w:color="auto"/>
        <w:bottom w:val="none" w:sz="0" w:space="0" w:color="auto"/>
        <w:right w:val="none" w:sz="0" w:space="0" w:color="auto"/>
      </w:divBdr>
    </w:div>
    <w:div w:id="2010056620">
      <w:bodyDiv w:val="1"/>
      <w:marLeft w:val="0"/>
      <w:marRight w:val="0"/>
      <w:marTop w:val="0"/>
      <w:marBottom w:val="0"/>
      <w:divBdr>
        <w:top w:val="none" w:sz="0" w:space="0" w:color="auto"/>
        <w:left w:val="none" w:sz="0" w:space="0" w:color="auto"/>
        <w:bottom w:val="none" w:sz="0" w:space="0" w:color="auto"/>
        <w:right w:val="none" w:sz="0" w:space="0" w:color="auto"/>
      </w:divBdr>
    </w:div>
    <w:div w:id="2081321716">
      <w:bodyDiv w:val="1"/>
      <w:marLeft w:val="0"/>
      <w:marRight w:val="0"/>
      <w:marTop w:val="0"/>
      <w:marBottom w:val="0"/>
      <w:divBdr>
        <w:top w:val="none" w:sz="0" w:space="0" w:color="auto"/>
        <w:left w:val="none" w:sz="0" w:space="0" w:color="auto"/>
        <w:bottom w:val="none" w:sz="0" w:space="0" w:color="auto"/>
        <w:right w:val="none" w:sz="0" w:space="0" w:color="auto"/>
      </w:divBdr>
    </w:div>
    <w:div w:id="209947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vlict\Downloads\Direkcija_RS_za_infrastrukturo%20(5).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A422F9-2608-486F-B104-76F9ADDF1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Direkcija_RS_za_infrastrukturo (5).dot</Template>
  <TotalTime>374</TotalTime>
  <Pages>8</Pages>
  <Words>2555</Words>
  <Characters>14568</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DRSC</Company>
  <LinksUpToDate>false</LinksUpToDate>
  <CharactersWithSpaces>17089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Tina Mali</dc:creator>
  <cp:keywords/>
  <cp:lastModifiedBy>Luka Matjaž</cp:lastModifiedBy>
  <cp:revision>25</cp:revision>
  <cp:lastPrinted>2026-03-03T13:02:00Z</cp:lastPrinted>
  <dcterms:created xsi:type="dcterms:W3CDTF">2026-02-03T12:35:00Z</dcterms:created>
  <dcterms:modified xsi:type="dcterms:W3CDTF">2026-08-21T12:24:00Z</dcterms:modified>
</cp:coreProperties>
</file>