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23BD658" w14:textId="77777777" w:rsidR="00375556" w:rsidRPr="00375556" w:rsidRDefault="00375556" w:rsidP="00375556">
      <w:pPr>
        <w:spacing w:line="276" w:lineRule="auto"/>
        <w:rPr>
          <w:rFonts w:asciiTheme="majorHAnsi" w:hAnsiTheme="majorHAnsi" w:cstheme="minorHAnsi"/>
          <w:b/>
          <w:bCs/>
          <w:color w:val="008080"/>
          <w:sz w:val="22"/>
          <w:szCs w:val="22"/>
        </w:rPr>
      </w:pPr>
      <w:bookmarkStart w:id="0" w:name="_Hlk114725820"/>
      <w:bookmarkStart w:id="1" w:name="_Hlk115066294"/>
      <w:r w:rsidRPr="00375556">
        <w:rPr>
          <w:rFonts w:asciiTheme="majorHAnsi" w:hAnsiTheme="majorHAnsi" w:cstheme="minorHAnsi"/>
          <w:b/>
          <w:bCs/>
          <w:color w:val="008080"/>
          <w:sz w:val="22"/>
          <w:szCs w:val="22"/>
        </w:rPr>
        <w:t xml:space="preserve">OSNOVNA ŠOLA LOUISA ADAMIČA GROSUPLJE </w:t>
      </w:r>
    </w:p>
    <w:p w14:paraId="7C9AE7A6" w14:textId="77777777" w:rsidR="00375556" w:rsidRPr="00375556" w:rsidRDefault="00375556" w:rsidP="00375556">
      <w:pPr>
        <w:spacing w:line="276" w:lineRule="auto"/>
        <w:rPr>
          <w:rFonts w:asciiTheme="majorHAnsi" w:hAnsiTheme="majorHAnsi" w:cstheme="minorHAnsi"/>
          <w:b/>
          <w:bCs/>
          <w:color w:val="008080"/>
          <w:sz w:val="22"/>
          <w:szCs w:val="22"/>
        </w:rPr>
      </w:pPr>
      <w:r w:rsidRPr="00375556">
        <w:rPr>
          <w:rFonts w:asciiTheme="majorHAnsi" w:hAnsiTheme="majorHAnsi" w:cstheme="minorHAnsi"/>
          <w:b/>
          <w:bCs/>
          <w:color w:val="008080"/>
          <w:sz w:val="22"/>
          <w:szCs w:val="22"/>
        </w:rPr>
        <w:t>Tovarniška cesta 14</w:t>
      </w:r>
    </w:p>
    <w:p w14:paraId="0E9DE0B1" w14:textId="77777777" w:rsidR="00375556" w:rsidRDefault="00375556" w:rsidP="00375556">
      <w:pPr>
        <w:spacing w:line="276" w:lineRule="auto"/>
        <w:rPr>
          <w:rFonts w:asciiTheme="majorHAnsi" w:hAnsiTheme="majorHAnsi" w:cstheme="minorHAnsi"/>
          <w:b/>
          <w:bCs/>
          <w:color w:val="008080"/>
          <w:sz w:val="22"/>
          <w:szCs w:val="22"/>
        </w:rPr>
      </w:pPr>
      <w:r w:rsidRPr="00375556">
        <w:rPr>
          <w:rFonts w:asciiTheme="majorHAnsi" w:hAnsiTheme="majorHAnsi" w:cstheme="minorHAnsi"/>
          <w:b/>
          <w:bCs/>
          <w:color w:val="008080"/>
          <w:sz w:val="22"/>
          <w:szCs w:val="22"/>
        </w:rPr>
        <w:t xml:space="preserve">1290 Grosuplje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433DC1E7" w:rsidR="00455A8A" w:rsidRPr="00B61FD9" w:rsidRDefault="00455A8A" w:rsidP="00843ED0">
      <w:pPr>
        <w:spacing w:line="276" w:lineRule="auto"/>
        <w:rPr>
          <w:rFonts w:asciiTheme="majorHAnsi" w:hAnsiTheme="majorHAnsi" w:cstheme="minorHAnsi"/>
          <w:sz w:val="22"/>
        </w:rPr>
      </w:pPr>
      <w:r w:rsidRPr="00B61FD9">
        <w:rPr>
          <w:rFonts w:asciiTheme="majorHAnsi" w:hAnsiTheme="majorHAnsi" w:cstheme="minorHAnsi"/>
          <w:sz w:val="22"/>
        </w:rPr>
        <w:t>Številka:</w:t>
      </w:r>
      <w:r w:rsidR="005A2A1C" w:rsidRPr="00B61FD9">
        <w:rPr>
          <w:rFonts w:asciiTheme="majorHAnsi" w:hAnsiTheme="majorHAnsi" w:cstheme="minorHAnsi"/>
          <w:sz w:val="22"/>
        </w:rPr>
        <w:t xml:space="preserve"> </w:t>
      </w:r>
      <w:r w:rsidR="00BC6592" w:rsidRPr="00B61FD9">
        <w:rPr>
          <w:rFonts w:asciiTheme="majorHAnsi" w:hAnsiTheme="majorHAnsi" w:cstheme="minorHAnsi"/>
          <w:sz w:val="22"/>
        </w:rPr>
        <w:t>371-1/2026/3</w:t>
      </w:r>
    </w:p>
    <w:p w14:paraId="798ECDB9" w14:textId="764402C5" w:rsidR="00843ED0" w:rsidRPr="00F8172F" w:rsidRDefault="00843ED0" w:rsidP="00843ED0">
      <w:pPr>
        <w:spacing w:line="276" w:lineRule="auto"/>
        <w:rPr>
          <w:rFonts w:asciiTheme="majorHAnsi" w:hAnsiTheme="majorHAnsi" w:cstheme="minorHAnsi"/>
          <w:sz w:val="22"/>
        </w:rPr>
      </w:pPr>
      <w:r w:rsidRPr="00B61FD9">
        <w:rPr>
          <w:rFonts w:asciiTheme="majorHAnsi" w:hAnsiTheme="majorHAnsi" w:cstheme="minorHAnsi"/>
          <w:sz w:val="22"/>
        </w:rPr>
        <w:t xml:space="preserve">Datum: </w:t>
      </w:r>
      <w:r w:rsidR="00BC6592" w:rsidRPr="00B61FD9">
        <w:rPr>
          <w:rFonts w:asciiTheme="majorHAnsi" w:hAnsiTheme="majorHAnsi" w:cstheme="minorHAnsi"/>
          <w:sz w:val="22"/>
        </w:rPr>
        <w:t>15. 7. 2026</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EA94400"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5A666E" w:rsidRPr="005A666E">
        <w:rPr>
          <w:rFonts w:asciiTheme="majorHAnsi" w:hAnsiTheme="majorHAnsi" w:cstheme="minorHAnsi"/>
          <w:b/>
          <w:color w:val="008080"/>
          <w:sz w:val="36"/>
          <w:szCs w:val="36"/>
        </w:rPr>
        <w:t>Občasni</w:t>
      </w:r>
      <w:r w:rsidR="00375556">
        <w:rPr>
          <w:rFonts w:asciiTheme="majorHAnsi" w:hAnsiTheme="majorHAnsi" w:cstheme="minorHAnsi"/>
          <w:b/>
          <w:color w:val="008080"/>
          <w:sz w:val="36"/>
          <w:szCs w:val="36"/>
        </w:rPr>
        <w:t xml:space="preserve"> šolski</w:t>
      </w:r>
      <w:r w:rsidR="005A666E" w:rsidRPr="005A666E">
        <w:rPr>
          <w:rFonts w:asciiTheme="majorHAnsi" w:hAnsiTheme="majorHAnsi" w:cstheme="minorHAnsi"/>
          <w:b/>
          <w:color w:val="008080"/>
          <w:sz w:val="36"/>
          <w:szCs w:val="36"/>
        </w:rPr>
        <w:t xml:space="preserve"> prevozi</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3DB482B6" w14:textId="08756B00" w:rsidR="00375556" w:rsidRPr="00375556" w:rsidRDefault="00843ED0" w:rsidP="00375556">
      <w:pPr>
        <w:ind w:left="568" w:firstLine="3980"/>
        <w:rPr>
          <w:rFonts w:asciiTheme="majorHAnsi" w:hAnsiTheme="majorHAnsi" w:cstheme="minorHAnsi"/>
          <w:sz w:val="22"/>
        </w:rPr>
      </w:pP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5A666E" w:rsidRPr="004563C7">
        <w:rPr>
          <w:rFonts w:asciiTheme="majorHAnsi" w:hAnsiTheme="majorHAnsi" w:cstheme="minorHAnsi"/>
          <w:sz w:val="22"/>
        </w:rPr>
        <w:tab/>
      </w:r>
      <w:r w:rsidR="004563C7" w:rsidRPr="004563C7">
        <w:rPr>
          <w:rFonts w:asciiTheme="majorHAnsi" w:hAnsiTheme="majorHAnsi" w:cstheme="minorHAnsi"/>
          <w:sz w:val="22"/>
        </w:rPr>
        <w:t>Petra Radujko, r</w:t>
      </w:r>
      <w:r w:rsidR="00375556" w:rsidRPr="00375556">
        <w:rPr>
          <w:rFonts w:asciiTheme="majorHAnsi" w:hAnsiTheme="majorHAnsi" w:cstheme="minorHAnsi"/>
          <w:sz w:val="22"/>
        </w:rPr>
        <w:t>avnateljica</w:t>
      </w:r>
    </w:p>
    <w:p w14:paraId="62B73C4F" w14:textId="510757C8" w:rsidR="005A666E" w:rsidRPr="00F8172F" w:rsidRDefault="00375556" w:rsidP="00375556">
      <w:pPr>
        <w:ind w:left="568" w:firstLine="3980"/>
        <w:rPr>
          <w:rFonts w:asciiTheme="majorHAnsi" w:hAnsiTheme="majorHAnsi" w:cstheme="minorHAnsi"/>
          <w:sz w:val="22"/>
          <w:szCs w:val="28"/>
        </w:rPr>
      </w:pPr>
      <w:r w:rsidRPr="00375556">
        <w:rPr>
          <w:rFonts w:asciiTheme="majorHAnsi" w:hAnsiTheme="majorHAnsi" w:cstheme="minorHAnsi"/>
          <w:sz w:val="22"/>
        </w:rPr>
        <w:t>OŠ LA Grosuplje</w:t>
      </w:r>
    </w:p>
    <w:p w14:paraId="7D49600B" w14:textId="2A917EB6" w:rsidR="00843ED0" w:rsidRPr="00F8172F" w:rsidRDefault="00843ED0" w:rsidP="005A666E">
      <w:pPr>
        <w:ind w:firstLine="708"/>
        <w:rPr>
          <w:rFonts w:asciiTheme="majorHAnsi" w:hAnsiTheme="majorHAnsi" w:cstheme="minorHAnsi"/>
          <w:sz w:val="22"/>
        </w:rPr>
      </w:pPr>
    </w:p>
    <w:p w14:paraId="4AD51068" w14:textId="77777777" w:rsidR="00375556" w:rsidRDefault="00375556" w:rsidP="00843ED0">
      <w:pPr>
        <w:spacing w:line="276" w:lineRule="auto"/>
        <w:jc w:val="center"/>
        <w:rPr>
          <w:rFonts w:asciiTheme="majorHAnsi" w:hAnsiTheme="majorHAnsi" w:cstheme="minorHAnsi"/>
          <w:b/>
          <w:sz w:val="22"/>
        </w:rPr>
      </w:pPr>
    </w:p>
    <w:p w14:paraId="2D6DED05" w14:textId="77777777" w:rsidR="00375556" w:rsidRDefault="00375556" w:rsidP="00843ED0">
      <w:pPr>
        <w:spacing w:line="276" w:lineRule="auto"/>
        <w:jc w:val="center"/>
        <w:rPr>
          <w:rFonts w:asciiTheme="majorHAnsi" w:hAnsiTheme="majorHAnsi" w:cstheme="minorHAnsi"/>
          <w:b/>
          <w:sz w:val="22"/>
        </w:rPr>
      </w:pPr>
    </w:p>
    <w:p w14:paraId="1596DC70" w14:textId="77777777" w:rsidR="00375556" w:rsidRDefault="00375556" w:rsidP="00843ED0">
      <w:pPr>
        <w:spacing w:line="276" w:lineRule="auto"/>
        <w:jc w:val="center"/>
        <w:rPr>
          <w:rFonts w:asciiTheme="majorHAnsi" w:hAnsiTheme="majorHAnsi" w:cstheme="minorHAnsi"/>
          <w:b/>
          <w:sz w:val="22"/>
        </w:rPr>
      </w:pPr>
    </w:p>
    <w:p w14:paraId="4CD66784" w14:textId="77777777" w:rsidR="00375556" w:rsidRDefault="00375556" w:rsidP="00843ED0">
      <w:pPr>
        <w:spacing w:line="276" w:lineRule="auto"/>
        <w:jc w:val="center"/>
        <w:rPr>
          <w:rFonts w:asciiTheme="majorHAnsi" w:hAnsiTheme="majorHAnsi" w:cstheme="minorHAnsi"/>
          <w:b/>
          <w:sz w:val="22"/>
        </w:rPr>
      </w:pPr>
    </w:p>
    <w:p w14:paraId="4616D05D" w14:textId="77777777" w:rsidR="00375556" w:rsidRDefault="00375556" w:rsidP="00843ED0">
      <w:pPr>
        <w:spacing w:line="276" w:lineRule="auto"/>
        <w:jc w:val="center"/>
        <w:rPr>
          <w:rFonts w:asciiTheme="majorHAnsi" w:hAnsiTheme="majorHAnsi" w:cstheme="minorHAnsi"/>
          <w:b/>
          <w:sz w:val="22"/>
        </w:rPr>
      </w:pPr>
    </w:p>
    <w:p w14:paraId="7FE101C1" w14:textId="77777777" w:rsidR="00375556" w:rsidRDefault="00375556" w:rsidP="00843ED0">
      <w:pPr>
        <w:spacing w:line="276" w:lineRule="auto"/>
        <w:jc w:val="center"/>
        <w:rPr>
          <w:rFonts w:asciiTheme="majorHAnsi" w:hAnsiTheme="majorHAnsi" w:cstheme="minorHAnsi"/>
          <w:b/>
          <w:sz w:val="22"/>
        </w:rPr>
      </w:pPr>
    </w:p>
    <w:p w14:paraId="77F8EC34" w14:textId="77777777" w:rsidR="00375556" w:rsidRDefault="00375556" w:rsidP="00843ED0">
      <w:pPr>
        <w:spacing w:line="276" w:lineRule="auto"/>
        <w:jc w:val="center"/>
        <w:rPr>
          <w:rFonts w:asciiTheme="majorHAnsi" w:hAnsiTheme="majorHAnsi" w:cstheme="minorHAnsi"/>
          <w:b/>
          <w:sz w:val="22"/>
        </w:rPr>
      </w:pPr>
    </w:p>
    <w:p w14:paraId="02F67199" w14:textId="46E44C8E" w:rsidR="004563C7" w:rsidRDefault="00375556"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4563C7">
        <w:rPr>
          <w:rFonts w:asciiTheme="majorHAnsi" w:hAnsiTheme="majorHAnsi" w:cstheme="minorHAnsi"/>
          <w:b/>
          <w:sz w:val="22"/>
        </w:rPr>
        <w:t>julij</w:t>
      </w:r>
      <w:r>
        <w:rPr>
          <w:rFonts w:asciiTheme="majorHAnsi" w:hAnsiTheme="majorHAnsi" w:cstheme="minorHAnsi"/>
          <w:b/>
          <w:sz w:val="22"/>
        </w:rPr>
        <w:t xml:space="preserve"> 202</w:t>
      </w:r>
      <w:r w:rsidR="004563C7">
        <w:rPr>
          <w:rFonts w:asciiTheme="majorHAnsi" w:hAnsiTheme="majorHAnsi" w:cstheme="minorHAnsi"/>
          <w:b/>
          <w:sz w:val="22"/>
        </w:rPr>
        <w:t>6</w:t>
      </w:r>
    </w:p>
    <w:p w14:paraId="00E6BC18" w14:textId="77777777" w:rsidR="004563C7" w:rsidRDefault="004563C7">
      <w:pPr>
        <w:rPr>
          <w:rFonts w:asciiTheme="majorHAnsi" w:hAnsiTheme="majorHAnsi" w:cstheme="minorHAnsi"/>
          <w:b/>
          <w:sz w:val="22"/>
        </w:rPr>
      </w:pPr>
      <w:r>
        <w:rPr>
          <w:rFonts w:asciiTheme="majorHAnsi" w:hAnsiTheme="majorHAnsi" w:cstheme="minorHAnsi"/>
          <w:b/>
          <w:sz w:val="22"/>
        </w:rPr>
        <w:br w:type="page"/>
      </w:r>
    </w:p>
    <w:p w14:paraId="50350BD6" w14:textId="77777777" w:rsidR="00843ED0" w:rsidRPr="00F8172F" w:rsidRDefault="00843ED0" w:rsidP="00843ED0">
      <w:pPr>
        <w:spacing w:line="276" w:lineRule="auto"/>
        <w:jc w:val="center"/>
        <w:rPr>
          <w:rFonts w:asciiTheme="majorHAnsi" w:hAnsiTheme="majorHAnsi" w:cstheme="minorHAnsi"/>
          <w:b/>
          <w:sz w:val="22"/>
        </w:rPr>
      </w:pP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0A27427" w14:textId="7F5D8C0E" w:rsidR="005A666E" w:rsidRDefault="005A666E" w:rsidP="005A666E">
      <w:pPr>
        <w:widowControl w:val="0"/>
        <w:spacing w:line="276" w:lineRule="auto"/>
        <w:ind w:left="284"/>
        <w:jc w:val="both"/>
        <w:rPr>
          <w:rFonts w:asciiTheme="majorHAnsi" w:hAnsiTheme="majorHAnsi"/>
        </w:rPr>
      </w:pPr>
      <w:r w:rsidRPr="005A666E">
        <w:rPr>
          <w:rFonts w:asciiTheme="majorHAnsi" w:hAnsiTheme="majorHAnsi"/>
        </w:rPr>
        <w:t>Predmet javnega naročila so storitve občasnih avtobusnih</w:t>
      </w:r>
      <w:r w:rsidR="00375556">
        <w:rPr>
          <w:rFonts w:asciiTheme="majorHAnsi" w:hAnsiTheme="majorHAnsi"/>
        </w:rPr>
        <w:t xml:space="preserve"> (večji in manjši avtobusi)</w:t>
      </w:r>
      <w:r w:rsidRPr="005A666E">
        <w:rPr>
          <w:rFonts w:asciiTheme="majorHAnsi" w:hAnsiTheme="majorHAnsi"/>
        </w:rPr>
        <w:t xml:space="preserve"> prevoz</w:t>
      </w:r>
      <w:r w:rsidR="00375556">
        <w:rPr>
          <w:rFonts w:asciiTheme="majorHAnsi" w:hAnsiTheme="majorHAnsi"/>
        </w:rPr>
        <w:t>i šoloobveznih otrok za potrebe izvajanja dejavnosti naročnika</w:t>
      </w:r>
      <w:r w:rsidRPr="005A666E">
        <w:rPr>
          <w:rFonts w:asciiTheme="majorHAnsi" w:hAnsiTheme="majorHAnsi"/>
        </w:rPr>
        <w:t xml:space="preserve">. </w:t>
      </w:r>
    </w:p>
    <w:p w14:paraId="30839BF1" w14:textId="77777777" w:rsidR="00375556" w:rsidRDefault="00375556" w:rsidP="005A666E">
      <w:pPr>
        <w:widowControl w:val="0"/>
        <w:spacing w:line="276" w:lineRule="auto"/>
        <w:ind w:left="284"/>
        <w:jc w:val="both"/>
        <w:rPr>
          <w:rFonts w:asciiTheme="majorHAnsi" w:hAnsiTheme="majorHAnsi"/>
        </w:rPr>
      </w:pPr>
    </w:p>
    <w:p w14:paraId="2B7BCCB6" w14:textId="082B0CB4" w:rsidR="005A666E" w:rsidRPr="00B61FD9" w:rsidRDefault="005A666E" w:rsidP="005A666E">
      <w:pPr>
        <w:widowControl w:val="0"/>
        <w:spacing w:line="276" w:lineRule="auto"/>
        <w:ind w:left="284"/>
        <w:jc w:val="both"/>
        <w:rPr>
          <w:rFonts w:asciiTheme="majorHAnsi" w:hAnsiTheme="majorHAnsi"/>
        </w:rPr>
      </w:pPr>
      <w:r w:rsidRPr="005A666E">
        <w:rPr>
          <w:rFonts w:asciiTheme="majorHAnsi" w:hAnsiTheme="majorHAnsi"/>
        </w:rPr>
        <w:t>Predvideni obseg storitev</w:t>
      </w:r>
      <w:r w:rsidRPr="00B61FD9">
        <w:rPr>
          <w:rFonts w:asciiTheme="majorHAnsi" w:hAnsiTheme="majorHAnsi"/>
        </w:rPr>
        <w:t>:</w:t>
      </w:r>
    </w:p>
    <w:p w14:paraId="47693BF5" w14:textId="674310CB" w:rsidR="005A666E" w:rsidRPr="00B61FD9" w:rsidRDefault="005A666E" w:rsidP="005A666E">
      <w:pPr>
        <w:widowControl w:val="0"/>
        <w:spacing w:line="276" w:lineRule="auto"/>
        <w:ind w:left="284"/>
        <w:jc w:val="both"/>
        <w:rPr>
          <w:rFonts w:asciiTheme="majorHAnsi" w:hAnsiTheme="majorHAnsi"/>
        </w:rPr>
      </w:pPr>
      <w:r w:rsidRPr="00B61FD9">
        <w:rPr>
          <w:rFonts w:asciiTheme="majorHAnsi" w:hAnsiTheme="majorHAnsi"/>
        </w:rPr>
        <w:t>-</w:t>
      </w:r>
      <w:r w:rsidRPr="00B61FD9">
        <w:rPr>
          <w:rFonts w:asciiTheme="majorHAnsi" w:hAnsiTheme="majorHAnsi"/>
        </w:rPr>
        <w:tab/>
        <w:t xml:space="preserve">cca. </w:t>
      </w:r>
      <w:r w:rsidR="008D60BF" w:rsidRPr="00B61FD9">
        <w:rPr>
          <w:rFonts w:asciiTheme="majorHAnsi" w:hAnsiTheme="majorHAnsi"/>
        </w:rPr>
        <w:t xml:space="preserve">172 </w:t>
      </w:r>
      <w:r w:rsidRPr="00B61FD9">
        <w:rPr>
          <w:rFonts w:asciiTheme="majorHAnsi" w:hAnsiTheme="majorHAnsi"/>
        </w:rPr>
        <w:t>prevozov</w:t>
      </w:r>
      <w:r w:rsidR="00DF3DFC" w:rsidRPr="00B61FD9">
        <w:rPr>
          <w:rFonts w:asciiTheme="majorHAnsi" w:hAnsiTheme="majorHAnsi"/>
        </w:rPr>
        <w:t>/ na leto</w:t>
      </w:r>
      <w:r w:rsidRPr="00B61FD9">
        <w:rPr>
          <w:rFonts w:asciiTheme="majorHAnsi" w:hAnsiTheme="majorHAnsi"/>
        </w:rPr>
        <w:t xml:space="preserve"> </w:t>
      </w:r>
    </w:p>
    <w:p w14:paraId="2B2DF7AD" w14:textId="6E720F24" w:rsidR="005A666E" w:rsidRPr="00B61FD9" w:rsidRDefault="005A666E" w:rsidP="005A666E">
      <w:pPr>
        <w:widowControl w:val="0"/>
        <w:spacing w:line="276" w:lineRule="auto"/>
        <w:ind w:left="284"/>
        <w:jc w:val="both"/>
        <w:rPr>
          <w:rFonts w:asciiTheme="majorHAnsi" w:hAnsiTheme="majorHAnsi"/>
        </w:rPr>
      </w:pPr>
      <w:r w:rsidRPr="00B61FD9">
        <w:rPr>
          <w:rFonts w:asciiTheme="majorHAnsi" w:hAnsiTheme="majorHAnsi"/>
        </w:rPr>
        <w:t>-</w:t>
      </w:r>
      <w:r w:rsidRPr="00B61FD9">
        <w:rPr>
          <w:rFonts w:asciiTheme="majorHAnsi" w:hAnsiTheme="majorHAnsi"/>
        </w:rPr>
        <w:tab/>
      </w:r>
      <w:r w:rsidR="00B61FD9">
        <w:rPr>
          <w:rFonts w:asciiTheme="majorHAnsi" w:hAnsiTheme="majorHAnsi"/>
        </w:rPr>
        <w:t>cca. 10.000 km</w:t>
      </w:r>
      <w:r w:rsidRPr="00B61FD9">
        <w:rPr>
          <w:rFonts w:asciiTheme="majorHAnsi" w:hAnsiTheme="majorHAnsi"/>
        </w:rPr>
        <w:t xml:space="preserve"> </w:t>
      </w:r>
      <w:r w:rsidR="00375556" w:rsidRPr="00B61FD9">
        <w:rPr>
          <w:rFonts w:asciiTheme="majorHAnsi" w:hAnsiTheme="majorHAnsi"/>
        </w:rPr>
        <w:t xml:space="preserve">dodatnih </w:t>
      </w:r>
      <w:r w:rsidRPr="00B61FD9">
        <w:rPr>
          <w:rFonts w:asciiTheme="majorHAnsi" w:hAnsiTheme="majorHAnsi"/>
        </w:rPr>
        <w:t>prevoženih km</w:t>
      </w:r>
      <w:r w:rsidR="00DF3DFC" w:rsidRPr="00B61FD9">
        <w:rPr>
          <w:rFonts w:asciiTheme="majorHAnsi" w:hAnsiTheme="majorHAnsi"/>
        </w:rPr>
        <w:t>/leto</w:t>
      </w:r>
      <w:r w:rsidR="00375556" w:rsidRPr="00B61FD9">
        <w:rPr>
          <w:rFonts w:asciiTheme="majorHAnsi" w:hAnsiTheme="majorHAnsi"/>
        </w:rPr>
        <w:t xml:space="preserve"> (tj. daljše relacije</w:t>
      </w:r>
      <w:r w:rsidR="008D60BF" w:rsidRPr="00B61FD9">
        <w:rPr>
          <w:rFonts w:asciiTheme="majorHAnsi" w:hAnsiTheme="majorHAnsi"/>
        </w:rPr>
        <w:t xml:space="preserve"> oz. nad obsegom 125 km</w:t>
      </w:r>
      <w:r w:rsidR="00375556" w:rsidRPr="00B61FD9">
        <w:rPr>
          <w:rFonts w:asciiTheme="majorHAnsi" w:hAnsiTheme="majorHAnsi"/>
        </w:rPr>
        <w:t>)</w:t>
      </w:r>
      <w:r w:rsidRPr="00B61FD9">
        <w:rPr>
          <w:rFonts w:asciiTheme="majorHAnsi" w:hAnsiTheme="majorHAnsi"/>
        </w:rPr>
        <w:t>,</w:t>
      </w:r>
    </w:p>
    <w:p w14:paraId="1D83813D" w14:textId="1E540492" w:rsidR="005A666E" w:rsidRPr="00BE237B" w:rsidRDefault="005A666E" w:rsidP="005A666E">
      <w:pPr>
        <w:widowControl w:val="0"/>
        <w:spacing w:line="276" w:lineRule="auto"/>
        <w:ind w:left="284"/>
        <w:jc w:val="both"/>
        <w:rPr>
          <w:rFonts w:asciiTheme="majorHAnsi" w:hAnsiTheme="majorHAnsi"/>
        </w:rPr>
      </w:pPr>
      <w:r w:rsidRPr="00B61FD9">
        <w:rPr>
          <w:rFonts w:asciiTheme="majorHAnsi" w:hAnsiTheme="majorHAnsi"/>
        </w:rPr>
        <w:t>-</w:t>
      </w:r>
      <w:r w:rsidRPr="00B61FD9">
        <w:rPr>
          <w:rFonts w:asciiTheme="majorHAnsi" w:hAnsiTheme="majorHAnsi"/>
        </w:rPr>
        <w:tab/>
        <w:t xml:space="preserve">prevozi se izvajajo </w:t>
      </w:r>
      <w:r w:rsidR="00375556" w:rsidRPr="00B61FD9">
        <w:rPr>
          <w:rFonts w:asciiTheme="majorHAnsi" w:hAnsiTheme="majorHAnsi"/>
        </w:rPr>
        <w:t>v času šolskega pouka</w:t>
      </w:r>
      <w:r w:rsidRPr="00B61FD9">
        <w:rPr>
          <w:rFonts w:asciiTheme="majorHAnsi" w:hAnsiTheme="majorHAnsi"/>
        </w:rPr>
        <w:t>,</w:t>
      </w:r>
    </w:p>
    <w:p w14:paraId="5901CF62" w14:textId="77777777" w:rsidR="005A666E" w:rsidRPr="00BE237B" w:rsidRDefault="005A666E" w:rsidP="005A666E">
      <w:pPr>
        <w:widowControl w:val="0"/>
        <w:spacing w:line="276" w:lineRule="auto"/>
        <w:ind w:left="284"/>
        <w:jc w:val="both"/>
        <w:rPr>
          <w:rFonts w:asciiTheme="majorHAnsi" w:hAnsiTheme="majorHAnsi"/>
        </w:rPr>
      </w:pPr>
      <w:r w:rsidRPr="00BE237B">
        <w:rPr>
          <w:rFonts w:asciiTheme="majorHAnsi" w:hAnsiTheme="majorHAnsi"/>
        </w:rPr>
        <w:t>-</w:t>
      </w:r>
      <w:r w:rsidRPr="00BE237B">
        <w:rPr>
          <w:rFonts w:asciiTheme="majorHAnsi" w:hAnsiTheme="majorHAnsi"/>
        </w:rPr>
        <w:tab/>
        <w:t>ob določenih dnevih je potrebno zagotoviti tudi več (npr. 5) prevozov istočasno v različne kraje,</w:t>
      </w:r>
    </w:p>
    <w:p w14:paraId="357DD4B8" w14:textId="5AB3266A" w:rsidR="005A666E" w:rsidRPr="00BE237B" w:rsidRDefault="005A666E" w:rsidP="00375556">
      <w:pPr>
        <w:widowControl w:val="0"/>
        <w:spacing w:line="276" w:lineRule="auto"/>
        <w:ind w:left="568" w:hanging="284"/>
        <w:jc w:val="both"/>
        <w:rPr>
          <w:rFonts w:asciiTheme="majorHAnsi" w:hAnsiTheme="majorHAnsi"/>
        </w:rPr>
      </w:pPr>
      <w:r w:rsidRPr="00BE237B">
        <w:rPr>
          <w:rFonts w:asciiTheme="majorHAnsi" w:hAnsiTheme="majorHAnsi"/>
        </w:rPr>
        <w:t>-</w:t>
      </w:r>
      <w:r w:rsidRPr="00BE237B">
        <w:rPr>
          <w:rFonts w:asciiTheme="majorHAnsi" w:hAnsiTheme="majorHAnsi"/>
        </w:rPr>
        <w:tab/>
        <w:t xml:space="preserve">lokacija vstopa </w:t>
      </w:r>
      <w:r w:rsidR="00375556" w:rsidRPr="00BE237B">
        <w:rPr>
          <w:rFonts w:asciiTheme="majorHAnsi" w:hAnsiTheme="majorHAnsi"/>
        </w:rPr>
        <w:t>učencev in spremljevalcev je avtobusna postaja na območju matične in podružničnih šol naročnika</w:t>
      </w:r>
      <w:r w:rsidRPr="00BE237B">
        <w:rPr>
          <w:rFonts w:asciiTheme="majorHAnsi" w:hAnsiTheme="majorHAnsi"/>
        </w:rPr>
        <w:t>,</w:t>
      </w:r>
    </w:p>
    <w:p w14:paraId="375662D2" w14:textId="2782CCB0" w:rsidR="005A666E" w:rsidRPr="005A666E" w:rsidRDefault="005A666E" w:rsidP="002B1E7A">
      <w:pPr>
        <w:widowControl w:val="0"/>
        <w:spacing w:line="276" w:lineRule="auto"/>
        <w:ind w:left="568" w:hanging="284"/>
        <w:jc w:val="both"/>
        <w:rPr>
          <w:rFonts w:asciiTheme="majorHAnsi" w:hAnsiTheme="majorHAnsi"/>
        </w:rPr>
      </w:pPr>
      <w:r w:rsidRPr="00BE237B">
        <w:rPr>
          <w:rFonts w:asciiTheme="majorHAnsi" w:hAnsiTheme="majorHAnsi"/>
        </w:rPr>
        <w:t>-</w:t>
      </w:r>
      <w:r w:rsidRPr="00BE237B">
        <w:rPr>
          <w:rFonts w:asciiTheme="majorHAnsi" w:hAnsiTheme="majorHAnsi"/>
        </w:rPr>
        <w:tab/>
      </w:r>
      <w:bookmarkStart w:id="2" w:name="_Hlk164333607"/>
      <w:bookmarkStart w:id="3" w:name="_Hlk164334413"/>
      <w:r w:rsidR="002B1E7A" w:rsidRPr="00BE237B">
        <w:rPr>
          <w:rFonts w:asciiTheme="majorHAnsi" w:hAnsiTheme="majorHAnsi"/>
        </w:rPr>
        <w:t>cestnine</w:t>
      </w:r>
      <w:r w:rsidR="00960117" w:rsidRPr="00BE237B">
        <w:rPr>
          <w:rFonts w:asciiTheme="majorHAnsi" w:hAnsiTheme="majorHAnsi"/>
        </w:rPr>
        <w:t xml:space="preserve">, parkirnine ali druge takse </w:t>
      </w:r>
      <w:r w:rsidR="002B1E7A" w:rsidRPr="00BE237B">
        <w:rPr>
          <w:rFonts w:asciiTheme="majorHAnsi" w:hAnsiTheme="majorHAnsi"/>
        </w:rPr>
        <w:t>niso vključen</w:t>
      </w:r>
      <w:r w:rsidR="00960117" w:rsidRPr="00BE237B">
        <w:rPr>
          <w:rFonts w:asciiTheme="majorHAnsi" w:hAnsiTheme="majorHAnsi"/>
        </w:rPr>
        <w:t>e</w:t>
      </w:r>
      <w:r w:rsidR="002B1E7A" w:rsidRPr="00BE237B">
        <w:rPr>
          <w:rFonts w:asciiTheme="majorHAnsi" w:hAnsiTheme="majorHAnsi"/>
        </w:rPr>
        <w:t xml:space="preserve"> v ceno prevoza in se obračunajo po končanem prevozu po dejanskih stroških</w:t>
      </w:r>
      <w:bookmarkEnd w:id="2"/>
      <w:r w:rsidR="00960117" w:rsidRPr="00BE237B">
        <w:rPr>
          <w:rFonts w:asciiTheme="majorHAnsi" w:hAnsiTheme="majorHAnsi"/>
        </w:rPr>
        <w:t xml:space="preserve"> (dnevnice za voznike so vključene v ceno</w:t>
      </w:r>
      <w:bookmarkEnd w:id="3"/>
      <w:r w:rsidR="00960117" w:rsidRPr="00BE237B">
        <w:rPr>
          <w:rFonts w:asciiTheme="majorHAnsi" w:hAnsiTheme="majorHAnsi"/>
        </w:rPr>
        <w:t>)</w:t>
      </w:r>
      <w:r w:rsidRPr="00BE237B">
        <w:rPr>
          <w:rFonts w:asciiTheme="majorHAnsi" w:hAnsiTheme="majorHAnsi"/>
        </w:rPr>
        <w:t>.</w:t>
      </w:r>
    </w:p>
    <w:p w14:paraId="0819F32D" w14:textId="77777777" w:rsidR="005A666E" w:rsidRPr="005A666E" w:rsidRDefault="005A666E" w:rsidP="005A666E">
      <w:pPr>
        <w:widowControl w:val="0"/>
        <w:spacing w:line="276" w:lineRule="auto"/>
        <w:ind w:left="284"/>
        <w:jc w:val="both"/>
        <w:rPr>
          <w:rFonts w:asciiTheme="majorHAnsi" w:hAnsiTheme="majorHAnsi"/>
        </w:rPr>
      </w:pPr>
    </w:p>
    <w:p w14:paraId="543FAA3E" w14:textId="755F250E" w:rsidR="005A666E" w:rsidRDefault="005A666E" w:rsidP="005A666E">
      <w:pPr>
        <w:widowControl w:val="0"/>
        <w:spacing w:line="276" w:lineRule="auto"/>
        <w:ind w:left="284"/>
        <w:jc w:val="both"/>
        <w:rPr>
          <w:rFonts w:asciiTheme="majorHAnsi" w:hAnsiTheme="majorHAnsi"/>
        </w:rPr>
      </w:pPr>
      <w:r w:rsidRPr="0004033D">
        <w:rPr>
          <w:rFonts w:asciiTheme="majorHAnsi" w:hAnsiTheme="majorHAnsi"/>
        </w:rPr>
        <w:t xml:space="preserve">Z izbranim izvajalcem bo sklenjen okvirni sporazum </w:t>
      </w:r>
      <w:r w:rsidRPr="0004033D">
        <w:rPr>
          <w:rFonts w:asciiTheme="majorHAnsi" w:hAnsiTheme="majorHAnsi"/>
          <w:b/>
          <w:bCs/>
        </w:rPr>
        <w:t>za obdobje</w:t>
      </w:r>
      <w:r w:rsidR="00B61FD9" w:rsidRPr="0004033D">
        <w:rPr>
          <w:rFonts w:asciiTheme="majorHAnsi" w:hAnsiTheme="majorHAnsi"/>
          <w:b/>
          <w:bCs/>
        </w:rPr>
        <w:t xml:space="preserve"> 12 mesecev</w:t>
      </w:r>
      <w:r w:rsidR="00B61FD9" w:rsidRPr="0004033D">
        <w:rPr>
          <w:rFonts w:asciiTheme="majorHAnsi" w:hAnsiTheme="majorHAnsi"/>
        </w:rPr>
        <w:t xml:space="preserve"> </w:t>
      </w:r>
      <w:r w:rsidR="008D60BF" w:rsidRPr="0004033D">
        <w:rPr>
          <w:rFonts w:asciiTheme="majorHAnsi" w:hAnsiTheme="majorHAnsi"/>
          <w:b/>
          <w:bCs/>
        </w:rPr>
        <w:t>z možnostjo podaljšanja</w:t>
      </w:r>
      <w:r w:rsidRPr="0004033D">
        <w:rPr>
          <w:rFonts w:asciiTheme="majorHAnsi" w:hAnsiTheme="majorHAnsi"/>
        </w:rPr>
        <w:t>.</w:t>
      </w:r>
      <w:r w:rsidR="00140381" w:rsidRPr="0004033D">
        <w:rPr>
          <w:rFonts w:asciiTheme="majorHAnsi" w:hAnsiTheme="majorHAnsi"/>
        </w:rPr>
        <w:t xml:space="preserve"> Naročnik si pridržuje pravico do podaljšanja obdobja izvajanja pogodbe o izvedbi javnega naročila za obdobje do 12 mesecev</w:t>
      </w:r>
      <w:r w:rsidR="00B024DA" w:rsidRPr="0004033D">
        <w:rPr>
          <w:rFonts w:asciiTheme="majorHAnsi" w:hAnsiTheme="majorHAnsi"/>
        </w:rPr>
        <w:t xml:space="preserve">, </w:t>
      </w:r>
      <w:r w:rsidR="00B024DA" w:rsidRPr="0004033D">
        <w:rPr>
          <w:rFonts w:asciiTheme="majorHAnsi" w:hAnsiTheme="majorHAnsi"/>
        </w:rPr>
        <w:t xml:space="preserve">pod pogojem, da se obseg storitev (npr. število </w:t>
      </w:r>
      <w:r w:rsidR="00B024DA" w:rsidRPr="0004033D">
        <w:rPr>
          <w:rFonts w:asciiTheme="majorHAnsi" w:hAnsiTheme="majorHAnsi"/>
        </w:rPr>
        <w:t>prevozov</w:t>
      </w:r>
      <w:r w:rsidR="00B024DA" w:rsidRPr="0004033D">
        <w:rPr>
          <w:rFonts w:asciiTheme="majorHAnsi" w:hAnsiTheme="majorHAnsi"/>
        </w:rPr>
        <w:t xml:space="preserve">, skupno število kilometrov) kot tudi vrednost storitev za </w:t>
      </w:r>
      <w:r w:rsidR="00957CA9" w:rsidRPr="0004033D">
        <w:rPr>
          <w:rFonts w:asciiTheme="majorHAnsi" w:hAnsiTheme="majorHAnsi"/>
        </w:rPr>
        <w:t>novo obdobje do 12 mesecev</w:t>
      </w:r>
      <w:r w:rsidR="00B024DA" w:rsidRPr="0004033D">
        <w:rPr>
          <w:rFonts w:asciiTheme="majorHAnsi" w:hAnsiTheme="majorHAnsi"/>
        </w:rPr>
        <w:t xml:space="preserve"> ne spremenita za več kot 30 % obsega oz. vrednosti storitev glede na stanje ob izteku </w:t>
      </w:r>
      <w:r w:rsidR="00AD77B9" w:rsidRPr="0004033D">
        <w:rPr>
          <w:rFonts w:asciiTheme="majorHAnsi" w:hAnsiTheme="majorHAnsi"/>
        </w:rPr>
        <w:t xml:space="preserve">obdobja prvih 12 mesecev. Podaljšanje pogodbe o izvedbi javnega naročila je dopustno pod pogojem, da ima naročnik zagotovljena zadostna sredstva za izvedbo predmeta naročila za novo obdobje in pod pogojem, da pri izvajanju prevozov v </w:t>
      </w:r>
      <w:r w:rsidR="008A3883" w:rsidRPr="0004033D">
        <w:rPr>
          <w:rFonts w:asciiTheme="majorHAnsi" w:hAnsiTheme="majorHAnsi"/>
        </w:rPr>
        <w:t xml:space="preserve">obdobju prvih 12 mesecev niso bile zaznane </w:t>
      </w:r>
      <w:r w:rsidR="00024F3E" w:rsidRPr="0004033D">
        <w:rPr>
          <w:rFonts w:asciiTheme="majorHAnsi" w:hAnsiTheme="majorHAnsi"/>
        </w:rPr>
        <w:t xml:space="preserve">lažje </w:t>
      </w:r>
      <w:r w:rsidR="008A3883" w:rsidRPr="0004033D">
        <w:rPr>
          <w:rFonts w:asciiTheme="majorHAnsi" w:hAnsiTheme="majorHAnsi"/>
        </w:rPr>
        <w:t>kršitve pogodbe o izvedbi javnega naročila tj. 2 ali več kršitev v celotnem obdobju)</w:t>
      </w:r>
      <w:r w:rsidR="00024F3E" w:rsidRPr="0004033D">
        <w:rPr>
          <w:rFonts w:asciiTheme="majorHAnsi" w:hAnsiTheme="majorHAnsi"/>
        </w:rPr>
        <w:t xml:space="preserve"> ali </w:t>
      </w:r>
      <w:r w:rsidR="00024F3E" w:rsidRPr="0004033D">
        <w:rPr>
          <w:rFonts w:asciiTheme="majorHAnsi" w:hAnsiTheme="majorHAnsi"/>
        </w:rPr>
        <w:t>hujša kršitev</w:t>
      </w:r>
      <w:r w:rsidR="00024F3E" w:rsidRPr="0004033D">
        <w:rPr>
          <w:rFonts w:asciiTheme="majorHAnsi" w:hAnsiTheme="majorHAnsi"/>
        </w:rPr>
        <w:t xml:space="preserve"> </w:t>
      </w:r>
      <w:r w:rsidR="00024F3E" w:rsidRPr="0004033D">
        <w:rPr>
          <w:rFonts w:asciiTheme="majorHAnsi" w:hAnsiTheme="majorHAnsi"/>
        </w:rPr>
        <w:t>pogodbe o izvedbi javnega naročila (tj. 1 hujša kršitev ali kršitev, ki ima za posledico obračun pogodbene kazni</w:t>
      </w:r>
      <w:r w:rsidR="00024F3E" w:rsidRPr="0004033D">
        <w:rPr>
          <w:rFonts w:asciiTheme="majorHAnsi" w:hAnsiTheme="majorHAnsi"/>
        </w:rPr>
        <w:t xml:space="preserve"> ali odstop od pogodbe</w:t>
      </w:r>
      <w:r w:rsidR="00024F3E" w:rsidRPr="0004033D">
        <w:rPr>
          <w:rFonts w:asciiTheme="majorHAnsi" w:hAnsiTheme="majorHAnsi"/>
        </w:rPr>
        <w:t>).</w:t>
      </w:r>
    </w:p>
    <w:p w14:paraId="397D7E21" w14:textId="77777777" w:rsidR="005A666E" w:rsidRDefault="005A666E" w:rsidP="00F8172F">
      <w:pPr>
        <w:widowControl w:val="0"/>
        <w:spacing w:line="276" w:lineRule="auto"/>
        <w:ind w:left="284"/>
        <w:jc w:val="both"/>
        <w:rPr>
          <w:rFonts w:asciiTheme="majorHAnsi" w:hAnsiTheme="majorHAnsi"/>
        </w:rPr>
      </w:pPr>
    </w:p>
    <w:p w14:paraId="707A3C4B" w14:textId="2998A63D" w:rsidR="00810E51" w:rsidRPr="001F0089" w:rsidRDefault="00810E51" w:rsidP="001F008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1F0089">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219250E4" w14:textId="77777777" w:rsidR="002A579D" w:rsidRDefault="002A579D" w:rsidP="0077068E">
      <w:pPr>
        <w:widowControl w:val="0"/>
        <w:spacing w:line="276" w:lineRule="auto"/>
        <w:ind w:left="284"/>
        <w:jc w:val="both"/>
        <w:rPr>
          <w:rFonts w:asciiTheme="majorHAnsi" w:hAnsiTheme="majorHAnsi"/>
        </w:rPr>
      </w:pPr>
    </w:p>
    <w:p w14:paraId="016B735B" w14:textId="6163A4FE" w:rsidR="002A579D" w:rsidRDefault="002A579D" w:rsidP="0077068E">
      <w:pPr>
        <w:widowControl w:val="0"/>
        <w:spacing w:line="276" w:lineRule="auto"/>
        <w:ind w:left="284"/>
        <w:jc w:val="both"/>
        <w:rPr>
          <w:rFonts w:asciiTheme="majorHAnsi" w:hAnsiTheme="majorHAnsi"/>
        </w:rPr>
      </w:pPr>
      <w:r>
        <w:rPr>
          <w:rFonts w:asciiTheme="majorHAnsi" w:hAnsiTheme="majorHAnsi"/>
        </w:rPr>
        <w:t xml:space="preserve">*Izločeni sklop: </w:t>
      </w:r>
      <w:r w:rsidR="00CB0614" w:rsidRPr="00CB0614">
        <w:rPr>
          <w:rFonts w:asciiTheme="majorHAnsi" w:hAnsiTheme="majorHAnsi"/>
        </w:rPr>
        <w:t xml:space="preserve">Naročnik bo posamezne storitve prevozov šoloobveznih otrok oddal tudi kot izločen sklop v skladu s petim odstavkom 73. člena ZJN-3 (npr. prevozi z javnim potniškim prometom, kadar bo takšna oblika gospodarnejša oz. ekonomsko ugodnejša za naročnika). </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FAF6F6A"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r w:rsidR="005A666E">
        <w:rPr>
          <w:rFonts w:asciiTheme="majorHAnsi" w:hAnsiTheme="majorHAnsi"/>
        </w:rPr>
        <w:t xml:space="preserve"> </w:t>
      </w:r>
      <w:r w:rsidR="005A666E" w:rsidRPr="005A666E">
        <w:rPr>
          <w:rFonts w:asciiTheme="majorHAnsi" w:hAnsiTheme="majorHAnsi"/>
        </w:rPr>
        <w:t>V postopek oddaje javnega naročila pogajanja niso vključena.</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6"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A517CD9" w14:textId="77777777" w:rsidR="00875073" w:rsidRPr="003B0428" w:rsidRDefault="00875073" w:rsidP="00875073">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w:t>
      </w:r>
      <w:r w:rsidRPr="003B0428">
        <w:rPr>
          <w:rFonts w:asciiTheme="majorHAnsi" w:hAnsiTheme="majorHAnsi"/>
        </w:rPr>
        <w:lastRenderedPageBreak/>
        <w:t xml:space="preserve">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Pr>
          <w:rFonts w:asciiTheme="majorHAnsi" w:hAnsiTheme="majorHAnsi"/>
        </w:rPr>
        <w:t>Rekono.Sign</w:t>
      </w:r>
      <w:proofErr w:type="spellEnd"/>
      <w:r w:rsidRPr="003B0428">
        <w:rPr>
          <w:rFonts w:asciiTheme="majorHAnsi" w:hAnsiTheme="majorHAnsi"/>
        </w:rPr>
        <w:t xml:space="preserve">, idr.).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26D3EDF1" w:rsidR="005B3E5E" w:rsidRPr="00843ED0" w:rsidRDefault="00005C7D" w:rsidP="005B3E5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SPLOŠNE ZAHTEVE NAROČNIKA </w:t>
      </w:r>
    </w:p>
    <w:p w14:paraId="0FB754C7" w14:textId="18B32B80"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proofErr w:type="spellStart"/>
      <w:r w:rsidR="0089406E">
        <w:rPr>
          <w:rFonts w:asciiTheme="majorHAnsi" w:hAnsiTheme="majorHAnsi"/>
          <w:b/>
          <w:bCs/>
        </w:rPr>
        <w:t>Obr</w:t>
      </w:r>
      <w:proofErr w:type="spellEnd"/>
      <w:r w:rsidR="0089406E">
        <w:rPr>
          <w:rFonts w:asciiTheme="majorHAnsi" w:hAnsiTheme="majorHAnsi"/>
          <w:b/>
          <w:bCs/>
        </w:rPr>
        <w:t>.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47C68495" w14:textId="77777777" w:rsidR="00935B61" w:rsidRDefault="00935B61" w:rsidP="0024053E">
      <w:pPr>
        <w:spacing w:line="276" w:lineRule="auto"/>
        <w:ind w:left="284"/>
        <w:jc w:val="both"/>
        <w:rPr>
          <w:rFonts w:asciiTheme="majorHAnsi" w:hAnsiTheme="majorHAnsi"/>
        </w:rPr>
      </w:pPr>
    </w:p>
    <w:p w14:paraId="25D91216" w14:textId="77777777" w:rsidR="00935B61" w:rsidRPr="00843ED0" w:rsidRDefault="00935B61" w:rsidP="00935B61">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Pr>
          <w:rFonts w:asciiTheme="majorHAnsi" w:hAnsiTheme="majorHAnsi"/>
        </w:rPr>
        <w:t xml:space="preserve"> v zvezi z oddajo javnega naročila</w:t>
      </w:r>
      <w:r w:rsidRPr="00843ED0">
        <w:rPr>
          <w:rFonts w:asciiTheme="majorHAnsi" w:hAnsiTheme="majorHAnsi"/>
        </w:rPr>
        <w:t xml:space="preserve">. </w:t>
      </w:r>
    </w:p>
    <w:p w14:paraId="13979430" w14:textId="77777777" w:rsidR="00935B61" w:rsidRPr="00843ED0" w:rsidRDefault="00935B61" w:rsidP="00935B61">
      <w:pPr>
        <w:spacing w:line="276" w:lineRule="auto"/>
        <w:ind w:left="284"/>
        <w:jc w:val="both"/>
        <w:rPr>
          <w:rFonts w:asciiTheme="majorHAnsi" w:hAnsiTheme="majorHAnsi"/>
        </w:rPr>
      </w:pPr>
    </w:p>
    <w:p w14:paraId="391C9FC6" w14:textId="77777777" w:rsidR="00935B61" w:rsidRPr="00843ED0" w:rsidRDefault="00935B61" w:rsidP="00935B61">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v skladu z določbami 89. člena ZJN-3</w:t>
      </w:r>
      <w:r>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A2A3A76" w14:textId="77777777" w:rsidR="00935B61" w:rsidRPr="00843ED0" w:rsidRDefault="00935B61" w:rsidP="00935B61">
      <w:pPr>
        <w:spacing w:line="276" w:lineRule="auto"/>
        <w:ind w:left="284"/>
        <w:jc w:val="both"/>
        <w:rPr>
          <w:rFonts w:asciiTheme="majorHAnsi" w:hAnsiTheme="majorHAnsi"/>
        </w:rPr>
      </w:pPr>
    </w:p>
    <w:p w14:paraId="611177F0" w14:textId="77777777" w:rsidR="00935B61" w:rsidRPr="00843ED0" w:rsidRDefault="00935B61" w:rsidP="00935B61">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Pr>
          <w:rFonts w:asciiTheme="majorHAnsi" w:hAnsiTheme="majorHAnsi"/>
        </w:rPr>
        <w:t xml:space="preserve"> v zvezi z oddajo javnega naročila</w:t>
      </w:r>
      <w:r w:rsidRPr="00843ED0">
        <w:rPr>
          <w:rFonts w:asciiTheme="majorHAnsi" w:hAnsiTheme="majorHAnsi"/>
        </w:rPr>
        <w:t xml:space="preserve"> od ponudnik</w:t>
      </w:r>
      <w:r>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w:t>
      </w:r>
      <w:r w:rsidRPr="00935B61">
        <w:rPr>
          <w:rFonts w:asciiTheme="majorHAnsi" w:hAnsiTheme="majorHAnsi"/>
        </w:rPr>
        <w:t>veljavnost dokazil upoštevajoč (zadnji) veljavni rok za oddajo ponudb.</w:t>
      </w:r>
    </w:p>
    <w:p w14:paraId="38D6773D" w14:textId="77777777" w:rsidR="00935B61" w:rsidRDefault="00935B61" w:rsidP="0024053E">
      <w:pPr>
        <w:spacing w:line="276" w:lineRule="auto"/>
        <w:ind w:left="284"/>
        <w:jc w:val="both"/>
        <w:rPr>
          <w:rFonts w:asciiTheme="majorHAnsi" w:hAnsiTheme="majorHAnsi"/>
        </w:rPr>
      </w:pPr>
    </w:p>
    <w:p w14:paraId="7D073583" w14:textId="25AB548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458CC23A" w:rsidR="005B3E5E" w:rsidRPr="003E1822" w:rsidRDefault="0089406E" w:rsidP="005B3E5E">
      <w:pPr>
        <w:numPr>
          <w:ilvl w:val="0"/>
          <w:numId w:val="29"/>
        </w:numPr>
        <w:tabs>
          <w:tab w:val="left" w:pos="1000"/>
        </w:tabs>
        <w:spacing w:line="276" w:lineRule="auto"/>
        <w:ind w:left="1000" w:right="20" w:hanging="362"/>
        <w:jc w:val="both"/>
        <w:rPr>
          <w:rFonts w:asciiTheme="majorHAnsi" w:eastAsia="Trebuchet MS" w:hAnsiTheme="majorHAnsi"/>
        </w:rPr>
      </w:pPr>
      <w:bookmarkStart w:id="7" w:name="_Hlk155805312"/>
      <w:r>
        <w:rPr>
          <w:rFonts w:asciiTheme="majorHAnsi" w:eastAsia="Trebuchet MS" w:hAnsiTheme="majorHAnsi"/>
        </w:rPr>
        <w:t xml:space="preserve">o </w:t>
      </w:r>
      <w:r w:rsidR="005B3E5E" w:rsidRPr="003E1822">
        <w:rPr>
          <w:rFonts w:asciiTheme="majorHAnsi" w:eastAsia="Trebuchet MS" w:hAnsiTheme="majorHAnsi"/>
        </w:rPr>
        <w:t xml:space="preserve">svojih ustanoviteljih, družbenikih, vključno s tihimi družbeniki, delničarjih, </w:t>
      </w:r>
      <w:proofErr w:type="spellStart"/>
      <w:r w:rsidR="005B3E5E" w:rsidRPr="003E1822">
        <w:rPr>
          <w:rFonts w:asciiTheme="majorHAnsi" w:eastAsia="Trebuchet MS" w:hAnsiTheme="majorHAnsi"/>
        </w:rPr>
        <w:t>komanditistih</w:t>
      </w:r>
      <w:proofErr w:type="spellEnd"/>
      <w:r w:rsidR="005B3E5E"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1872FF70" w:rsidR="005B3E5E" w:rsidRPr="003E1822" w:rsidRDefault="0089406E"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izjavo, </w:t>
      </w:r>
      <w:r w:rsidR="005B3E5E"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005B3E5E" w:rsidRPr="003E1822">
        <w:rPr>
          <w:rFonts w:asciiTheme="majorHAnsi" w:eastAsia="Trebuchet MS" w:hAnsiTheme="majorHAnsi"/>
        </w:rPr>
        <w:t>ZIntPK</w:t>
      </w:r>
      <w:bookmarkEnd w:id="7"/>
      <w:proofErr w:type="spellEnd"/>
      <w:r w:rsidR="005B3E5E"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120B1430"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A943D7">
        <w:rPr>
          <w:rFonts w:asciiTheme="majorHAnsi" w:hAnsiTheme="majorHAnsi"/>
          <w:b/>
          <w:bCs/>
          <w:u w:val="single"/>
        </w:rPr>
        <w:t>10</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602E2E8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bookmarkStart w:id="8" w:name="_Hlk164332508"/>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bookmarkEnd w:id="8"/>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55A0EB95" w14:textId="77777777" w:rsidR="009338A2" w:rsidRPr="009338A2" w:rsidRDefault="009338A2" w:rsidP="009338A2">
      <w:pPr>
        <w:pStyle w:val="Odstavekseznama"/>
        <w:numPr>
          <w:ilvl w:val="0"/>
          <w:numId w:val="36"/>
        </w:numPr>
        <w:tabs>
          <w:tab w:val="left" w:pos="1000"/>
        </w:tabs>
        <w:spacing w:line="276" w:lineRule="auto"/>
        <w:ind w:right="20"/>
        <w:jc w:val="both"/>
        <w:rPr>
          <w:rFonts w:asciiTheme="majorHAnsi" w:eastAsia="Trebuchet MS" w:hAnsiTheme="majorHAnsi"/>
        </w:rPr>
      </w:pPr>
      <w:r w:rsidRPr="009338A2">
        <w:rPr>
          <w:rFonts w:asciiTheme="majorHAnsi" w:eastAsia="Trebuchet MS" w:hAnsiTheme="majorHAnsi"/>
        </w:rPr>
        <w:t xml:space="preserve">navesti vse podizvajalce, njihove kontaktne podatke, zakonite zastopnike ter vsak del javnega naročila, ki ga namerava oddati v </w:t>
      </w:r>
      <w:proofErr w:type="spellStart"/>
      <w:r w:rsidRPr="009338A2">
        <w:rPr>
          <w:rFonts w:asciiTheme="majorHAnsi" w:eastAsia="Trebuchet MS" w:hAnsiTheme="majorHAnsi"/>
        </w:rPr>
        <w:t>podizvajanje</w:t>
      </w:r>
      <w:proofErr w:type="spellEnd"/>
      <w:r w:rsidRPr="009338A2">
        <w:rPr>
          <w:rFonts w:asciiTheme="majorHAnsi" w:eastAsia="Trebuchet MS" w:hAnsiTheme="majorHAnsi"/>
        </w:rPr>
        <w:t xml:space="preserve"> na obrazcu </w:t>
      </w:r>
      <w:proofErr w:type="spellStart"/>
      <w:r w:rsidRPr="009338A2">
        <w:rPr>
          <w:rFonts w:asciiTheme="majorHAnsi" w:eastAsia="Trebuchet MS" w:hAnsiTheme="majorHAnsi"/>
          <w:b/>
          <w:bCs/>
        </w:rPr>
        <w:t>Obr</w:t>
      </w:r>
      <w:proofErr w:type="spellEnd"/>
      <w:r w:rsidRPr="009338A2">
        <w:rPr>
          <w:rFonts w:asciiTheme="majorHAnsi" w:eastAsia="Trebuchet MS" w:hAnsiTheme="majorHAnsi"/>
          <w:b/>
          <w:bCs/>
        </w:rPr>
        <w:t>. Ponudba</w:t>
      </w:r>
      <w:r w:rsidRPr="009338A2">
        <w:rPr>
          <w:rFonts w:asciiTheme="majorHAnsi" w:eastAsia="Trebuchet MS" w:hAnsiTheme="majorHAnsi"/>
        </w:rPr>
        <w:t>,</w:t>
      </w:r>
    </w:p>
    <w:p w14:paraId="197A9D3B" w14:textId="77777777" w:rsidR="009338A2" w:rsidRPr="009338A2" w:rsidRDefault="009338A2" w:rsidP="009338A2">
      <w:pPr>
        <w:pStyle w:val="Odstavekseznama"/>
        <w:numPr>
          <w:ilvl w:val="0"/>
          <w:numId w:val="36"/>
        </w:numPr>
        <w:tabs>
          <w:tab w:val="left" w:pos="1000"/>
        </w:tabs>
        <w:spacing w:line="276" w:lineRule="auto"/>
        <w:ind w:right="20"/>
        <w:jc w:val="both"/>
        <w:rPr>
          <w:rFonts w:asciiTheme="majorHAnsi" w:eastAsia="Trebuchet MS" w:hAnsiTheme="majorHAnsi"/>
        </w:rPr>
      </w:pPr>
      <w:r w:rsidRPr="009338A2">
        <w:rPr>
          <w:rFonts w:asciiTheme="majorHAnsi" w:eastAsia="Trebuchet MS" w:hAnsiTheme="majorHAnsi"/>
        </w:rPr>
        <w:t xml:space="preserve">predložiti </w:t>
      </w:r>
      <w:r w:rsidRPr="009338A2">
        <w:rPr>
          <w:rFonts w:asciiTheme="majorHAnsi" w:eastAsia="Trebuchet MS" w:hAnsiTheme="majorHAnsi"/>
          <w:b/>
          <w:bCs/>
        </w:rPr>
        <w:t>ESPD obrazce</w:t>
      </w:r>
      <w:r w:rsidRPr="009338A2">
        <w:rPr>
          <w:rFonts w:asciiTheme="majorHAnsi" w:eastAsia="Trebuchet MS" w:hAnsiTheme="majorHAnsi"/>
        </w:rPr>
        <w:t xml:space="preserve"> za vsakega od podizvajalcev,</w:t>
      </w:r>
    </w:p>
    <w:p w14:paraId="0FEE9BB5" w14:textId="77777777" w:rsidR="009338A2" w:rsidRPr="009338A2" w:rsidRDefault="009338A2" w:rsidP="009338A2">
      <w:pPr>
        <w:pStyle w:val="Odstavekseznama"/>
        <w:numPr>
          <w:ilvl w:val="0"/>
          <w:numId w:val="36"/>
        </w:numPr>
        <w:tabs>
          <w:tab w:val="left" w:pos="1000"/>
        </w:tabs>
        <w:spacing w:line="276" w:lineRule="auto"/>
        <w:ind w:right="20"/>
        <w:jc w:val="both"/>
        <w:rPr>
          <w:rFonts w:asciiTheme="majorHAnsi" w:eastAsia="Trebuchet MS" w:hAnsiTheme="majorHAnsi"/>
        </w:rPr>
      </w:pPr>
      <w:r w:rsidRPr="009338A2">
        <w:rPr>
          <w:rFonts w:asciiTheme="majorHAnsi" w:eastAsia="Trebuchet MS" w:hAnsiTheme="majorHAnsi"/>
        </w:rPr>
        <w:t xml:space="preserve">predložiti </w:t>
      </w:r>
      <w:proofErr w:type="spellStart"/>
      <w:r w:rsidRPr="009338A2">
        <w:rPr>
          <w:rFonts w:asciiTheme="majorHAnsi" w:eastAsia="Trebuchet MS" w:hAnsiTheme="majorHAnsi"/>
          <w:b/>
          <w:bCs/>
        </w:rPr>
        <w:t>Obr</w:t>
      </w:r>
      <w:proofErr w:type="spellEnd"/>
      <w:r w:rsidRPr="009338A2">
        <w:rPr>
          <w:rFonts w:asciiTheme="majorHAnsi" w:eastAsia="Trebuchet MS" w:hAnsiTheme="majorHAnsi"/>
          <w:b/>
          <w:bCs/>
        </w:rPr>
        <w:t>. Soglasje podizvajalca</w:t>
      </w:r>
      <w:r w:rsidRPr="009338A2">
        <w:rPr>
          <w:rFonts w:asciiTheme="majorHAnsi" w:eastAsia="Trebuchet MS" w:hAnsiTheme="majorHAnsi"/>
        </w:rPr>
        <w:t xml:space="preserve"> za vsakega od podizvajalcev,</w:t>
      </w:r>
    </w:p>
    <w:p w14:paraId="4FD815DE" w14:textId="77777777" w:rsidR="009338A2" w:rsidRPr="009338A2" w:rsidRDefault="009338A2" w:rsidP="009338A2">
      <w:pPr>
        <w:pStyle w:val="Odstavekseznama"/>
        <w:numPr>
          <w:ilvl w:val="0"/>
          <w:numId w:val="36"/>
        </w:numPr>
        <w:tabs>
          <w:tab w:val="left" w:pos="1000"/>
        </w:tabs>
        <w:spacing w:line="276" w:lineRule="auto"/>
        <w:ind w:right="20"/>
        <w:jc w:val="both"/>
        <w:rPr>
          <w:rFonts w:asciiTheme="majorHAnsi" w:eastAsia="Trebuchet MS" w:hAnsiTheme="majorHAnsi"/>
        </w:rPr>
      </w:pPr>
      <w:r w:rsidRPr="009338A2">
        <w:rPr>
          <w:rFonts w:asciiTheme="majorHAnsi" w:eastAsia="Trebuchet MS" w:hAnsiTheme="majorHAnsi"/>
        </w:rPr>
        <w:t xml:space="preserve">v kolikor podizvajalec zahteva neposredna plačila, predložiti obrazec </w:t>
      </w:r>
      <w:bookmarkStart w:id="9" w:name="_Hlk115358164"/>
      <w:proofErr w:type="spellStart"/>
      <w:r w:rsidRPr="009338A2">
        <w:rPr>
          <w:rFonts w:asciiTheme="majorHAnsi" w:eastAsia="Trebuchet MS" w:hAnsiTheme="majorHAnsi"/>
          <w:b/>
          <w:bCs/>
        </w:rPr>
        <w:t>Obr</w:t>
      </w:r>
      <w:proofErr w:type="spellEnd"/>
      <w:r w:rsidRPr="009338A2">
        <w:rPr>
          <w:rFonts w:asciiTheme="majorHAnsi" w:eastAsia="Trebuchet MS" w:hAnsiTheme="majorHAnsi"/>
          <w:b/>
          <w:bCs/>
        </w:rPr>
        <w:t>. Lastniška struktura</w:t>
      </w:r>
      <w:bookmarkEnd w:id="9"/>
      <w:r w:rsidRPr="009338A2">
        <w:rPr>
          <w:rFonts w:asciiTheme="majorHAnsi" w:eastAsia="Trebuchet MS" w:hAnsiTheme="majorHAnsi"/>
        </w:rPr>
        <w:t>, izpolnjen in podpisan s strani podizvajalca.</w:t>
      </w:r>
      <w:r w:rsidRPr="009338A2">
        <w:rPr>
          <w:rFonts w:asciiTheme="majorHAnsi" w:hAnsiTheme="majorHAnsi"/>
        </w:rPr>
        <w:t xml:space="preserve"> Roki plačil glavnemu izvajalcu in njegovim podizvajalcem, če ti zahtevajo neposredna plačila, so enaki.</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08A41A9" w:rsidR="00C93A05" w:rsidRPr="00843ED0" w:rsidRDefault="003E1822" w:rsidP="009F1B0A">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F9B7852" w14:textId="77777777" w:rsidR="00731D37" w:rsidRPr="00843ED0" w:rsidRDefault="00731D37" w:rsidP="00731D37">
      <w:pPr>
        <w:spacing w:line="276" w:lineRule="auto"/>
        <w:ind w:left="284"/>
        <w:jc w:val="both"/>
        <w:rPr>
          <w:rFonts w:asciiTheme="majorHAnsi" w:hAnsiTheme="majorHAnsi"/>
        </w:rPr>
      </w:pPr>
      <w:bookmarkStart w:id="10" w:name="_Hlk19257093"/>
      <w:bookmarkStart w:id="11" w:name="_Hlk11411597"/>
      <w:bookmarkStart w:id="12" w:name="_Hlk19257185"/>
      <w:r>
        <w:rPr>
          <w:rFonts w:asciiTheme="majorHAnsi" w:hAnsiTheme="majorHAnsi"/>
        </w:rPr>
        <w:t>Gospodarski subjekt</w:t>
      </w:r>
      <w:r w:rsidRPr="00843ED0">
        <w:rPr>
          <w:rFonts w:asciiTheme="majorHAnsi" w:hAnsiTheme="majorHAnsi"/>
        </w:rPr>
        <w:t xml:space="preserve"> izpolnjevanje pogoja potrdi s predložitvijo izpolnjenega obrazca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Lastniška struktura</w:t>
      </w:r>
      <w:r w:rsidRPr="00843ED0">
        <w:rPr>
          <w:rFonts w:asciiTheme="majorHAnsi" w:hAnsiTheme="majorHAnsi"/>
          <w:b/>
          <w:bCs/>
        </w:rPr>
        <w:t xml:space="preserve"> </w:t>
      </w:r>
      <w:r w:rsidRPr="00843ED0">
        <w:rPr>
          <w:rFonts w:asciiTheme="majorHAnsi" w:hAnsiTheme="majorHAnsi"/>
        </w:rPr>
        <w:t xml:space="preserve">in </w:t>
      </w:r>
      <w:r w:rsidRPr="00843ED0">
        <w:rPr>
          <w:rFonts w:asciiTheme="majorHAnsi" w:hAnsiTheme="majorHAnsi"/>
          <w:b/>
          <w:bCs/>
        </w:rPr>
        <w:t>ESPD obrazec</w:t>
      </w:r>
      <w:r w:rsidRPr="00843ED0">
        <w:rPr>
          <w:rFonts w:asciiTheme="majorHAnsi" w:hAnsiTheme="majorHAnsi"/>
        </w:rPr>
        <w:t xml:space="preserve">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bookmarkEnd w:id="10"/>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3065160C" w14:textId="77777777" w:rsidR="001F0089" w:rsidRPr="007C6FC0" w:rsidRDefault="001F0089" w:rsidP="001F0089">
      <w:pPr>
        <w:spacing w:line="276" w:lineRule="auto"/>
        <w:ind w:left="284"/>
        <w:jc w:val="both"/>
        <w:rPr>
          <w:rFonts w:asciiTheme="majorHAnsi" w:hAnsiTheme="majorHAnsi"/>
        </w:rPr>
      </w:pPr>
      <w:r w:rsidRPr="007C6FC0">
        <w:rPr>
          <w:rFonts w:asciiTheme="majorHAnsi" w:hAnsiTheme="majorHAnsi"/>
        </w:rPr>
        <w:t>Gospodarski subjekt je</w:t>
      </w:r>
      <w:r>
        <w:rPr>
          <w:rFonts w:asciiTheme="majorHAnsi" w:hAnsiTheme="majorHAnsi"/>
        </w:rPr>
        <w:t xml:space="preserve"> vpisan </w:t>
      </w:r>
      <w:bookmarkStart w:id="13" w:name="_Hlk155805084"/>
      <w:r>
        <w:rPr>
          <w:rFonts w:asciiTheme="majorHAnsi" w:hAnsiTheme="majorHAnsi"/>
        </w:rPr>
        <w:t>v enega od poklicnih ali poslovnih registrov, ki se vodijo v državi članici, v kateri ima gospodarski subjekt sedež</w:t>
      </w:r>
      <w:bookmarkEnd w:id="13"/>
      <w:r w:rsidRPr="007C6FC0">
        <w:rPr>
          <w:rFonts w:asciiTheme="majorHAnsi" w:hAnsiTheme="majorHAnsi"/>
        </w:rPr>
        <w: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4F3501A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1F0089">
        <w:rPr>
          <w:rFonts w:asciiTheme="majorHAnsi" w:hAnsiTheme="majorHAnsi"/>
        </w:rPr>
        <w:t xml:space="preserve"> </w:t>
      </w:r>
      <w:r w:rsidR="00731D37" w:rsidRPr="00731D37">
        <w:rPr>
          <w:rFonts w:asciiTheme="majorHAnsi" w:hAnsiTheme="majorHAnsi"/>
          <w:b/>
          <w:bCs/>
        </w:rPr>
        <w:t>ESPD obrazc</w:t>
      </w:r>
      <w:r w:rsidR="00CD7D79">
        <w:rPr>
          <w:rFonts w:asciiTheme="majorHAnsi" w:hAnsiTheme="majorHAnsi"/>
          <w:b/>
          <w:bCs/>
        </w:rPr>
        <w:t>u</w:t>
      </w:r>
      <w:r w:rsidR="001F0089">
        <w:rPr>
          <w:rFonts w:asciiTheme="majorHAnsi" w:hAnsiTheme="majorHAnsi"/>
        </w:rPr>
        <w:t>.</w:t>
      </w:r>
      <w:r w:rsidRPr="007C6FC0">
        <w:rPr>
          <w:rFonts w:asciiTheme="majorHAnsi" w:hAnsiTheme="majorHAnsi"/>
        </w:rPr>
        <w:t xml:space="preserve"> Naročnik si pridržuje pravico izpolnjevanje pogoja preveriti v uradnih evidencah in v ta namen od ponudnika zahtevati </w:t>
      </w:r>
      <w:r w:rsidRPr="007C6FC0">
        <w:rPr>
          <w:rFonts w:asciiTheme="majorHAnsi" w:hAnsiTheme="majorHAnsi"/>
        </w:rPr>
        <w:lastRenderedPageBreak/>
        <w:t>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1"/>
    <w:bookmarkEnd w:id="12"/>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bookmarkStart w:id="14" w:name="_Hlk155805131"/>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ni imel blokiranih poslovnih računov</w:t>
      </w:r>
      <w:bookmarkEnd w:id="14"/>
      <w:r w:rsidRPr="00843ED0">
        <w:rPr>
          <w:rFonts w:asciiTheme="majorHAnsi" w:eastAsiaTheme="minorEastAsia" w:hAnsiTheme="majorHAnsi"/>
        </w:rPr>
        <w:t xml:space="preserve">.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170CDBA" w14:textId="77777777" w:rsidR="0089406E" w:rsidRDefault="0089406E" w:rsidP="0089406E">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030AFFA5" w:rsidR="0036518C" w:rsidRDefault="0036518C" w:rsidP="0036518C">
      <w:pPr>
        <w:spacing w:line="276" w:lineRule="auto"/>
        <w:ind w:left="284"/>
        <w:jc w:val="both"/>
        <w:outlineLvl w:val="0"/>
        <w:rPr>
          <w:rFonts w:asciiTheme="majorHAnsi" w:hAnsiTheme="majorHAnsi"/>
          <w:szCs w:val="20"/>
        </w:rPr>
      </w:pPr>
      <w:bookmarkStart w:id="15" w:name="_Hlk19257219"/>
      <w:r w:rsidRPr="00843ED0">
        <w:rPr>
          <w:rFonts w:asciiTheme="majorHAnsi" w:hAnsiTheme="majorHAnsi"/>
        </w:rPr>
        <w:t xml:space="preserve">Ponudnik izkaže izpolnjevanje pogoja z izjavo </w:t>
      </w:r>
      <w:r w:rsidR="001F0089" w:rsidRPr="007C6FC0">
        <w:rPr>
          <w:rFonts w:asciiTheme="majorHAnsi" w:hAnsiTheme="majorHAnsi"/>
        </w:rPr>
        <w:t>na</w:t>
      </w:r>
      <w:r w:rsidR="001F0089">
        <w:rPr>
          <w:rFonts w:asciiTheme="majorHAnsi" w:hAnsiTheme="majorHAnsi"/>
        </w:rPr>
        <w:t xml:space="preserve"> obrazcu </w:t>
      </w:r>
      <w:proofErr w:type="spellStart"/>
      <w:r w:rsidR="0089406E">
        <w:rPr>
          <w:rFonts w:asciiTheme="majorHAnsi" w:hAnsiTheme="majorHAnsi"/>
          <w:b/>
          <w:bCs/>
        </w:rPr>
        <w:t>Obr</w:t>
      </w:r>
      <w:proofErr w:type="spellEnd"/>
      <w:r w:rsidR="0089406E">
        <w:rPr>
          <w:rFonts w:asciiTheme="majorHAnsi" w:hAnsiTheme="majorHAnsi"/>
          <w:b/>
          <w:bCs/>
        </w:rPr>
        <w:t xml:space="preserve">. </w:t>
      </w:r>
      <w:r w:rsidR="00731D37">
        <w:rPr>
          <w:rFonts w:asciiTheme="majorHAnsi" w:eastAsiaTheme="minorEastAsia" w:hAnsiTheme="majorHAnsi"/>
          <w:b/>
          <w:bCs/>
        </w:rPr>
        <w:t>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p>
    <w:p w14:paraId="6D056256" w14:textId="77777777" w:rsidR="0049160F" w:rsidRDefault="0049160F" w:rsidP="0036518C">
      <w:pPr>
        <w:spacing w:line="276" w:lineRule="auto"/>
        <w:ind w:left="284"/>
        <w:jc w:val="both"/>
        <w:outlineLvl w:val="0"/>
        <w:rPr>
          <w:rFonts w:asciiTheme="majorHAnsi" w:hAnsiTheme="majorHAnsi"/>
          <w:szCs w:val="20"/>
        </w:rPr>
      </w:pPr>
    </w:p>
    <w:p w14:paraId="595FC629" w14:textId="77777777" w:rsidR="0049160F" w:rsidRPr="00843ED0" w:rsidRDefault="0049160F" w:rsidP="0049160F">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4A41F520" w14:textId="77777777" w:rsidR="0049160F" w:rsidRPr="00E067FA" w:rsidRDefault="0049160F" w:rsidP="0049160F">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je ima pridobljeno veljavno licenco za opravljanje prevozov potnikov v notranjem cestnem prometu, skladno z določili zakona, ki ureja prevoze v cestnem prometu.</w:t>
      </w:r>
    </w:p>
    <w:p w14:paraId="5F65AB7C" w14:textId="77777777" w:rsidR="0049160F" w:rsidRPr="00E067FA" w:rsidRDefault="0049160F" w:rsidP="0049160F">
      <w:pPr>
        <w:spacing w:line="276" w:lineRule="auto"/>
        <w:ind w:left="284"/>
        <w:jc w:val="both"/>
        <w:rPr>
          <w:rFonts w:asciiTheme="majorHAnsi" w:eastAsiaTheme="minorEastAsia" w:hAnsiTheme="majorHAnsi"/>
        </w:rPr>
      </w:pPr>
    </w:p>
    <w:p w14:paraId="5A708C3C" w14:textId="77777777" w:rsidR="0049160F" w:rsidRDefault="0049160F" w:rsidP="0049160F">
      <w:pPr>
        <w:spacing w:line="276" w:lineRule="auto"/>
        <w:ind w:left="284"/>
        <w:jc w:val="both"/>
        <w:rPr>
          <w:rFonts w:asciiTheme="majorHAnsi" w:hAnsiTheme="majorHAnsi"/>
          <w:u w:val="single"/>
        </w:rPr>
      </w:pPr>
      <w:r>
        <w:rPr>
          <w:rFonts w:asciiTheme="majorHAnsi" w:hAnsiTheme="majorHAnsi"/>
          <w:u w:val="single"/>
        </w:rPr>
        <w:t>Način izkazovanja izpolnjevanja pogoja:</w:t>
      </w:r>
    </w:p>
    <w:p w14:paraId="2AC0D1FC" w14:textId="77777777" w:rsidR="0049160F" w:rsidRDefault="0049160F" w:rsidP="0049160F">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42447183" w14:textId="77777777" w:rsidR="0049160F" w:rsidRPr="00E067FA" w:rsidRDefault="0049160F" w:rsidP="0049160F">
      <w:pPr>
        <w:spacing w:line="276" w:lineRule="auto"/>
        <w:ind w:left="284"/>
        <w:jc w:val="both"/>
        <w:rPr>
          <w:rFonts w:asciiTheme="majorHAnsi" w:eastAsiaTheme="minorEastAsia" w:hAnsiTheme="majorHAnsi"/>
        </w:rPr>
      </w:pPr>
    </w:p>
    <w:p w14:paraId="56C37492" w14:textId="437AD31B" w:rsidR="0049160F" w:rsidRDefault="0049160F" w:rsidP="0049160F">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z izjavo na obrazcu </w:t>
      </w:r>
      <w:proofErr w:type="spellStart"/>
      <w:r w:rsidRPr="0049160F">
        <w:rPr>
          <w:rFonts w:asciiTheme="majorHAnsi" w:eastAsiaTheme="minorEastAsia" w:hAnsiTheme="majorHAnsi"/>
          <w:b/>
          <w:bCs/>
        </w:rPr>
        <w:t>Obr</w:t>
      </w:r>
      <w:proofErr w:type="spellEnd"/>
      <w:r w:rsidRPr="0049160F">
        <w:rPr>
          <w:rFonts w:asciiTheme="majorHAnsi" w:eastAsiaTheme="minorEastAsia" w:hAnsiTheme="majorHAnsi"/>
          <w:b/>
          <w:bCs/>
        </w:rPr>
        <w:t xml:space="preserve">. </w:t>
      </w:r>
      <w:r w:rsidR="00731D37">
        <w:rPr>
          <w:rFonts w:asciiTheme="majorHAnsi" w:eastAsiaTheme="minorEastAsia" w:hAnsiTheme="majorHAnsi"/>
          <w:b/>
          <w:bCs/>
        </w:rPr>
        <w:t xml:space="preserve">Ponudba </w:t>
      </w:r>
      <w:r w:rsidR="00731D37">
        <w:rPr>
          <w:rFonts w:asciiTheme="majorHAnsi" w:eastAsiaTheme="minorEastAsia" w:hAnsiTheme="majorHAnsi"/>
        </w:rPr>
        <w:t xml:space="preserve">in </w:t>
      </w:r>
      <w:bookmarkStart w:id="16" w:name="_Hlk164332430"/>
      <w:r w:rsidR="00731D37">
        <w:rPr>
          <w:rFonts w:asciiTheme="majorHAnsi" w:eastAsiaTheme="minorEastAsia" w:hAnsiTheme="majorHAnsi"/>
          <w:b/>
          <w:bCs/>
        </w:rPr>
        <w:t>fotokopijo veljavne licence</w:t>
      </w:r>
      <w:bookmarkEnd w:id="16"/>
      <w:r>
        <w:rPr>
          <w:rFonts w:asciiTheme="majorHAnsi" w:eastAsiaTheme="minorEastAsia" w:hAnsiTheme="majorHAnsi"/>
        </w:rPr>
        <w:t>. Naročnik si pridržuje pravico pozvati k predložitvi dodatnih dokazil za preveritev izpolnjevanja pogoja</w:t>
      </w:r>
      <w:r w:rsidRPr="00E067FA">
        <w:rPr>
          <w:rFonts w:asciiTheme="majorHAnsi" w:eastAsiaTheme="minorEastAsia" w:hAnsiTheme="majorHAnsi"/>
        </w:rPr>
        <w:t>.</w:t>
      </w:r>
    </w:p>
    <w:p w14:paraId="235BF7E8" w14:textId="77777777" w:rsidR="0049160F" w:rsidRDefault="0049160F" w:rsidP="0049160F">
      <w:pPr>
        <w:spacing w:line="276" w:lineRule="auto"/>
        <w:ind w:left="284"/>
        <w:jc w:val="both"/>
        <w:rPr>
          <w:rFonts w:asciiTheme="majorHAnsi" w:eastAsiaTheme="minorEastAsia" w:hAnsiTheme="majorHAnsi"/>
        </w:rPr>
      </w:pPr>
    </w:p>
    <w:p w14:paraId="1A424438" w14:textId="78E79A0E" w:rsidR="0049160F" w:rsidRPr="00843ED0" w:rsidRDefault="0049160F" w:rsidP="0049160F">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w:t>
      </w:r>
      <w:r w:rsidR="00274B21">
        <w:rPr>
          <w:rFonts w:asciiTheme="majorHAnsi" w:hAnsiTheme="majorHAnsi"/>
          <w:b/>
        </w:rPr>
        <w:t xml:space="preserve"> za izvajanje prevozov</w:t>
      </w:r>
      <w:r w:rsidRPr="00843ED0">
        <w:rPr>
          <w:rFonts w:asciiTheme="majorHAnsi" w:hAnsiTheme="majorHAnsi"/>
          <w:b/>
        </w:rPr>
        <w:t>)</w:t>
      </w:r>
    </w:p>
    <w:p w14:paraId="766250BF" w14:textId="77777777" w:rsidR="00274B21" w:rsidRDefault="0049160F" w:rsidP="0049160F">
      <w:pPr>
        <w:spacing w:line="276" w:lineRule="auto"/>
        <w:ind w:left="284"/>
        <w:jc w:val="both"/>
        <w:rPr>
          <w:rFonts w:asciiTheme="majorHAnsi" w:eastAsiaTheme="minorEastAsia" w:hAnsiTheme="majorHAnsi"/>
        </w:rPr>
      </w:pPr>
      <w:r w:rsidRPr="00E067FA">
        <w:rPr>
          <w:rFonts w:asciiTheme="majorHAnsi" w:eastAsiaTheme="minorEastAsia" w:hAnsiTheme="majorHAnsi"/>
        </w:rPr>
        <w:t>Ponudnik mora</w:t>
      </w:r>
      <w:r w:rsidR="00274B21">
        <w:rPr>
          <w:rFonts w:asciiTheme="majorHAnsi" w:eastAsiaTheme="minorEastAsia" w:hAnsiTheme="majorHAnsi"/>
        </w:rPr>
        <w:t xml:space="preserve"> </w:t>
      </w:r>
      <w:r w:rsidR="00274B21" w:rsidRPr="00274B21">
        <w:rPr>
          <w:rFonts w:asciiTheme="majorHAnsi" w:eastAsiaTheme="minorEastAsia" w:hAnsiTheme="majorHAnsi"/>
        </w:rPr>
        <w:t>izkazati, da ima za opravljanje prevozov šoloobveznih otrok sklenjeno veljavno avtomobilsko zavarovanje za vozila, s katerimi bo izvajal prevoze, ter veljavno obvezno nezgodno zavarovanje potnikov v javnem prometu.</w:t>
      </w:r>
    </w:p>
    <w:p w14:paraId="5B1AD3D8" w14:textId="77777777" w:rsidR="00274B21" w:rsidRDefault="00274B21" w:rsidP="0049160F">
      <w:pPr>
        <w:spacing w:line="276" w:lineRule="auto"/>
        <w:ind w:left="284"/>
        <w:jc w:val="both"/>
        <w:rPr>
          <w:rFonts w:asciiTheme="majorHAnsi" w:eastAsiaTheme="minorEastAsia" w:hAnsiTheme="majorHAnsi"/>
        </w:rPr>
      </w:pPr>
    </w:p>
    <w:p w14:paraId="7F7AC8C8" w14:textId="77777777" w:rsidR="0049160F" w:rsidRPr="00B60264" w:rsidRDefault="0049160F" w:rsidP="0049160F">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7591CD" w14:textId="77777777" w:rsidR="0049160F" w:rsidRDefault="0049160F" w:rsidP="0049160F">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4D6723BD" w14:textId="77777777" w:rsidR="0049160F" w:rsidRPr="00E067FA" w:rsidRDefault="0049160F" w:rsidP="0049160F">
      <w:pPr>
        <w:spacing w:line="276" w:lineRule="auto"/>
        <w:ind w:left="284"/>
        <w:jc w:val="both"/>
        <w:rPr>
          <w:rFonts w:asciiTheme="majorHAnsi" w:eastAsiaTheme="minorEastAsia" w:hAnsiTheme="majorHAnsi"/>
        </w:rPr>
      </w:pPr>
    </w:p>
    <w:p w14:paraId="08D2E154" w14:textId="5DBA1D2E" w:rsidR="0049160F" w:rsidRDefault="0049160F" w:rsidP="0049160F">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z izjavo na obrazcu </w:t>
      </w:r>
      <w:bookmarkStart w:id="17" w:name="_Hlk164332344"/>
      <w:proofErr w:type="spellStart"/>
      <w:r w:rsidRPr="0049160F">
        <w:rPr>
          <w:rFonts w:asciiTheme="majorHAnsi" w:eastAsiaTheme="minorEastAsia" w:hAnsiTheme="majorHAnsi"/>
          <w:b/>
          <w:bCs/>
        </w:rPr>
        <w:t>Obr</w:t>
      </w:r>
      <w:proofErr w:type="spellEnd"/>
      <w:r w:rsidRPr="0049160F">
        <w:rPr>
          <w:rFonts w:asciiTheme="majorHAnsi" w:eastAsiaTheme="minorEastAsia" w:hAnsiTheme="majorHAnsi"/>
          <w:b/>
          <w:bCs/>
        </w:rPr>
        <w:t xml:space="preserve">. </w:t>
      </w:r>
      <w:r w:rsidR="00731D37">
        <w:rPr>
          <w:rFonts w:asciiTheme="majorHAnsi" w:eastAsiaTheme="minorEastAsia" w:hAnsiTheme="majorHAnsi"/>
          <w:b/>
          <w:bCs/>
        </w:rPr>
        <w:t>Ponudba</w:t>
      </w:r>
      <w:bookmarkEnd w:id="17"/>
      <w:r w:rsidR="00731D37">
        <w:rPr>
          <w:rFonts w:asciiTheme="majorHAnsi" w:eastAsiaTheme="minorEastAsia" w:hAnsiTheme="majorHAnsi"/>
          <w:b/>
          <w:bCs/>
        </w:rPr>
        <w:t xml:space="preserve"> </w:t>
      </w:r>
      <w:r w:rsidR="00731D37">
        <w:rPr>
          <w:rFonts w:asciiTheme="majorHAnsi" w:eastAsiaTheme="minorEastAsia" w:hAnsiTheme="majorHAnsi"/>
        </w:rPr>
        <w:t xml:space="preserve">in </w:t>
      </w:r>
      <w:bookmarkStart w:id="18" w:name="_Hlk164332390"/>
      <w:r w:rsidR="00731D37">
        <w:rPr>
          <w:rFonts w:asciiTheme="majorHAnsi" w:eastAsiaTheme="minorEastAsia" w:hAnsiTheme="majorHAnsi"/>
          <w:b/>
          <w:bCs/>
        </w:rPr>
        <w:t>fotokopijo veljavn</w:t>
      </w:r>
      <w:r w:rsidR="00B90A5A">
        <w:rPr>
          <w:rFonts w:asciiTheme="majorHAnsi" w:eastAsiaTheme="minorEastAsia" w:hAnsiTheme="majorHAnsi"/>
          <w:b/>
          <w:bCs/>
        </w:rPr>
        <w:t>ih</w:t>
      </w:r>
      <w:r w:rsidR="00731D37">
        <w:rPr>
          <w:rFonts w:asciiTheme="majorHAnsi" w:eastAsiaTheme="minorEastAsia" w:hAnsiTheme="majorHAnsi"/>
          <w:b/>
          <w:bCs/>
        </w:rPr>
        <w:t xml:space="preserve"> zavarovaln</w:t>
      </w:r>
      <w:r w:rsidR="00B90A5A">
        <w:rPr>
          <w:rFonts w:asciiTheme="majorHAnsi" w:eastAsiaTheme="minorEastAsia" w:hAnsiTheme="majorHAnsi"/>
          <w:b/>
          <w:bCs/>
        </w:rPr>
        <w:t>ih</w:t>
      </w:r>
      <w:r w:rsidR="00731D37">
        <w:rPr>
          <w:rFonts w:asciiTheme="majorHAnsi" w:eastAsiaTheme="minorEastAsia" w:hAnsiTheme="majorHAnsi"/>
          <w:b/>
          <w:bCs/>
        </w:rPr>
        <w:t xml:space="preserve"> polic</w:t>
      </w:r>
      <w:bookmarkEnd w:id="18"/>
      <w:r>
        <w:rPr>
          <w:rFonts w:asciiTheme="majorHAnsi" w:eastAsiaTheme="minorEastAsia" w:hAnsiTheme="majorHAnsi"/>
        </w:rPr>
        <w:t>. Naročnik si pridržuje pravico pozvati k predložitvi dodatnih dokazil za preveritev izpolnjevanja pogoja</w:t>
      </w:r>
      <w:r w:rsidRPr="00E067FA">
        <w:rPr>
          <w:rFonts w:asciiTheme="majorHAnsi" w:eastAsiaTheme="minorEastAsia" w:hAnsiTheme="majorHAnsi"/>
        </w:rPr>
        <w:t>.</w:t>
      </w:r>
    </w:p>
    <w:p w14:paraId="5F34FD59" w14:textId="77777777" w:rsidR="0049160F" w:rsidRDefault="0049160F" w:rsidP="0049160F">
      <w:pPr>
        <w:spacing w:line="276" w:lineRule="auto"/>
        <w:ind w:left="284"/>
        <w:jc w:val="both"/>
        <w:rPr>
          <w:rFonts w:asciiTheme="majorHAnsi" w:eastAsiaTheme="minorEastAsia" w:hAnsiTheme="majorHAnsi"/>
        </w:rPr>
      </w:pPr>
    </w:p>
    <w:p w14:paraId="0302DBFF" w14:textId="77777777" w:rsidR="0049160F" w:rsidRPr="00632722" w:rsidRDefault="0049160F" w:rsidP="0049160F">
      <w:pPr>
        <w:pStyle w:val="Odstavekseznama"/>
        <w:numPr>
          <w:ilvl w:val="0"/>
          <w:numId w:val="9"/>
        </w:numPr>
        <w:spacing w:line="276" w:lineRule="auto"/>
        <w:jc w:val="both"/>
        <w:outlineLvl w:val="0"/>
        <w:rPr>
          <w:rFonts w:asciiTheme="majorHAnsi" w:hAnsiTheme="majorHAnsi"/>
          <w:b/>
        </w:rPr>
      </w:pPr>
      <w:bookmarkStart w:id="19" w:name="_Hlk141894867"/>
      <w:bookmarkEnd w:id="15"/>
      <w:r w:rsidRPr="00632722">
        <w:rPr>
          <w:rFonts w:asciiTheme="majorHAnsi" w:hAnsiTheme="majorHAnsi"/>
          <w:b/>
        </w:rPr>
        <w:t>Pogoj (</w:t>
      </w:r>
      <w:r>
        <w:rPr>
          <w:rFonts w:asciiTheme="majorHAnsi" w:hAnsiTheme="majorHAnsi"/>
          <w:b/>
        </w:rPr>
        <w:t>K</w:t>
      </w:r>
      <w:r w:rsidRPr="00632722">
        <w:rPr>
          <w:rFonts w:asciiTheme="majorHAnsi" w:hAnsiTheme="majorHAnsi"/>
          <w:b/>
        </w:rPr>
        <w:t>adrovska sposobnost)</w:t>
      </w:r>
    </w:p>
    <w:p w14:paraId="1FBE693B" w14:textId="2198F985" w:rsidR="0049160F" w:rsidRDefault="0049160F" w:rsidP="0049160F">
      <w:pPr>
        <w:spacing w:line="276" w:lineRule="auto"/>
        <w:ind w:left="284"/>
        <w:jc w:val="both"/>
        <w:rPr>
          <w:rFonts w:asciiTheme="majorHAnsi" w:eastAsiaTheme="minorEastAsia" w:hAnsiTheme="majorHAnsi"/>
        </w:rPr>
      </w:pPr>
      <w:r w:rsidRPr="00F844A9">
        <w:rPr>
          <w:rFonts w:asciiTheme="majorHAnsi" w:eastAsiaTheme="minorEastAsia" w:hAnsiTheme="majorHAnsi"/>
        </w:rPr>
        <w:t xml:space="preserve">Ponudnik zagotavlja, da je usposobljen in razpolaga </w:t>
      </w:r>
      <w:r w:rsidRPr="00024F3E">
        <w:rPr>
          <w:rFonts w:asciiTheme="majorHAnsi" w:eastAsiaTheme="minorEastAsia" w:hAnsiTheme="majorHAnsi"/>
        </w:rPr>
        <w:t xml:space="preserve">najmanj s </w:t>
      </w:r>
      <w:r w:rsidR="001E54B8" w:rsidRPr="00024F3E">
        <w:rPr>
          <w:rFonts w:asciiTheme="majorHAnsi" w:eastAsiaTheme="minorEastAsia" w:hAnsiTheme="majorHAnsi"/>
        </w:rPr>
        <w:t>petimi</w:t>
      </w:r>
      <w:r w:rsidRPr="00024F3E">
        <w:rPr>
          <w:rFonts w:asciiTheme="majorHAnsi" w:eastAsiaTheme="minorEastAsia" w:hAnsiTheme="majorHAnsi"/>
        </w:rPr>
        <w:t xml:space="preserve"> (</w:t>
      </w:r>
      <w:r w:rsidR="001E54B8" w:rsidRPr="00024F3E">
        <w:rPr>
          <w:rFonts w:asciiTheme="majorHAnsi" w:eastAsiaTheme="minorEastAsia" w:hAnsiTheme="majorHAnsi"/>
        </w:rPr>
        <w:t>5</w:t>
      </w:r>
      <w:r w:rsidRPr="00024F3E">
        <w:rPr>
          <w:rFonts w:asciiTheme="majorHAnsi" w:eastAsiaTheme="minorEastAsia" w:hAnsiTheme="majorHAnsi"/>
        </w:rPr>
        <w:t>) poklicnimi</w:t>
      </w:r>
      <w:r>
        <w:rPr>
          <w:rFonts w:asciiTheme="majorHAnsi" w:eastAsiaTheme="minorEastAsia" w:hAnsiTheme="majorHAnsi"/>
        </w:rPr>
        <w:t xml:space="preserve"> šoferji (vozniki), ki izpolnjujejo naslednje zahteve:</w:t>
      </w:r>
    </w:p>
    <w:p w14:paraId="66D7BAA0" w14:textId="344E877C" w:rsidR="0049160F" w:rsidRDefault="0049160F" w:rsidP="0049160F">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voznik mora imeti veljavno vozniško dovoljenje za kategorijo D</w:t>
      </w:r>
      <w:r w:rsidR="00C94F6E">
        <w:rPr>
          <w:rFonts w:asciiTheme="majorHAnsi" w:eastAsiaTheme="minorEastAsia" w:hAnsiTheme="majorHAnsi"/>
        </w:rPr>
        <w:t xml:space="preserve"> </w:t>
      </w:r>
      <w:r w:rsidR="00D50D5E">
        <w:rPr>
          <w:rFonts w:asciiTheme="majorHAnsi" w:eastAsiaTheme="minorEastAsia" w:hAnsiTheme="majorHAnsi"/>
        </w:rPr>
        <w:t>ali D1</w:t>
      </w:r>
      <w:r>
        <w:rPr>
          <w:rFonts w:asciiTheme="majorHAnsi" w:eastAsiaTheme="minorEastAsia" w:hAnsiTheme="majorHAnsi"/>
        </w:rPr>
        <w:t>,</w:t>
      </w:r>
    </w:p>
    <w:p w14:paraId="7D1F73D3" w14:textId="021402E7" w:rsidR="0049160F" w:rsidRPr="00C66EB3" w:rsidRDefault="0049160F" w:rsidP="0049160F">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voznik mora imeti najmanj 1 leto delovnih izkušenj z izvajanjem storitev prevoza </w:t>
      </w:r>
      <w:r w:rsidR="00375556">
        <w:rPr>
          <w:rFonts w:asciiTheme="majorHAnsi" w:eastAsiaTheme="minorEastAsia" w:hAnsiTheme="majorHAnsi"/>
        </w:rPr>
        <w:t>otrok oz. mladoletnikov</w:t>
      </w:r>
      <w:r>
        <w:rPr>
          <w:rFonts w:asciiTheme="majorHAnsi" w:eastAsiaTheme="minorEastAsia" w:hAnsiTheme="majorHAnsi"/>
        </w:rPr>
        <w:t>.</w:t>
      </w:r>
    </w:p>
    <w:p w14:paraId="3AAB4E7A" w14:textId="77777777" w:rsidR="0049160F" w:rsidRDefault="0049160F" w:rsidP="0049160F">
      <w:pPr>
        <w:spacing w:line="276" w:lineRule="auto"/>
        <w:ind w:left="284"/>
        <w:jc w:val="both"/>
        <w:rPr>
          <w:rFonts w:asciiTheme="majorHAnsi" w:eastAsiaTheme="minorEastAsia" w:hAnsiTheme="majorHAnsi"/>
        </w:rPr>
      </w:pPr>
    </w:p>
    <w:p w14:paraId="6514E3CA" w14:textId="1B66B943" w:rsidR="00375556" w:rsidRDefault="00375556" w:rsidP="0049160F">
      <w:pPr>
        <w:spacing w:line="276" w:lineRule="auto"/>
        <w:ind w:left="284"/>
        <w:jc w:val="both"/>
        <w:rPr>
          <w:rFonts w:asciiTheme="majorHAnsi" w:eastAsiaTheme="minorEastAsia" w:hAnsiTheme="majorHAnsi"/>
        </w:rPr>
      </w:pPr>
      <w:r>
        <w:rPr>
          <w:rFonts w:asciiTheme="majorHAnsi" w:eastAsiaTheme="minorEastAsia" w:hAnsiTheme="majorHAnsi"/>
        </w:rPr>
        <w:t>Ponudnik zagotavlja, da bo v primeru sklenitve pogodbe z naročnikom in kadar bo to potrebno glede na število učencev in spremljevalcev, zagotovil dodatne kadre za izvedbo več sočasnih prevozov.</w:t>
      </w:r>
    </w:p>
    <w:p w14:paraId="07AA0B1F" w14:textId="77777777" w:rsidR="00375556" w:rsidRDefault="00375556" w:rsidP="0049160F">
      <w:pPr>
        <w:spacing w:line="276" w:lineRule="auto"/>
        <w:ind w:left="284"/>
        <w:jc w:val="both"/>
        <w:rPr>
          <w:rFonts w:asciiTheme="majorHAnsi" w:eastAsiaTheme="minorEastAsia" w:hAnsiTheme="majorHAnsi"/>
        </w:rPr>
      </w:pPr>
    </w:p>
    <w:p w14:paraId="58EE7CA7" w14:textId="77777777" w:rsidR="0049160F" w:rsidRPr="00B60264" w:rsidRDefault="0049160F" w:rsidP="0049160F">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3106CE" w14:textId="77777777" w:rsidR="0049160F" w:rsidRPr="00632722" w:rsidRDefault="0049160F" w:rsidP="0049160F">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 xml:space="preserve">Pogoj mora izpolniti ponudnik. Ponudnik lahko izpolnjevanje pogoja izkaže tudi s partnerji ali podizvajalci. </w:t>
      </w:r>
    </w:p>
    <w:p w14:paraId="03DEFB82" w14:textId="77777777" w:rsidR="0049160F" w:rsidRPr="00632722" w:rsidRDefault="0049160F" w:rsidP="0049160F">
      <w:pPr>
        <w:spacing w:line="276" w:lineRule="auto"/>
        <w:ind w:left="284"/>
        <w:jc w:val="both"/>
        <w:rPr>
          <w:rFonts w:asciiTheme="majorHAnsi" w:eastAsiaTheme="minorEastAsia" w:hAnsiTheme="majorHAnsi"/>
        </w:rPr>
      </w:pPr>
    </w:p>
    <w:p w14:paraId="1C636892" w14:textId="7CE99750" w:rsidR="0049160F" w:rsidRDefault="0049160F" w:rsidP="0049160F">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z </w:t>
      </w:r>
      <w:r w:rsidR="00731D37">
        <w:rPr>
          <w:rFonts w:asciiTheme="majorHAnsi" w:eastAsiaTheme="minorEastAsia" w:hAnsiTheme="majorHAnsi"/>
        </w:rPr>
        <w:t xml:space="preserve">izpolnjenim obrazcem </w:t>
      </w:r>
      <w:bookmarkStart w:id="20" w:name="_Hlk164332328"/>
      <w:proofErr w:type="spellStart"/>
      <w:r w:rsidRPr="0049160F">
        <w:rPr>
          <w:rFonts w:asciiTheme="majorHAnsi" w:eastAsiaTheme="minorEastAsia" w:hAnsiTheme="majorHAnsi"/>
          <w:b/>
          <w:bCs/>
        </w:rPr>
        <w:t>Obr</w:t>
      </w:r>
      <w:proofErr w:type="spellEnd"/>
      <w:r w:rsidRPr="0049160F">
        <w:rPr>
          <w:rFonts w:asciiTheme="majorHAnsi" w:eastAsiaTheme="minorEastAsia" w:hAnsiTheme="majorHAnsi"/>
          <w:b/>
          <w:bCs/>
        </w:rPr>
        <w:t xml:space="preserve">. </w:t>
      </w:r>
      <w:r w:rsidR="00731D37">
        <w:rPr>
          <w:rFonts w:asciiTheme="majorHAnsi" w:eastAsiaTheme="minorEastAsia" w:hAnsiTheme="majorHAnsi"/>
          <w:b/>
          <w:bCs/>
        </w:rPr>
        <w:t>Kadri</w:t>
      </w:r>
      <w:bookmarkEnd w:id="20"/>
      <w:r>
        <w:rPr>
          <w:rFonts w:asciiTheme="majorHAnsi" w:eastAsiaTheme="minorEastAsia" w:hAnsiTheme="majorHAnsi"/>
        </w:rPr>
        <w:t>. Naročnik si pridržuje pravico pozvati k predložitvi dodatnih dokazil za preveritev izpolnjevanja pogoja (npr. kopija vozniških dovoljenj, dokazila o pogodbenem razmerju med ponudnikom in kadrom).</w:t>
      </w:r>
    </w:p>
    <w:p w14:paraId="684A7F4F" w14:textId="77777777" w:rsidR="00F703C2" w:rsidRDefault="00F703C2" w:rsidP="00F703C2">
      <w:pPr>
        <w:spacing w:line="276" w:lineRule="auto"/>
        <w:ind w:left="284"/>
        <w:jc w:val="both"/>
        <w:rPr>
          <w:rFonts w:asciiTheme="majorHAnsi" w:eastAsiaTheme="minorEastAsia" w:hAnsiTheme="majorHAnsi"/>
        </w:rPr>
      </w:pPr>
    </w:p>
    <w:p w14:paraId="7373DAA2" w14:textId="77777777" w:rsidR="0049160F" w:rsidRPr="00843ED0" w:rsidRDefault="0049160F" w:rsidP="0049160F">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sposobnost</w:t>
      </w:r>
      <w:r w:rsidRPr="00843ED0">
        <w:rPr>
          <w:rFonts w:asciiTheme="majorHAnsi" w:hAnsiTheme="majorHAnsi"/>
          <w:b/>
        </w:rPr>
        <w:t>)</w:t>
      </w:r>
    </w:p>
    <w:p w14:paraId="7C658A98" w14:textId="7A21ABFF" w:rsidR="00375556" w:rsidRPr="00FE5450" w:rsidRDefault="0049160F" w:rsidP="0049160F">
      <w:pPr>
        <w:spacing w:line="276" w:lineRule="auto"/>
        <w:ind w:left="284"/>
        <w:jc w:val="both"/>
        <w:rPr>
          <w:rFonts w:asciiTheme="majorHAnsi" w:hAnsiTheme="majorHAnsi"/>
          <w:bCs/>
          <w:szCs w:val="20"/>
        </w:rPr>
      </w:pPr>
      <w:r>
        <w:rPr>
          <w:rFonts w:asciiTheme="majorHAnsi" w:hAnsiTheme="majorHAnsi"/>
          <w:bCs/>
          <w:szCs w:val="20"/>
        </w:rPr>
        <w:t xml:space="preserve">Ponudnik zagotavlja, da je usposobljen za izvedbo predmeta </w:t>
      </w:r>
      <w:r w:rsidRPr="00FE5450">
        <w:rPr>
          <w:rFonts w:asciiTheme="majorHAnsi" w:hAnsiTheme="majorHAnsi"/>
          <w:bCs/>
          <w:szCs w:val="20"/>
        </w:rPr>
        <w:t>naročila in razpolaga</w:t>
      </w:r>
      <w:r w:rsidR="00375556" w:rsidRPr="00FE5450">
        <w:rPr>
          <w:rFonts w:asciiTheme="majorHAnsi" w:hAnsiTheme="majorHAnsi"/>
          <w:bCs/>
          <w:szCs w:val="20"/>
        </w:rPr>
        <w:t xml:space="preserve"> najmanj s 5 vozili za prevoz mladoletnih potnikov naslednjih kategorij:</w:t>
      </w:r>
    </w:p>
    <w:p w14:paraId="7A463CD6" w14:textId="23EDE542" w:rsidR="00375556" w:rsidRPr="00FE5450" w:rsidRDefault="00375556" w:rsidP="00375556">
      <w:pPr>
        <w:pStyle w:val="Odstavekseznama"/>
        <w:numPr>
          <w:ilvl w:val="0"/>
          <w:numId w:val="7"/>
        </w:numPr>
        <w:spacing w:line="276" w:lineRule="auto"/>
        <w:jc w:val="both"/>
        <w:rPr>
          <w:rFonts w:asciiTheme="majorHAnsi" w:hAnsiTheme="majorHAnsi"/>
          <w:bCs/>
          <w:szCs w:val="20"/>
        </w:rPr>
      </w:pPr>
      <w:r w:rsidRPr="00FE5450">
        <w:rPr>
          <w:rFonts w:asciiTheme="majorHAnsi" w:hAnsiTheme="majorHAnsi"/>
          <w:bCs/>
          <w:szCs w:val="20"/>
        </w:rPr>
        <w:t>2x avtobus za 50 potnikov;</w:t>
      </w:r>
    </w:p>
    <w:p w14:paraId="5F987A70" w14:textId="7880D7F6" w:rsidR="00375556" w:rsidRPr="00FE5450" w:rsidRDefault="00375556" w:rsidP="00375556">
      <w:pPr>
        <w:pStyle w:val="Odstavekseznama"/>
        <w:numPr>
          <w:ilvl w:val="0"/>
          <w:numId w:val="7"/>
        </w:numPr>
        <w:spacing w:line="276" w:lineRule="auto"/>
        <w:jc w:val="both"/>
        <w:rPr>
          <w:rFonts w:asciiTheme="majorHAnsi" w:hAnsiTheme="majorHAnsi"/>
          <w:bCs/>
          <w:szCs w:val="20"/>
        </w:rPr>
      </w:pPr>
      <w:r w:rsidRPr="00FE5450">
        <w:rPr>
          <w:rFonts w:asciiTheme="majorHAnsi" w:hAnsiTheme="majorHAnsi"/>
          <w:bCs/>
          <w:szCs w:val="20"/>
        </w:rPr>
        <w:t>1x avtobus za 30 potnikov;</w:t>
      </w:r>
    </w:p>
    <w:p w14:paraId="4B70C076" w14:textId="01E9E10C" w:rsidR="00375556" w:rsidRPr="00FE5450" w:rsidRDefault="00375556" w:rsidP="00375556">
      <w:pPr>
        <w:pStyle w:val="Odstavekseznama"/>
        <w:numPr>
          <w:ilvl w:val="0"/>
          <w:numId w:val="7"/>
        </w:numPr>
        <w:spacing w:line="276" w:lineRule="auto"/>
        <w:jc w:val="both"/>
        <w:rPr>
          <w:rFonts w:asciiTheme="majorHAnsi" w:hAnsiTheme="majorHAnsi"/>
          <w:bCs/>
          <w:szCs w:val="20"/>
        </w:rPr>
      </w:pPr>
      <w:r w:rsidRPr="00FE5450">
        <w:rPr>
          <w:rFonts w:asciiTheme="majorHAnsi" w:hAnsiTheme="majorHAnsi"/>
          <w:bCs/>
          <w:szCs w:val="20"/>
        </w:rPr>
        <w:t>1x avtobus za 20 potnikov;</w:t>
      </w:r>
    </w:p>
    <w:p w14:paraId="4581F214" w14:textId="76289107" w:rsidR="00375556" w:rsidRPr="00FE5450" w:rsidRDefault="00375556" w:rsidP="00375556">
      <w:pPr>
        <w:pStyle w:val="Odstavekseznama"/>
        <w:numPr>
          <w:ilvl w:val="0"/>
          <w:numId w:val="7"/>
        </w:numPr>
        <w:spacing w:line="276" w:lineRule="auto"/>
        <w:jc w:val="both"/>
        <w:rPr>
          <w:rFonts w:asciiTheme="majorHAnsi" w:hAnsiTheme="majorHAnsi"/>
          <w:bCs/>
          <w:szCs w:val="20"/>
        </w:rPr>
      </w:pPr>
      <w:r w:rsidRPr="00FE5450">
        <w:rPr>
          <w:rFonts w:asciiTheme="majorHAnsi" w:hAnsiTheme="majorHAnsi"/>
          <w:bCs/>
          <w:szCs w:val="20"/>
        </w:rPr>
        <w:t>1x kombi</w:t>
      </w:r>
      <w:r w:rsidR="00B70E2E" w:rsidRPr="00FE5450">
        <w:rPr>
          <w:rFonts w:asciiTheme="majorHAnsi" w:hAnsiTheme="majorHAnsi"/>
          <w:bCs/>
          <w:szCs w:val="20"/>
        </w:rPr>
        <w:t xml:space="preserve"> (8+1 potniki)</w:t>
      </w:r>
      <w:r w:rsidRPr="00FE5450">
        <w:rPr>
          <w:rFonts w:asciiTheme="majorHAnsi" w:hAnsiTheme="majorHAnsi"/>
          <w:bCs/>
          <w:szCs w:val="20"/>
        </w:rPr>
        <w:t>.</w:t>
      </w:r>
    </w:p>
    <w:p w14:paraId="59E3743B" w14:textId="77777777" w:rsidR="00375556" w:rsidRDefault="00375556" w:rsidP="0049160F">
      <w:pPr>
        <w:spacing w:line="276" w:lineRule="auto"/>
        <w:ind w:left="284"/>
        <w:jc w:val="both"/>
        <w:rPr>
          <w:rFonts w:asciiTheme="majorHAnsi" w:hAnsiTheme="majorHAnsi"/>
          <w:bCs/>
          <w:szCs w:val="20"/>
        </w:rPr>
      </w:pPr>
    </w:p>
    <w:p w14:paraId="3852FAC3" w14:textId="59F5485E" w:rsidR="00375556" w:rsidRDefault="00375556" w:rsidP="0049160F">
      <w:pPr>
        <w:spacing w:line="276" w:lineRule="auto"/>
        <w:ind w:left="284"/>
        <w:jc w:val="both"/>
        <w:rPr>
          <w:rFonts w:asciiTheme="majorHAnsi" w:hAnsiTheme="majorHAnsi"/>
          <w:bCs/>
          <w:szCs w:val="20"/>
        </w:rPr>
      </w:pPr>
      <w:r>
        <w:rPr>
          <w:rFonts w:asciiTheme="majorHAnsi" w:hAnsiTheme="majorHAnsi"/>
          <w:bCs/>
          <w:szCs w:val="20"/>
        </w:rPr>
        <w:t>Vsa od navedenih vozil morajo izpolnjevati naslednje zahteve:</w:t>
      </w:r>
    </w:p>
    <w:p w14:paraId="502F0C52" w14:textId="77777777" w:rsidR="0049160F" w:rsidRDefault="0049160F" w:rsidP="0049160F">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ne sme biti starejše od 10 let;</w:t>
      </w:r>
    </w:p>
    <w:p w14:paraId="37F88459" w14:textId="77777777" w:rsidR="0049160F" w:rsidRDefault="0049160F" w:rsidP="0049160F">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mora biti uvrščeno v emisijski standard najmanj EURO 3,</w:t>
      </w:r>
    </w:p>
    <w:p w14:paraId="3F9DAE65" w14:textId="0BA5F0BA" w:rsidR="0049160F" w:rsidRDefault="0049160F" w:rsidP="0049160F">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 xml:space="preserve">vozilo mora biti </w:t>
      </w:r>
      <w:r w:rsidRPr="00375556">
        <w:rPr>
          <w:rFonts w:asciiTheme="majorHAnsi" w:hAnsiTheme="majorHAnsi"/>
          <w:bCs/>
          <w:szCs w:val="20"/>
        </w:rPr>
        <w:t xml:space="preserve">tehnično </w:t>
      </w:r>
      <w:r w:rsidR="00121056" w:rsidRPr="00375556">
        <w:rPr>
          <w:rFonts w:asciiTheme="majorHAnsi" w:hAnsiTheme="majorHAnsi"/>
          <w:bCs/>
          <w:szCs w:val="20"/>
        </w:rPr>
        <w:t>brezhibno</w:t>
      </w:r>
      <w:r w:rsidR="006B0193">
        <w:rPr>
          <w:rFonts w:asciiTheme="majorHAnsi" w:hAnsiTheme="majorHAnsi"/>
          <w:bCs/>
          <w:szCs w:val="20"/>
        </w:rPr>
        <w:t>, kar ponudnik izkazuje z veljavnim prometnih dovoljenjem,</w:t>
      </w:r>
      <w:r w:rsidR="00F67C77">
        <w:rPr>
          <w:rFonts w:asciiTheme="majorHAnsi" w:hAnsiTheme="majorHAnsi"/>
          <w:bCs/>
          <w:szCs w:val="20"/>
        </w:rPr>
        <w:t xml:space="preserve"> </w:t>
      </w:r>
      <w:r w:rsidR="006B0193">
        <w:rPr>
          <w:rFonts w:asciiTheme="majorHAnsi" w:hAnsiTheme="majorHAnsi"/>
          <w:bCs/>
          <w:szCs w:val="20"/>
        </w:rPr>
        <w:t>ter</w:t>
      </w:r>
      <w:r w:rsidR="00BC6592">
        <w:rPr>
          <w:rFonts w:asciiTheme="majorHAnsi" w:hAnsiTheme="majorHAnsi"/>
          <w:bCs/>
          <w:szCs w:val="20"/>
        </w:rPr>
        <w:t xml:space="preserve"> </w:t>
      </w:r>
      <w:r w:rsidR="00F67C77">
        <w:rPr>
          <w:rFonts w:asciiTheme="majorHAnsi" w:hAnsiTheme="majorHAnsi"/>
          <w:bCs/>
          <w:szCs w:val="20"/>
        </w:rPr>
        <w:t>z opremo, ki je s predpisi določena za vozila, s katerimi se prevažajo skupine otrok</w:t>
      </w:r>
      <w:r>
        <w:rPr>
          <w:rFonts w:asciiTheme="majorHAnsi" w:hAnsiTheme="majorHAnsi"/>
          <w:bCs/>
          <w:szCs w:val="20"/>
        </w:rPr>
        <w:t>;</w:t>
      </w:r>
    </w:p>
    <w:p w14:paraId="1F383E85" w14:textId="77777777" w:rsidR="0049160F" w:rsidRPr="00C66EB3" w:rsidRDefault="0049160F" w:rsidP="0049160F">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mora biti registrirano in zavarovano.</w:t>
      </w:r>
    </w:p>
    <w:p w14:paraId="6F8A98B2" w14:textId="77777777" w:rsidR="0049160F" w:rsidRDefault="0049160F" w:rsidP="0049160F">
      <w:pPr>
        <w:spacing w:line="276" w:lineRule="auto"/>
        <w:ind w:left="284"/>
        <w:jc w:val="both"/>
        <w:rPr>
          <w:rFonts w:asciiTheme="majorHAnsi" w:hAnsiTheme="majorHAnsi"/>
          <w:bCs/>
          <w:szCs w:val="20"/>
        </w:rPr>
      </w:pPr>
    </w:p>
    <w:p w14:paraId="3310E2C5" w14:textId="77777777" w:rsidR="0049160F" w:rsidRPr="00B60264" w:rsidRDefault="0049160F" w:rsidP="0049160F">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9D86E05" w14:textId="77777777" w:rsidR="0049160F" w:rsidRPr="00632722" w:rsidRDefault="0049160F" w:rsidP="0049160F">
      <w:pPr>
        <w:spacing w:line="276" w:lineRule="auto"/>
        <w:ind w:left="284"/>
        <w:jc w:val="both"/>
        <w:rPr>
          <w:rFonts w:asciiTheme="majorHAnsi" w:eastAsiaTheme="minorEastAsia" w:hAnsiTheme="majorHAnsi"/>
        </w:rPr>
      </w:pPr>
      <w:r w:rsidRPr="00632722">
        <w:rPr>
          <w:rFonts w:asciiTheme="majorHAnsi" w:eastAsiaTheme="minorEastAsia" w:hAnsiTheme="majorHAnsi"/>
        </w:rPr>
        <w:t>Pogoj mora izpolniti ponudnik. Ponudnik lahko izpolnjevanje pogoja izkaže tudi s partnerji ali podizvajalci</w:t>
      </w:r>
      <w:r>
        <w:rPr>
          <w:rFonts w:asciiTheme="majorHAnsi" w:eastAsiaTheme="minorEastAsia" w:hAnsiTheme="majorHAnsi"/>
        </w:rPr>
        <w:t xml:space="preserve"> ali se sklicuje na kapacitete tretjih oseb</w:t>
      </w:r>
      <w:r w:rsidRPr="00632722">
        <w:rPr>
          <w:rFonts w:asciiTheme="majorHAnsi" w:eastAsiaTheme="minorEastAsia" w:hAnsiTheme="majorHAnsi"/>
        </w:rPr>
        <w:t xml:space="preserve">. </w:t>
      </w:r>
    </w:p>
    <w:p w14:paraId="6F01701C" w14:textId="77777777" w:rsidR="0049160F" w:rsidRPr="00632722" w:rsidRDefault="0049160F" w:rsidP="0049160F">
      <w:pPr>
        <w:spacing w:line="276" w:lineRule="auto"/>
        <w:ind w:left="284"/>
        <w:jc w:val="both"/>
        <w:rPr>
          <w:rFonts w:asciiTheme="majorHAnsi" w:eastAsiaTheme="minorEastAsia" w:hAnsiTheme="majorHAnsi"/>
        </w:rPr>
      </w:pPr>
    </w:p>
    <w:p w14:paraId="2536C827" w14:textId="77777777" w:rsidR="0049160F" w:rsidRDefault="0049160F" w:rsidP="0049160F">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bookmarkStart w:id="21" w:name="_Hlk164332300"/>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Pr>
          <w:rFonts w:asciiTheme="majorHAnsi" w:eastAsiaTheme="minorEastAsia" w:hAnsiTheme="majorHAnsi"/>
          <w:b/>
          <w:bCs/>
        </w:rPr>
        <w:t>Seznam vozil</w:t>
      </w:r>
      <w:bookmarkEnd w:id="21"/>
      <w:r w:rsidRPr="00632722">
        <w:rPr>
          <w:rFonts w:asciiTheme="majorHAnsi" w:eastAsiaTheme="minorEastAsia" w:hAnsiTheme="majorHAnsi"/>
        </w:rPr>
        <w:t>.</w:t>
      </w:r>
      <w:r>
        <w:rPr>
          <w:rFonts w:asciiTheme="majorHAnsi" w:eastAsiaTheme="minorEastAsia" w:hAnsiTheme="majorHAnsi"/>
        </w:rPr>
        <w:t xml:space="preserve"> Naročnik si pridržuje pravico v fazi pregleda in ocenjevanja ponudb pozvati ponudnika k predložitvi dokazil za izkazovanje izpolnjevanja pogoja (npr. register osnovnih sredstev, kupoprodajna ali kreditna pogodba ali drugo dokazilo za izkazovanje lastništva ali pravice do uporabe vozila; kopije prometnih dovoljenj ter kopije veljavnih zavarovalnih polic za posamezna ali vsa vozila).</w:t>
      </w:r>
    </w:p>
    <w:p w14:paraId="5F16B7E7" w14:textId="77777777" w:rsidR="0049160F" w:rsidRDefault="0049160F" w:rsidP="0049160F">
      <w:pPr>
        <w:spacing w:line="276" w:lineRule="auto"/>
        <w:ind w:left="284"/>
        <w:jc w:val="both"/>
        <w:rPr>
          <w:rFonts w:asciiTheme="majorHAnsi" w:eastAsiaTheme="minorEastAsia" w:hAnsiTheme="majorHAnsi"/>
        </w:rPr>
      </w:pPr>
    </w:p>
    <w:p w14:paraId="2A2812BD" w14:textId="77777777" w:rsidR="00375556" w:rsidRPr="00843ED0" w:rsidRDefault="00375556" w:rsidP="0037555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E63A7D0" w14:textId="7D450A19" w:rsidR="00375556" w:rsidRDefault="00375556" w:rsidP="00375556">
      <w:pPr>
        <w:spacing w:line="276" w:lineRule="auto"/>
        <w:ind w:left="284"/>
        <w:jc w:val="both"/>
        <w:rPr>
          <w:rFonts w:asciiTheme="majorHAnsi" w:eastAsiaTheme="minorEastAsia" w:hAnsiTheme="majorHAnsi"/>
        </w:rPr>
      </w:pPr>
      <w:r w:rsidRPr="0069567B">
        <w:rPr>
          <w:rFonts w:asciiTheme="majorHAnsi" w:eastAsiaTheme="minorEastAsia" w:hAnsiTheme="majorHAnsi"/>
        </w:rPr>
        <w:t xml:space="preserve">Ponudnik mora izkazati, da je v zadnjih </w:t>
      </w:r>
      <w:r w:rsidR="00C437B0" w:rsidRPr="0069567B">
        <w:rPr>
          <w:rFonts w:asciiTheme="majorHAnsi" w:eastAsiaTheme="minorEastAsia" w:hAnsiTheme="majorHAnsi"/>
        </w:rPr>
        <w:t>petih</w:t>
      </w:r>
      <w:r w:rsidRPr="0069567B">
        <w:rPr>
          <w:rFonts w:asciiTheme="majorHAnsi" w:eastAsiaTheme="minorEastAsia" w:hAnsiTheme="majorHAnsi"/>
        </w:rPr>
        <w:t xml:space="preserve"> letih pred rokom za oddajo ponudb uspešno izvedel najmanj 2 istovrstna posla za 2 različna naročnika. Naročnik bo kot istovrstni posel priznal vsak posel, ki je obsegal izvajanje storitev rednih ali občasnih prevozov šoloobveznih otrok v trajanju neprekinjeno 12 mesecev</w:t>
      </w:r>
      <w:r w:rsidR="00A6049B">
        <w:rPr>
          <w:rFonts w:asciiTheme="majorHAnsi" w:eastAsiaTheme="minorEastAsia" w:hAnsiTheme="majorHAnsi"/>
        </w:rPr>
        <w:t xml:space="preserve"> ter v vrednosti posameznega posla najmanj 30.000,00 EUR z DDV</w:t>
      </w:r>
      <w:r w:rsidRPr="0069567B">
        <w:rPr>
          <w:rFonts w:asciiTheme="majorHAnsi" w:eastAsiaTheme="minorEastAsia" w:hAnsiTheme="majorHAnsi"/>
        </w:rPr>
        <w:t>.</w:t>
      </w:r>
      <w:r>
        <w:rPr>
          <w:rFonts w:asciiTheme="majorHAnsi" w:eastAsiaTheme="minorEastAsia" w:hAnsiTheme="majorHAnsi"/>
        </w:rPr>
        <w:t xml:space="preserve"> </w:t>
      </w:r>
    </w:p>
    <w:p w14:paraId="48303C04" w14:textId="77777777" w:rsidR="00375556" w:rsidRDefault="00375556" w:rsidP="00375556">
      <w:pPr>
        <w:spacing w:line="276" w:lineRule="auto"/>
        <w:ind w:left="284"/>
        <w:jc w:val="both"/>
        <w:rPr>
          <w:rFonts w:asciiTheme="majorHAnsi" w:eastAsiaTheme="minorEastAsia" w:hAnsiTheme="majorHAnsi"/>
        </w:rPr>
      </w:pPr>
    </w:p>
    <w:p w14:paraId="6A79565A" w14:textId="31D9E7AD" w:rsidR="00375556" w:rsidRPr="00B60264" w:rsidRDefault="00375556" w:rsidP="00375556">
      <w:pPr>
        <w:spacing w:line="276" w:lineRule="auto"/>
        <w:ind w:left="284"/>
        <w:jc w:val="both"/>
        <w:rPr>
          <w:rFonts w:asciiTheme="majorHAnsi" w:eastAsiaTheme="minorEastAsia" w:hAnsiTheme="majorHAnsi"/>
        </w:rPr>
      </w:pPr>
      <w:r>
        <w:rPr>
          <w:rFonts w:asciiTheme="majorHAnsi" w:eastAsiaTheme="minorEastAsia" w:hAnsiTheme="majorHAnsi"/>
        </w:rPr>
        <w:t>V primeru, da posamezni referenčni posel še traja, mora izvajanje posla do roka za oddajo ponudb trajati že najmanj neprekinjeno 12 mesecev.</w:t>
      </w:r>
    </w:p>
    <w:p w14:paraId="79C6645B" w14:textId="77777777" w:rsidR="00375556" w:rsidRPr="00B60264" w:rsidRDefault="00375556" w:rsidP="00375556">
      <w:pPr>
        <w:spacing w:line="276" w:lineRule="auto"/>
        <w:ind w:left="284"/>
        <w:jc w:val="both"/>
        <w:rPr>
          <w:rFonts w:asciiTheme="majorHAnsi" w:eastAsiaTheme="minorEastAsia" w:hAnsiTheme="majorHAnsi"/>
        </w:rPr>
      </w:pPr>
    </w:p>
    <w:p w14:paraId="4B04E8E0" w14:textId="77777777" w:rsidR="00375556" w:rsidRPr="00B60264" w:rsidRDefault="00375556" w:rsidP="0037555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666AFEC" w14:textId="77777777" w:rsidR="00375556" w:rsidRDefault="00375556" w:rsidP="0037555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C779C57" w14:textId="77777777" w:rsidR="00375556" w:rsidRPr="00843ED0" w:rsidRDefault="00375556" w:rsidP="00375556">
      <w:pPr>
        <w:spacing w:line="276" w:lineRule="auto"/>
        <w:ind w:left="284"/>
        <w:jc w:val="both"/>
        <w:rPr>
          <w:rFonts w:asciiTheme="majorHAnsi" w:eastAsiaTheme="minorEastAsia" w:hAnsiTheme="majorHAnsi"/>
        </w:rPr>
      </w:pPr>
    </w:p>
    <w:p w14:paraId="40C66C3F" w14:textId="0433FE48" w:rsidR="005B3E5E" w:rsidRDefault="00375556" w:rsidP="00C437B0">
      <w:pPr>
        <w:spacing w:line="276" w:lineRule="auto"/>
        <w:ind w:left="284"/>
        <w:jc w:val="both"/>
        <w:rPr>
          <w:rFonts w:asciiTheme="majorHAnsi" w:hAnsiTheme="majorHAnsi" w:cstheme="minorHAnsi"/>
          <w:b/>
          <w:color w:val="008080"/>
          <w:sz w:val="36"/>
          <w:szCs w:val="36"/>
        </w:rPr>
      </w:pPr>
      <w:r w:rsidRPr="00843ED0">
        <w:rPr>
          <w:rFonts w:asciiTheme="majorHAnsi" w:hAnsiTheme="majorHAnsi"/>
          <w:szCs w:val="20"/>
        </w:rPr>
        <w:t xml:space="preserve">Ponudnik referenčne posle navede v obrazec </w:t>
      </w:r>
      <w:bookmarkStart w:id="22" w:name="_Hlk164332290"/>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Referenčni posli gospodarskega subjekta</w:t>
      </w:r>
      <w:bookmarkEnd w:id="22"/>
      <w:r w:rsidRPr="00843ED0">
        <w:rPr>
          <w:rFonts w:asciiTheme="majorHAnsi" w:hAnsiTheme="majorHAnsi"/>
          <w:b/>
          <w:szCs w:val="20"/>
        </w:rPr>
        <w:t xml:space="preserve">.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bookmarkEnd w:id="19"/>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6BE4C908" w14:textId="77777777" w:rsidR="00B07C3D" w:rsidRPr="00B07C3D" w:rsidRDefault="00B07C3D" w:rsidP="00B07C3D">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0802BBA1" w14:textId="77777777" w:rsidR="00B07C3D" w:rsidRDefault="00B07C3D" w:rsidP="00B07C3D">
      <w:pPr>
        <w:spacing w:line="276" w:lineRule="auto"/>
        <w:ind w:left="284"/>
        <w:jc w:val="both"/>
        <w:rPr>
          <w:rFonts w:asciiTheme="majorHAnsi" w:hAnsiTheme="majorHAnsi"/>
        </w:rPr>
      </w:pPr>
    </w:p>
    <w:p w14:paraId="04264557" w14:textId="33B9F033" w:rsidR="00A93B4E" w:rsidRPr="00A93B4E" w:rsidRDefault="00A93B4E" w:rsidP="00A93B4E">
      <w:pPr>
        <w:spacing w:line="276" w:lineRule="auto"/>
        <w:ind w:left="284"/>
        <w:jc w:val="both"/>
        <w:rPr>
          <w:rFonts w:asciiTheme="majorHAnsi" w:hAnsiTheme="majorHAnsi"/>
        </w:rPr>
      </w:pPr>
      <w:r w:rsidRPr="00A93B4E">
        <w:rPr>
          <w:rFonts w:asciiTheme="majorHAnsi" w:hAnsiTheme="majorHAnsi"/>
        </w:rPr>
        <w:t xml:space="preserve">Kot najugodnejša ponudba bo izbrana ponudba, ki bo v seštevku </w:t>
      </w:r>
      <w:r w:rsidRPr="00375556">
        <w:rPr>
          <w:rFonts w:asciiTheme="majorHAnsi" w:hAnsiTheme="majorHAnsi"/>
        </w:rPr>
        <w:t>pod</w:t>
      </w:r>
      <w:r w:rsidR="0031401C" w:rsidRPr="00375556">
        <w:rPr>
          <w:rFonts w:asciiTheme="majorHAnsi" w:hAnsiTheme="majorHAnsi"/>
        </w:rPr>
        <w:t>-</w:t>
      </w:r>
      <w:r w:rsidRPr="00375556">
        <w:rPr>
          <w:rFonts w:asciiTheme="majorHAnsi" w:hAnsiTheme="majorHAnsi"/>
        </w:rPr>
        <w:t>meril A</w:t>
      </w:r>
      <w:r>
        <w:rPr>
          <w:rFonts w:asciiTheme="majorHAnsi" w:hAnsiTheme="majorHAnsi"/>
        </w:rPr>
        <w:t xml:space="preserve"> in</w:t>
      </w:r>
      <w:r w:rsidRPr="00A93B4E">
        <w:rPr>
          <w:rFonts w:asciiTheme="majorHAnsi" w:hAnsiTheme="majorHAnsi"/>
        </w:rPr>
        <w:t xml:space="preserve"> B prejela največ točk. Maksimalno število doseženih točk je 100 točk.</w:t>
      </w:r>
    </w:p>
    <w:p w14:paraId="4B3ED1AD" w14:textId="77777777" w:rsidR="00A93B4E" w:rsidRPr="00A93B4E" w:rsidRDefault="00A93B4E" w:rsidP="00A93B4E">
      <w:pPr>
        <w:spacing w:line="276" w:lineRule="auto"/>
        <w:ind w:left="284"/>
        <w:jc w:val="both"/>
        <w:rPr>
          <w:rFonts w:asciiTheme="majorHAnsi" w:hAnsiTheme="majorHAnsi"/>
        </w:rPr>
      </w:pPr>
    </w:p>
    <w:p w14:paraId="60B620E2" w14:textId="2E1E28FE" w:rsidR="00A93B4E" w:rsidRDefault="00A93B4E" w:rsidP="00A93B4E">
      <w:pPr>
        <w:spacing w:line="276" w:lineRule="auto"/>
        <w:ind w:left="284"/>
        <w:jc w:val="both"/>
        <w:rPr>
          <w:rFonts w:asciiTheme="majorHAnsi" w:hAnsiTheme="majorHAnsi"/>
        </w:rPr>
      </w:pPr>
      <w:r w:rsidRPr="00A93B4E">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30963758" w14:textId="77777777" w:rsidR="00A93B4E" w:rsidRDefault="00A93B4E" w:rsidP="00B07C3D">
      <w:pPr>
        <w:spacing w:line="276" w:lineRule="auto"/>
        <w:ind w:left="284"/>
        <w:jc w:val="both"/>
        <w:rPr>
          <w:rFonts w:asciiTheme="majorHAnsi" w:hAnsiTheme="majorHAnsi"/>
        </w:rPr>
      </w:pPr>
    </w:p>
    <w:p w14:paraId="6BD7E8EC" w14:textId="2DFAC9D2" w:rsidR="00E32EFF" w:rsidRDefault="00A93B4E" w:rsidP="00E32EFF">
      <w:pPr>
        <w:spacing w:line="276" w:lineRule="auto"/>
        <w:ind w:left="284"/>
        <w:jc w:val="both"/>
        <w:rPr>
          <w:rFonts w:asciiTheme="majorHAnsi" w:hAnsiTheme="majorHAnsi"/>
        </w:rPr>
      </w:pPr>
      <w:r w:rsidRPr="00A93B4E">
        <w:rPr>
          <w:rFonts w:asciiTheme="majorHAnsi" w:hAnsiTheme="majorHAnsi"/>
          <w:b/>
          <w:bCs/>
        </w:rPr>
        <w:t>A)</w:t>
      </w:r>
      <w:r w:rsidRPr="00A93B4E">
        <w:rPr>
          <w:rFonts w:asciiTheme="majorHAnsi" w:hAnsiTheme="majorHAnsi"/>
          <w:b/>
          <w:bCs/>
        </w:rPr>
        <w:tab/>
      </w:r>
      <w:r w:rsidR="00E32EFF" w:rsidRPr="009403E3">
        <w:rPr>
          <w:rFonts w:asciiTheme="majorHAnsi" w:hAnsiTheme="majorHAnsi"/>
          <w:b/>
          <w:bCs/>
        </w:rPr>
        <w:t>Skupn</w:t>
      </w:r>
      <w:r w:rsidR="00C33AD6">
        <w:rPr>
          <w:rFonts w:asciiTheme="majorHAnsi" w:hAnsiTheme="majorHAnsi"/>
          <w:b/>
          <w:bCs/>
        </w:rPr>
        <w:t>i</w:t>
      </w:r>
      <w:r w:rsidR="00E32EFF" w:rsidRPr="009403E3">
        <w:rPr>
          <w:rFonts w:asciiTheme="majorHAnsi" w:hAnsiTheme="majorHAnsi"/>
          <w:b/>
          <w:bCs/>
        </w:rPr>
        <w:t xml:space="preserve"> okvirn</w:t>
      </w:r>
      <w:r w:rsidR="00C33AD6">
        <w:rPr>
          <w:rFonts w:asciiTheme="majorHAnsi" w:hAnsiTheme="majorHAnsi"/>
          <w:b/>
          <w:bCs/>
        </w:rPr>
        <w:t xml:space="preserve">i znesek </w:t>
      </w:r>
      <w:r w:rsidR="00E32EFF" w:rsidRPr="009403E3">
        <w:rPr>
          <w:rFonts w:asciiTheme="majorHAnsi" w:hAnsiTheme="majorHAnsi"/>
          <w:b/>
          <w:bCs/>
        </w:rPr>
        <w:t>za</w:t>
      </w:r>
      <w:r w:rsidR="00C33AD6">
        <w:rPr>
          <w:rFonts w:asciiTheme="majorHAnsi" w:hAnsiTheme="majorHAnsi"/>
          <w:b/>
          <w:bCs/>
        </w:rPr>
        <w:t xml:space="preserve"> celotno</w:t>
      </w:r>
      <w:r w:rsidR="00E32EFF" w:rsidRPr="009403E3">
        <w:rPr>
          <w:rFonts w:asciiTheme="majorHAnsi" w:hAnsiTheme="majorHAnsi"/>
          <w:b/>
          <w:bCs/>
        </w:rPr>
        <w:t xml:space="preserve"> obdobje </w:t>
      </w:r>
      <w:r w:rsidR="00E32EFF">
        <w:rPr>
          <w:rFonts w:asciiTheme="majorHAnsi" w:hAnsiTheme="majorHAnsi"/>
        </w:rPr>
        <w:t>(</w:t>
      </w:r>
      <w:proofErr w:type="spellStart"/>
      <w:r w:rsidR="00E32EFF">
        <w:rPr>
          <w:rFonts w:asciiTheme="majorHAnsi" w:hAnsiTheme="majorHAnsi"/>
        </w:rPr>
        <w:t>max</w:t>
      </w:r>
      <w:proofErr w:type="spellEnd"/>
      <w:r w:rsidR="00E32EFF">
        <w:rPr>
          <w:rFonts w:asciiTheme="majorHAnsi" w:hAnsiTheme="majorHAnsi"/>
        </w:rPr>
        <w:t>. 9</w:t>
      </w:r>
      <w:r w:rsidR="003D7F60">
        <w:rPr>
          <w:rFonts w:asciiTheme="majorHAnsi" w:hAnsiTheme="majorHAnsi"/>
        </w:rPr>
        <w:t>8</w:t>
      </w:r>
      <w:r w:rsidR="00E32EFF">
        <w:rPr>
          <w:rFonts w:asciiTheme="majorHAnsi" w:hAnsiTheme="majorHAnsi"/>
        </w:rPr>
        <w:t xml:space="preserve"> točk)</w:t>
      </w:r>
    </w:p>
    <w:p w14:paraId="550F9EE4" w14:textId="475F9F19" w:rsidR="00E32EFF" w:rsidRDefault="00E32EFF" w:rsidP="00E32EFF">
      <w:pPr>
        <w:spacing w:line="276" w:lineRule="auto"/>
        <w:ind w:left="284"/>
        <w:jc w:val="both"/>
        <w:rPr>
          <w:rFonts w:asciiTheme="majorHAnsi" w:hAnsiTheme="majorHAnsi"/>
        </w:rPr>
      </w:pPr>
      <w:r>
        <w:rPr>
          <w:rFonts w:asciiTheme="majorHAnsi" w:hAnsiTheme="majorHAnsi"/>
        </w:rPr>
        <w:t xml:space="preserve">Ponudnik, ki bo za </w:t>
      </w:r>
      <w:r w:rsidR="00C33AD6">
        <w:rPr>
          <w:rFonts w:asciiTheme="majorHAnsi" w:hAnsiTheme="majorHAnsi"/>
        </w:rPr>
        <w:t xml:space="preserve">celotno </w:t>
      </w:r>
      <w:r w:rsidRPr="002C3C85">
        <w:rPr>
          <w:rFonts w:asciiTheme="majorHAnsi" w:hAnsiTheme="majorHAnsi"/>
        </w:rPr>
        <w:t>obdobje</w:t>
      </w:r>
      <w:r w:rsidR="00C33AD6" w:rsidRPr="002C3C85">
        <w:rPr>
          <w:rFonts w:asciiTheme="majorHAnsi" w:hAnsiTheme="majorHAnsi"/>
        </w:rPr>
        <w:t xml:space="preserve"> (tj.</w:t>
      </w:r>
      <w:r w:rsidRPr="002C3C85">
        <w:rPr>
          <w:rFonts w:asciiTheme="majorHAnsi" w:hAnsiTheme="majorHAnsi"/>
        </w:rPr>
        <w:t xml:space="preserve"> </w:t>
      </w:r>
      <w:r w:rsidR="002C3C85" w:rsidRPr="002C3C85">
        <w:rPr>
          <w:rFonts w:asciiTheme="majorHAnsi" w:hAnsiTheme="majorHAnsi"/>
        </w:rPr>
        <w:t>1</w:t>
      </w:r>
      <w:r w:rsidRPr="002C3C85">
        <w:rPr>
          <w:rFonts w:asciiTheme="majorHAnsi" w:hAnsiTheme="majorHAnsi"/>
        </w:rPr>
        <w:t>2</w:t>
      </w:r>
      <w:r w:rsidR="002C3C85" w:rsidRPr="002C3C85">
        <w:rPr>
          <w:rFonts w:asciiTheme="majorHAnsi" w:hAnsiTheme="majorHAnsi"/>
        </w:rPr>
        <w:t xml:space="preserve"> </w:t>
      </w:r>
      <w:r w:rsidRPr="002C3C85">
        <w:rPr>
          <w:rFonts w:asciiTheme="majorHAnsi" w:hAnsiTheme="majorHAnsi"/>
        </w:rPr>
        <w:t>mesecev</w:t>
      </w:r>
      <w:r w:rsidR="00C33AD6" w:rsidRPr="002C3C85">
        <w:rPr>
          <w:rFonts w:asciiTheme="majorHAnsi" w:hAnsiTheme="majorHAnsi"/>
        </w:rPr>
        <w:t>)</w:t>
      </w:r>
      <w:r w:rsidRPr="002C3C85">
        <w:rPr>
          <w:rFonts w:asciiTheme="majorHAnsi" w:hAnsiTheme="majorHAnsi"/>
        </w:rPr>
        <w:t xml:space="preserve"> ponudil najnižj</w:t>
      </w:r>
      <w:r w:rsidR="00C33AD6" w:rsidRPr="002C3C85">
        <w:rPr>
          <w:rFonts w:asciiTheme="majorHAnsi" w:hAnsiTheme="majorHAnsi"/>
        </w:rPr>
        <w:t xml:space="preserve">i skupni okvirni znesek (krajše + daljše relacije) </w:t>
      </w:r>
      <w:r w:rsidRPr="002C3C85">
        <w:rPr>
          <w:rFonts w:asciiTheme="majorHAnsi" w:hAnsiTheme="majorHAnsi"/>
        </w:rPr>
        <w:t>v EUR brez DDV, zaokroženo</w:t>
      </w:r>
      <w:r>
        <w:rPr>
          <w:rFonts w:asciiTheme="majorHAnsi" w:hAnsiTheme="majorHAnsi"/>
        </w:rPr>
        <w:t xml:space="preserve"> na dve decimalni mesti natančno, bo po tem podmerilu prejel najvišje število točk. Ostale ponudbe po tem merilu prejmejo sorazmerno nižje število točk glede na ponujeno ceno, po formuli:</w:t>
      </w:r>
    </w:p>
    <w:p w14:paraId="534F8617" w14:textId="77777777" w:rsidR="00E32EFF" w:rsidRDefault="00E32EFF" w:rsidP="00E32EFF">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0"/>
        <w:gridCol w:w="3483"/>
        <w:gridCol w:w="2294"/>
      </w:tblGrid>
      <w:tr w:rsidR="00E32EFF" w14:paraId="01825AB7" w14:textId="77777777" w:rsidTr="009B053E">
        <w:trPr>
          <w:trHeight w:val="763"/>
          <w:jc w:val="center"/>
        </w:trPr>
        <w:tc>
          <w:tcPr>
            <w:tcW w:w="2756" w:type="dxa"/>
            <w:vMerge w:val="restart"/>
            <w:hideMark/>
          </w:tcPr>
          <w:p w14:paraId="2CD80476" w14:textId="77777777" w:rsidR="00E32EFF" w:rsidRDefault="00E32EFF" w:rsidP="009B053E">
            <w:pPr>
              <w:keepNext/>
              <w:keepLines/>
              <w:spacing w:line="276" w:lineRule="auto"/>
              <w:jc w:val="center"/>
              <w:rPr>
                <w:rFonts w:asciiTheme="majorHAnsi" w:hAnsiTheme="majorHAnsi" w:cs="Arial"/>
                <w:b/>
              </w:rPr>
            </w:pPr>
            <w:r>
              <w:rPr>
                <w:rFonts w:asciiTheme="majorHAnsi" w:hAnsiTheme="majorHAnsi" w:cs="Arial"/>
                <w:b/>
              </w:rPr>
              <w:tab/>
            </w:r>
          </w:p>
          <w:p w14:paraId="762FF01E" w14:textId="62F3F332" w:rsidR="00E32EFF" w:rsidRDefault="00E32EFF" w:rsidP="009B053E">
            <w:pPr>
              <w:keepNext/>
              <w:keepLines/>
              <w:spacing w:line="276" w:lineRule="auto"/>
              <w:jc w:val="center"/>
              <w:rPr>
                <w:rFonts w:asciiTheme="majorHAnsi" w:hAnsiTheme="majorHAnsi" w:cs="Arial"/>
              </w:rPr>
            </w:pPr>
            <w:r>
              <w:rPr>
                <w:rFonts w:asciiTheme="majorHAnsi" w:hAnsiTheme="majorHAnsi" w:cs="Arial"/>
              </w:rPr>
              <w:t>Št. točk na podlagi kriterija »</w:t>
            </w:r>
            <w:r w:rsidR="00F35911" w:rsidRPr="00F35911">
              <w:rPr>
                <w:rFonts w:asciiTheme="majorHAnsi" w:hAnsiTheme="majorHAnsi" w:cs="Arial"/>
              </w:rPr>
              <w:t>Skupni okvirni znesek za celotno obdobje</w:t>
            </w:r>
            <w:r>
              <w:rPr>
                <w:rFonts w:asciiTheme="majorHAnsi" w:hAnsiTheme="majorHAnsi" w:cs="Arial"/>
              </w:rPr>
              <w:t>«</w:t>
            </w:r>
          </w:p>
        </w:tc>
        <w:tc>
          <w:tcPr>
            <w:tcW w:w="587" w:type="dxa"/>
            <w:vMerge w:val="restart"/>
            <w:vAlign w:val="center"/>
          </w:tcPr>
          <w:p w14:paraId="281B9327" w14:textId="77777777" w:rsidR="00E32EFF" w:rsidRDefault="00E32EFF" w:rsidP="009B053E">
            <w:pPr>
              <w:keepNext/>
              <w:keepLines/>
              <w:spacing w:line="276" w:lineRule="auto"/>
              <w:jc w:val="center"/>
              <w:rPr>
                <w:rFonts w:asciiTheme="majorHAnsi" w:hAnsiTheme="majorHAnsi" w:cs="Arial"/>
              </w:rPr>
            </w:pPr>
          </w:p>
          <w:p w14:paraId="44E91A81" w14:textId="77777777" w:rsidR="00E32EFF" w:rsidRDefault="00E32EFF" w:rsidP="009B053E">
            <w:pPr>
              <w:keepNext/>
              <w:keepLines/>
              <w:spacing w:line="276" w:lineRule="auto"/>
              <w:jc w:val="center"/>
              <w:rPr>
                <w:rFonts w:asciiTheme="majorHAnsi" w:hAnsiTheme="majorHAnsi" w:cs="Arial"/>
              </w:rPr>
            </w:pPr>
            <w:r>
              <w:rPr>
                <w:rFonts w:asciiTheme="majorHAnsi" w:hAnsiTheme="majorHAnsi" w:cs="Arial"/>
              </w:rPr>
              <w:t>=</w:t>
            </w:r>
          </w:p>
        </w:tc>
        <w:tc>
          <w:tcPr>
            <w:tcW w:w="3544" w:type="dxa"/>
            <w:tcBorders>
              <w:top w:val="nil"/>
              <w:left w:val="nil"/>
              <w:bottom w:val="single" w:sz="4" w:space="0" w:color="auto"/>
              <w:right w:val="nil"/>
            </w:tcBorders>
            <w:vAlign w:val="center"/>
            <w:hideMark/>
          </w:tcPr>
          <w:p w14:paraId="560921BD" w14:textId="77777777" w:rsidR="00F35911" w:rsidRDefault="00E32EFF" w:rsidP="009B053E">
            <w:pPr>
              <w:keepNext/>
              <w:keepLines/>
              <w:spacing w:line="276" w:lineRule="auto"/>
              <w:jc w:val="center"/>
              <w:rPr>
                <w:rFonts w:asciiTheme="majorHAnsi" w:hAnsiTheme="majorHAnsi"/>
              </w:rPr>
            </w:pPr>
            <w:r>
              <w:rPr>
                <w:rFonts w:asciiTheme="majorHAnsi" w:hAnsiTheme="majorHAnsi"/>
              </w:rPr>
              <w:t>Najnižj</w:t>
            </w:r>
            <w:r w:rsidR="00F35911">
              <w:rPr>
                <w:rFonts w:asciiTheme="majorHAnsi" w:hAnsiTheme="majorHAnsi"/>
              </w:rPr>
              <w:t xml:space="preserve">i </w:t>
            </w:r>
            <w:r w:rsidR="00F35911" w:rsidRPr="00F35911">
              <w:rPr>
                <w:rFonts w:asciiTheme="majorHAnsi" w:hAnsiTheme="majorHAnsi"/>
              </w:rPr>
              <w:t xml:space="preserve">skupni okvirni znesek </w:t>
            </w:r>
          </w:p>
          <w:p w14:paraId="3DAAB0D0" w14:textId="73A32D2E" w:rsidR="00E32EFF" w:rsidRDefault="00F35911" w:rsidP="009B053E">
            <w:pPr>
              <w:keepNext/>
              <w:keepLines/>
              <w:spacing w:line="276" w:lineRule="auto"/>
              <w:jc w:val="center"/>
              <w:rPr>
                <w:rFonts w:asciiTheme="majorHAnsi" w:hAnsiTheme="majorHAnsi" w:cs="Arial"/>
              </w:rPr>
            </w:pPr>
            <w:r w:rsidRPr="00F35911">
              <w:rPr>
                <w:rFonts w:asciiTheme="majorHAnsi" w:hAnsiTheme="majorHAnsi"/>
              </w:rPr>
              <w:t>za celotno obdobje</w:t>
            </w:r>
          </w:p>
        </w:tc>
        <w:tc>
          <w:tcPr>
            <w:tcW w:w="2341" w:type="dxa"/>
            <w:vMerge w:val="restart"/>
            <w:vAlign w:val="center"/>
          </w:tcPr>
          <w:p w14:paraId="584DEF42" w14:textId="77777777" w:rsidR="00E32EFF" w:rsidRDefault="00E32EFF" w:rsidP="009B053E">
            <w:pPr>
              <w:keepNext/>
              <w:keepLines/>
              <w:spacing w:line="276" w:lineRule="auto"/>
              <w:rPr>
                <w:rFonts w:asciiTheme="majorHAnsi" w:hAnsiTheme="majorHAnsi" w:cs="Arial"/>
              </w:rPr>
            </w:pPr>
          </w:p>
          <w:p w14:paraId="40E08CB2" w14:textId="6111192D" w:rsidR="00E32EFF" w:rsidRDefault="00E32EFF" w:rsidP="009B053E">
            <w:pPr>
              <w:keepNext/>
              <w:keepLines/>
              <w:spacing w:line="276" w:lineRule="auto"/>
              <w:rPr>
                <w:rFonts w:asciiTheme="majorHAnsi" w:hAnsiTheme="majorHAnsi" w:cs="Arial"/>
              </w:rPr>
            </w:pPr>
            <w:r>
              <w:rPr>
                <w:rFonts w:asciiTheme="majorHAnsi" w:hAnsiTheme="majorHAnsi" w:cs="Arial"/>
              </w:rPr>
              <w:t xml:space="preserve"> x    9</w:t>
            </w:r>
            <w:r w:rsidR="003D7F60">
              <w:rPr>
                <w:rFonts w:asciiTheme="majorHAnsi" w:hAnsiTheme="majorHAnsi" w:cs="Arial"/>
              </w:rPr>
              <w:t>8</w:t>
            </w:r>
            <w:r>
              <w:rPr>
                <w:rFonts w:asciiTheme="majorHAnsi" w:hAnsiTheme="majorHAnsi" w:cs="Arial"/>
              </w:rPr>
              <w:t xml:space="preserve"> točk</w:t>
            </w:r>
          </w:p>
        </w:tc>
      </w:tr>
      <w:tr w:rsidR="00E32EFF" w14:paraId="6A5509E2" w14:textId="77777777" w:rsidTr="009B053E">
        <w:trPr>
          <w:trHeight w:val="204"/>
          <w:jc w:val="center"/>
        </w:trPr>
        <w:tc>
          <w:tcPr>
            <w:tcW w:w="0" w:type="auto"/>
            <w:vMerge/>
            <w:vAlign w:val="center"/>
            <w:hideMark/>
          </w:tcPr>
          <w:p w14:paraId="00DECDFD" w14:textId="77777777" w:rsidR="00E32EFF" w:rsidRDefault="00E32EFF" w:rsidP="009B053E">
            <w:pPr>
              <w:rPr>
                <w:rFonts w:asciiTheme="majorHAnsi" w:hAnsiTheme="majorHAnsi" w:cs="Arial"/>
              </w:rPr>
            </w:pPr>
          </w:p>
        </w:tc>
        <w:tc>
          <w:tcPr>
            <w:tcW w:w="0" w:type="auto"/>
            <w:vMerge/>
            <w:vAlign w:val="center"/>
            <w:hideMark/>
          </w:tcPr>
          <w:p w14:paraId="7E911C87" w14:textId="77777777" w:rsidR="00E32EFF" w:rsidRDefault="00E32EFF" w:rsidP="009B053E">
            <w:pPr>
              <w:rPr>
                <w:rFonts w:asciiTheme="majorHAnsi" w:hAnsiTheme="majorHAnsi" w:cs="Arial"/>
              </w:rPr>
            </w:pPr>
          </w:p>
        </w:tc>
        <w:tc>
          <w:tcPr>
            <w:tcW w:w="3544" w:type="dxa"/>
            <w:tcBorders>
              <w:top w:val="single" w:sz="4" w:space="0" w:color="auto"/>
              <w:left w:val="nil"/>
              <w:bottom w:val="nil"/>
              <w:right w:val="nil"/>
            </w:tcBorders>
            <w:vAlign w:val="center"/>
            <w:hideMark/>
          </w:tcPr>
          <w:p w14:paraId="01F94496" w14:textId="77777777" w:rsidR="00F35911" w:rsidRDefault="00E32EFF" w:rsidP="009B053E">
            <w:pPr>
              <w:keepNext/>
              <w:keepLines/>
              <w:spacing w:line="276" w:lineRule="auto"/>
              <w:jc w:val="center"/>
              <w:rPr>
                <w:rFonts w:asciiTheme="majorHAnsi" w:hAnsiTheme="majorHAnsi" w:cs="Arial"/>
              </w:rPr>
            </w:pPr>
            <w:r>
              <w:rPr>
                <w:rFonts w:asciiTheme="majorHAnsi" w:hAnsiTheme="majorHAnsi" w:cs="Arial"/>
              </w:rPr>
              <w:t>Ponudnikov s</w:t>
            </w:r>
            <w:r w:rsidRPr="009403E3">
              <w:rPr>
                <w:rFonts w:asciiTheme="majorHAnsi" w:hAnsiTheme="majorHAnsi" w:cs="Arial"/>
              </w:rPr>
              <w:t>kupn</w:t>
            </w:r>
            <w:r w:rsidR="00F35911">
              <w:rPr>
                <w:rFonts w:asciiTheme="majorHAnsi" w:hAnsiTheme="majorHAnsi" w:cs="Arial"/>
              </w:rPr>
              <w:t>i</w:t>
            </w:r>
            <w:r w:rsidRPr="009403E3">
              <w:rPr>
                <w:rFonts w:asciiTheme="majorHAnsi" w:hAnsiTheme="majorHAnsi" w:cs="Arial"/>
              </w:rPr>
              <w:t xml:space="preserve"> okvirn</w:t>
            </w:r>
            <w:r w:rsidR="00F35911">
              <w:rPr>
                <w:rFonts w:asciiTheme="majorHAnsi" w:hAnsiTheme="majorHAnsi" w:cs="Arial"/>
              </w:rPr>
              <w:t xml:space="preserve">i znesek </w:t>
            </w:r>
          </w:p>
          <w:p w14:paraId="20006689" w14:textId="37603C62" w:rsidR="00E32EFF" w:rsidRDefault="00F35911" w:rsidP="009B053E">
            <w:pPr>
              <w:keepNext/>
              <w:keepLines/>
              <w:spacing w:line="276" w:lineRule="auto"/>
              <w:jc w:val="center"/>
              <w:rPr>
                <w:rFonts w:asciiTheme="majorHAnsi" w:hAnsiTheme="majorHAnsi" w:cs="Arial"/>
              </w:rPr>
            </w:pPr>
            <w:r>
              <w:rPr>
                <w:rFonts w:asciiTheme="majorHAnsi" w:hAnsiTheme="majorHAnsi" w:cs="Arial"/>
              </w:rPr>
              <w:t xml:space="preserve">za celotno obdobje </w:t>
            </w:r>
            <w:r w:rsidR="00E32EFF">
              <w:rPr>
                <w:rFonts w:asciiTheme="majorHAnsi" w:hAnsiTheme="majorHAnsi" w:cs="Arial"/>
              </w:rPr>
              <w:t xml:space="preserve"> </w:t>
            </w:r>
          </w:p>
        </w:tc>
        <w:tc>
          <w:tcPr>
            <w:tcW w:w="0" w:type="auto"/>
            <w:vMerge/>
            <w:vAlign w:val="center"/>
            <w:hideMark/>
          </w:tcPr>
          <w:p w14:paraId="4A6A47E5" w14:textId="77777777" w:rsidR="00E32EFF" w:rsidRDefault="00E32EFF" w:rsidP="009B053E">
            <w:pPr>
              <w:rPr>
                <w:rFonts w:asciiTheme="majorHAnsi" w:hAnsiTheme="majorHAnsi" w:cs="Arial"/>
              </w:rPr>
            </w:pPr>
          </w:p>
        </w:tc>
      </w:tr>
    </w:tbl>
    <w:p w14:paraId="5B69204E" w14:textId="77777777" w:rsidR="00E32EFF" w:rsidRDefault="00E32EFF" w:rsidP="00E32EFF">
      <w:pPr>
        <w:spacing w:line="276" w:lineRule="auto"/>
        <w:ind w:left="284"/>
        <w:jc w:val="both"/>
        <w:rPr>
          <w:rFonts w:ascii="Century Gothic" w:hAnsi="Century Gothic"/>
        </w:rPr>
      </w:pPr>
    </w:p>
    <w:p w14:paraId="6B093E2E" w14:textId="78606348" w:rsidR="00E32EFF" w:rsidRDefault="00E32EFF" w:rsidP="00E32EFF">
      <w:pPr>
        <w:spacing w:line="276" w:lineRule="auto"/>
        <w:ind w:left="284"/>
        <w:jc w:val="both"/>
        <w:rPr>
          <w:rFonts w:asciiTheme="majorHAnsi" w:hAnsiTheme="majorHAnsi"/>
        </w:rPr>
      </w:pPr>
      <w:r>
        <w:rPr>
          <w:rFonts w:asciiTheme="majorHAnsi" w:hAnsiTheme="majorHAnsi"/>
        </w:rPr>
        <w:t>Kot merilo se upošteva postavka: »</w:t>
      </w:r>
      <w:r w:rsidR="00E774E0">
        <w:rPr>
          <w:rFonts w:asciiTheme="majorHAnsi" w:hAnsiTheme="majorHAnsi"/>
        </w:rPr>
        <w:t>Skupni okvirni znesek (krajše + daljše relacije) za obdobje</w:t>
      </w:r>
      <w:r w:rsidR="00462F59">
        <w:rPr>
          <w:rFonts w:asciiTheme="majorHAnsi" w:hAnsiTheme="majorHAnsi"/>
        </w:rPr>
        <w:t xml:space="preserve"> 1 šolsko leto</w:t>
      </w:r>
      <w:r>
        <w:rPr>
          <w:rFonts w:asciiTheme="majorHAnsi" w:hAnsiTheme="majorHAnsi"/>
        </w:rPr>
        <w:t xml:space="preserve">« v EUR brez DDV, kot je navedena na obrazcu </w:t>
      </w:r>
      <w:proofErr w:type="spellStart"/>
      <w:r>
        <w:rPr>
          <w:rFonts w:asciiTheme="majorHAnsi" w:hAnsiTheme="majorHAnsi"/>
          <w:b/>
          <w:bCs/>
        </w:rPr>
        <w:t>Obr</w:t>
      </w:r>
      <w:proofErr w:type="spellEnd"/>
      <w:r>
        <w:rPr>
          <w:rFonts w:asciiTheme="majorHAnsi" w:hAnsiTheme="majorHAnsi"/>
          <w:b/>
          <w:bCs/>
        </w:rPr>
        <w:t>. Ponudbeni predračun</w:t>
      </w:r>
      <w:r>
        <w:rPr>
          <w:rFonts w:asciiTheme="majorHAnsi" w:hAnsiTheme="majorHAnsi"/>
        </w:rPr>
        <w:t xml:space="preserve">. </w:t>
      </w:r>
    </w:p>
    <w:p w14:paraId="5CA34F7D" w14:textId="77777777" w:rsidR="00E32EFF" w:rsidRDefault="00E32EFF" w:rsidP="00E32EFF">
      <w:pPr>
        <w:spacing w:line="276" w:lineRule="auto"/>
        <w:ind w:left="284"/>
        <w:jc w:val="both"/>
        <w:rPr>
          <w:rFonts w:asciiTheme="majorHAnsi" w:hAnsiTheme="majorHAnsi"/>
        </w:rPr>
      </w:pPr>
    </w:p>
    <w:p w14:paraId="78438C1E" w14:textId="77777777" w:rsidR="00C92F03" w:rsidRDefault="00E32EFF" w:rsidP="00E32EFF">
      <w:pPr>
        <w:spacing w:line="276" w:lineRule="auto"/>
        <w:ind w:left="284"/>
        <w:jc w:val="both"/>
        <w:rPr>
          <w:rFonts w:asciiTheme="majorHAnsi" w:hAnsiTheme="majorHAnsi"/>
        </w:rPr>
      </w:pPr>
      <w:r>
        <w:rPr>
          <w:rFonts w:asciiTheme="majorHAnsi" w:hAnsiTheme="majorHAnsi"/>
        </w:rPr>
        <w:t xml:space="preserve">Ponudniki ponujene cene vnesejo na obrazec </w:t>
      </w:r>
      <w:proofErr w:type="spellStart"/>
      <w:r>
        <w:rPr>
          <w:rFonts w:asciiTheme="majorHAnsi" w:hAnsiTheme="majorHAnsi"/>
          <w:b/>
          <w:bCs/>
        </w:rPr>
        <w:t>Obr</w:t>
      </w:r>
      <w:proofErr w:type="spellEnd"/>
      <w:r>
        <w:rPr>
          <w:rFonts w:asciiTheme="majorHAnsi" w:hAnsiTheme="majorHAnsi"/>
          <w:b/>
          <w:bCs/>
        </w:rPr>
        <w:t xml:space="preserve">. Ponudbeni predračun </w:t>
      </w:r>
      <w:r>
        <w:rPr>
          <w:rFonts w:asciiTheme="majorHAnsi" w:hAnsiTheme="majorHAnsi"/>
        </w:rPr>
        <w:t xml:space="preserve">in </w:t>
      </w:r>
      <w:r w:rsidR="00E774E0">
        <w:rPr>
          <w:rFonts w:asciiTheme="majorHAnsi" w:hAnsiTheme="majorHAnsi"/>
        </w:rPr>
        <w:t xml:space="preserve">prepišejo v obrazec </w:t>
      </w:r>
      <w:proofErr w:type="spellStart"/>
      <w:r>
        <w:rPr>
          <w:rFonts w:asciiTheme="majorHAnsi" w:hAnsiTheme="majorHAnsi"/>
          <w:b/>
          <w:bCs/>
        </w:rPr>
        <w:t>Obr</w:t>
      </w:r>
      <w:proofErr w:type="spellEnd"/>
      <w:r>
        <w:rPr>
          <w:rFonts w:asciiTheme="majorHAnsi" w:hAnsiTheme="majorHAnsi"/>
          <w:b/>
          <w:bCs/>
        </w:rPr>
        <w:t>. Povzetek ponudbenega predračuna</w:t>
      </w:r>
      <w:r w:rsidR="00C92F03">
        <w:rPr>
          <w:rFonts w:asciiTheme="majorHAnsi" w:hAnsiTheme="majorHAnsi"/>
        </w:rPr>
        <w:t xml:space="preserve"> ter v za to namenjeno polje v sistemu e-JN, razdelek »Skupna ponudbena vrednost«.</w:t>
      </w:r>
      <w:r>
        <w:rPr>
          <w:rFonts w:asciiTheme="majorHAnsi" w:hAnsiTheme="majorHAnsi"/>
        </w:rPr>
        <w:t xml:space="preserve"> Znesek skupaj z davkom se </w:t>
      </w:r>
      <w:r w:rsidR="00C92F03">
        <w:rPr>
          <w:rFonts w:asciiTheme="majorHAnsi" w:hAnsiTheme="majorHAnsi"/>
        </w:rPr>
        <w:t xml:space="preserve">v sistemu </w:t>
      </w:r>
      <w:proofErr w:type="spellStart"/>
      <w:r w:rsidR="00C92F03">
        <w:rPr>
          <w:rFonts w:asciiTheme="majorHAnsi" w:hAnsiTheme="majorHAnsi"/>
        </w:rPr>
        <w:t>eJN</w:t>
      </w:r>
      <w:proofErr w:type="spellEnd"/>
      <w:r w:rsidR="00C92F03">
        <w:rPr>
          <w:rFonts w:asciiTheme="majorHAnsi" w:hAnsiTheme="majorHAnsi"/>
        </w:rPr>
        <w:t xml:space="preserve"> </w:t>
      </w:r>
      <w:r>
        <w:rPr>
          <w:rFonts w:asciiTheme="majorHAnsi" w:hAnsiTheme="majorHAnsi"/>
        </w:rPr>
        <w:t xml:space="preserve">izračuna samodejno. </w:t>
      </w:r>
    </w:p>
    <w:p w14:paraId="49D8988A" w14:textId="77777777" w:rsidR="00C92F03" w:rsidRDefault="00C92F03" w:rsidP="00E32EFF">
      <w:pPr>
        <w:spacing w:line="276" w:lineRule="auto"/>
        <w:ind w:left="284"/>
        <w:jc w:val="both"/>
        <w:rPr>
          <w:rFonts w:asciiTheme="majorHAnsi" w:hAnsiTheme="majorHAnsi"/>
        </w:rPr>
      </w:pPr>
    </w:p>
    <w:p w14:paraId="1EEEE1DA" w14:textId="45A47956" w:rsidR="00E32EFF" w:rsidRDefault="00E32EFF" w:rsidP="00E32EFF">
      <w:pPr>
        <w:spacing w:line="276" w:lineRule="auto"/>
        <w:ind w:left="284"/>
        <w:jc w:val="both"/>
        <w:rPr>
          <w:rFonts w:asciiTheme="majorHAnsi" w:hAnsiTheme="majorHAnsi"/>
        </w:rPr>
      </w:pPr>
      <w:r>
        <w:rPr>
          <w:rFonts w:asciiTheme="majorHAnsi" w:hAnsiTheme="majorHAnsi"/>
        </w:rPr>
        <w:t>V del »Predračun« p</w:t>
      </w:r>
      <w:r w:rsidR="00C92F03">
        <w:rPr>
          <w:rFonts w:asciiTheme="majorHAnsi" w:hAnsiTheme="majorHAnsi"/>
        </w:rPr>
        <w:t>onudnik</w:t>
      </w:r>
      <w:r>
        <w:rPr>
          <w:rFonts w:asciiTheme="majorHAnsi" w:hAnsiTheme="majorHAnsi"/>
        </w:rPr>
        <w:t xml:space="preserve"> naloži datoteko </w:t>
      </w:r>
      <w:proofErr w:type="spellStart"/>
      <w:r>
        <w:rPr>
          <w:rFonts w:asciiTheme="majorHAnsi" w:hAnsiTheme="majorHAnsi"/>
          <w:b/>
          <w:bCs/>
        </w:rPr>
        <w:t>Obr</w:t>
      </w:r>
      <w:proofErr w:type="spellEnd"/>
      <w:r>
        <w:rPr>
          <w:rFonts w:asciiTheme="majorHAnsi" w:hAnsiTheme="majorHAnsi"/>
          <w:b/>
          <w:bCs/>
        </w:rPr>
        <w:t>. Povzetek ponudbenega predračuna</w:t>
      </w:r>
      <w:r>
        <w:rPr>
          <w:rFonts w:asciiTheme="majorHAnsi" w:hAnsiTheme="majorHAnsi"/>
        </w:rPr>
        <w:t xml:space="preserve">. »Skupna ponudbena vrednost«, ki bo vpisana v istoimenski razdelek </w:t>
      </w:r>
      <w:r w:rsidR="00C92F03">
        <w:rPr>
          <w:rFonts w:asciiTheme="majorHAnsi" w:hAnsiTheme="majorHAnsi"/>
        </w:rPr>
        <w:t xml:space="preserve">v </w:t>
      </w:r>
      <w:proofErr w:type="spellStart"/>
      <w:r w:rsidR="00C92F03">
        <w:rPr>
          <w:rFonts w:asciiTheme="majorHAnsi" w:hAnsiTheme="majorHAnsi"/>
        </w:rPr>
        <w:t>eJN</w:t>
      </w:r>
      <w:proofErr w:type="spellEnd"/>
      <w:r w:rsidR="00C92F03">
        <w:rPr>
          <w:rFonts w:asciiTheme="majorHAnsi" w:hAnsiTheme="majorHAnsi"/>
        </w:rPr>
        <w:t xml:space="preserve"> </w:t>
      </w:r>
      <w:r>
        <w:rPr>
          <w:rFonts w:asciiTheme="majorHAnsi" w:hAnsiTheme="majorHAnsi"/>
        </w:rPr>
        <w:t xml:space="preserve">in v dokument </w:t>
      </w:r>
      <w:proofErr w:type="spellStart"/>
      <w:r>
        <w:rPr>
          <w:rFonts w:asciiTheme="majorHAnsi" w:hAnsiTheme="majorHAnsi"/>
          <w:b/>
          <w:bCs/>
        </w:rPr>
        <w:t>Obr</w:t>
      </w:r>
      <w:proofErr w:type="spellEnd"/>
      <w:r>
        <w:rPr>
          <w:rFonts w:asciiTheme="majorHAnsi" w:hAnsiTheme="majorHAnsi"/>
          <w:b/>
          <w:bCs/>
        </w:rPr>
        <w:t>. Povzetek ponudbenega predračuna</w:t>
      </w:r>
      <w:r>
        <w:rPr>
          <w:rFonts w:asciiTheme="majorHAnsi" w:hAnsiTheme="majorHAnsi"/>
        </w:rPr>
        <w:t xml:space="preserve">, bosta razvidna in dostopna na javnem odpiranju ponudb. </w:t>
      </w:r>
    </w:p>
    <w:p w14:paraId="4D5B3346" w14:textId="77777777" w:rsidR="00E32EFF" w:rsidRDefault="00E32EFF" w:rsidP="00E32EFF">
      <w:pPr>
        <w:spacing w:line="276" w:lineRule="auto"/>
        <w:ind w:left="284"/>
        <w:jc w:val="both"/>
        <w:rPr>
          <w:rFonts w:asciiTheme="majorHAnsi" w:hAnsiTheme="majorHAnsi"/>
        </w:rPr>
      </w:pPr>
    </w:p>
    <w:p w14:paraId="3ECADE6B" w14:textId="39289BC7" w:rsidR="00E32EFF" w:rsidRDefault="00E32EFF" w:rsidP="00E32EFF">
      <w:pPr>
        <w:spacing w:line="276" w:lineRule="auto"/>
        <w:ind w:left="284"/>
        <w:jc w:val="both"/>
        <w:rPr>
          <w:rFonts w:asciiTheme="majorHAnsi" w:hAnsiTheme="majorHAnsi"/>
        </w:rPr>
      </w:pPr>
      <w:r>
        <w:rPr>
          <w:rFonts w:asciiTheme="majorHAnsi" w:hAnsiTheme="majorHAnsi"/>
        </w:rPr>
        <w:t xml:space="preserve">V primeru napak v prepisu vrednosti v uporabljenem sistemu ali </w:t>
      </w:r>
      <w:r w:rsidR="00774372">
        <w:rPr>
          <w:rFonts w:asciiTheme="majorHAnsi" w:hAnsiTheme="majorHAnsi"/>
        </w:rPr>
        <w:t xml:space="preserve">na </w:t>
      </w:r>
      <w:r>
        <w:rPr>
          <w:rFonts w:asciiTheme="majorHAnsi" w:hAnsiTheme="majorHAnsi"/>
        </w:rPr>
        <w:t>predloženih obrazcih, bo naročnik kot pravilno upošteval</w:t>
      </w:r>
      <w:r w:rsidR="00774372">
        <w:rPr>
          <w:rFonts w:asciiTheme="majorHAnsi" w:hAnsiTheme="majorHAnsi"/>
        </w:rPr>
        <w:t xml:space="preserve"> vrednost </w:t>
      </w:r>
      <w:r>
        <w:rPr>
          <w:rFonts w:asciiTheme="majorHAnsi" w:hAnsiTheme="majorHAnsi"/>
        </w:rPr>
        <w:t xml:space="preserve">na obrazcu </w:t>
      </w:r>
      <w:proofErr w:type="spellStart"/>
      <w:r>
        <w:rPr>
          <w:rFonts w:asciiTheme="majorHAnsi" w:hAnsiTheme="majorHAnsi"/>
          <w:b/>
          <w:bCs/>
        </w:rPr>
        <w:t>Obr</w:t>
      </w:r>
      <w:proofErr w:type="spellEnd"/>
      <w:r>
        <w:rPr>
          <w:rFonts w:asciiTheme="majorHAnsi" w:hAnsiTheme="majorHAnsi"/>
          <w:b/>
          <w:bCs/>
        </w:rPr>
        <w:t>. Ponudbeni predračun</w:t>
      </w:r>
      <w:r>
        <w:rPr>
          <w:rFonts w:asciiTheme="majorHAnsi" w:hAnsiTheme="majorHAnsi"/>
        </w:rPr>
        <w:t>.</w:t>
      </w:r>
    </w:p>
    <w:p w14:paraId="5B2EB29F" w14:textId="07C38E7C" w:rsidR="008E64D9" w:rsidRPr="00134DF2" w:rsidRDefault="008E64D9" w:rsidP="00E32EFF">
      <w:pPr>
        <w:spacing w:line="276" w:lineRule="auto"/>
        <w:ind w:left="284"/>
        <w:jc w:val="both"/>
        <w:rPr>
          <w:rFonts w:asciiTheme="majorHAnsi" w:hAnsiTheme="majorHAnsi"/>
          <w:b/>
          <w:bCs/>
        </w:rPr>
      </w:pPr>
    </w:p>
    <w:p w14:paraId="68DEAB98" w14:textId="122F96EF" w:rsidR="00182490" w:rsidRDefault="00182490" w:rsidP="00182490">
      <w:pPr>
        <w:spacing w:line="276" w:lineRule="auto"/>
        <w:ind w:left="284"/>
        <w:jc w:val="both"/>
        <w:rPr>
          <w:rFonts w:asciiTheme="majorHAnsi" w:hAnsiTheme="majorHAnsi"/>
        </w:rPr>
      </w:pPr>
      <w:r>
        <w:rPr>
          <w:rFonts w:asciiTheme="majorHAnsi" w:hAnsiTheme="majorHAnsi"/>
          <w:b/>
          <w:bCs/>
        </w:rPr>
        <w:t xml:space="preserve">B) Družbena odgovornost podjetja </w:t>
      </w:r>
      <w:r>
        <w:rPr>
          <w:rFonts w:asciiTheme="majorHAnsi" w:hAnsiTheme="majorHAnsi"/>
        </w:rPr>
        <w:t>(</w:t>
      </w:r>
      <w:proofErr w:type="spellStart"/>
      <w:r>
        <w:rPr>
          <w:rFonts w:asciiTheme="majorHAnsi" w:hAnsiTheme="majorHAnsi"/>
        </w:rPr>
        <w:t>max</w:t>
      </w:r>
      <w:proofErr w:type="spellEnd"/>
      <w:r>
        <w:rPr>
          <w:rFonts w:asciiTheme="majorHAnsi" w:hAnsiTheme="majorHAnsi"/>
        </w:rPr>
        <w:t xml:space="preserve">. </w:t>
      </w:r>
      <w:r w:rsidR="003D7F60">
        <w:rPr>
          <w:rFonts w:asciiTheme="majorHAnsi" w:hAnsiTheme="majorHAnsi"/>
        </w:rPr>
        <w:t>2</w:t>
      </w:r>
      <w:r>
        <w:rPr>
          <w:rFonts w:asciiTheme="majorHAnsi" w:hAnsiTheme="majorHAnsi"/>
        </w:rPr>
        <w:t xml:space="preserve"> točk</w:t>
      </w:r>
      <w:r w:rsidR="003D7F60">
        <w:rPr>
          <w:rFonts w:asciiTheme="majorHAnsi" w:hAnsiTheme="majorHAnsi"/>
        </w:rPr>
        <w:t>i</w:t>
      </w:r>
      <w:r>
        <w:rPr>
          <w:rFonts w:asciiTheme="majorHAnsi" w:hAnsiTheme="majorHAnsi"/>
        </w:rPr>
        <w:t>)</w:t>
      </w:r>
    </w:p>
    <w:p w14:paraId="4169C826" w14:textId="77777777" w:rsidR="00182490" w:rsidRDefault="00182490" w:rsidP="00182490">
      <w:pPr>
        <w:spacing w:line="276" w:lineRule="auto"/>
        <w:ind w:left="284"/>
        <w:jc w:val="both"/>
        <w:rPr>
          <w:rFonts w:asciiTheme="majorHAnsi" w:hAnsiTheme="majorHAnsi"/>
        </w:rPr>
      </w:pPr>
      <w:r>
        <w:rPr>
          <w:rFonts w:asciiTheme="majorHAnsi" w:hAnsiTheme="majorHAnsi"/>
        </w:rPr>
        <w:t xml:space="preserve">Družbena odgovornost podjetij je koncept, znotraj katerega podjetja na prostovoljni ravni vključujejo skrb za družbo, zaposlene in okolje v svoje redno poslovanje in v svoja pogodbena razmerja s poslovnimi partnerji. </w:t>
      </w:r>
    </w:p>
    <w:p w14:paraId="12304328" w14:textId="77777777" w:rsidR="00182490" w:rsidRDefault="00182490" w:rsidP="00182490">
      <w:pPr>
        <w:spacing w:line="276" w:lineRule="auto"/>
        <w:jc w:val="both"/>
        <w:rPr>
          <w:rFonts w:asciiTheme="majorHAnsi" w:hAnsiTheme="majorHAnsi"/>
        </w:rPr>
      </w:pPr>
    </w:p>
    <w:p w14:paraId="608D17D7" w14:textId="77777777" w:rsidR="00182490" w:rsidRDefault="00182490" w:rsidP="00182490">
      <w:pPr>
        <w:spacing w:line="276" w:lineRule="auto"/>
        <w:ind w:firstLine="284"/>
        <w:jc w:val="both"/>
        <w:rPr>
          <w:rFonts w:asciiTheme="majorHAnsi" w:hAnsiTheme="majorHAnsi"/>
        </w:rPr>
      </w:pPr>
      <w:r>
        <w:rPr>
          <w:rFonts w:asciiTheme="majorHAnsi" w:hAnsiTheme="majorHAnsi"/>
        </w:rPr>
        <w:t>Primer standardov/certifikatov/orodij za izkazovanje družbene odgovornosti podjetja:</w:t>
      </w:r>
    </w:p>
    <w:p w14:paraId="1FD889CB"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certifikat Družini prijazno podjetje;</w:t>
      </w:r>
    </w:p>
    <w:p w14:paraId="512AFFCB"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sklenjena podjetniška kolektivna pogodba;</w:t>
      </w:r>
    </w:p>
    <w:p w14:paraId="79A400C9"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za družbeno odgovornost ISO6000:2010 ali novejši (celovit pristop k družbeni odgovornosti);</w:t>
      </w:r>
    </w:p>
    <w:p w14:paraId="23BF0A65"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SA8000, ki obravnava predvsem odnose z zaposlenimi;</w:t>
      </w:r>
    </w:p>
    <w:p w14:paraId="72FE8367"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AA1000 deluje na področju družbeno odgovornega računovodskega poročanja;</w:t>
      </w:r>
    </w:p>
    <w:p w14:paraId="290407E5"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 xml:space="preserve">UN </w:t>
      </w:r>
      <w:proofErr w:type="spellStart"/>
      <w:r>
        <w:rPr>
          <w:rFonts w:asciiTheme="majorHAnsi" w:hAnsiTheme="majorHAnsi"/>
        </w:rPr>
        <w:t>Globav</w:t>
      </w:r>
      <w:proofErr w:type="spellEnd"/>
      <w:r>
        <w:rPr>
          <w:rFonts w:asciiTheme="majorHAnsi" w:hAnsiTheme="majorHAnsi"/>
        </w:rPr>
        <w:t xml:space="preserve"> </w:t>
      </w:r>
      <w:proofErr w:type="spellStart"/>
      <w:r>
        <w:rPr>
          <w:rFonts w:asciiTheme="majorHAnsi" w:hAnsiTheme="majorHAnsi"/>
        </w:rPr>
        <w:t>Impact</w:t>
      </w:r>
      <w:proofErr w:type="spellEnd"/>
      <w:r>
        <w:rPr>
          <w:rFonts w:asciiTheme="majorHAnsi" w:hAnsiTheme="majorHAnsi"/>
        </w:rPr>
        <w:t xml:space="preserve"> (načela na področju človekovih pravic, dela, okolja in </w:t>
      </w:r>
      <w:proofErr w:type="spellStart"/>
      <w:r>
        <w:rPr>
          <w:rFonts w:asciiTheme="majorHAnsi" w:hAnsiTheme="majorHAnsi"/>
        </w:rPr>
        <w:t>antikorupcije</w:t>
      </w:r>
      <w:proofErr w:type="spellEnd"/>
      <w:r>
        <w:rPr>
          <w:rFonts w:asciiTheme="majorHAnsi" w:hAnsiTheme="majorHAnsi"/>
        </w:rPr>
        <w:t>);</w:t>
      </w:r>
    </w:p>
    <w:p w14:paraId="1AAFB13D"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lastRenderedPageBreak/>
        <w:t>GRI (uresničevanje trajnostnega razvoja);</w:t>
      </w:r>
    </w:p>
    <w:p w14:paraId="612F2ADA"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ISO 14001 (ravnanje z okoljem);</w:t>
      </w:r>
    </w:p>
    <w:p w14:paraId="698BE827"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ISO 9001 (kakovost);</w:t>
      </w:r>
    </w:p>
    <w:p w14:paraId="3755FCC8"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Standard OHSAS 18001 (varnost in zdravje pri delu);</w:t>
      </w:r>
    </w:p>
    <w:p w14:paraId="78CF4B9C"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Priznanje Republike Slovenije za poslovno odličnost;</w:t>
      </w:r>
    </w:p>
    <w:p w14:paraId="4394A066"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Priznanje Zlata nit (Dnevnik d.d.);</w:t>
      </w:r>
    </w:p>
    <w:p w14:paraId="37DA454B"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Najboljši delodajalec;</w:t>
      </w:r>
    </w:p>
    <w:p w14:paraId="4BA118B9"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Invalidom priznano podjetje;</w:t>
      </w:r>
    </w:p>
    <w:p w14:paraId="7E3E602C"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Vlagatelji v ljudi;</w:t>
      </w:r>
    </w:p>
    <w:p w14:paraId="39FC7890"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ali enakovredni.</w:t>
      </w:r>
    </w:p>
    <w:p w14:paraId="25A9FA77" w14:textId="77777777" w:rsidR="00182490" w:rsidRDefault="00182490" w:rsidP="00182490">
      <w:pPr>
        <w:spacing w:line="276" w:lineRule="auto"/>
        <w:jc w:val="both"/>
        <w:rPr>
          <w:rFonts w:asciiTheme="majorHAnsi" w:hAnsiTheme="majorHAnsi"/>
        </w:rPr>
      </w:pPr>
    </w:p>
    <w:p w14:paraId="04FA6C05" w14:textId="77777777" w:rsidR="00182490" w:rsidRPr="00063D05" w:rsidRDefault="00182490" w:rsidP="00182490">
      <w:pPr>
        <w:spacing w:line="276" w:lineRule="auto"/>
        <w:jc w:val="both"/>
        <w:rPr>
          <w:rFonts w:asciiTheme="majorHAnsi" w:hAnsiTheme="majorHAnsi"/>
        </w:rPr>
      </w:pPr>
      <w:r>
        <w:rPr>
          <w:rFonts w:asciiTheme="majorHAnsi" w:hAnsiTheme="majorHAnsi"/>
        </w:rPr>
        <w:t>V primeru drugih standardov/certifikatov/orodij za izkazovanje družbene odgovornosti podjetja se uporabljajo naslednji kriteriji: o</w:t>
      </w:r>
      <w:r w:rsidRPr="00063D05">
        <w:rPr>
          <w:rFonts w:asciiTheme="majorHAnsi" w:hAnsiTheme="majorHAnsi"/>
        </w:rPr>
        <w:t>dgovornost do okolja in trajnostna naravnanost;</w:t>
      </w:r>
      <w:r>
        <w:rPr>
          <w:rFonts w:asciiTheme="majorHAnsi" w:hAnsiTheme="majorHAnsi"/>
        </w:rPr>
        <w:t xml:space="preserve"> odgovornost do zaposlenih, do skupnosti, do kupcev in dobaviteljev; kakovost vodenja; vpetost družbene odgovornosti v strategijo podjetja in skladnost z mednarodnimi smernicami; vključevanje deležnikov; akcijski načrti in ključni dejavniki uspeha; merjenje učinkov, komuniciranje in poročanje o družbeni odgovornosti. Odgovornost za izkazovanje enakovrednosti je na strani ponudnika.</w:t>
      </w:r>
    </w:p>
    <w:p w14:paraId="160EA58E" w14:textId="77777777" w:rsidR="00182490" w:rsidRDefault="00182490" w:rsidP="00182490">
      <w:pPr>
        <w:spacing w:line="276" w:lineRule="auto"/>
        <w:ind w:left="284"/>
        <w:jc w:val="both"/>
        <w:rPr>
          <w:rFonts w:asciiTheme="majorHAnsi" w:hAnsiTheme="majorHAnsi"/>
        </w:rPr>
      </w:pPr>
    </w:p>
    <w:p w14:paraId="4AF1F2BB" w14:textId="75899F76" w:rsidR="00182490" w:rsidRDefault="00182490" w:rsidP="00182490">
      <w:pPr>
        <w:spacing w:line="276" w:lineRule="auto"/>
        <w:jc w:val="both"/>
        <w:rPr>
          <w:rFonts w:asciiTheme="majorHAnsi" w:hAnsiTheme="majorHAnsi"/>
        </w:rPr>
      </w:pPr>
      <w:r>
        <w:rPr>
          <w:rFonts w:asciiTheme="majorHAnsi" w:hAnsiTheme="majorHAnsi"/>
        </w:rPr>
        <w:t>Ponudnik</w:t>
      </w:r>
      <w:r w:rsidR="00731D37">
        <w:rPr>
          <w:rFonts w:asciiTheme="majorHAnsi" w:hAnsiTheme="majorHAnsi"/>
        </w:rPr>
        <w:t xml:space="preserve"> (tj. ponudnik ali partner v skupni ponudbi)</w:t>
      </w:r>
      <w:r>
        <w:rPr>
          <w:rFonts w:asciiTheme="majorHAnsi" w:hAnsiTheme="majorHAnsi"/>
        </w:rPr>
        <w:t>, ki najkasneje na dan, določen kot rok za oddajo ponudb, izkazuje svojo družbeno odgovornost, bo pri tem podmerilu prejel dodatne točke in sicer:</w:t>
      </w:r>
    </w:p>
    <w:p w14:paraId="3EF9C7FA" w14:textId="77777777"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ponudnik, ki ne bo izkazal družbene odgovornosti, bo pri tem podmerilu prejel 0 točk;</w:t>
      </w:r>
    </w:p>
    <w:p w14:paraId="0F7985B5" w14:textId="4A7CCBFA"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ponudnik, ki bo izkazal svojo družbeno odgovornost na vsaj en način (npr. en ali dva certifikata/priznanje itd.), bo pri tem podmerilu prejel dodatn</w:t>
      </w:r>
      <w:r w:rsidR="003D7F60">
        <w:rPr>
          <w:rFonts w:asciiTheme="majorHAnsi" w:hAnsiTheme="majorHAnsi"/>
        </w:rPr>
        <w:t>o</w:t>
      </w:r>
      <w:r>
        <w:rPr>
          <w:rFonts w:asciiTheme="majorHAnsi" w:hAnsiTheme="majorHAnsi"/>
        </w:rPr>
        <w:t xml:space="preserve"> </w:t>
      </w:r>
      <w:r w:rsidR="003D7F60">
        <w:rPr>
          <w:rFonts w:asciiTheme="majorHAnsi" w:hAnsiTheme="majorHAnsi"/>
        </w:rPr>
        <w:t>1</w:t>
      </w:r>
      <w:r>
        <w:rPr>
          <w:rFonts w:asciiTheme="majorHAnsi" w:hAnsiTheme="majorHAnsi"/>
        </w:rPr>
        <w:t xml:space="preserve"> točk</w:t>
      </w:r>
      <w:r w:rsidR="003D7F60">
        <w:rPr>
          <w:rFonts w:asciiTheme="majorHAnsi" w:hAnsiTheme="majorHAnsi"/>
        </w:rPr>
        <w:t>o</w:t>
      </w:r>
      <w:r>
        <w:rPr>
          <w:rFonts w:asciiTheme="majorHAnsi" w:hAnsiTheme="majorHAnsi"/>
        </w:rPr>
        <w:t>;</w:t>
      </w:r>
    </w:p>
    <w:p w14:paraId="440B39F5" w14:textId="0C9A6A58" w:rsidR="00182490" w:rsidRDefault="00182490" w:rsidP="00182490">
      <w:pPr>
        <w:pStyle w:val="Odstavekseznama"/>
        <w:numPr>
          <w:ilvl w:val="0"/>
          <w:numId w:val="7"/>
        </w:numPr>
        <w:spacing w:line="276" w:lineRule="auto"/>
        <w:jc w:val="both"/>
        <w:rPr>
          <w:rFonts w:asciiTheme="majorHAnsi" w:hAnsiTheme="majorHAnsi"/>
        </w:rPr>
      </w:pPr>
      <w:r>
        <w:rPr>
          <w:rFonts w:asciiTheme="majorHAnsi" w:hAnsiTheme="majorHAnsi"/>
        </w:rPr>
        <w:t xml:space="preserve">ponudnik, ki bo izkazal svojo družbeno odgovornosti na dva ali več načinov, bo pri tem podmerilu prejel </w:t>
      </w:r>
      <w:r w:rsidR="003D7F60">
        <w:rPr>
          <w:rFonts w:asciiTheme="majorHAnsi" w:hAnsiTheme="majorHAnsi"/>
        </w:rPr>
        <w:t>2 točki.</w:t>
      </w:r>
    </w:p>
    <w:p w14:paraId="7DBB5799" w14:textId="77777777" w:rsidR="00182490" w:rsidRDefault="00182490" w:rsidP="00182490">
      <w:pPr>
        <w:spacing w:line="276" w:lineRule="auto"/>
        <w:jc w:val="both"/>
        <w:rPr>
          <w:rFonts w:asciiTheme="majorHAnsi" w:hAnsiTheme="majorHAnsi"/>
        </w:rPr>
      </w:pPr>
    </w:p>
    <w:p w14:paraId="171C827E" w14:textId="77777777" w:rsidR="00182490" w:rsidRPr="00063D05" w:rsidRDefault="00182490" w:rsidP="00182490">
      <w:pPr>
        <w:spacing w:line="276" w:lineRule="auto"/>
        <w:jc w:val="both"/>
        <w:rPr>
          <w:rFonts w:asciiTheme="majorHAnsi" w:hAnsiTheme="majorHAnsi"/>
        </w:rPr>
      </w:pPr>
      <w:r>
        <w:rPr>
          <w:rFonts w:asciiTheme="majorHAnsi" w:hAnsiTheme="majorHAnsi"/>
        </w:rPr>
        <w:t xml:space="preserve">Ponudnik zahtevan podatke vnese na obrazec </w:t>
      </w:r>
      <w:bookmarkStart w:id="23" w:name="_Hlk164332070"/>
      <w:proofErr w:type="spellStart"/>
      <w:r w:rsidRPr="00063D05">
        <w:rPr>
          <w:rFonts w:asciiTheme="majorHAnsi" w:hAnsiTheme="majorHAnsi"/>
          <w:b/>
          <w:bCs/>
        </w:rPr>
        <w:t>Obr</w:t>
      </w:r>
      <w:proofErr w:type="spellEnd"/>
      <w:r w:rsidRPr="00063D05">
        <w:rPr>
          <w:rFonts w:asciiTheme="majorHAnsi" w:hAnsiTheme="majorHAnsi"/>
          <w:b/>
          <w:bCs/>
        </w:rPr>
        <w:t>. Povzetek ponudbenega predračuna</w:t>
      </w:r>
      <w:r>
        <w:rPr>
          <w:rFonts w:asciiTheme="majorHAnsi" w:hAnsiTheme="majorHAnsi"/>
        </w:rPr>
        <w:t xml:space="preserve"> </w:t>
      </w:r>
      <w:bookmarkEnd w:id="23"/>
      <w:r>
        <w:rPr>
          <w:rFonts w:asciiTheme="majorHAnsi" w:hAnsiTheme="majorHAnsi"/>
        </w:rPr>
        <w:t xml:space="preserve">ter k ponudbi za potrebe izkazovanja svoje družbene odgovornosti priloži </w:t>
      </w:r>
      <w:bookmarkStart w:id="24" w:name="_Hlk164332078"/>
      <w:r w:rsidRPr="00063D05">
        <w:rPr>
          <w:rFonts w:asciiTheme="majorHAnsi" w:hAnsiTheme="majorHAnsi"/>
          <w:b/>
          <w:bCs/>
        </w:rPr>
        <w:t>kopijo pridobljenega certifikata oz. potrdila, ki izkazuje družbeno odgovornost podjetja ali dokument, iz katerega je razvidna družbena odgovornost</w:t>
      </w:r>
      <w:bookmarkEnd w:id="24"/>
      <w:r>
        <w:rPr>
          <w:rFonts w:asciiTheme="majorHAnsi" w:hAnsiTheme="majorHAnsi"/>
        </w:rPr>
        <w:t xml:space="preserve">. </w:t>
      </w:r>
    </w:p>
    <w:p w14:paraId="3BC6E3A1" w14:textId="77777777" w:rsidR="00182490" w:rsidRDefault="00182490" w:rsidP="00182490">
      <w:pPr>
        <w:spacing w:line="276" w:lineRule="auto"/>
        <w:jc w:val="both"/>
        <w:rPr>
          <w:rFonts w:asciiTheme="majorHAnsi" w:hAnsiTheme="majorHAnsi"/>
        </w:rPr>
      </w:pPr>
    </w:p>
    <w:p w14:paraId="75A79995" w14:textId="77777777" w:rsidR="00A93B4E" w:rsidRDefault="00A93B4E" w:rsidP="00B07C3D">
      <w:pPr>
        <w:spacing w:line="276" w:lineRule="auto"/>
        <w:ind w:left="284"/>
        <w:jc w:val="both"/>
        <w:rPr>
          <w:rFonts w:asciiTheme="majorHAnsi" w:hAnsiTheme="majorHAnsi"/>
        </w:rPr>
      </w:pPr>
    </w:p>
    <w:p w14:paraId="79D8CD44" w14:textId="77777777" w:rsidR="00A93B4E" w:rsidRDefault="00A93B4E" w:rsidP="00B07C3D">
      <w:pPr>
        <w:spacing w:line="276" w:lineRule="auto"/>
        <w:ind w:left="284"/>
        <w:jc w:val="both"/>
        <w:rPr>
          <w:rFonts w:asciiTheme="majorHAnsi" w:hAnsiTheme="majorHAnsi"/>
        </w:rPr>
      </w:pPr>
    </w:p>
    <w:p w14:paraId="0E8DBACB" w14:textId="77777777" w:rsidR="00A93B4E" w:rsidRDefault="00A93B4E" w:rsidP="00B07C3D">
      <w:pPr>
        <w:spacing w:line="276" w:lineRule="auto"/>
        <w:ind w:left="284"/>
        <w:jc w:val="both"/>
        <w:rPr>
          <w:rFonts w:asciiTheme="majorHAnsi" w:hAnsiTheme="majorHAnsi"/>
        </w:rPr>
      </w:pPr>
    </w:p>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5" w:name="_Hlk11305205"/>
      <w:bookmarkStart w:id="26" w:name="_Hlk17203315"/>
      <w:bookmarkStart w:id="2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57079560" w14:textId="79FE48A5" w:rsidR="00731D37" w:rsidRPr="00731D37" w:rsidRDefault="00731D37" w:rsidP="00731D37">
      <w:pPr>
        <w:numPr>
          <w:ilvl w:val="0"/>
          <w:numId w:val="29"/>
        </w:numPr>
        <w:spacing w:line="276" w:lineRule="auto"/>
        <w:ind w:left="709" w:right="20" w:hanging="425"/>
        <w:jc w:val="both"/>
        <w:rPr>
          <w:rFonts w:asciiTheme="majorHAnsi" w:eastAsia="Trebuchet MS" w:hAnsiTheme="majorHAnsi"/>
        </w:rPr>
      </w:pPr>
      <w:bookmarkStart w:id="28" w:name="_Hlk115064649"/>
      <w:bookmarkEnd w:id="25"/>
      <w:bookmarkEnd w:id="26"/>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Ponudba</w:t>
      </w:r>
      <w:r>
        <w:rPr>
          <w:rFonts w:asciiTheme="majorHAnsi" w:eastAsia="Trebuchet MS" w:hAnsiTheme="majorHAnsi"/>
        </w:rPr>
        <w:t xml:space="preserve"> (ponudnik)</w:t>
      </w:r>
    </w:p>
    <w:p w14:paraId="58FA595E" w14:textId="493619D9" w:rsidR="00731D37" w:rsidRDefault="00731D37" w:rsidP="00731D37">
      <w:pPr>
        <w:numPr>
          <w:ilvl w:val="0"/>
          <w:numId w:val="29"/>
        </w:numPr>
        <w:spacing w:line="276" w:lineRule="auto"/>
        <w:ind w:left="709" w:right="20" w:hanging="425"/>
        <w:jc w:val="both"/>
        <w:rPr>
          <w:rFonts w:asciiTheme="majorHAnsi" w:eastAsia="Trebuchet MS" w:hAnsiTheme="majorHAnsi"/>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Soglasje podizvajalca</w:t>
      </w:r>
      <w:r>
        <w:rPr>
          <w:rFonts w:asciiTheme="majorHAnsi" w:eastAsia="Trebuchet MS" w:hAnsiTheme="majorHAnsi"/>
        </w:rPr>
        <w:t xml:space="preserve"> (</w:t>
      </w:r>
      <w:r w:rsidRPr="0066083E">
        <w:rPr>
          <w:rFonts w:asciiTheme="majorHAnsi" w:eastAsia="Trebuchet MS" w:hAnsiTheme="majorHAnsi"/>
        </w:rPr>
        <w:t>podizvajalec, ki zahteva neposredna plačila</w:t>
      </w:r>
      <w:r>
        <w:rPr>
          <w:rFonts w:asciiTheme="majorHAnsi" w:eastAsia="Trebuchet MS" w:hAnsiTheme="majorHAnsi"/>
        </w:rPr>
        <w:t>)</w:t>
      </w:r>
    </w:p>
    <w:p w14:paraId="4F1228E4" w14:textId="77777777" w:rsidR="00731D37" w:rsidRPr="0066083E" w:rsidRDefault="00731D37" w:rsidP="00731D37">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17434EA8"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r w:rsidRPr="00731D37">
        <w:rPr>
          <w:rFonts w:asciiTheme="majorHAnsi" w:eastAsia="Trebuchet MS" w:hAnsiTheme="majorHAnsi"/>
          <w:b/>
          <w:bCs/>
        </w:rPr>
        <w:t>ESPD obrazec</w:t>
      </w:r>
    </w:p>
    <w:p w14:paraId="0C2D3EE7" w14:textId="0CCC92BD"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r w:rsidRPr="00731D37">
        <w:rPr>
          <w:rFonts w:asciiTheme="majorHAnsi" w:eastAsia="Trebuchet MS" w:hAnsiTheme="majorHAnsi"/>
          <w:b/>
          <w:bCs/>
        </w:rPr>
        <w:t>fotokopija veljavne</w:t>
      </w:r>
      <w:r w:rsidR="00FF60A2">
        <w:rPr>
          <w:rFonts w:asciiTheme="majorHAnsi" w:eastAsia="Trebuchet MS" w:hAnsiTheme="majorHAnsi"/>
          <w:b/>
          <w:bCs/>
        </w:rPr>
        <w:t>/-ih</w:t>
      </w:r>
      <w:r w:rsidRPr="00731D37">
        <w:rPr>
          <w:rFonts w:asciiTheme="majorHAnsi" w:eastAsia="Trebuchet MS" w:hAnsiTheme="majorHAnsi"/>
          <w:b/>
          <w:bCs/>
        </w:rPr>
        <w:t xml:space="preserve"> zavarovalne</w:t>
      </w:r>
      <w:r w:rsidR="00FF60A2">
        <w:rPr>
          <w:rFonts w:asciiTheme="majorHAnsi" w:eastAsia="Trebuchet MS" w:hAnsiTheme="majorHAnsi"/>
          <w:b/>
          <w:bCs/>
        </w:rPr>
        <w:t>/-ih</w:t>
      </w:r>
      <w:r w:rsidRPr="00731D37">
        <w:rPr>
          <w:rFonts w:asciiTheme="majorHAnsi" w:eastAsia="Trebuchet MS" w:hAnsiTheme="majorHAnsi"/>
          <w:b/>
          <w:bCs/>
        </w:rPr>
        <w:t xml:space="preserve"> polic</w:t>
      </w:r>
      <w:r w:rsidR="00FF60A2">
        <w:rPr>
          <w:rFonts w:asciiTheme="majorHAnsi" w:eastAsia="Trebuchet MS" w:hAnsiTheme="majorHAnsi"/>
          <w:b/>
          <w:bCs/>
        </w:rPr>
        <w:t>/-</w:t>
      </w:r>
      <w:r w:rsidRPr="00731D37">
        <w:rPr>
          <w:rFonts w:asciiTheme="majorHAnsi" w:eastAsia="Trebuchet MS" w:hAnsiTheme="majorHAnsi"/>
          <w:b/>
          <w:bCs/>
        </w:rPr>
        <w:t>e</w:t>
      </w:r>
      <w:r>
        <w:rPr>
          <w:rFonts w:asciiTheme="majorHAnsi" w:eastAsia="Trebuchet MS" w:hAnsiTheme="majorHAnsi"/>
          <w:b/>
          <w:bCs/>
        </w:rPr>
        <w:t xml:space="preserve"> </w:t>
      </w:r>
      <w:r w:rsidRPr="00731D37">
        <w:rPr>
          <w:rFonts w:asciiTheme="majorHAnsi" w:eastAsia="Trebuchet MS" w:hAnsiTheme="majorHAnsi"/>
        </w:rPr>
        <w:t>(lastni obrazec</w:t>
      </w:r>
      <w:r>
        <w:rPr>
          <w:rFonts w:asciiTheme="majorHAnsi" w:eastAsia="Trebuchet MS" w:hAnsiTheme="majorHAnsi"/>
        </w:rPr>
        <w:t>)</w:t>
      </w:r>
    </w:p>
    <w:p w14:paraId="3ED2DC6A" w14:textId="33E19048"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r w:rsidRPr="00731D37">
        <w:rPr>
          <w:rFonts w:asciiTheme="majorHAnsi" w:eastAsia="Trebuchet MS" w:hAnsiTheme="majorHAnsi"/>
          <w:b/>
          <w:bCs/>
        </w:rPr>
        <w:t>fotokopija veljavne licence</w:t>
      </w:r>
      <w:r>
        <w:rPr>
          <w:rFonts w:asciiTheme="majorHAnsi" w:eastAsia="Trebuchet MS" w:hAnsiTheme="majorHAnsi"/>
          <w:b/>
          <w:bCs/>
        </w:rPr>
        <w:t xml:space="preserve"> </w:t>
      </w:r>
      <w:r w:rsidRPr="00731D37">
        <w:rPr>
          <w:rFonts w:asciiTheme="majorHAnsi" w:eastAsia="Trebuchet MS" w:hAnsiTheme="majorHAnsi"/>
        </w:rPr>
        <w:t>(lastni obrazec</w:t>
      </w:r>
      <w:r>
        <w:rPr>
          <w:rFonts w:asciiTheme="majorHAnsi" w:eastAsia="Trebuchet MS" w:hAnsiTheme="majorHAnsi"/>
        </w:rPr>
        <w:t>)</w:t>
      </w:r>
    </w:p>
    <w:p w14:paraId="3A5EA6B3"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Kadri</w:t>
      </w:r>
    </w:p>
    <w:p w14:paraId="5C2DF2D9"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Seznam vozil</w:t>
      </w:r>
    </w:p>
    <w:p w14:paraId="69CA5628"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Referenčni posli gospodarskega subjekta</w:t>
      </w:r>
    </w:p>
    <w:p w14:paraId="125828E1"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Ponudbeni predračun</w:t>
      </w:r>
    </w:p>
    <w:p w14:paraId="5B250C3D"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b/>
          <w:bCs/>
        </w:rPr>
      </w:pPr>
      <w:proofErr w:type="spellStart"/>
      <w:r w:rsidRPr="00731D37">
        <w:rPr>
          <w:rFonts w:asciiTheme="majorHAnsi" w:eastAsia="Trebuchet MS" w:hAnsiTheme="majorHAnsi"/>
          <w:b/>
          <w:bCs/>
        </w:rPr>
        <w:t>Obr</w:t>
      </w:r>
      <w:proofErr w:type="spellEnd"/>
      <w:r w:rsidRPr="00731D37">
        <w:rPr>
          <w:rFonts w:asciiTheme="majorHAnsi" w:eastAsia="Trebuchet MS" w:hAnsiTheme="majorHAnsi"/>
          <w:b/>
          <w:bCs/>
        </w:rPr>
        <w:t>. Povzetek ponudbenega predračuna</w:t>
      </w:r>
    </w:p>
    <w:p w14:paraId="37536B75" w14:textId="4C8986EE" w:rsidR="00731D37" w:rsidRPr="00731D37" w:rsidRDefault="00731D37" w:rsidP="00731D37">
      <w:pPr>
        <w:numPr>
          <w:ilvl w:val="0"/>
          <w:numId w:val="29"/>
        </w:numPr>
        <w:spacing w:line="276" w:lineRule="auto"/>
        <w:ind w:left="709" w:right="20" w:hanging="425"/>
        <w:jc w:val="both"/>
        <w:rPr>
          <w:rFonts w:asciiTheme="majorHAnsi" w:eastAsia="Trebuchet MS" w:hAnsiTheme="majorHAnsi"/>
        </w:rPr>
      </w:pPr>
      <w:r w:rsidRPr="00731D37">
        <w:rPr>
          <w:rFonts w:asciiTheme="majorHAnsi" w:eastAsia="Trebuchet MS" w:hAnsiTheme="majorHAnsi"/>
          <w:b/>
          <w:bCs/>
        </w:rPr>
        <w:t>Pogodba o skupni izvedbi oz. partnerska pogodba</w:t>
      </w:r>
      <w:r>
        <w:rPr>
          <w:rFonts w:asciiTheme="majorHAnsi" w:eastAsia="Trebuchet MS" w:hAnsiTheme="majorHAnsi"/>
          <w:b/>
          <w:bCs/>
        </w:rPr>
        <w:t xml:space="preserve">, </w:t>
      </w:r>
      <w:r w:rsidRPr="00731D37">
        <w:rPr>
          <w:rFonts w:asciiTheme="majorHAnsi" w:eastAsia="Trebuchet MS" w:hAnsiTheme="majorHAnsi"/>
        </w:rPr>
        <w:t>v primeru, da ponudnik nastopa s partnerjem (lastni obrazec</w:t>
      </w:r>
      <w:r>
        <w:rPr>
          <w:rFonts w:asciiTheme="majorHAnsi" w:eastAsia="Trebuchet MS" w:hAnsiTheme="majorHAnsi"/>
        </w:rPr>
        <w:t>)</w:t>
      </w:r>
    </w:p>
    <w:p w14:paraId="164E458B" w14:textId="77777777" w:rsidR="00731D37" w:rsidRPr="00731D37" w:rsidRDefault="00731D37" w:rsidP="00731D37">
      <w:pPr>
        <w:numPr>
          <w:ilvl w:val="0"/>
          <w:numId w:val="29"/>
        </w:numPr>
        <w:spacing w:line="276" w:lineRule="auto"/>
        <w:ind w:left="709" w:right="20" w:hanging="425"/>
        <w:jc w:val="both"/>
        <w:rPr>
          <w:rFonts w:asciiTheme="majorHAnsi" w:eastAsia="Trebuchet MS" w:hAnsiTheme="majorHAnsi"/>
        </w:rPr>
      </w:pPr>
      <w:r w:rsidRPr="00731D37">
        <w:rPr>
          <w:rFonts w:asciiTheme="majorHAnsi" w:eastAsia="Trebuchet MS" w:hAnsiTheme="majorHAnsi"/>
          <w:b/>
          <w:bCs/>
        </w:rPr>
        <w:t>Kopija pridobljenega certifikata oz. potrdila, ki izkazuje družbeno odgovornost podjetja ali dokument, iz katerega je razvidna družbena odgovornost</w:t>
      </w:r>
      <w:r w:rsidRPr="00731D37">
        <w:rPr>
          <w:rFonts w:asciiTheme="majorHAnsi" w:eastAsia="Trebuchet MS" w:hAnsiTheme="majorHAnsi"/>
        </w:rPr>
        <w:t xml:space="preserve"> za dodelitev dodatnih točk v okviru meril (ponudnik ali partner)</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7"/>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17D53B74" w:rsidR="005B3E5E" w:rsidRPr="00182490" w:rsidRDefault="005B3E5E" w:rsidP="00C60246">
      <w:pPr>
        <w:numPr>
          <w:ilvl w:val="0"/>
          <w:numId w:val="29"/>
        </w:numPr>
        <w:spacing w:line="276" w:lineRule="auto"/>
        <w:ind w:left="567" w:right="20" w:hanging="283"/>
        <w:jc w:val="both"/>
        <w:rPr>
          <w:rFonts w:asciiTheme="majorHAnsi" w:eastAsia="Trebuchet MS" w:hAnsiTheme="majorHAnsi"/>
        </w:rPr>
      </w:pPr>
      <w:r w:rsidRPr="00182490">
        <w:rPr>
          <w:rFonts w:asciiTheme="majorHAnsi" w:eastAsia="Trebuchet MS" w:hAnsiTheme="majorHAnsi"/>
        </w:rPr>
        <w:t>pooblastilo za zastopanje v predrevizijskem in revizijskem postopku, če vlagatelj nastopa s pooblaščencem,</w:t>
      </w:r>
    </w:p>
    <w:p w14:paraId="403E7BFE" w14:textId="20C7613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potrdilo o vplačilu takse v višini 2.000 EUR na račun SI56 0110 0100 0358 802 (sklic 16110-7111290-XXXXXXXX, pri čemer je XXXXXX številka obvestila o naročilu iz Portala javnih naročil, ki je podana v obliki JNXXXXXX/20XX</w:t>
      </w:r>
      <w:r w:rsidR="00182490" w:rsidRPr="00182490">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90746">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05550" w14:textId="77777777" w:rsidR="00431B88" w:rsidRDefault="00431B88" w:rsidP="00067AAF">
      <w:r>
        <w:separator/>
      </w:r>
    </w:p>
  </w:endnote>
  <w:endnote w:type="continuationSeparator" w:id="0">
    <w:p w14:paraId="13CDD4B3" w14:textId="77777777" w:rsidR="00431B88" w:rsidRDefault="00431B8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76D85" w14:textId="77777777" w:rsidR="00431B88" w:rsidRDefault="00431B88" w:rsidP="00067AAF">
      <w:r>
        <w:separator/>
      </w:r>
    </w:p>
  </w:footnote>
  <w:footnote w:type="continuationSeparator" w:id="0">
    <w:p w14:paraId="6D8C01E0" w14:textId="77777777" w:rsidR="00431B88" w:rsidRDefault="00431B8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E37D5E"/>
    <w:multiLevelType w:val="hybridMultilevel"/>
    <w:tmpl w:val="92346022"/>
    <w:lvl w:ilvl="0" w:tplc="0904611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17507AD"/>
    <w:multiLevelType w:val="hybridMultilevel"/>
    <w:tmpl w:val="60DC3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17"/>
  </w:num>
  <w:num w:numId="3" w16cid:durableId="1573853017">
    <w:abstractNumId w:val="18"/>
  </w:num>
  <w:num w:numId="4" w16cid:durableId="328212076">
    <w:abstractNumId w:val="21"/>
  </w:num>
  <w:num w:numId="5" w16cid:durableId="2017492691">
    <w:abstractNumId w:val="16"/>
  </w:num>
  <w:num w:numId="6" w16cid:durableId="1239094480">
    <w:abstractNumId w:val="19"/>
  </w:num>
  <w:num w:numId="7" w16cid:durableId="532308724">
    <w:abstractNumId w:val="6"/>
  </w:num>
  <w:num w:numId="8" w16cid:durableId="1526673625">
    <w:abstractNumId w:val="5"/>
  </w:num>
  <w:num w:numId="9" w16cid:durableId="995257098">
    <w:abstractNumId w:val="4"/>
  </w:num>
  <w:num w:numId="10" w16cid:durableId="280039327">
    <w:abstractNumId w:val="13"/>
  </w:num>
  <w:num w:numId="11" w16cid:durableId="1043557476">
    <w:abstractNumId w:val="10"/>
  </w:num>
  <w:num w:numId="12" w16cid:durableId="568082000">
    <w:abstractNumId w:val="17"/>
    <w:lvlOverride w:ilvl="0">
      <w:startOverride w:val="1"/>
    </w:lvlOverride>
  </w:num>
  <w:num w:numId="13" w16cid:durableId="2017340507">
    <w:abstractNumId w:val="20"/>
  </w:num>
  <w:num w:numId="14" w16cid:durableId="397753269">
    <w:abstractNumId w:val="9"/>
  </w:num>
  <w:num w:numId="15" w16cid:durableId="1322582829">
    <w:abstractNumId w:val="1"/>
  </w:num>
  <w:num w:numId="16" w16cid:durableId="1277517250">
    <w:abstractNumId w:val="11"/>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5"/>
  </w:num>
  <w:num w:numId="22" w16cid:durableId="526411603">
    <w:abstractNumId w:val="0"/>
  </w:num>
  <w:num w:numId="23" w16cid:durableId="1352296764">
    <w:abstractNumId w:val="22"/>
  </w:num>
  <w:num w:numId="24" w16cid:durableId="704796660">
    <w:abstractNumId w:val="7"/>
  </w:num>
  <w:num w:numId="25" w16cid:durableId="1522816413">
    <w:abstractNumId w:val="24"/>
  </w:num>
  <w:num w:numId="26" w16cid:durableId="403533522">
    <w:abstractNumId w:val="7"/>
  </w:num>
  <w:num w:numId="27" w16cid:durableId="1216968023">
    <w:abstractNumId w:val="14"/>
  </w:num>
  <w:num w:numId="28" w16cid:durableId="1845046596">
    <w:abstractNumId w:val="7"/>
  </w:num>
  <w:num w:numId="29" w16cid:durableId="1479612219">
    <w:abstractNumId w:val="26"/>
  </w:num>
  <w:num w:numId="30" w16cid:durableId="63799217">
    <w:abstractNumId w:val="15"/>
  </w:num>
  <w:num w:numId="31" w16cid:durableId="1064452816">
    <w:abstractNumId w:val="7"/>
  </w:num>
  <w:num w:numId="32" w16cid:durableId="412094903">
    <w:abstractNumId w:val="23"/>
  </w:num>
  <w:num w:numId="33" w16cid:durableId="1813137213">
    <w:abstractNumId w:val="8"/>
  </w:num>
  <w:num w:numId="34" w16cid:durableId="49766671">
    <w:abstractNumId w:val="3"/>
  </w:num>
  <w:num w:numId="35" w16cid:durableId="491994433">
    <w:abstractNumId w:val="12"/>
  </w:num>
  <w:num w:numId="36" w16cid:durableId="14242988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C7D"/>
    <w:rsid w:val="00007073"/>
    <w:rsid w:val="00007367"/>
    <w:rsid w:val="000133E8"/>
    <w:rsid w:val="00014B65"/>
    <w:rsid w:val="00015C12"/>
    <w:rsid w:val="00017615"/>
    <w:rsid w:val="0002024A"/>
    <w:rsid w:val="000217E8"/>
    <w:rsid w:val="00022EE0"/>
    <w:rsid w:val="00023F0B"/>
    <w:rsid w:val="00024B76"/>
    <w:rsid w:val="00024F3E"/>
    <w:rsid w:val="000257F0"/>
    <w:rsid w:val="000267BA"/>
    <w:rsid w:val="00027A56"/>
    <w:rsid w:val="00027B6C"/>
    <w:rsid w:val="00032680"/>
    <w:rsid w:val="00035DD8"/>
    <w:rsid w:val="0004033D"/>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69D5"/>
    <w:rsid w:val="0007757F"/>
    <w:rsid w:val="00080EA7"/>
    <w:rsid w:val="00084138"/>
    <w:rsid w:val="00085151"/>
    <w:rsid w:val="00087777"/>
    <w:rsid w:val="00092E33"/>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1056"/>
    <w:rsid w:val="001221DE"/>
    <w:rsid w:val="00125970"/>
    <w:rsid w:val="0013058E"/>
    <w:rsid w:val="00131600"/>
    <w:rsid w:val="00134DF2"/>
    <w:rsid w:val="00135ECA"/>
    <w:rsid w:val="00140381"/>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1864"/>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2490"/>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C703A"/>
    <w:rsid w:val="001D2707"/>
    <w:rsid w:val="001D7A61"/>
    <w:rsid w:val="001D7BFA"/>
    <w:rsid w:val="001E10D7"/>
    <w:rsid w:val="001E18F6"/>
    <w:rsid w:val="001E1B47"/>
    <w:rsid w:val="001E1D92"/>
    <w:rsid w:val="001E480A"/>
    <w:rsid w:val="001E54B8"/>
    <w:rsid w:val="001E63BD"/>
    <w:rsid w:val="001F0074"/>
    <w:rsid w:val="001F0089"/>
    <w:rsid w:val="001F4E65"/>
    <w:rsid w:val="001F51B8"/>
    <w:rsid w:val="001F64D3"/>
    <w:rsid w:val="001F7868"/>
    <w:rsid w:val="002001B2"/>
    <w:rsid w:val="00200709"/>
    <w:rsid w:val="00201089"/>
    <w:rsid w:val="002026AB"/>
    <w:rsid w:val="00204140"/>
    <w:rsid w:val="00204D6C"/>
    <w:rsid w:val="002054F3"/>
    <w:rsid w:val="002100C1"/>
    <w:rsid w:val="0021312D"/>
    <w:rsid w:val="0021363A"/>
    <w:rsid w:val="00214807"/>
    <w:rsid w:val="00214E44"/>
    <w:rsid w:val="00220827"/>
    <w:rsid w:val="0022272F"/>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4B21"/>
    <w:rsid w:val="00275229"/>
    <w:rsid w:val="002755DC"/>
    <w:rsid w:val="002767AC"/>
    <w:rsid w:val="00277252"/>
    <w:rsid w:val="00277448"/>
    <w:rsid w:val="00282508"/>
    <w:rsid w:val="00284D83"/>
    <w:rsid w:val="00285A67"/>
    <w:rsid w:val="00290A0F"/>
    <w:rsid w:val="00290C86"/>
    <w:rsid w:val="0029237A"/>
    <w:rsid w:val="00294073"/>
    <w:rsid w:val="002942B6"/>
    <w:rsid w:val="0029581A"/>
    <w:rsid w:val="0029678F"/>
    <w:rsid w:val="002A1AA0"/>
    <w:rsid w:val="002A2891"/>
    <w:rsid w:val="002A3FA0"/>
    <w:rsid w:val="002A579D"/>
    <w:rsid w:val="002B1E7A"/>
    <w:rsid w:val="002B2570"/>
    <w:rsid w:val="002B29B5"/>
    <w:rsid w:val="002B2E7E"/>
    <w:rsid w:val="002B5CA0"/>
    <w:rsid w:val="002B70D5"/>
    <w:rsid w:val="002B77AA"/>
    <w:rsid w:val="002C049A"/>
    <w:rsid w:val="002C1221"/>
    <w:rsid w:val="002C3C85"/>
    <w:rsid w:val="002C4809"/>
    <w:rsid w:val="002C56D7"/>
    <w:rsid w:val="002C5F7D"/>
    <w:rsid w:val="002C6581"/>
    <w:rsid w:val="002C6FAF"/>
    <w:rsid w:val="002C7296"/>
    <w:rsid w:val="002C7450"/>
    <w:rsid w:val="002D3358"/>
    <w:rsid w:val="002D555E"/>
    <w:rsid w:val="002D5928"/>
    <w:rsid w:val="002D6951"/>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1401C"/>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5556"/>
    <w:rsid w:val="00375A06"/>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148B"/>
    <w:rsid w:val="003D3E9F"/>
    <w:rsid w:val="003D5C43"/>
    <w:rsid w:val="003D7A0E"/>
    <w:rsid w:val="003D7F60"/>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7B0"/>
    <w:rsid w:val="00401A9E"/>
    <w:rsid w:val="00413AF7"/>
    <w:rsid w:val="0041426B"/>
    <w:rsid w:val="00414E32"/>
    <w:rsid w:val="004166B0"/>
    <w:rsid w:val="004200B2"/>
    <w:rsid w:val="00420E84"/>
    <w:rsid w:val="00421A35"/>
    <w:rsid w:val="00422496"/>
    <w:rsid w:val="00427D0C"/>
    <w:rsid w:val="00430C2E"/>
    <w:rsid w:val="00431132"/>
    <w:rsid w:val="00431B88"/>
    <w:rsid w:val="004322A8"/>
    <w:rsid w:val="004344A5"/>
    <w:rsid w:val="00435C44"/>
    <w:rsid w:val="00437D35"/>
    <w:rsid w:val="004402BF"/>
    <w:rsid w:val="004408C5"/>
    <w:rsid w:val="00440AFC"/>
    <w:rsid w:val="00441F67"/>
    <w:rsid w:val="004444D9"/>
    <w:rsid w:val="00445E96"/>
    <w:rsid w:val="00447597"/>
    <w:rsid w:val="0045212A"/>
    <w:rsid w:val="00452160"/>
    <w:rsid w:val="004532C0"/>
    <w:rsid w:val="00455A8A"/>
    <w:rsid w:val="004562BA"/>
    <w:rsid w:val="00456370"/>
    <w:rsid w:val="004563C7"/>
    <w:rsid w:val="00456C21"/>
    <w:rsid w:val="00460B91"/>
    <w:rsid w:val="00462F59"/>
    <w:rsid w:val="0046420F"/>
    <w:rsid w:val="00472EB3"/>
    <w:rsid w:val="00480025"/>
    <w:rsid w:val="00482AC0"/>
    <w:rsid w:val="004831E5"/>
    <w:rsid w:val="00483454"/>
    <w:rsid w:val="004836E2"/>
    <w:rsid w:val="00483F97"/>
    <w:rsid w:val="004901F3"/>
    <w:rsid w:val="00490746"/>
    <w:rsid w:val="00491131"/>
    <w:rsid w:val="0049160F"/>
    <w:rsid w:val="00492EB5"/>
    <w:rsid w:val="004962AF"/>
    <w:rsid w:val="00497DD6"/>
    <w:rsid w:val="004A0C87"/>
    <w:rsid w:val="004A6517"/>
    <w:rsid w:val="004A65C0"/>
    <w:rsid w:val="004A6970"/>
    <w:rsid w:val="004B484F"/>
    <w:rsid w:val="004B50D3"/>
    <w:rsid w:val="004B5E75"/>
    <w:rsid w:val="004C0E3D"/>
    <w:rsid w:val="004C3A3C"/>
    <w:rsid w:val="004C5133"/>
    <w:rsid w:val="004D0779"/>
    <w:rsid w:val="004D1C9A"/>
    <w:rsid w:val="004D2143"/>
    <w:rsid w:val="004D3D82"/>
    <w:rsid w:val="004D5735"/>
    <w:rsid w:val="004D681A"/>
    <w:rsid w:val="004E0AD6"/>
    <w:rsid w:val="004E232D"/>
    <w:rsid w:val="004E3502"/>
    <w:rsid w:val="004E63AF"/>
    <w:rsid w:val="004E6521"/>
    <w:rsid w:val="004E6827"/>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6E8F"/>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24A"/>
    <w:rsid w:val="005A14EB"/>
    <w:rsid w:val="005A2A1C"/>
    <w:rsid w:val="005A666E"/>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0201"/>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567B"/>
    <w:rsid w:val="0069707F"/>
    <w:rsid w:val="00697924"/>
    <w:rsid w:val="00697B7F"/>
    <w:rsid w:val="006A0DC0"/>
    <w:rsid w:val="006A479E"/>
    <w:rsid w:val="006A5C4C"/>
    <w:rsid w:val="006A5D8F"/>
    <w:rsid w:val="006A6756"/>
    <w:rsid w:val="006A7167"/>
    <w:rsid w:val="006B0193"/>
    <w:rsid w:val="006B142B"/>
    <w:rsid w:val="006B27F6"/>
    <w:rsid w:val="006B29AA"/>
    <w:rsid w:val="006B3FE5"/>
    <w:rsid w:val="006B4740"/>
    <w:rsid w:val="006B5033"/>
    <w:rsid w:val="006B72A4"/>
    <w:rsid w:val="006B7BD8"/>
    <w:rsid w:val="006C20ED"/>
    <w:rsid w:val="006C50D9"/>
    <w:rsid w:val="006C5FB7"/>
    <w:rsid w:val="006C77D8"/>
    <w:rsid w:val="006C7911"/>
    <w:rsid w:val="006D0047"/>
    <w:rsid w:val="006D0133"/>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1D37"/>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2"/>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5379"/>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0D2"/>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6CA9"/>
    <w:rsid w:val="0089238F"/>
    <w:rsid w:val="0089406E"/>
    <w:rsid w:val="00894070"/>
    <w:rsid w:val="00894190"/>
    <w:rsid w:val="0089455B"/>
    <w:rsid w:val="0089487A"/>
    <w:rsid w:val="00895474"/>
    <w:rsid w:val="00895BE1"/>
    <w:rsid w:val="008A0A8F"/>
    <w:rsid w:val="008A0C03"/>
    <w:rsid w:val="008A3883"/>
    <w:rsid w:val="008A51A1"/>
    <w:rsid w:val="008A5F72"/>
    <w:rsid w:val="008B211B"/>
    <w:rsid w:val="008B6BFC"/>
    <w:rsid w:val="008B795F"/>
    <w:rsid w:val="008C0A4C"/>
    <w:rsid w:val="008C2AE8"/>
    <w:rsid w:val="008C5A53"/>
    <w:rsid w:val="008D1274"/>
    <w:rsid w:val="008D171D"/>
    <w:rsid w:val="008D2035"/>
    <w:rsid w:val="008D35F3"/>
    <w:rsid w:val="008D379F"/>
    <w:rsid w:val="008D5276"/>
    <w:rsid w:val="008D60BF"/>
    <w:rsid w:val="008E1CE6"/>
    <w:rsid w:val="008E23B3"/>
    <w:rsid w:val="008E2C61"/>
    <w:rsid w:val="008E3DBE"/>
    <w:rsid w:val="008E64D9"/>
    <w:rsid w:val="008E68A4"/>
    <w:rsid w:val="008E73B0"/>
    <w:rsid w:val="008E7502"/>
    <w:rsid w:val="008E795F"/>
    <w:rsid w:val="008F12B1"/>
    <w:rsid w:val="008F17A2"/>
    <w:rsid w:val="008F24F0"/>
    <w:rsid w:val="008F3A9C"/>
    <w:rsid w:val="008F3EDD"/>
    <w:rsid w:val="00902225"/>
    <w:rsid w:val="00902F7F"/>
    <w:rsid w:val="009058A0"/>
    <w:rsid w:val="00910AA7"/>
    <w:rsid w:val="00915F68"/>
    <w:rsid w:val="0091629A"/>
    <w:rsid w:val="0091677C"/>
    <w:rsid w:val="00921A78"/>
    <w:rsid w:val="009236BE"/>
    <w:rsid w:val="009244EE"/>
    <w:rsid w:val="0092553C"/>
    <w:rsid w:val="00926946"/>
    <w:rsid w:val="00930CBD"/>
    <w:rsid w:val="00932C3A"/>
    <w:rsid w:val="009338A2"/>
    <w:rsid w:val="009344AF"/>
    <w:rsid w:val="00935B61"/>
    <w:rsid w:val="00936067"/>
    <w:rsid w:val="00936FD7"/>
    <w:rsid w:val="00941D9C"/>
    <w:rsid w:val="00942B31"/>
    <w:rsid w:val="00943E2B"/>
    <w:rsid w:val="0094414D"/>
    <w:rsid w:val="00945E61"/>
    <w:rsid w:val="0094665D"/>
    <w:rsid w:val="00951118"/>
    <w:rsid w:val="009513F6"/>
    <w:rsid w:val="0095495E"/>
    <w:rsid w:val="00956724"/>
    <w:rsid w:val="00957CA9"/>
    <w:rsid w:val="00960117"/>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285B"/>
    <w:rsid w:val="009934EB"/>
    <w:rsid w:val="00993952"/>
    <w:rsid w:val="00993C16"/>
    <w:rsid w:val="00993DA5"/>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1B0A"/>
    <w:rsid w:val="009F547C"/>
    <w:rsid w:val="009F5533"/>
    <w:rsid w:val="00A00CB9"/>
    <w:rsid w:val="00A04597"/>
    <w:rsid w:val="00A05262"/>
    <w:rsid w:val="00A059EC"/>
    <w:rsid w:val="00A063D7"/>
    <w:rsid w:val="00A1085B"/>
    <w:rsid w:val="00A10BCF"/>
    <w:rsid w:val="00A1175C"/>
    <w:rsid w:val="00A13A13"/>
    <w:rsid w:val="00A158A7"/>
    <w:rsid w:val="00A16F84"/>
    <w:rsid w:val="00A21432"/>
    <w:rsid w:val="00A229FB"/>
    <w:rsid w:val="00A2373F"/>
    <w:rsid w:val="00A23AB5"/>
    <w:rsid w:val="00A2575E"/>
    <w:rsid w:val="00A25BF2"/>
    <w:rsid w:val="00A2694D"/>
    <w:rsid w:val="00A26D86"/>
    <w:rsid w:val="00A31FA1"/>
    <w:rsid w:val="00A32169"/>
    <w:rsid w:val="00A33925"/>
    <w:rsid w:val="00A35B57"/>
    <w:rsid w:val="00A37ABF"/>
    <w:rsid w:val="00A40FD8"/>
    <w:rsid w:val="00A410CD"/>
    <w:rsid w:val="00A425DF"/>
    <w:rsid w:val="00A42A9A"/>
    <w:rsid w:val="00A42DA5"/>
    <w:rsid w:val="00A462C8"/>
    <w:rsid w:val="00A46CF2"/>
    <w:rsid w:val="00A504BB"/>
    <w:rsid w:val="00A51224"/>
    <w:rsid w:val="00A53858"/>
    <w:rsid w:val="00A545FF"/>
    <w:rsid w:val="00A549B6"/>
    <w:rsid w:val="00A55E36"/>
    <w:rsid w:val="00A6049B"/>
    <w:rsid w:val="00A60876"/>
    <w:rsid w:val="00A611B3"/>
    <w:rsid w:val="00A6123D"/>
    <w:rsid w:val="00A61B33"/>
    <w:rsid w:val="00A636BE"/>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3B4E"/>
    <w:rsid w:val="00A943D7"/>
    <w:rsid w:val="00A96570"/>
    <w:rsid w:val="00AA385E"/>
    <w:rsid w:val="00AA3A60"/>
    <w:rsid w:val="00AA3B5D"/>
    <w:rsid w:val="00AA4F65"/>
    <w:rsid w:val="00AA520F"/>
    <w:rsid w:val="00AB1B46"/>
    <w:rsid w:val="00AB2354"/>
    <w:rsid w:val="00AB23BC"/>
    <w:rsid w:val="00AB35D2"/>
    <w:rsid w:val="00AC070D"/>
    <w:rsid w:val="00AC2940"/>
    <w:rsid w:val="00AC4145"/>
    <w:rsid w:val="00AC5D57"/>
    <w:rsid w:val="00AC6A9E"/>
    <w:rsid w:val="00AC78AA"/>
    <w:rsid w:val="00AD1A5D"/>
    <w:rsid w:val="00AD1DAD"/>
    <w:rsid w:val="00AD1EF2"/>
    <w:rsid w:val="00AD2A8B"/>
    <w:rsid w:val="00AD2F2B"/>
    <w:rsid w:val="00AD3A63"/>
    <w:rsid w:val="00AD3F10"/>
    <w:rsid w:val="00AD77B9"/>
    <w:rsid w:val="00AE0BAA"/>
    <w:rsid w:val="00AE2224"/>
    <w:rsid w:val="00AE3985"/>
    <w:rsid w:val="00AE3E5B"/>
    <w:rsid w:val="00AE4FBC"/>
    <w:rsid w:val="00AF1E33"/>
    <w:rsid w:val="00AF3537"/>
    <w:rsid w:val="00AF7BA4"/>
    <w:rsid w:val="00AF7D27"/>
    <w:rsid w:val="00B01A92"/>
    <w:rsid w:val="00B024DA"/>
    <w:rsid w:val="00B02AF9"/>
    <w:rsid w:val="00B048C8"/>
    <w:rsid w:val="00B063BD"/>
    <w:rsid w:val="00B077D2"/>
    <w:rsid w:val="00B07C3D"/>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1FD9"/>
    <w:rsid w:val="00B66366"/>
    <w:rsid w:val="00B70E2E"/>
    <w:rsid w:val="00B723E9"/>
    <w:rsid w:val="00B73DA9"/>
    <w:rsid w:val="00B769DA"/>
    <w:rsid w:val="00B76D41"/>
    <w:rsid w:val="00B77AA8"/>
    <w:rsid w:val="00B81C8C"/>
    <w:rsid w:val="00B844C5"/>
    <w:rsid w:val="00B90A5A"/>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592"/>
    <w:rsid w:val="00BC6E16"/>
    <w:rsid w:val="00BC7AF0"/>
    <w:rsid w:val="00BD1755"/>
    <w:rsid w:val="00BD1DC8"/>
    <w:rsid w:val="00BD231C"/>
    <w:rsid w:val="00BD6098"/>
    <w:rsid w:val="00BE0A0C"/>
    <w:rsid w:val="00BE1ADA"/>
    <w:rsid w:val="00BE237B"/>
    <w:rsid w:val="00BE49A5"/>
    <w:rsid w:val="00BE7471"/>
    <w:rsid w:val="00BE75A2"/>
    <w:rsid w:val="00BE7CE4"/>
    <w:rsid w:val="00BF0EC8"/>
    <w:rsid w:val="00BF2D32"/>
    <w:rsid w:val="00BF3211"/>
    <w:rsid w:val="00BF40EB"/>
    <w:rsid w:val="00BF43A6"/>
    <w:rsid w:val="00BF6954"/>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3AD6"/>
    <w:rsid w:val="00C347DF"/>
    <w:rsid w:val="00C40BF1"/>
    <w:rsid w:val="00C4130B"/>
    <w:rsid w:val="00C420E8"/>
    <w:rsid w:val="00C43031"/>
    <w:rsid w:val="00C437B0"/>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67856"/>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2F03"/>
    <w:rsid w:val="00C93A05"/>
    <w:rsid w:val="00C93A2C"/>
    <w:rsid w:val="00C94AE1"/>
    <w:rsid w:val="00C94F6E"/>
    <w:rsid w:val="00C95B0B"/>
    <w:rsid w:val="00C97AFE"/>
    <w:rsid w:val="00CA003B"/>
    <w:rsid w:val="00CA19D3"/>
    <w:rsid w:val="00CA5AE0"/>
    <w:rsid w:val="00CA71DB"/>
    <w:rsid w:val="00CB0614"/>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D79"/>
    <w:rsid w:val="00CD7EBD"/>
    <w:rsid w:val="00CE3285"/>
    <w:rsid w:val="00CE3608"/>
    <w:rsid w:val="00CE6C3D"/>
    <w:rsid w:val="00CE6F2A"/>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0D5E"/>
    <w:rsid w:val="00D52297"/>
    <w:rsid w:val="00D5280C"/>
    <w:rsid w:val="00D5464C"/>
    <w:rsid w:val="00D55641"/>
    <w:rsid w:val="00D571AD"/>
    <w:rsid w:val="00D575A6"/>
    <w:rsid w:val="00D60BAD"/>
    <w:rsid w:val="00D618E9"/>
    <w:rsid w:val="00D62195"/>
    <w:rsid w:val="00D6272A"/>
    <w:rsid w:val="00D62CBD"/>
    <w:rsid w:val="00D630E2"/>
    <w:rsid w:val="00D652E6"/>
    <w:rsid w:val="00D6630A"/>
    <w:rsid w:val="00D668D7"/>
    <w:rsid w:val="00D66ACF"/>
    <w:rsid w:val="00D674DF"/>
    <w:rsid w:val="00D67725"/>
    <w:rsid w:val="00D72D5B"/>
    <w:rsid w:val="00D7624D"/>
    <w:rsid w:val="00D83ECC"/>
    <w:rsid w:val="00D84270"/>
    <w:rsid w:val="00D8430E"/>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3DFC"/>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2EFF"/>
    <w:rsid w:val="00E35526"/>
    <w:rsid w:val="00E35A04"/>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6F68"/>
    <w:rsid w:val="00E673C9"/>
    <w:rsid w:val="00E70112"/>
    <w:rsid w:val="00E71819"/>
    <w:rsid w:val="00E71C10"/>
    <w:rsid w:val="00E733F8"/>
    <w:rsid w:val="00E75DB4"/>
    <w:rsid w:val="00E76E11"/>
    <w:rsid w:val="00E774E0"/>
    <w:rsid w:val="00E774FF"/>
    <w:rsid w:val="00E8176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07D72"/>
    <w:rsid w:val="00F11FB4"/>
    <w:rsid w:val="00F125AC"/>
    <w:rsid w:val="00F142E7"/>
    <w:rsid w:val="00F202FA"/>
    <w:rsid w:val="00F21804"/>
    <w:rsid w:val="00F2333B"/>
    <w:rsid w:val="00F237DF"/>
    <w:rsid w:val="00F25222"/>
    <w:rsid w:val="00F25EF6"/>
    <w:rsid w:val="00F2666A"/>
    <w:rsid w:val="00F30CBA"/>
    <w:rsid w:val="00F318F4"/>
    <w:rsid w:val="00F3365E"/>
    <w:rsid w:val="00F346DD"/>
    <w:rsid w:val="00F3508C"/>
    <w:rsid w:val="00F35911"/>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C77"/>
    <w:rsid w:val="00F67F58"/>
    <w:rsid w:val="00F703C2"/>
    <w:rsid w:val="00F70564"/>
    <w:rsid w:val="00F70E02"/>
    <w:rsid w:val="00F71EB0"/>
    <w:rsid w:val="00F72077"/>
    <w:rsid w:val="00F725B0"/>
    <w:rsid w:val="00F768B3"/>
    <w:rsid w:val="00F77BB0"/>
    <w:rsid w:val="00F802E4"/>
    <w:rsid w:val="00F813C0"/>
    <w:rsid w:val="00F8172F"/>
    <w:rsid w:val="00F82AC8"/>
    <w:rsid w:val="00F844A9"/>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3DF0"/>
    <w:rsid w:val="00FD611A"/>
    <w:rsid w:val="00FD6956"/>
    <w:rsid w:val="00FD72A1"/>
    <w:rsid w:val="00FE002D"/>
    <w:rsid w:val="00FE06CA"/>
    <w:rsid w:val="00FE078A"/>
    <w:rsid w:val="00FE4193"/>
    <w:rsid w:val="00FE5450"/>
    <w:rsid w:val="00FE6707"/>
    <w:rsid w:val="00FF3655"/>
    <w:rsid w:val="00FF60A2"/>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93B4E"/>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14</Pages>
  <Words>5457</Words>
  <Characters>31107</Characters>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36492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2026-07-15T19:15:00Z</dcterms:created>
  <dcterms:modified xsi:type="dcterms:W3CDTF">2026-07-21T06:09:00Z</dcterms:modified>
  <cp:category/>
</cp:coreProperties>
</file>